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3B" w:rsidRPr="0078443B" w:rsidRDefault="0078443B" w:rsidP="007844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78443B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1. Потенциал персонала (способности и возможности работника)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4394"/>
        <w:gridCol w:w="1843"/>
        <w:gridCol w:w="1076"/>
      </w:tblGrid>
      <w:tr w:rsidR="0078443B" w:rsidRPr="0078443B" w:rsidTr="0078443B">
        <w:tc>
          <w:tcPr>
            <w:tcW w:w="53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№</w:t>
            </w:r>
          </w:p>
        </w:tc>
        <w:tc>
          <w:tcPr>
            <w:tcW w:w="2835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Группа показателей</w:t>
            </w:r>
          </w:p>
        </w:tc>
        <w:tc>
          <w:tcPr>
            <w:tcW w:w="439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Показатель оценки</w:t>
            </w:r>
          </w:p>
        </w:tc>
        <w:tc>
          <w:tcPr>
            <w:tcW w:w="1843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 xml:space="preserve">Ед. </w:t>
            </w:r>
            <w:proofErr w:type="spellStart"/>
            <w:r w:rsidRPr="0078443B">
              <w:rPr>
                <w:rFonts w:ascii="Times New Roman" w:hAnsi="Times New Roman" w:cs="Times New Roman"/>
                <w:color w:val="0F1115"/>
              </w:rPr>
              <w:t>изм</w:t>
            </w:r>
            <w:proofErr w:type="spellEnd"/>
            <w:r w:rsidRPr="0078443B">
              <w:rPr>
                <w:rFonts w:ascii="Times New Roman" w:hAnsi="Times New Roman" w:cs="Times New Roman"/>
                <w:color w:val="0F1115"/>
              </w:rPr>
              <w:t>.</w:t>
            </w:r>
          </w:p>
        </w:tc>
        <w:tc>
          <w:tcPr>
            <w:tcW w:w="1076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Вес</w:t>
            </w:r>
          </w:p>
        </w:tc>
      </w:tr>
      <w:tr w:rsidR="0078443B" w:rsidRPr="0078443B" w:rsidTr="0078443B">
        <w:tc>
          <w:tcPr>
            <w:tcW w:w="53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1</w:t>
            </w:r>
          </w:p>
        </w:tc>
        <w:tc>
          <w:tcPr>
            <w:tcW w:w="2835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proofErr w:type="spellStart"/>
            <w:r w:rsidRPr="0078443B">
              <w:rPr>
                <w:rFonts w:ascii="Times New Roman" w:hAnsi="Times New Roman" w:cs="Times New Roman"/>
                <w:color w:val="0F1115"/>
              </w:rPr>
              <w:t>бразование</w:t>
            </w:r>
            <w:proofErr w:type="spellEnd"/>
            <w:r w:rsidRPr="0078443B">
              <w:rPr>
                <w:rFonts w:ascii="Times New Roman" w:hAnsi="Times New Roman" w:cs="Times New Roman"/>
                <w:color w:val="0F1115"/>
              </w:rPr>
              <w:t xml:space="preserve"> и </w:t>
            </w:r>
            <w:proofErr w:type="spellStart"/>
            <w:r w:rsidRPr="0078443B">
              <w:rPr>
                <w:rFonts w:ascii="Times New Roman" w:hAnsi="Times New Roman" w:cs="Times New Roman"/>
                <w:color w:val="0F1115"/>
              </w:rPr>
              <w:t>обучаемость</w:t>
            </w:r>
            <w:proofErr w:type="spellEnd"/>
          </w:p>
        </w:tc>
        <w:tc>
          <w:tcPr>
            <w:tcW w:w="4394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Способность к получению профильного образования по рабочей профессии</w:t>
            </w:r>
          </w:p>
        </w:tc>
        <w:tc>
          <w:tcPr>
            <w:tcW w:w="1843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%</w:t>
            </w:r>
          </w:p>
        </w:tc>
        <w:tc>
          <w:tcPr>
            <w:tcW w:w="1076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0,10</w:t>
            </w:r>
          </w:p>
        </w:tc>
      </w:tr>
      <w:tr w:rsidR="0078443B" w:rsidRPr="0078443B" w:rsidTr="0078443B">
        <w:tc>
          <w:tcPr>
            <w:tcW w:w="53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2</w:t>
            </w:r>
          </w:p>
        </w:tc>
        <w:tc>
          <w:tcPr>
            <w:tcW w:w="2835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Психофизиологические способности</w:t>
            </w:r>
          </w:p>
        </w:tc>
        <w:tc>
          <w:tcPr>
            <w:tcW w:w="4394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Способность соответствовать стандартам безопасного поведения</w:t>
            </w:r>
          </w:p>
        </w:tc>
        <w:tc>
          <w:tcPr>
            <w:tcW w:w="1843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кол-во нарушений</w:t>
            </w:r>
          </w:p>
        </w:tc>
        <w:tc>
          <w:tcPr>
            <w:tcW w:w="1076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0,15</w:t>
            </w:r>
          </w:p>
        </w:tc>
      </w:tr>
      <w:tr w:rsidR="0078443B" w:rsidRPr="0078443B" w:rsidTr="0078443B">
        <w:tc>
          <w:tcPr>
            <w:tcW w:w="53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</w:rPr>
            </w:pPr>
            <w:r w:rsidRPr="00784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Личностные качества</w:t>
            </w:r>
          </w:p>
        </w:tc>
        <w:tc>
          <w:tcPr>
            <w:tcW w:w="4394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Способность брать на себя ответственность</w:t>
            </w:r>
          </w:p>
        </w:tc>
        <w:tc>
          <w:tcPr>
            <w:tcW w:w="1843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%</w:t>
            </w:r>
          </w:p>
        </w:tc>
        <w:tc>
          <w:tcPr>
            <w:tcW w:w="1076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0,07</w:t>
            </w:r>
          </w:p>
        </w:tc>
      </w:tr>
      <w:tr w:rsidR="0078443B" w:rsidRPr="0078443B" w:rsidTr="0078443B">
        <w:tc>
          <w:tcPr>
            <w:tcW w:w="53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</w:rPr>
            </w:pPr>
            <w:r w:rsidRPr="00784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Мотивация</w:t>
            </w:r>
          </w:p>
        </w:tc>
        <w:tc>
          <w:tcPr>
            <w:tcW w:w="4394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Уровень заинтересованности и вовлеченности в рабочий процесс</w:t>
            </w:r>
          </w:p>
        </w:tc>
        <w:tc>
          <w:tcPr>
            <w:tcW w:w="1843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%</w:t>
            </w:r>
          </w:p>
        </w:tc>
        <w:tc>
          <w:tcPr>
            <w:tcW w:w="1076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0,10</w:t>
            </w:r>
          </w:p>
        </w:tc>
      </w:tr>
      <w:tr w:rsidR="0078443B" w:rsidRPr="0078443B" w:rsidTr="0078443B">
        <w:tc>
          <w:tcPr>
            <w:tcW w:w="534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</w:rPr>
            </w:pPr>
            <w:r w:rsidRPr="00784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Здоровье</w:t>
            </w:r>
          </w:p>
        </w:tc>
        <w:tc>
          <w:tcPr>
            <w:tcW w:w="4394" w:type="dxa"/>
            <w:vAlign w:val="center"/>
          </w:tcPr>
          <w:p w:rsidR="0078443B" w:rsidRPr="0078443B" w:rsidRDefault="0078443B" w:rsidP="0078443B">
            <w:pPr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Соответствие мед</w:t>
            </w:r>
            <w:proofErr w:type="gramStart"/>
            <w:r w:rsidRPr="0078443B">
              <w:rPr>
                <w:rFonts w:ascii="Times New Roman" w:hAnsi="Times New Roman" w:cs="Times New Roman"/>
                <w:color w:val="0F1115"/>
              </w:rPr>
              <w:t>.</w:t>
            </w:r>
            <w:proofErr w:type="gramEnd"/>
            <w:r w:rsidRPr="0078443B">
              <w:rPr>
                <w:rFonts w:ascii="Times New Roman" w:hAnsi="Times New Roman" w:cs="Times New Roman"/>
                <w:color w:val="0F1115"/>
              </w:rPr>
              <w:t xml:space="preserve"> </w:t>
            </w:r>
            <w:proofErr w:type="gramStart"/>
            <w:r w:rsidRPr="0078443B">
              <w:rPr>
                <w:rFonts w:ascii="Times New Roman" w:hAnsi="Times New Roman" w:cs="Times New Roman"/>
                <w:color w:val="0F1115"/>
              </w:rPr>
              <w:t>т</w:t>
            </w:r>
            <w:proofErr w:type="gramEnd"/>
            <w:r w:rsidRPr="0078443B">
              <w:rPr>
                <w:rFonts w:ascii="Times New Roman" w:hAnsi="Times New Roman" w:cs="Times New Roman"/>
                <w:color w:val="0F1115"/>
              </w:rPr>
              <w:t>ребованиям по должности</w:t>
            </w:r>
          </w:p>
        </w:tc>
        <w:tc>
          <w:tcPr>
            <w:tcW w:w="1843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% прошедших МК</w:t>
            </w:r>
          </w:p>
        </w:tc>
        <w:tc>
          <w:tcPr>
            <w:tcW w:w="1076" w:type="dxa"/>
            <w:vAlign w:val="center"/>
          </w:tcPr>
          <w:p w:rsidR="0078443B" w:rsidRPr="0078443B" w:rsidRDefault="0078443B" w:rsidP="0078443B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0,05</w:t>
            </w:r>
          </w:p>
        </w:tc>
      </w:tr>
    </w:tbl>
    <w:p w:rsidR="002B7D7E" w:rsidRPr="0078443B" w:rsidRDefault="002B7D7E" w:rsidP="0078443B">
      <w:pPr>
        <w:spacing w:after="0" w:line="240" w:lineRule="auto"/>
        <w:rPr>
          <w:rFonts w:ascii="Times New Roman" w:hAnsi="Times New Roman" w:cs="Times New Roman"/>
        </w:rPr>
      </w:pPr>
    </w:p>
    <w:p w:rsidR="005765B5" w:rsidRPr="005765B5" w:rsidRDefault="005765B5" w:rsidP="005765B5">
      <w:pPr>
        <w:pStyle w:val="2"/>
        <w:shd w:val="clear" w:color="auto" w:fill="FFFFFF"/>
        <w:spacing w:before="0" w:beforeAutospacing="0" w:after="0" w:afterAutospacing="0"/>
        <w:rPr>
          <w:color w:val="0F1115"/>
          <w:sz w:val="22"/>
          <w:szCs w:val="22"/>
        </w:rPr>
      </w:pPr>
      <w:r w:rsidRPr="005765B5">
        <w:rPr>
          <w:color w:val="0F1115"/>
          <w:sz w:val="22"/>
          <w:szCs w:val="22"/>
        </w:rPr>
        <w:t>2. Конкурентоспособность персонала (комплекс показателей успеха в условиях конкуренции)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4394"/>
        <w:gridCol w:w="1843"/>
        <w:gridCol w:w="1076"/>
      </w:tblGrid>
      <w:tr w:rsidR="005765B5" w:rsidRPr="0078443B" w:rsidTr="00D4731F">
        <w:tc>
          <w:tcPr>
            <w:tcW w:w="534" w:type="dxa"/>
            <w:vAlign w:val="center"/>
          </w:tcPr>
          <w:p w:rsidR="005765B5" w:rsidRPr="0078443B" w:rsidRDefault="005765B5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№</w:t>
            </w:r>
          </w:p>
        </w:tc>
        <w:tc>
          <w:tcPr>
            <w:tcW w:w="2835" w:type="dxa"/>
            <w:vAlign w:val="center"/>
          </w:tcPr>
          <w:p w:rsidR="005765B5" w:rsidRPr="0078443B" w:rsidRDefault="005765B5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Группа показателей</w:t>
            </w:r>
          </w:p>
        </w:tc>
        <w:tc>
          <w:tcPr>
            <w:tcW w:w="4394" w:type="dxa"/>
            <w:vAlign w:val="center"/>
          </w:tcPr>
          <w:p w:rsidR="005765B5" w:rsidRPr="0078443B" w:rsidRDefault="005765B5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Показатель оценки</w:t>
            </w:r>
          </w:p>
        </w:tc>
        <w:tc>
          <w:tcPr>
            <w:tcW w:w="1843" w:type="dxa"/>
            <w:vAlign w:val="center"/>
          </w:tcPr>
          <w:p w:rsidR="005765B5" w:rsidRPr="0078443B" w:rsidRDefault="005765B5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 xml:space="preserve">Ед. </w:t>
            </w:r>
            <w:proofErr w:type="spellStart"/>
            <w:r w:rsidRPr="0078443B">
              <w:rPr>
                <w:rFonts w:ascii="Times New Roman" w:hAnsi="Times New Roman" w:cs="Times New Roman"/>
                <w:color w:val="0F1115"/>
              </w:rPr>
              <w:t>изм</w:t>
            </w:r>
            <w:proofErr w:type="spellEnd"/>
            <w:r w:rsidRPr="0078443B">
              <w:rPr>
                <w:rFonts w:ascii="Times New Roman" w:hAnsi="Times New Roman" w:cs="Times New Roman"/>
                <w:color w:val="0F1115"/>
              </w:rPr>
              <w:t>.</w:t>
            </w:r>
          </w:p>
        </w:tc>
        <w:tc>
          <w:tcPr>
            <w:tcW w:w="1076" w:type="dxa"/>
            <w:vAlign w:val="center"/>
          </w:tcPr>
          <w:p w:rsidR="005765B5" w:rsidRPr="0078443B" w:rsidRDefault="005765B5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Вес</w:t>
            </w:r>
          </w:p>
        </w:tc>
      </w:tr>
      <w:tr w:rsidR="00BC495A" w:rsidRPr="0078443B" w:rsidTr="00D4731F">
        <w:tc>
          <w:tcPr>
            <w:tcW w:w="534" w:type="dxa"/>
            <w:vAlign w:val="center"/>
          </w:tcPr>
          <w:p w:rsidR="00BC495A" w:rsidRPr="0078443B" w:rsidRDefault="00BC495A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1</w:t>
            </w:r>
          </w:p>
        </w:tc>
        <w:tc>
          <w:tcPr>
            <w:tcW w:w="2835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Профессионально-квалификационные</w:t>
            </w:r>
          </w:p>
        </w:tc>
        <w:tc>
          <w:tcPr>
            <w:tcW w:w="4394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Наличие профильного образования (ВО / СПО)</w:t>
            </w:r>
          </w:p>
        </w:tc>
        <w:tc>
          <w:tcPr>
            <w:tcW w:w="1843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%</w:t>
            </w:r>
          </w:p>
        </w:tc>
        <w:tc>
          <w:tcPr>
            <w:tcW w:w="1076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0,10</w:t>
            </w:r>
          </w:p>
        </w:tc>
      </w:tr>
      <w:tr w:rsidR="00BC495A" w:rsidRPr="0078443B" w:rsidTr="00D4731F">
        <w:tc>
          <w:tcPr>
            <w:tcW w:w="534" w:type="dxa"/>
            <w:vAlign w:val="center"/>
          </w:tcPr>
          <w:p w:rsidR="00BC495A" w:rsidRPr="0078443B" w:rsidRDefault="00BC495A" w:rsidP="00D4731F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78443B">
              <w:rPr>
                <w:rFonts w:ascii="Times New Roman" w:hAnsi="Times New Roman" w:cs="Times New Roman"/>
                <w:color w:val="0F1115"/>
              </w:rPr>
              <w:t>2</w:t>
            </w:r>
          </w:p>
        </w:tc>
        <w:tc>
          <w:tcPr>
            <w:tcW w:w="2835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Опыт и стаж</w:t>
            </w:r>
          </w:p>
        </w:tc>
        <w:tc>
          <w:tcPr>
            <w:tcW w:w="4394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Стаж работы по специальности более 5 лет</w:t>
            </w:r>
          </w:p>
        </w:tc>
        <w:tc>
          <w:tcPr>
            <w:tcW w:w="1843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%</w:t>
            </w:r>
          </w:p>
        </w:tc>
        <w:tc>
          <w:tcPr>
            <w:tcW w:w="1076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0,08</w:t>
            </w:r>
          </w:p>
        </w:tc>
      </w:tr>
      <w:tr w:rsidR="00BC495A" w:rsidRPr="0078443B" w:rsidTr="00D4731F">
        <w:tc>
          <w:tcPr>
            <w:tcW w:w="534" w:type="dxa"/>
            <w:vAlign w:val="center"/>
          </w:tcPr>
          <w:p w:rsidR="00BC495A" w:rsidRPr="0078443B" w:rsidRDefault="00BC495A" w:rsidP="00D4731F">
            <w:pPr>
              <w:jc w:val="center"/>
              <w:rPr>
                <w:rFonts w:ascii="Times New Roman" w:hAnsi="Times New Roman" w:cs="Times New Roman"/>
              </w:rPr>
            </w:pPr>
            <w:r w:rsidRPr="00784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Компетенции</w:t>
            </w:r>
          </w:p>
        </w:tc>
        <w:tc>
          <w:tcPr>
            <w:tcW w:w="4394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Знание иностранного (английского) языка</w:t>
            </w:r>
          </w:p>
        </w:tc>
        <w:tc>
          <w:tcPr>
            <w:tcW w:w="1843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уровень (A1–C1)</w:t>
            </w:r>
          </w:p>
        </w:tc>
        <w:tc>
          <w:tcPr>
            <w:tcW w:w="1076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0,05</w:t>
            </w:r>
          </w:p>
        </w:tc>
      </w:tr>
      <w:tr w:rsidR="00BC495A" w:rsidRPr="0078443B" w:rsidTr="00D4731F">
        <w:tc>
          <w:tcPr>
            <w:tcW w:w="534" w:type="dxa"/>
            <w:vAlign w:val="center"/>
          </w:tcPr>
          <w:p w:rsidR="00BC495A" w:rsidRPr="0078443B" w:rsidRDefault="00BC495A" w:rsidP="00D4731F">
            <w:pPr>
              <w:jc w:val="center"/>
              <w:rPr>
                <w:rFonts w:ascii="Times New Roman" w:hAnsi="Times New Roman" w:cs="Times New Roman"/>
              </w:rPr>
            </w:pPr>
            <w:r w:rsidRPr="00784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Личностно-деловые</w:t>
            </w:r>
          </w:p>
        </w:tc>
        <w:tc>
          <w:tcPr>
            <w:tcW w:w="4394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Эмоциональная стабильность</w:t>
            </w:r>
          </w:p>
        </w:tc>
        <w:tc>
          <w:tcPr>
            <w:tcW w:w="1843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%</w:t>
            </w:r>
          </w:p>
        </w:tc>
        <w:tc>
          <w:tcPr>
            <w:tcW w:w="1076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0,06</w:t>
            </w:r>
          </w:p>
        </w:tc>
      </w:tr>
      <w:tr w:rsidR="00BC495A" w:rsidRPr="0078443B" w:rsidTr="00D4731F">
        <w:tc>
          <w:tcPr>
            <w:tcW w:w="534" w:type="dxa"/>
            <w:vAlign w:val="center"/>
          </w:tcPr>
          <w:p w:rsidR="00BC495A" w:rsidRPr="0078443B" w:rsidRDefault="00BC495A" w:rsidP="00D4731F">
            <w:pPr>
              <w:jc w:val="center"/>
              <w:rPr>
                <w:rFonts w:ascii="Times New Roman" w:hAnsi="Times New Roman" w:cs="Times New Roman"/>
              </w:rPr>
            </w:pPr>
            <w:r w:rsidRPr="00784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Репутация и лояльность</w:t>
            </w:r>
          </w:p>
        </w:tc>
        <w:tc>
          <w:tcPr>
            <w:tcW w:w="4394" w:type="dxa"/>
            <w:vAlign w:val="center"/>
          </w:tcPr>
          <w:p w:rsidR="00BC495A" w:rsidRPr="00BC495A" w:rsidRDefault="00BC495A" w:rsidP="00BC495A">
            <w:pPr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 xml:space="preserve">Индекс </w:t>
            </w:r>
            <w:proofErr w:type="spellStart"/>
            <w:r w:rsidRPr="00BC495A">
              <w:rPr>
                <w:rFonts w:ascii="Times New Roman" w:hAnsi="Times New Roman" w:cs="Times New Roman"/>
                <w:color w:val="0F1115"/>
              </w:rPr>
              <w:t>eNPS</w:t>
            </w:r>
            <w:proofErr w:type="spellEnd"/>
            <w:r w:rsidRPr="00BC495A">
              <w:rPr>
                <w:rFonts w:ascii="Times New Roman" w:hAnsi="Times New Roman" w:cs="Times New Roman"/>
                <w:color w:val="0F1115"/>
              </w:rPr>
              <w:t xml:space="preserve"> (лояльность сотрудников)</w:t>
            </w:r>
          </w:p>
        </w:tc>
        <w:tc>
          <w:tcPr>
            <w:tcW w:w="1843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proofErr w:type="spellStart"/>
            <w:r w:rsidRPr="00BC495A">
              <w:rPr>
                <w:rFonts w:ascii="Times New Roman" w:hAnsi="Times New Roman" w:cs="Times New Roman"/>
                <w:color w:val="0F1115"/>
              </w:rPr>
              <w:t>eNPS</w:t>
            </w:r>
            <w:proofErr w:type="spellEnd"/>
          </w:p>
        </w:tc>
        <w:tc>
          <w:tcPr>
            <w:tcW w:w="1076" w:type="dxa"/>
            <w:vAlign w:val="center"/>
          </w:tcPr>
          <w:p w:rsidR="00BC495A" w:rsidRPr="00BC495A" w:rsidRDefault="00BC495A" w:rsidP="00BC495A">
            <w:pPr>
              <w:jc w:val="center"/>
              <w:rPr>
                <w:rFonts w:ascii="Times New Roman" w:hAnsi="Times New Roman" w:cs="Times New Roman"/>
                <w:color w:val="0F1115"/>
              </w:rPr>
            </w:pPr>
            <w:r w:rsidRPr="00BC495A">
              <w:rPr>
                <w:rFonts w:ascii="Times New Roman" w:hAnsi="Times New Roman" w:cs="Times New Roman"/>
                <w:color w:val="0F1115"/>
              </w:rPr>
              <w:t>0,10</w:t>
            </w:r>
          </w:p>
        </w:tc>
      </w:tr>
    </w:tbl>
    <w:p w:rsidR="006D1918" w:rsidRDefault="006D1918" w:rsidP="0078443B">
      <w:pPr>
        <w:spacing w:after="0" w:line="240" w:lineRule="auto"/>
        <w:rPr>
          <w:rFonts w:ascii="Times New Roman" w:hAnsi="Times New Roman" w:cs="Times New Roman"/>
        </w:rPr>
      </w:pPr>
    </w:p>
    <w:p w:rsidR="00C14CC6" w:rsidRPr="0078443B" w:rsidRDefault="00C14CC6" w:rsidP="0078443B">
      <w:pPr>
        <w:spacing w:after="0" w:line="240" w:lineRule="auto"/>
        <w:rPr>
          <w:rFonts w:ascii="Times New Roman" w:hAnsi="Times New Roman" w:cs="Times New Roman"/>
        </w:rPr>
      </w:pPr>
    </w:p>
    <w:sectPr w:rsidR="00C14CC6" w:rsidRPr="0078443B" w:rsidSect="006D1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1918"/>
    <w:rsid w:val="00057155"/>
    <w:rsid w:val="002B7D7E"/>
    <w:rsid w:val="005765B5"/>
    <w:rsid w:val="006D1918"/>
    <w:rsid w:val="0078443B"/>
    <w:rsid w:val="00BC495A"/>
    <w:rsid w:val="00C1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B5"/>
  </w:style>
  <w:style w:type="paragraph" w:styleId="2">
    <w:name w:val="heading 2"/>
    <w:basedOn w:val="a"/>
    <w:link w:val="20"/>
    <w:uiPriority w:val="9"/>
    <w:qFormat/>
    <w:rsid w:val="00784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84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2026-04-09T10:00:00Z</dcterms:created>
  <dcterms:modified xsi:type="dcterms:W3CDTF">2026-04-09T10:07:00Z</dcterms:modified>
</cp:coreProperties>
</file>