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3554" w14:textId="77777777" w:rsidR="00244124" w:rsidRPr="00244124" w:rsidRDefault="00244124" w:rsidP="00244124">
      <w:pPr>
        <w:rPr>
          <w:rFonts w:ascii="Times New Roman" w:hAnsi="Times New Roman" w:cs="Times New Roman"/>
          <w:b/>
          <w:bCs/>
        </w:rPr>
      </w:pPr>
      <w:r w:rsidRPr="00244124">
        <w:rPr>
          <w:rFonts w:ascii="Times New Roman" w:hAnsi="Times New Roman" w:cs="Times New Roman"/>
          <w:b/>
          <w:bCs/>
        </w:rPr>
        <w:t>Цель №1</w:t>
      </w:r>
    </w:p>
    <w:p w14:paraId="21037C88" w14:textId="77777777" w:rsidR="00244124" w:rsidRPr="00244124" w:rsidRDefault="00244124" w:rsidP="00244124">
      <w:pPr>
        <w:rPr>
          <w:rFonts w:ascii="Times New Roman" w:hAnsi="Times New Roman" w:cs="Times New Roman"/>
        </w:rPr>
      </w:pPr>
      <w:r w:rsidRPr="00244124">
        <w:rPr>
          <w:rFonts w:ascii="Times New Roman" w:hAnsi="Times New Roman" w:cs="Times New Roman"/>
          <w:b/>
          <w:bCs/>
        </w:rPr>
        <w:t>Трудовая функция:</w:t>
      </w:r>
      <w:r w:rsidRPr="00244124">
        <w:rPr>
          <w:rFonts w:ascii="Times New Roman" w:hAnsi="Times New Roman" w:cs="Times New Roman"/>
        </w:rPr>
        <w:t> Организация и проведение аттестации персонала (код С/01.6, С/02.6)</w:t>
      </w:r>
    </w:p>
    <w:p w14:paraId="1DCD3CE8" w14:textId="77777777" w:rsidR="00244124" w:rsidRPr="00244124" w:rsidRDefault="00244124" w:rsidP="00244124">
      <w:pPr>
        <w:rPr>
          <w:rFonts w:ascii="Times New Roman" w:hAnsi="Times New Roman" w:cs="Times New Roman"/>
        </w:rPr>
      </w:pPr>
      <w:r w:rsidRPr="00244124">
        <w:rPr>
          <w:rFonts w:ascii="Times New Roman" w:hAnsi="Times New Roman" w:cs="Times New Roman"/>
          <w:b/>
          <w:bCs/>
        </w:rPr>
        <w:t>Стратегическая цель:</w:t>
      </w:r>
      <w:r w:rsidRPr="00244124">
        <w:rPr>
          <w:rFonts w:ascii="Times New Roman" w:hAnsi="Times New Roman" w:cs="Times New Roman"/>
        </w:rPr>
        <w:br/>
        <w:t>Внедрить цифровую систему автоматизированной аттестации персонала, охватывающую 100% сотрудников (не менее 250 человек), с сокращением времени на подготовку и проведение аттестации на 40% (с 30 до 18 рабочих дней на цикл), к 1 декабря 2026 года, выделив бюджет не более 1,5 млн рублей на разработку и внедрение ПО, с целью повышения объективности оценки и снижения трудозатрат HR-отдела.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6953"/>
      </w:tblGrid>
      <w:tr w:rsidR="00244124" w:rsidRPr="00244124" w14:paraId="30A29BDA" w14:textId="77777777" w:rsidTr="0024412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A65F67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A6EB6E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244124" w:rsidRPr="00244124" w14:paraId="3D4D9815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41B935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S (конкретность)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6B1D3E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Цифровая система аттестации</w:t>
            </w:r>
          </w:p>
        </w:tc>
      </w:tr>
      <w:tr w:rsidR="00244124" w:rsidRPr="00244124" w14:paraId="4F204CD5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D03F2F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M (измеримость)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14DAF2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100% сотрудников, 250+ чел., 40% времени</w:t>
            </w:r>
          </w:p>
        </w:tc>
      </w:tr>
      <w:tr w:rsidR="00244124" w:rsidRPr="00244124" w14:paraId="67905A76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3055D5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A (достижимость)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5986AC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Бюджет 1,5 млн руб., рынок решений есть</w:t>
            </w:r>
          </w:p>
        </w:tc>
      </w:tr>
      <w:tr w:rsidR="00244124" w:rsidRPr="00244124" w14:paraId="21E35C12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EB42E0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R (важность)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715555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Снижение ручного труда, объективность</w:t>
            </w:r>
          </w:p>
        </w:tc>
      </w:tr>
      <w:tr w:rsidR="00244124" w:rsidRPr="00244124" w14:paraId="40CEB760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4FEF3D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T (срок)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99C2B0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1 декабря 2026 года</w:t>
            </w:r>
          </w:p>
        </w:tc>
      </w:tr>
    </w:tbl>
    <w:p w14:paraId="555DA4C2" w14:textId="77777777" w:rsidR="00244124" w:rsidRPr="00244124" w:rsidRDefault="00244124" w:rsidP="00244124">
      <w:pPr>
        <w:rPr>
          <w:rFonts w:ascii="Times New Roman" w:hAnsi="Times New Roman" w:cs="Times New Roman"/>
        </w:rPr>
      </w:pPr>
      <w:r w:rsidRPr="00244124">
        <w:rPr>
          <w:rFonts w:ascii="Times New Roman" w:hAnsi="Times New Roman" w:cs="Times New Roman"/>
        </w:rPr>
        <w:pict w14:anchorId="1622E35A">
          <v:rect id="_x0000_i1055" style="width:0;height:.75pt" o:hralign="center" o:hrstd="t" o:hr="t" fillcolor="#a0a0a0" stroked="f"/>
        </w:pict>
      </w:r>
    </w:p>
    <w:p w14:paraId="048679E0" w14:textId="77777777" w:rsidR="00244124" w:rsidRPr="00244124" w:rsidRDefault="00244124" w:rsidP="00244124">
      <w:pPr>
        <w:rPr>
          <w:rFonts w:ascii="Times New Roman" w:hAnsi="Times New Roman" w:cs="Times New Roman"/>
          <w:b/>
          <w:bCs/>
        </w:rPr>
      </w:pPr>
      <w:r w:rsidRPr="00244124">
        <w:rPr>
          <w:rFonts w:ascii="Times New Roman" w:hAnsi="Times New Roman" w:cs="Times New Roman"/>
          <w:b/>
          <w:bCs/>
        </w:rPr>
        <w:t>Цель №2</w:t>
      </w:r>
    </w:p>
    <w:p w14:paraId="35FE4038" w14:textId="77777777" w:rsidR="00244124" w:rsidRPr="00244124" w:rsidRDefault="00244124" w:rsidP="00244124">
      <w:pPr>
        <w:rPr>
          <w:rFonts w:ascii="Times New Roman" w:hAnsi="Times New Roman" w:cs="Times New Roman"/>
        </w:rPr>
      </w:pPr>
      <w:r w:rsidRPr="00244124">
        <w:rPr>
          <w:rFonts w:ascii="Times New Roman" w:hAnsi="Times New Roman" w:cs="Times New Roman"/>
          <w:b/>
          <w:bCs/>
        </w:rPr>
        <w:t>Трудовая функция:</w:t>
      </w:r>
      <w:r w:rsidRPr="00244124">
        <w:rPr>
          <w:rFonts w:ascii="Times New Roman" w:hAnsi="Times New Roman" w:cs="Times New Roman"/>
        </w:rPr>
        <w:t> Организация обучения персонала (код D/02.6)</w:t>
      </w:r>
    </w:p>
    <w:p w14:paraId="75F286DF" w14:textId="77777777" w:rsidR="00244124" w:rsidRPr="00244124" w:rsidRDefault="00244124" w:rsidP="00244124">
      <w:pPr>
        <w:rPr>
          <w:rFonts w:ascii="Times New Roman" w:hAnsi="Times New Roman" w:cs="Times New Roman"/>
        </w:rPr>
      </w:pPr>
      <w:r w:rsidRPr="00244124">
        <w:rPr>
          <w:rFonts w:ascii="Times New Roman" w:hAnsi="Times New Roman" w:cs="Times New Roman"/>
          <w:b/>
          <w:bCs/>
        </w:rPr>
        <w:t>Стратегическая цель:</w:t>
      </w:r>
      <w:r w:rsidRPr="00244124">
        <w:rPr>
          <w:rFonts w:ascii="Times New Roman" w:hAnsi="Times New Roman" w:cs="Times New Roman"/>
        </w:rPr>
        <w:br/>
        <w:t>Разработать и запустить корпоративную LMS (систему дистанционного обучения) с не менее чем 20 онлайн-курсами по ключевым компетенциям, обеспечив охват обучения 80% персонала (минимум 200 человек) с долей завершивших обучение не менее 70% к 1 марта 2027 года, инвестировав не более 2 млн рублей, с целью повышения квалификации без отрыва от производства.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7860"/>
      </w:tblGrid>
      <w:tr w:rsidR="00244124" w:rsidRPr="00244124" w14:paraId="49D581DB" w14:textId="77777777" w:rsidTr="0024412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2D13BE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5B4E3F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244124" w:rsidRPr="00244124" w14:paraId="118F82DE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E38687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ACB459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Корпоративная LMS с 20 курсами</w:t>
            </w:r>
          </w:p>
        </w:tc>
      </w:tr>
      <w:tr w:rsidR="00244124" w:rsidRPr="00244124" w14:paraId="102521A0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9C2B88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3ED2AE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80% охвата, 70% завершивших</w:t>
            </w:r>
          </w:p>
        </w:tc>
      </w:tr>
      <w:tr w:rsidR="00244124" w:rsidRPr="00244124" w14:paraId="065EDCF1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87A461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BA125B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2 млн руб., готовые платформы есть</w:t>
            </w:r>
          </w:p>
        </w:tc>
      </w:tr>
      <w:tr w:rsidR="00244124" w:rsidRPr="00244124" w14:paraId="740E9C8B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4EBFA7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lastRenderedPageBreak/>
              <w:t>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1B22B0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Обучение без отрыва, экономия времени</w:t>
            </w:r>
          </w:p>
        </w:tc>
      </w:tr>
      <w:tr w:rsidR="00244124" w:rsidRPr="00244124" w14:paraId="55A1892A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986A38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2FCB92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1 марта 2027 года</w:t>
            </w:r>
          </w:p>
        </w:tc>
      </w:tr>
    </w:tbl>
    <w:p w14:paraId="3117E407" w14:textId="77777777" w:rsidR="00244124" w:rsidRPr="00244124" w:rsidRDefault="00244124" w:rsidP="00244124">
      <w:pPr>
        <w:rPr>
          <w:rFonts w:ascii="Times New Roman" w:hAnsi="Times New Roman" w:cs="Times New Roman"/>
        </w:rPr>
      </w:pPr>
      <w:r w:rsidRPr="00244124">
        <w:rPr>
          <w:rFonts w:ascii="Times New Roman" w:hAnsi="Times New Roman" w:cs="Times New Roman"/>
        </w:rPr>
        <w:pict w14:anchorId="5378B75B">
          <v:rect id="_x0000_i1056" style="width:0;height:.75pt" o:hralign="center" o:hrstd="t" o:hr="t" fillcolor="#a0a0a0" stroked="f"/>
        </w:pict>
      </w:r>
    </w:p>
    <w:p w14:paraId="7C93BD3A" w14:textId="77777777" w:rsidR="00244124" w:rsidRPr="00244124" w:rsidRDefault="00244124" w:rsidP="00244124">
      <w:pPr>
        <w:rPr>
          <w:rFonts w:ascii="Times New Roman" w:hAnsi="Times New Roman" w:cs="Times New Roman"/>
          <w:b/>
          <w:bCs/>
        </w:rPr>
      </w:pPr>
      <w:r w:rsidRPr="00244124">
        <w:rPr>
          <w:rFonts w:ascii="Times New Roman" w:hAnsi="Times New Roman" w:cs="Times New Roman"/>
          <w:b/>
          <w:bCs/>
        </w:rPr>
        <w:t>Цель №3</w:t>
      </w:r>
    </w:p>
    <w:p w14:paraId="4ACF4E5C" w14:textId="77777777" w:rsidR="00244124" w:rsidRPr="00244124" w:rsidRDefault="00244124" w:rsidP="00244124">
      <w:pPr>
        <w:rPr>
          <w:rFonts w:ascii="Times New Roman" w:hAnsi="Times New Roman" w:cs="Times New Roman"/>
        </w:rPr>
      </w:pPr>
      <w:r w:rsidRPr="00244124">
        <w:rPr>
          <w:rFonts w:ascii="Times New Roman" w:hAnsi="Times New Roman" w:cs="Times New Roman"/>
          <w:b/>
          <w:bCs/>
        </w:rPr>
        <w:t>Трудовая функция:</w:t>
      </w:r>
      <w:r w:rsidRPr="00244124">
        <w:rPr>
          <w:rFonts w:ascii="Times New Roman" w:hAnsi="Times New Roman" w:cs="Times New Roman"/>
        </w:rPr>
        <w:t> Организация адаптации и стажировки персонала (код D/03.6)</w:t>
      </w:r>
    </w:p>
    <w:p w14:paraId="0DFDF5AB" w14:textId="77777777" w:rsidR="00244124" w:rsidRPr="00244124" w:rsidRDefault="00244124" w:rsidP="00244124">
      <w:pPr>
        <w:rPr>
          <w:rFonts w:ascii="Times New Roman" w:hAnsi="Times New Roman" w:cs="Times New Roman"/>
        </w:rPr>
      </w:pPr>
      <w:r w:rsidRPr="00244124">
        <w:rPr>
          <w:rFonts w:ascii="Times New Roman" w:hAnsi="Times New Roman" w:cs="Times New Roman"/>
          <w:b/>
          <w:bCs/>
        </w:rPr>
        <w:t>Стратегическая цель:</w:t>
      </w:r>
      <w:r w:rsidRPr="00244124">
        <w:rPr>
          <w:rFonts w:ascii="Times New Roman" w:hAnsi="Times New Roman" w:cs="Times New Roman"/>
        </w:rPr>
        <w:br/>
        <w:t>Создать и внедрить программу «6 месяцев до полной эффективности» для новых сотрудников, включающую наставничество, чек-листы адаптации и оценку на 30, 60, 90 и 180 дней, снизив текучесть новых сотрудников (стаж до 6 месяцев) с 35% до 15% к 1 сентября 2026 года, с бюджетом на разработку программы и обучение наставников не более 800 тыс. рублей.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8207"/>
      </w:tblGrid>
      <w:tr w:rsidR="00244124" w:rsidRPr="00244124" w14:paraId="7EC9682C" w14:textId="77777777" w:rsidTr="0024412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C65738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0CDEBA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244124" w:rsidRPr="00244124" w14:paraId="3414A83F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AE61B0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E66099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Программа адаптации с этапами 30/60/90/180 дней</w:t>
            </w:r>
          </w:p>
        </w:tc>
      </w:tr>
      <w:tr w:rsidR="00244124" w:rsidRPr="00244124" w14:paraId="2FAC52F1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874A7D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414978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Снижение текучести с 35% → 15%</w:t>
            </w:r>
          </w:p>
        </w:tc>
      </w:tr>
      <w:tr w:rsidR="00244124" w:rsidRPr="00244124" w14:paraId="5EDF637E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F6B2EF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3B23F7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800 тыс. руб., наставники внутри компании</w:t>
            </w:r>
          </w:p>
        </w:tc>
      </w:tr>
      <w:tr w:rsidR="00244124" w:rsidRPr="00244124" w14:paraId="57EBEBCA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F8B6EC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8E4B4E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Прямое влияние на удержание кадров</w:t>
            </w:r>
          </w:p>
        </w:tc>
      </w:tr>
      <w:tr w:rsidR="00244124" w:rsidRPr="00244124" w14:paraId="1109790D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C19959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24B38F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1 сентября 2026 года</w:t>
            </w:r>
          </w:p>
        </w:tc>
      </w:tr>
    </w:tbl>
    <w:p w14:paraId="3375A431" w14:textId="77777777" w:rsidR="00244124" w:rsidRPr="00244124" w:rsidRDefault="00244124" w:rsidP="00244124">
      <w:pPr>
        <w:rPr>
          <w:rFonts w:ascii="Times New Roman" w:hAnsi="Times New Roman" w:cs="Times New Roman"/>
        </w:rPr>
      </w:pPr>
      <w:r w:rsidRPr="00244124">
        <w:rPr>
          <w:rFonts w:ascii="Times New Roman" w:hAnsi="Times New Roman" w:cs="Times New Roman"/>
        </w:rPr>
        <w:pict w14:anchorId="591EF8B8">
          <v:rect id="_x0000_i1057" style="width:0;height:.75pt" o:hralign="center" o:hrstd="t" o:hr="t" fillcolor="#a0a0a0" stroked="f"/>
        </w:pict>
      </w:r>
    </w:p>
    <w:p w14:paraId="4328B5AE" w14:textId="77777777" w:rsidR="00244124" w:rsidRPr="00244124" w:rsidRDefault="00244124" w:rsidP="00244124">
      <w:pPr>
        <w:rPr>
          <w:rFonts w:ascii="Times New Roman" w:hAnsi="Times New Roman" w:cs="Times New Roman"/>
          <w:b/>
          <w:bCs/>
        </w:rPr>
      </w:pPr>
      <w:r w:rsidRPr="00244124">
        <w:rPr>
          <w:rFonts w:ascii="Times New Roman" w:hAnsi="Times New Roman" w:cs="Times New Roman"/>
          <w:b/>
          <w:bCs/>
        </w:rPr>
        <w:t>Цель №4</w:t>
      </w:r>
    </w:p>
    <w:p w14:paraId="0BCEB1CD" w14:textId="77777777" w:rsidR="00244124" w:rsidRPr="00244124" w:rsidRDefault="00244124" w:rsidP="00244124">
      <w:pPr>
        <w:rPr>
          <w:rFonts w:ascii="Times New Roman" w:hAnsi="Times New Roman" w:cs="Times New Roman"/>
        </w:rPr>
      </w:pPr>
      <w:r w:rsidRPr="00244124">
        <w:rPr>
          <w:rFonts w:ascii="Times New Roman" w:hAnsi="Times New Roman" w:cs="Times New Roman"/>
          <w:b/>
          <w:bCs/>
        </w:rPr>
        <w:t>Трудовая функция:</w:t>
      </w:r>
      <w:r w:rsidRPr="00244124">
        <w:rPr>
          <w:rFonts w:ascii="Times New Roman" w:hAnsi="Times New Roman" w:cs="Times New Roman"/>
        </w:rPr>
        <w:t> Организация оплаты труда персонала (код E/01.6)</w:t>
      </w:r>
    </w:p>
    <w:p w14:paraId="1387B3EE" w14:textId="77777777" w:rsidR="00244124" w:rsidRPr="00244124" w:rsidRDefault="00244124" w:rsidP="00244124">
      <w:pPr>
        <w:rPr>
          <w:rFonts w:ascii="Times New Roman" w:hAnsi="Times New Roman" w:cs="Times New Roman"/>
        </w:rPr>
      </w:pPr>
      <w:r w:rsidRPr="00244124">
        <w:rPr>
          <w:rFonts w:ascii="Times New Roman" w:hAnsi="Times New Roman" w:cs="Times New Roman"/>
          <w:b/>
          <w:bCs/>
        </w:rPr>
        <w:t>Стратегическая цель:</w:t>
      </w:r>
      <w:r w:rsidRPr="00244124">
        <w:rPr>
          <w:rFonts w:ascii="Times New Roman" w:hAnsi="Times New Roman" w:cs="Times New Roman"/>
        </w:rPr>
        <w:br/>
        <w:t xml:space="preserve">Внедрить </w:t>
      </w:r>
      <w:proofErr w:type="spellStart"/>
      <w:r w:rsidRPr="00244124">
        <w:rPr>
          <w:rFonts w:ascii="Times New Roman" w:hAnsi="Times New Roman" w:cs="Times New Roman"/>
        </w:rPr>
        <w:t>грейдовую</w:t>
      </w:r>
      <w:proofErr w:type="spellEnd"/>
      <w:r w:rsidRPr="00244124">
        <w:rPr>
          <w:rFonts w:ascii="Times New Roman" w:hAnsi="Times New Roman" w:cs="Times New Roman"/>
        </w:rPr>
        <w:t xml:space="preserve"> систему оплаты труда и переменную часть (KPI-премии) для 100% сотрудников административного и производственного персонала (не менее 300 человек), обеспечив рост индекса удовлетворенности оплатой труда с 55% до 75% по результатам опроса, к 1 февраля 2027 года, без увеличения общего ФОТ более чем на 10% (в пределах утверждённого бюджета).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8279"/>
      </w:tblGrid>
      <w:tr w:rsidR="00244124" w:rsidRPr="00244124" w14:paraId="37A1B2C3" w14:textId="77777777" w:rsidTr="0024412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0E7C9D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lastRenderedPageBreak/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CF73FE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244124" w:rsidRPr="00244124" w14:paraId="5E2A3DA0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53B45C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3B1F3E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proofErr w:type="spellStart"/>
            <w:r w:rsidRPr="00244124">
              <w:rPr>
                <w:rFonts w:ascii="Times New Roman" w:hAnsi="Times New Roman" w:cs="Times New Roman"/>
              </w:rPr>
              <w:t>Грейдовая</w:t>
            </w:r>
            <w:proofErr w:type="spellEnd"/>
            <w:r w:rsidRPr="00244124">
              <w:rPr>
                <w:rFonts w:ascii="Times New Roman" w:hAnsi="Times New Roman" w:cs="Times New Roman"/>
              </w:rPr>
              <w:t xml:space="preserve"> система + KPI-премии</w:t>
            </w:r>
          </w:p>
        </w:tc>
      </w:tr>
      <w:tr w:rsidR="00244124" w:rsidRPr="00244124" w14:paraId="2E5E677A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8B147F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9DF8CC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100% сотрудников, рост удовлетворённости 55→75%</w:t>
            </w:r>
          </w:p>
        </w:tc>
      </w:tr>
      <w:tr w:rsidR="00244124" w:rsidRPr="00244124" w14:paraId="551D9A5E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B48417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3C5F38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ФОТ +10% в пределах бюджета</w:t>
            </w:r>
          </w:p>
        </w:tc>
      </w:tr>
      <w:tr w:rsidR="00244124" w:rsidRPr="00244124" w14:paraId="00017090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B7FCBC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67AA6B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Мотивация и удержание</w:t>
            </w:r>
          </w:p>
        </w:tc>
      </w:tr>
      <w:tr w:rsidR="00244124" w:rsidRPr="00244124" w14:paraId="716BA3E3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4805CD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1359E0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1 февраля 2027 года</w:t>
            </w:r>
          </w:p>
        </w:tc>
      </w:tr>
    </w:tbl>
    <w:p w14:paraId="497B408A" w14:textId="77777777" w:rsidR="00244124" w:rsidRPr="00244124" w:rsidRDefault="00244124" w:rsidP="00244124">
      <w:pPr>
        <w:rPr>
          <w:rFonts w:ascii="Times New Roman" w:hAnsi="Times New Roman" w:cs="Times New Roman"/>
        </w:rPr>
      </w:pPr>
      <w:r w:rsidRPr="00244124">
        <w:rPr>
          <w:rFonts w:ascii="Times New Roman" w:hAnsi="Times New Roman" w:cs="Times New Roman"/>
        </w:rPr>
        <w:pict w14:anchorId="1438A2CF">
          <v:rect id="_x0000_i1058" style="width:0;height:.75pt" o:hralign="center" o:hrstd="t" o:hr="t" fillcolor="#a0a0a0" stroked="f"/>
        </w:pict>
      </w:r>
    </w:p>
    <w:p w14:paraId="1867B864" w14:textId="77777777" w:rsidR="00244124" w:rsidRPr="00244124" w:rsidRDefault="00244124" w:rsidP="00244124">
      <w:pPr>
        <w:rPr>
          <w:rFonts w:ascii="Times New Roman" w:hAnsi="Times New Roman" w:cs="Times New Roman"/>
          <w:b/>
          <w:bCs/>
        </w:rPr>
      </w:pPr>
      <w:r w:rsidRPr="00244124">
        <w:rPr>
          <w:rFonts w:ascii="Times New Roman" w:hAnsi="Times New Roman" w:cs="Times New Roman"/>
          <w:b/>
          <w:bCs/>
        </w:rPr>
        <w:t>Цель №5</w:t>
      </w:r>
    </w:p>
    <w:p w14:paraId="5E198807" w14:textId="77777777" w:rsidR="00244124" w:rsidRPr="00244124" w:rsidRDefault="00244124" w:rsidP="00244124">
      <w:pPr>
        <w:rPr>
          <w:rFonts w:ascii="Times New Roman" w:hAnsi="Times New Roman" w:cs="Times New Roman"/>
        </w:rPr>
      </w:pPr>
      <w:r w:rsidRPr="00244124">
        <w:rPr>
          <w:rFonts w:ascii="Times New Roman" w:hAnsi="Times New Roman" w:cs="Times New Roman"/>
          <w:b/>
          <w:bCs/>
        </w:rPr>
        <w:t>Трудовая функция:</w:t>
      </w:r>
      <w:r w:rsidRPr="00244124">
        <w:rPr>
          <w:rFonts w:ascii="Times New Roman" w:hAnsi="Times New Roman" w:cs="Times New Roman"/>
        </w:rPr>
        <w:t> Стратегическое управление персоналом организации (код H/01.7)</w:t>
      </w:r>
    </w:p>
    <w:p w14:paraId="14845B1F" w14:textId="77777777" w:rsidR="00244124" w:rsidRPr="00244124" w:rsidRDefault="00244124" w:rsidP="00244124">
      <w:pPr>
        <w:rPr>
          <w:rFonts w:ascii="Times New Roman" w:hAnsi="Times New Roman" w:cs="Times New Roman"/>
        </w:rPr>
      </w:pPr>
      <w:r w:rsidRPr="00244124">
        <w:rPr>
          <w:rFonts w:ascii="Times New Roman" w:hAnsi="Times New Roman" w:cs="Times New Roman"/>
          <w:b/>
          <w:bCs/>
        </w:rPr>
        <w:t>Стратегическая цель:</w:t>
      </w:r>
      <w:r w:rsidRPr="00244124">
        <w:rPr>
          <w:rFonts w:ascii="Times New Roman" w:hAnsi="Times New Roman" w:cs="Times New Roman"/>
        </w:rPr>
        <w:br/>
        <w:t>Разработать и утвердить у генерального директора 3-летнюю стратегию управления персоналом (2027–2029 гг.), включающую: кадровый резерв не менее 30 человек, план преемственности по 5 ключевым должностям, программу цифровой трансформации HR-процессов с автоматизацией не менее 60% рутинных операций, до 1 октября 2026 года, силами внутренней HR-команды без привлечения внешних консультантов (бюджет только на ПО и обучение — до 2,5 млн рублей).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8247"/>
      </w:tblGrid>
      <w:tr w:rsidR="00244124" w:rsidRPr="00244124" w14:paraId="7D7295FB" w14:textId="77777777" w:rsidTr="0024412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A8814A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74C33B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244124" w:rsidRPr="00244124" w14:paraId="3922C9F2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F0BF70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ECEBE7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3-летняя HR-стратегия с 3 блоками</w:t>
            </w:r>
          </w:p>
        </w:tc>
      </w:tr>
      <w:tr w:rsidR="00244124" w:rsidRPr="00244124" w14:paraId="118F6AB8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AA1844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71A9E4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30 чел. в резерве, 5 должностей, 60% автоматизации</w:t>
            </w:r>
          </w:p>
        </w:tc>
      </w:tr>
      <w:tr w:rsidR="00244124" w:rsidRPr="00244124" w14:paraId="02A546C8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FDD4FB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E08D9B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Своими силами, бюджет 2,5 млн руб.</w:t>
            </w:r>
          </w:p>
        </w:tc>
      </w:tr>
      <w:tr w:rsidR="00244124" w:rsidRPr="00244124" w14:paraId="4DA8E31C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992779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8C0502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Основа для развития HR-функции</w:t>
            </w:r>
          </w:p>
        </w:tc>
      </w:tr>
      <w:tr w:rsidR="00244124" w:rsidRPr="00244124" w14:paraId="3004D214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1D8AA7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5D0E91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1 октября 2026 года</w:t>
            </w:r>
          </w:p>
        </w:tc>
      </w:tr>
    </w:tbl>
    <w:p w14:paraId="2C9BE64E" w14:textId="77777777" w:rsidR="00244124" w:rsidRDefault="00244124" w:rsidP="00244124">
      <w:pPr>
        <w:rPr>
          <w:rFonts w:ascii="Times New Roman" w:hAnsi="Times New Roman" w:cs="Times New Roman"/>
        </w:rPr>
      </w:pPr>
    </w:p>
    <w:p w14:paraId="4BB02192" w14:textId="77777777" w:rsidR="00244124" w:rsidRDefault="00244124" w:rsidP="00244124">
      <w:pPr>
        <w:rPr>
          <w:rFonts w:ascii="Times New Roman" w:hAnsi="Times New Roman" w:cs="Times New Roman"/>
        </w:rPr>
      </w:pPr>
    </w:p>
    <w:p w14:paraId="31DE521F" w14:textId="77777777" w:rsidR="00244124" w:rsidRDefault="00244124" w:rsidP="00244124">
      <w:pPr>
        <w:rPr>
          <w:rFonts w:ascii="Times New Roman" w:hAnsi="Times New Roman" w:cs="Times New Roman"/>
        </w:rPr>
      </w:pPr>
    </w:p>
    <w:p w14:paraId="43FC176A" w14:textId="53B34C8F" w:rsidR="00244124" w:rsidRPr="00244124" w:rsidRDefault="00244124" w:rsidP="00244124">
      <w:pPr>
        <w:rPr>
          <w:rFonts w:ascii="Times New Roman" w:hAnsi="Times New Roman" w:cs="Times New Roman"/>
        </w:rPr>
      </w:pPr>
    </w:p>
    <w:p w14:paraId="391B28A8" w14:textId="77777777" w:rsidR="00244124" w:rsidRPr="00244124" w:rsidRDefault="00244124" w:rsidP="00244124">
      <w:pPr>
        <w:rPr>
          <w:rFonts w:ascii="Times New Roman" w:hAnsi="Times New Roman" w:cs="Times New Roman"/>
          <w:b/>
          <w:bCs/>
        </w:rPr>
      </w:pPr>
      <w:r w:rsidRPr="00244124">
        <w:rPr>
          <w:rFonts w:ascii="Times New Roman" w:hAnsi="Times New Roman" w:cs="Times New Roman"/>
          <w:b/>
          <w:bCs/>
        </w:rPr>
        <w:t>ИТОГОВАЯ ТАБЛИЦА (для отчёта)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2202"/>
        <w:gridCol w:w="1258"/>
        <w:gridCol w:w="2446"/>
        <w:gridCol w:w="1560"/>
        <w:gridCol w:w="1410"/>
      </w:tblGrid>
      <w:tr w:rsidR="00244124" w:rsidRPr="00244124" w14:paraId="11751052" w14:textId="77777777" w:rsidTr="0024412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F38521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47237F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Трудовая функция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29972E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998399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Стратегическая цель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5A4DC9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671A9E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Бюджет</w:t>
            </w:r>
          </w:p>
        </w:tc>
      </w:tr>
      <w:tr w:rsidR="00244124" w:rsidRPr="00244124" w14:paraId="13CE7ECE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FFC300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E8AD18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Организация аттестации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45403E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С/01.6, С/02.6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BE7226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Цифровая система аттестации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2DFDA9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01.12.2026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691EC7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1,5 млн</w:t>
            </w:r>
          </w:p>
        </w:tc>
      </w:tr>
      <w:tr w:rsidR="00244124" w:rsidRPr="00244124" w14:paraId="201B899C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E35563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4FABC6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Организация обучения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7DD206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D/02.6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EF1D33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LMS + 20 курсов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401261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01.03.2027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0DFFCF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2 млн</w:t>
            </w:r>
          </w:p>
        </w:tc>
      </w:tr>
      <w:tr w:rsidR="00244124" w:rsidRPr="00244124" w14:paraId="35822776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7ADE3E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ACCFAF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Адаптация и стажировка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A83A46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D/03.6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D07722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Программа «6 месяцев до эффективности»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7715D0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01.09.2026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8CAAD3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800 тыс.</w:t>
            </w:r>
          </w:p>
        </w:tc>
      </w:tr>
      <w:tr w:rsidR="00244124" w:rsidRPr="00244124" w14:paraId="4F64C18D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30A64B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686F94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Оплата труда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8D3C8E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E/01.6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5911D8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Грейды + KPI-премии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0E417D" w14:textId="635F5C23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01.02.2027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F35730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в пределах ФОТ +10%</w:t>
            </w:r>
          </w:p>
        </w:tc>
      </w:tr>
      <w:tr w:rsidR="00244124" w:rsidRPr="00244124" w14:paraId="295159FC" w14:textId="77777777" w:rsidTr="002441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621463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B515D2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Стратегическое управление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12FCCC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H/01.7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78D9F9" w14:textId="7777777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3-летняя HR-стратегия</w:t>
            </w:r>
          </w:p>
        </w:tc>
        <w:tc>
          <w:tcPr>
            <w:tcW w:w="0" w:type="auto"/>
            <w:vAlign w:val="center"/>
            <w:hideMark/>
          </w:tcPr>
          <w:p w14:paraId="444F2AAE" w14:textId="18246D0E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 w:rsidRPr="00244124">
              <w:rPr>
                <w:rFonts w:ascii="Times New Roman" w:hAnsi="Times New Roman" w:cs="Times New Roman"/>
              </w:rPr>
              <w:t>01.</w:t>
            </w:r>
            <w:r>
              <w:rPr>
                <w:rFonts w:ascii="Times New Roman" w:hAnsi="Times New Roman" w:cs="Times New Roman"/>
              </w:rPr>
              <w:t>10</w:t>
            </w:r>
            <w:r w:rsidRPr="0024412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C252D8E" w14:textId="74C564A7" w:rsidR="00244124" w:rsidRPr="00244124" w:rsidRDefault="00244124" w:rsidP="00244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 млн</w:t>
            </w:r>
          </w:p>
        </w:tc>
      </w:tr>
    </w:tbl>
    <w:p w14:paraId="677F426D" w14:textId="77777777" w:rsidR="00E759DD" w:rsidRPr="00244124" w:rsidRDefault="00E759DD">
      <w:pPr>
        <w:rPr>
          <w:rFonts w:ascii="Times New Roman" w:hAnsi="Times New Roman" w:cs="Times New Roman"/>
        </w:rPr>
      </w:pPr>
    </w:p>
    <w:p w14:paraId="38FFF6AB" w14:textId="77777777" w:rsidR="00244124" w:rsidRDefault="00244124">
      <w:pPr>
        <w:rPr>
          <w:rFonts w:ascii="Times New Roman" w:hAnsi="Times New Roman" w:cs="Times New Roman"/>
        </w:rPr>
      </w:pPr>
    </w:p>
    <w:p w14:paraId="76FCE6DD" w14:textId="77777777" w:rsidR="00244124" w:rsidRDefault="00244124">
      <w:pPr>
        <w:rPr>
          <w:rFonts w:ascii="Times New Roman" w:hAnsi="Times New Roman" w:cs="Times New Roman"/>
        </w:rPr>
      </w:pPr>
    </w:p>
    <w:p w14:paraId="0FA789AD" w14:textId="77777777" w:rsidR="00244124" w:rsidRDefault="00244124">
      <w:pPr>
        <w:rPr>
          <w:rFonts w:ascii="Times New Roman" w:hAnsi="Times New Roman" w:cs="Times New Roman"/>
        </w:rPr>
      </w:pPr>
    </w:p>
    <w:p w14:paraId="69036B1E" w14:textId="77777777" w:rsidR="00244124" w:rsidRDefault="00244124">
      <w:pPr>
        <w:rPr>
          <w:rFonts w:ascii="Times New Roman" w:hAnsi="Times New Roman" w:cs="Times New Roman"/>
        </w:rPr>
      </w:pPr>
    </w:p>
    <w:p w14:paraId="58023C78" w14:textId="77777777" w:rsidR="00244124" w:rsidRDefault="00244124">
      <w:pPr>
        <w:rPr>
          <w:rFonts w:ascii="Times New Roman" w:hAnsi="Times New Roman" w:cs="Times New Roman"/>
        </w:rPr>
      </w:pPr>
    </w:p>
    <w:p w14:paraId="0F93F320" w14:textId="77777777" w:rsidR="00244124" w:rsidRDefault="00244124">
      <w:pPr>
        <w:rPr>
          <w:rFonts w:ascii="Times New Roman" w:hAnsi="Times New Roman" w:cs="Times New Roman"/>
        </w:rPr>
      </w:pPr>
    </w:p>
    <w:p w14:paraId="4CD6799B" w14:textId="77777777" w:rsidR="00244124" w:rsidRDefault="00244124">
      <w:pPr>
        <w:rPr>
          <w:rFonts w:ascii="Times New Roman" w:hAnsi="Times New Roman" w:cs="Times New Roman"/>
        </w:rPr>
      </w:pPr>
    </w:p>
    <w:p w14:paraId="47554C27" w14:textId="77777777" w:rsidR="00244124" w:rsidRDefault="00244124">
      <w:pPr>
        <w:rPr>
          <w:rFonts w:ascii="Times New Roman" w:hAnsi="Times New Roman" w:cs="Times New Roman"/>
        </w:rPr>
      </w:pPr>
    </w:p>
    <w:p w14:paraId="6901B5BF" w14:textId="77777777" w:rsidR="00244124" w:rsidRDefault="00244124">
      <w:pPr>
        <w:rPr>
          <w:rFonts w:ascii="Times New Roman" w:hAnsi="Times New Roman" w:cs="Times New Roman"/>
        </w:rPr>
      </w:pPr>
    </w:p>
    <w:p w14:paraId="641F91B1" w14:textId="77777777" w:rsidR="00244124" w:rsidRDefault="00244124">
      <w:pPr>
        <w:rPr>
          <w:rFonts w:ascii="Times New Roman" w:hAnsi="Times New Roman" w:cs="Times New Roman"/>
        </w:rPr>
      </w:pPr>
    </w:p>
    <w:sectPr w:rsidR="0024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78050" w14:textId="77777777" w:rsidR="007F51BF" w:rsidRDefault="007F51BF" w:rsidP="00244124">
      <w:pPr>
        <w:spacing w:after="0" w:line="240" w:lineRule="auto"/>
      </w:pPr>
      <w:r>
        <w:separator/>
      </w:r>
    </w:p>
  </w:endnote>
  <w:endnote w:type="continuationSeparator" w:id="0">
    <w:p w14:paraId="175D3486" w14:textId="77777777" w:rsidR="007F51BF" w:rsidRDefault="007F51BF" w:rsidP="0024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608A" w14:textId="77777777" w:rsidR="007F51BF" w:rsidRDefault="007F51BF" w:rsidP="00244124">
      <w:pPr>
        <w:spacing w:after="0" w:line="240" w:lineRule="auto"/>
      </w:pPr>
      <w:r>
        <w:separator/>
      </w:r>
    </w:p>
  </w:footnote>
  <w:footnote w:type="continuationSeparator" w:id="0">
    <w:p w14:paraId="7F77D5B8" w14:textId="77777777" w:rsidR="007F51BF" w:rsidRDefault="007F51BF" w:rsidP="00244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DD"/>
    <w:rsid w:val="00244124"/>
    <w:rsid w:val="007E345A"/>
    <w:rsid w:val="007F51BF"/>
    <w:rsid w:val="00E7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C24"/>
  <w15:chartTrackingRefBased/>
  <w15:docId w15:val="{061392B7-3F25-4779-99D5-37D2D0AF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75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75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9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9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9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9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9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9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9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9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9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9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59D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244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244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4124"/>
  </w:style>
  <w:style w:type="paragraph" w:styleId="ae">
    <w:name w:val="footer"/>
    <w:basedOn w:val="a"/>
    <w:link w:val="af"/>
    <w:uiPriority w:val="99"/>
    <w:unhideWhenUsed/>
    <w:rsid w:val="00244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4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Guevara</dc:creator>
  <cp:keywords/>
  <dc:description/>
  <cp:lastModifiedBy>Mauricio Guevara</cp:lastModifiedBy>
  <cp:revision>2</cp:revision>
  <dcterms:created xsi:type="dcterms:W3CDTF">2026-04-16T15:20:00Z</dcterms:created>
  <dcterms:modified xsi:type="dcterms:W3CDTF">2026-04-16T15:20:00Z</dcterms:modified>
</cp:coreProperties>
</file>