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5CD3" w14:textId="34A037F0" w:rsidR="004F740E" w:rsidRDefault="00465E34">
      <w:r w:rsidRPr="00465E34">
        <w:drawing>
          <wp:inline distT="0" distB="0" distL="0" distR="0" wp14:anchorId="018EB088" wp14:editId="0782BD35">
            <wp:extent cx="5940425" cy="42957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34"/>
    <w:rsid w:val="00465E34"/>
    <w:rsid w:val="004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2913"/>
  <w15:chartTrackingRefBased/>
  <w15:docId w15:val="{56C10D41-BBF6-469A-99FE-8C561C8D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Яркова Светлана Анатольевна</dc:creator>
  <cp:keywords/>
  <dc:description/>
  <cp:lastModifiedBy>Яркова Светлана Анатольевна</cp:lastModifiedBy>
  <cp:revision>1</cp:revision>
  <dcterms:created xsi:type="dcterms:W3CDTF">2025-03-06T12:54:00Z</dcterms:created>
  <dcterms:modified xsi:type="dcterms:W3CDTF">2025-03-06T12:54:00Z</dcterms:modified>
</cp:coreProperties>
</file>