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2" w:rsidRDefault="00726696" w:rsidP="00C65C6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 экзамен по темам</w:t>
      </w:r>
    </w:p>
    <w:p w:rsidR="00726696" w:rsidRDefault="00726696" w:rsidP="00C65C6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8626"/>
      </w:tblGrid>
      <w:tr w:rsidR="00C65C60" w:rsidTr="00726696">
        <w:tc>
          <w:tcPr>
            <w:tcW w:w="675" w:type="dxa"/>
          </w:tcPr>
          <w:p w:rsidR="00C65C60" w:rsidRPr="00726696" w:rsidRDefault="00726696" w:rsidP="00726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лекции</w:t>
            </w:r>
          </w:p>
        </w:tc>
        <w:tc>
          <w:tcPr>
            <w:tcW w:w="8896" w:type="dxa"/>
            <w:vAlign w:val="center"/>
          </w:tcPr>
          <w:p w:rsidR="00C65C60" w:rsidRDefault="00726696" w:rsidP="00726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вопросы</w:t>
            </w:r>
            <w:bookmarkStart w:id="0" w:name="_GoBack"/>
            <w:bookmarkEnd w:id="0"/>
          </w:p>
        </w:tc>
      </w:tr>
      <w:tr w:rsidR="00726696" w:rsidTr="00C65C60">
        <w:tc>
          <w:tcPr>
            <w:tcW w:w="675" w:type="dxa"/>
          </w:tcPr>
          <w:p w:rsidR="00726696" w:rsidRPr="00C65C60" w:rsidRDefault="00726696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726696" w:rsidRPr="00C65C60" w:rsidRDefault="00726696" w:rsidP="0072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 xml:space="preserve"> 1. ПЕРСОНАЛ ПРЕДПРИЯТИЯ КАК ОБЪЕКТ УПРАВЛЕНИЯ</w:t>
            </w:r>
          </w:p>
          <w:p w:rsidR="00726696" w:rsidRPr="00C65C60" w:rsidRDefault="00726696" w:rsidP="007266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1. Управление персоналом как учебная дисциплина</w:t>
            </w:r>
          </w:p>
          <w:p w:rsidR="00726696" w:rsidRPr="00C65C60" w:rsidRDefault="00726696" w:rsidP="00726696">
            <w:pPr>
              <w:ind w:firstLine="756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2. Персонала: сущность, характеристика, классификация.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Default="00C65C60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3. Трудовой потенциал: сущность, структура.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Default="00C65C60" w:rsidP="00B50DDF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4. Интеллектуальный капитал организации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Pr="00C65C60" w:rsidRDefault="00726696" w:rsidP="0072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2. СИСТЕМА УПРАВЛЕНИЯ ПЕРСОНАЛОМ</w:t>
            </w:r>
          </w:p>
          <w:p w:rsidR="00C65C60" w:rsidRP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Система управления: сущность и содержание</w:t>
            </w:r>
          </w:p>
          <w:p w:rsidR="00C65C60" w:rsidRP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Система управления персоналом.</w:t>
            </w:r>
          </w:p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Организационная структура системы управления персоналом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P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Исследование системы управления персоналом.</w:t>
            </w:r>
          </w:p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Обеспечение системы управления персоналом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Pr="00C65C60" w:rsidRDefault="00726696" w:rsidP="00C6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3. ИНСТРУМЕНТЫ УПРАВЛЕНИЯ ПЕРСОНАЛОМ</w:t>
            </w:r>
            <w:r w:rsidR="00C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65C60" w:rsidRPr="00C65C60" w:rsidRDefault="00C65C60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. Инструментарий управления: сущность и содержание.</w:t>
            </w:r>
          </w:p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Организационно-административные методы управления</w:t>
            </w:r>
            <w:r w:rsidR="00C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персоналом.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P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Экономические методы</w:t>
            </w:r>
            <w:proofErr w:type="gramEnd"/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персоналом.</w:t>
            </w:r>
          </w:p>
          <w:p w:rsidR="00C65C60" w:rsidRP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Социально-психологические методы управления персоналом</w:t>
            </w:r>
          </w:p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Принципы управления персоналом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Pr="00C65C60" w:rsidRDefault="00726696" w:rsidP="00C6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 ПЕРСОНАЛОМ И</w:t>
            </w:r>
            <w:r w:rsidR="00C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ТЕХНОЛОГИЯ УПРАВЛЕНИЯ ИМ</w:t>
            </w:r>
          </w:p>
          <w:p w:rsidR="00C65C60" w:rsidRPr="00C65C60" w:rsidRDefault="00C65C60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. Кадровая политика организации</w:t>
            </w:r>
          </w:p>
          <w:p w:rsidR="00C65C60" w:rsidRP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Основы кадрового планирования в организации. Показатели</w:t>
            </w:r>
            <w:r w:rsidR="00C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кадрового планирования.</w:t>
            </w:r>
          </w:p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Инструменты кадрового планирования.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Технология управления персоналом организация: наем, отбор и</w:t>
            </w:r>
            <w:r w:rsidR="00C6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прием персонала.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Default="00B50DDF" w:rsidP="00C65C6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C60" w:rsidRPr="00C65C60">
              <w:rPr>
                <w:rFonts w:ascii="Times New Roman" w:hAnsi="Times New Roman" w:cs="Times New Roman"/>
                <w:sz w:val="24"/>
                <w:szCs w:val="24"/>
              </w:rPr>
              <w:t>. Социализация, профориентация и трудовая адаптация персонала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444C89" w:rsidRPr="00C65C60" w:rsidRDefault="00726696" w:rsidP="0044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5. ТЕХНОЛОГИЯ УПРАВЛЕНИЯ РАЗВИТИЕМ ПЕРСОНАЛА</w:t>
            </w:r>
            <w:r w:rsidR="0044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44C89" w:rsidRP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Развитие персонала: сущность и содержание.</w:t>
            </w:r>
          </w:p>
          <w:p w:rsidR="00C65C60" w:rsidRDefault="00444C89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. Обучение персонала.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444C89" w:rsidRP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Карьера. Кадровый резерв.</w:t>
            </w:r>
          </w:p>
          <w:p w:rsid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Аттестация кадров.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444C89" w:rsidRPr="00C65C60" w:rsidRDefault="00726696" w:rsidP="0044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6. УПРАВЛЕНИЕ ПОВЕДЕНИЕМ ПЕРСОНАЛА</w:t>
            </w:r>
            <w:r w:rsidR="0044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44C89" w:rsidRP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Поведение человека в организации</w:t>
            </w:r>
          </w:p>
          <w:p w:rsidR="00C65C60" w:rsidRDefault="00444C89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. Мотивация и стимулирование персонала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444C89" w:rsidRP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Формирование коллектива предприятия.</w:t>
            </w:r>
          </w:p>
          <w:p w:rsid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Организационная культура.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Безопасность, условия и дисциплина труда персонала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444C89" w:rsidRPr="00C65C60" w:rsidRDefault="00726696" w:rsidP="0044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69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7. ОЦЕНКА РЕЗУЛЬТАТОВ ДЕЯТЕЛЬНОСТИ ПЕРСОНАЛА</w:t>
            </w:r>
            <w:r w:rsidR="0044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444C89" w:rsidRP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Оценка персонала</w:t>
            </w:r>
          </w:p>
          <w:p w:rsidR="00C65C60" w:rsidRDefault="00B50DDF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44C89" w:rsidRPr="00C65C60">
              <w:rPr>
                <w:rFonts w:ascii="Times New Roman" w:hAnsi="Times New Roman" w:cs="Times New Roman"/>
                <w:sz w:val="24"/>
                <w:szCs w:val="24"/>
              </w:rPr>
              <w:t>. Инструменты оценки персонала</w:t>
            </w:r>
          </w:p>
        </w:tc>
      </w:tr>
      <w:tr w:rsidR="00C65C60" w:rsidTr="00C65C60">
        <w:tc>
          <w:tcPr>
            <w:tcW w:w="675" w:type="dxa"/>
          </w:tcPr>
          <w:p w:rsidR="00C65C60" w:rsidRPr="00C65C60" w:rsidRDefault="00C65C60" w:rsidP="00C65C6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C65C60" w:rsidRDefault="00444C89" w:rsidP="00444C8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5C60">
              <w:rPr>
                <w:rFonts w:ascii="Times New Roman" w:hAnsi="Times New Roman" w:cs="Times New Roman"/>
                <w:sz w:val="24"/>
                <w:szCs w:val="24"/>
              </w:rPr>
              <w:t>. Оценка эффективности управления персоналом</w:t>
            </w:r>
          </w:p>
        </w:tc>
      </w:tr>
    </w:tbl>
    <w:p w:rsidR="00C65C60" w:rsidRPr="00C65C60" w:rsidRDefault="00C65C60" w:rsidP="00C65C6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44C89" w:rsidRPr="00C65C60" w:rsidRDefault="00444C8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44C89" w:rsidRPr="00C65C60" w:rsidSect="00C6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F6DEC"/>
    <w:multiLevelType w:val="hybridMultilevel"/>
    <w:tmpl w:val="8D18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9F"/>
    <w:rsid w:val="00444C89"/>
    <w:rsid w:val="00726696"/>
    <w:rsid w:val="00B50DDF"/>
    <w:rsid w:val="00BA499F"/>
    <w:rsid w:val="00C65C60"/>
    <w:rsid w:val="00D34AC2"/>
    <w:rsid w:val="00E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2023-09-26T10:12:00Z</dcterms:created>
  <dcterms:modified xsi:type="dcterms:W3CDTF">2023-09-26T10:16:00Z</dcterms:modified>
</cp:coreProperties>
</file>