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FD" w:rsidRPr="00F96AB0" w:rsidRDefault="009F55FD" w:rsidP="009F55FD">
      <w:pPr>
        <w:ind w:left="709" w:right="-143"/>
        <w:jc w:val="center"/>
        <w:rPr>
          <w:rFonts w:ascii="Times New Roman CYR" w:hAnsi="Times New Roman CYR" w:cs="Times New Roman CYR"/>
          <w:color w:val="000000"/>
        </w:rPr>
      </w:pPr>
      <w:r w:rsidRPr="00F96AB0">
        <w:rPr>
          <w:rFonts w:ascii="Times New Roman CYR" w:hAnsi="Times New Roman CYR" w:cs="Times New Roman CYR"/>
          <w:color w:val="000000"/>
        </w:rPr>
        <w:t>ФЕДЕРАЛЬНОЕ АГЕНТСТВО ЖЕЛЕЗНОДОРОЖНОГО ТРАНСПОРТА</w:t>
      </w:r>
    </w:p>
    <w:p w:rsidR="009F55FD" w:rsidRPr="00F96AB0" w:rsidRDefault="009F55FD" w:rsidP="009F55FD">
      <w:pPr>
        <w:autoSpaceDE w:val="0"/>
        <w:ind w:left="709" w:right="-143"/>
        <w:jc w:val="center"/>
        <w:rPr>
          <w:rFonts w:ascii="Times New Roman CYR" w:hAnsi="Times New Roman CYR" w:cs="Times New Roman CYR"/>
        </w:rPr>
      </w:pPr>
    </w:p>
    <w:p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9F55FD" w:rsidRPr="00F96AB0" w:rsidRDefault="009F55FD" w:rsidP="009F55FD">
      <w:pPr>
        <w:keepNext/>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9F55FD" w:rsidRPr="00F96AB0" w:rsidRDefault="009F55FD" w:rsidP="009F55FD">
      <w:pPr>
        <w:ind w:left="709" w:right="-143"/>
        <w:jc w:val="center"/>
        <w:rPr>
          <w:b/>
          <w:lang w:eastAsia="hi-IN" w:bidi="hi-IN"/>
        </w:rPr>
      </w:pPr>
      <w:r w:rsidRPr="00F96AB0">
        <w:rPr>
          <w:b/>
          <w:lang w:eastAsia="hi-IN" w:bidi="hi-IN"/>
        </w:rPr>
        <w:t xml:space="preserve">Красноярский институт железнодорожного транспорта </w:t>
      </w:r>
    </w:p>
    <w:p w:rsidR="009F55FD" w:rsidRPr="00F96AB0" w:rsidRDefault="009F55FD" w:rsidP="009F55FD">
      <w:pPr>
        <w:ind w:left="709"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rsidR="009F55FD" w:rsidRPr="00F96AB0" w:rsidRDefault="009F55FD" w:rsidP="009F55FD">
      <w:pPr>
        <w:ind w:left="709"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rsidR="009F55FD" w:rsidRPr="00F96AB0" w:rsidRDefault="009F55FD" w:rsidP="009F55FD">
      <w:pPr>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Pr="00F96AB0">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7334B1" w:rsidRPr="007324AC" w:rsidRDefault="007334B1" w:rsidP="00C03550">
      <w:pPr>
        <w:ind w:firstLine="6237"/>
        <w:jc w:val="both"/>
      </w:pPr>
    </w:p>
    <w:p w:rsidR="00653B9E" w:rsidRPr="007324AC" w:rsidRDefault="00653B9E" w:rsidP="00C03550">
      <w:pPr>
        <w:ind w:firstLine="6237"/>
        <w:jc w:val="both"/>
      </w:pPr>
      <w:r w:rsidRPr="007324AC">
        <w:t>УТВЕРЖДЕНА</w:t>
      </w:r>
    </w:p>
    <w:p w:rsidR="00653B9E" w:rsidRPr="007324AC" w:rsidRDefault="00653B9E" w:rsidP="00C03550">
      <w:pPr>
        <w:ind w:firstLine="6237"/>
        <w:jc w:val="both"/>
      </w:pPr>
      <w:r w:rsidRPr="007324AC">
        <w:t>приказ ректора</w:t>
      </w:r>
    </w:p>
    <w:p w:rsidR="00653B9E" w:rsidRPr="007324AC" w:rsidRDefault="00653B9E" w:rsidP="00C03550">
      <w:pPr>
        <w:ind w:firstLine="6237"/>
        <w:jc w:val="both"/>
      </w:pPr>
      <w:r w:rsidRPr="007324AC">
        <w:t>от «</w:t>
      </w:r>
      <w:r w:rsidR="00CF149D">
        <w:t>1</w:t>
      </w:r>
      <w:r w:rsidR="009F305F" w:rsidRPr="007324AC">
        <w:t>7</w:t>
      </w:r>
      <w:r w:rsidRPr="007324AC">
        <w:t xml:space="preserve">» </w:t>
      </w:r>
      <w:r w:rsidR="009F305F" w:rsidRPr="007324AC">
        <w:t>июня</w:t>
      </w:r>
      <w:r w:rsidRPr="007324AC">
        <w:t xml:space="preserve"> 20</w:t>
      </w:r>
      <w:r w:rsidR="009F305F" w:rsidRPr="007324AC">
        <w:t>2</w:t>
      </w:r>
      <w:r w:rsidR="00CF149D">
        <w:t>2</w:t>
      </w:r>
      <w:r w:rsidRPr="007324AC">
        <w:t xml:space="preserve"> г. № </w:t>
      </w:r>
      <w:r w:rsidR="00CF149D">
        <w:t>78</w:t>
      </w:r>
    </w:p>
    <w:p w:rsidR="00653B9E" w:rsidRDefault="00653B9E" w:rsidP="00C03550">
      <w:pPr>
        <w:jc w:val="center"/>
        <w:rPr>
          <w:sz w:val="16"/>
          <w:szCs w:val="16"/>
        </w:rPr>
      </w:pPr>
    </w:p>
    <w:p w:rsidR="00E045E8" w:rsidRDefault="00E045E8" w:rsidP="00C03550">
      <w:pPr>
        <w:jc w:val="center"/>
        <w:rPr>
          <w:sz w:val="16"/>
          <w:szCs w:val="16"/>
        </w:rPr>
      </w:pPr>
    </w:p>
    <w:p w:rsidR="00E045E8" w:rsidRPr="007324AC" w:rsidRDefault="00E045E8" w:rsidP="00C03550">
      <w:pPr>
        <w:jc w:val="center"/>
        <w:rPr>
          <w:sz w:val="16"/>
          <w:szCs w:val="16"/>
        </w:rPr>
      </w:pPr>
    </w:p>
    <w:p w:rsidR="00CC1899" w:rsidRPr="00CC1899" w:rsidRDefault="00CC1899" w:rsidP="00CC1899">
      <w:pPr>
        <w:jc w:val="center"/>
        <w:rPr>
          <w:b/>
          <w:bCs/>
          <w:iCs/>
          <w:sz w:val="32"/>
          <w:szCs w:val="32"/>
        </w:rPr>
      </w:pPr>
      <w:r w:rsidRPr="00CC1899">
        <w:rPr>
          <w:b/>
          <w:bCs/>
          <w:iCs/>
          <w:sz w:val="32"/>
          <w:szCs w:val="32"/>
        </w:rPr>
        <w:t>Б</w:t>
      </w:r>
      <w:proofErr w:type="gramStart"/>
      <w:r w:rsidRPr="00CC1899">
        <w:rPr>
          <w:b/>
          <w:bCs/>
          <w:iCs/>
          <w:sz w:val="32"/>
          <w:szCs w:val="32"/>
        </w:rPr>
        <w:t>1</w:t>
      </w:r>
      <w:proofErr w:type="gramEnd"/>
      <w:r w:rsidRPr="00CC1899">
        <w:rPr>
          <w:b/>
          <w:bCs/>
          <w:iCs/>
          <w:sz w:val="32"/>
          <w:szCs w:val="32"/>
        </w:rPr>
        <w:t>.В.ДВ.03.01</w:t>
      </w:r>
      <w:r w:rsidR="00707898">
        <w:rPr>
          <w:b/>
          <w:bCs/>
          <w:iCs/>
          <w:sz w:val="32"/>
          <w:szCs w:val="32"/>
        </w:rPr>
        <w:t xml:space="preserve"> </w:t>
      </w:r>
      <w:r w:rsidRPr="00CC1899">
        <w:rPr>
          <w:b/>
          <w:bCs/>
          <w:iCs/>
          <w:sz w:val="32"/>
          <w:szCs w:val="32"/>
        </w:rPr>
        <w:t>Основы кадровой политики и кадрового планирования</w:t>
      </w:r>
    </w:p>
    <w:p w:rsidR="00653B9E" w:rsidRDefault="00653B9E" w:rsidP="00C03550">
      <w:pPr>
        <w:jc w:val="center"/>
        <w:rPr>
          <w:sz w:val="32"/>
          <w:szCs w:val="32"/>
        </w:rPr>
      </w:pPr>
      <w:r w:rsidRPr="007324AC">
        <w:rPr>
          <w:sz w:val="32"/>
          <w:szCs w:val="32"/>
        </w:rPr>
        <w:t>рабочая программа дисциплины</w:t>
      </w:r>
    </w:p>
    <w:p w:rsidR="00494234" w:rsidRPr="007324AC" w:rsidRDefault="00494234" w:rsidP="00C03550">
      <w:pPr>
        <w:jc w:val="center"/>
        <w:rPr>
          <w:sz w:val="16"/>
          <w:szCs w:val="16"/>
        </w:rPr>
      </w:pPr>
    </w:p>
    <w:p w:rsidR="00653B9E" w:rsidRPr="007324AC" w:rsidRDefault="00653B9E" w:rsidP="00BB2795">
      <w:pPr>
        <w:tabs>
          <w:tab w:val="left" w:pos="8760"/>
        </w:tabs>
        <w:ind w:hanging="180"/>
        <w:jc w:val="both"/>
      </w:pPr>
      <w:r w:rsidRPr="007324AC">
        <w:t xml:space="preserve">Направление подготовки – </w:t>
      </w:r>
      <w:r w:rsidR="00472C7A" w:rsidRPr="007324AC">
        <w:rPr>
          <w:iCs/>
          <w:u w:val="single"/>
        </w:rPr>
        <w:t>38</w:t>
      </w:r>
      <w:r w:rsidRPr="007324AC">
        <w:rPr>
          <w:iCs/>
          <w:u w:val="single"/>
        </w:rPr>
        <w:t>.03.</w:t>
      </w:r>
      <w:r w:rsidR="00472C7A" w:rsidRPr="007324AC">
        <w:rPr>
          <w:iCs/>
          <w:u w:val="single"/>
        </w:rPr>
        <w:t>03</w:t>
      </w:r>
      <w:r w:rsidRPr="007324AC">
        <w:rPr>
          <w:iCs/>
          <w:u w:val="single"/>
        </w:rPr>
        <w:t xml:space="preserve"> </w:t>
      </w:r>
      <w:r w:rsidR="00472C7A" w:rsidRPr="007324AC">
        <w:rPr>
          <w:iCs/>
          <w:u w:val="single"/>
        </w:rPr>
        <w:t>Управление персоналом</w:t>
      </w:r>
    </w:p>
    <w:p w:rsidR="00653B9E" w:rsidRPr="007324AC" w:rsidRDefault="00653B9E" w:rsidP="006D7017">
      <w:pPr>
        <w:ind w:hanging="180"/>
        <w:jc w:val="both"/>
      </w:pPr>
      <w:r w:rsidRPr="007324AC">
        <w:t xml:space="preserve">Профиль – </w:t>
      </w:r>
      <w:r w:rsidR="00F6293C" w:rsidRPr="00F6293C">
        <w:rPr>
          <w:iCs/>
          <w:u w:val="single"/>
        </w:rPr>
        <w:t>Кадровая безопасность организации и государственной службы</w:t>
      </w:r>
    </w:p>
    <w:p w:rsidR="00653B9E" w:rsidRPr="007324AC" w:rsidRDefault="00653B9E" w:rsidP="006D7017">
      <w:pPr>
        <w:ind w:hanging="180"/>
        <w:jc w:val="both"/>
      </w:pPr>
      <w:r w:rsidRPr="007324AC">
        <w:t xml:space="preserve">Квалификация выпускника – </w:t>
      </w:r>
      <w:r w:rsidR="00FB1522" w:rsidRPr="007324AC">
        <w:t>бакалавр</w:t>
      </w:r>
    </w:p>
    <w:p w:rsidR="00653B9E" w:rsidRPr="007324AC" w:rsidRDefault="00494234" w:rsidP="00494234">
      <w:pPr>
        <w:ind w:left="-217" w:hanging="180"/>
      </w:pPr>
      <w:r>
        <w:t xml:space="preserve">   </w:t>
      </w:r>
      <w:r w:rsidR="00653B9E" w:rsidRPr="007324AC">
        <w:t xml:space="preserve">Форма и срок обучения – </w:t>
      </w:r>
      <w:r w:rsidR="00472C7A" w:rsidRPr="007324AC">
        <w:rPr>
          <w:u w:val="single"/>
        </w:rPr>
        <w:t>4</w:t>
      </w:r>
      <w:r w:rsidR="000908B3">
        <w:rPr>
          <w:u w:val="single"/>
        </w:rPr>
        <w:t xml:space="preserve"> года очная форма</w:t>
      </w:r>
    </w:p>
    <w:p w:rsidR="00653B9E" w:rsidRPr="007324AC" w:rsidRDefault="00653B9E" w:rsidP="006D7017">
      <w:pPr>
        <w:ind w:hanging="180"/>
        <w:jc w:val="both"/>
      </w:pPr>
      <w:r w:rsidRPr="007324AC">
        <w:t xml:space="preserve">Кафедра-разработчик программы – </w:t>
      </w:r>
      <w:r w:rsidR="00494234">
        <w:rPr>
          <w:iCs/>
          <w:u w:val="single"/>
        </w:rPr>
        <w:t>Управление персоналом</w:t>
      </w:r>
    </w:p>
    <w:p w:rsidR="00653B9E" w:rsidRPr="007324AC" w:rsidRDefault="00653B9E" w:rsidP="00C03550">
      <w:pPr>
        <w:jc w:val="both"/>
        <w:rPr>
          <w:sz w:val="16"/>
          <w:szCs w:val="16"/>
        </w:rPr>
      </w:pPr>
    </w:p>
    <w:p w:rsidR="00CC1899" w:rsidRPr="00CC1899" w:rsidRDefault="00CC1899" w:rsidP="00CC1899">
      <w:pPr>
        <w:tabs>
          <w:tab w:val="left" w:pos="3544"/>
        </w:tabs>
        <w:ind w:left="-142"/>
        <w:rPr>
          <w:rFonts w:ascii="Calibri" w:hAnsi="Calibri"/>
          <w:sz w:val="22"/>
          <w:szCs w:val="22"/>
        </w:rPr>
      </w:pPr>
      <w:r w:rsidRPr="00CC1899">
        <w:rPr>
          <w:color w:val="000000"/>
        </w:rPr>
        <w:t xml:space="preserve">Общая трудоемкость в </w:t>
      </w:r>
      <w:proofErr w:type="spellStart"/>
      <w:r w:rsidRPr="00CC1899">
        <w:rPr>
          <w:color w:val="000000"/>
        </w:rPr>
        <w:t>з.е</w:t>
      </w:r>
      <w:proofErr w:type="spellEnd"/>
      <w:r w:rsidRPr="00CC1899">
        <w:rPr>
          <w:color w:val="000000"/>
        </w:rPr>
        <w:t>. –</w:t>
      </w:r>
      <w:r w:rsidR="00707898">
        <w:rPr>
          <w:color w:val="000000"/>
        </w:rPr>
        <w:t xml:space="preserve"> 5</w:t>
      </w:r>
      <w:r w:rsidRPr="00CC1899">
        <w:rPr>
          <w:color w:val="000000"/>
        </w:rPr>
        <w:tab/>
        <w:t>Форма промежуточной а</w:t>
      </w:r>
      <w:r w:rsidR="000908B3">
        <w:rPr>
          <w:color w:val="000000"/>
        </w:rPr>
        <w:t>ттестации в семестрах</w:t>
      </w:r>
    </w:p>
    <w:p w:rsidR="00CC1899" w:rsidRPr="00CC1899" w:rsidRDefault="00707898" w:rsidP="00CC1899">
      <w:pPr>
        <w:tabs>
          <w:tab w:val="left" w:pos="3544"/>
        </w:tabs>
        <w:ind w:left="-142"/>
        <w:rPr>
          <w:color w:val="000000"/>
        </w:rPr>
      </w:pPr>
      <w:r>
        <w:rPr>
          <w:color w:val="000000"/>
        </w:rPr>
        <w:t>Часов по учебному плану (УП)</w:t>
      </w:r>
      <w:r w:rsidR="00F6293C">
        <w:rPr>
          <w:color w:val="000000"/>
        </w:rPr>
        <w:t xml:space="preserve"> </w:t>
      </w:r>
      <w:r w:rsidR="00CC1899" w:rsidRPr="00CC1899">
        <w:rPr>
          <w:color w:val="000000"/>
        </w:rPr>
        <w:t>–</w:t>
      </w:r>
      <w:r>
        <w:rPr>
          <w:color w:val="000000"/>
        </w:rPr>
        <w:t xml:space="preserve">180 </w:t>
      </w:r>
      <w:r w:rsidR="00CC1899" w:rsidRPr="00CC1899">
        <w:rPr>
          <w:color w:val="000000"/>
        </w:rPr>
        <w:t>очная форма обучения: экзамен 6,</w:t>
      </w:r>
      <w:r w:rsidR="00BD14CE">
        <w:rPr>
          <w:color w:val="000000"/>
        </w:rPr>
        <w:t xml:space="preserve"> курсовая работа 6</w:t>
      </w:r>
    </w:p>
    <w:p w:rsidR="00CC1899" w:rsidRPr="00CC1899" w:rsidRDefault="00CC1899" w:rsidP="000908B3">
      <w:pPr>
        <w:tabs>
          <w:tab w:val="left" w:pos="3544"/>
        </w:tabs>
        <w:ind w:left="-142"/>
        <w:rPr>
          <w:color w:val="000000"/>
        </w:rPr>
      </w:pPr>
      <w:r w:rsidRPr="00CC1899">
        <w:rPr>
          <w:color w:val="000000"/>
        </w:rPr>
        <w:tab/>
      </w:r>
    </w:p>
    <w:p w:rsidR="00CC1899" w:rsidRPr="000908B3" w:rsidRDefault="00CC1899" w:rsidP="00CC1899">
      <w:pPr>
        <w:widowControl w:val="0"/>
        <w:autoSpaceDE w:val="0"/>
        <w:autoSpaceDN w:val="0"/>
        <w:adjustRightInd w:val="0"/>
        <w:rPr>
          <w:b/>
          <w:bCs/>
          <w:color w:val="000000"/>
          <w:sz w:val="20"/>
          <w:szCs w:val="20"/>
        </w:rPr>
      </w:pPr>
    </w:p>
    <w:p w:rsidR="00CC1899" w:rsidRPr="000908B3" w:rsidRDefault="00CC1899" w:rsidP="00CC1899">
      <w:pPr>
        <w:widowControl w:val="0"/>
        <w:autoSpaceDE w:val="0"/>
        <w:autoSpaceDN w:val="0"/>
        <w:adjustRightInd w:val="0"/>
        <w:rPr>
          <w:b/>
          <w:bCs/>
          <w:i/>
          <w:iCs/>
          <w:sz w:val="20"/>
          <w:szCs w:val="20"/>
        </w:rPr>
      </w:pPr>
      <w:r w:rsidRPr="000908B3">
        <w:rPr>
          <w:b/>
          <w:bCs/>
          <w:color w:val="000000"/>
          <w:sz w:val="20"/>
          <w:szCs w:val="20"/>
        </w:rPr>
        <w:t>Очная форма обучения                             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312"/>
        <w:gridCol w:w="1461"/>
      </w:tblGrid>
      <w:tr w:rsidR="00CC1899" w:rsidRPr="000908B3" w:rsidTr="00CC1899">
        <w:tc>
          <w:tcPr>
            <w:tcW w:w="3119" w:type="dxa"/>
            <w:vAlign w:val="center"/>
          </w:tcPr>
          <w:p w:rsidR="00CC1899" w:rsidRPr="000908B3" w:rsidRDefault="00CC1899" w:rsidP="00CC1899">
            <w:pPr>
              <w:jc w:val="center"/>
              <w:rPr>
                <w:sz w:val="20"/>
                <w:szCs w:val="20"/>
              </w:rPr>
            </w:pPr>
            <w:r w:rsidRPr="000908B3">
              <w:rPr>
                <w:sz w:val="20"/>
                <w:szCs w:val="20"/>
              </w:rPr>
              <w:t>Семестр</w:t>
            </w:r>
          </w:p>
        </w:tc>
        <w:tc>
          <w:tcPr>
            <w:tcW w:w="0" w:type="auto"/>
            <w:vAlign w:val="center"/>
          </w:tcPr>
          <w:p w:rsidR="00CC1899" w:rsidRPr="000908B3" w:rsidRDefault="00CC1899" w:rsidP="00CC1899">
            <w:pPr>
              <w:jc w:val="center"/>
              <w:rPr>
                <w:sz w:val="20"/>
                <w:szCs w:val="20"/>
              </w:rPr>
            </w:pPr>
            <w:r w:rsidRPr="000908B3">
              <w:rPr>
                <w:sz w:val="20"/>
                <w:szCs w:val="20"/>
              </w:rPr>
              <w:t>6</w:t>
            </w:r>
          </w:p>
        </w:tc>
        <w:tc>
          <w:tcPr>
            <w:tcW w:w="1461" w:type="dxa"/>
            <w:vAlign w:val="center"/>
          </w:tcPr>
          <w:p w:rsidR="00CC1899" w:rsidRPr="000908B3" w:rsidRDefault="00CC1899" w:rsidP="00CC1899">
            <w:pPr>
              <w:jc w:val="center"/>
              <w:rPr>
                <w:b/>
                <w:bCs/>
                <w:sz w:val="20"/>
                <w:szCs w:val="20"/>
              </w:rPr>
            </w:pPr>
            <w:r w:rsidRPr="000908B3">
              <w:rPr>
                <w:b/>
                <w:bCs/>
                <w:sz w:val="20"/>
                <w:szCs w:val="20"/>
              </w:rPr>
              <w:t>Итого</w:t>
            </w:r>
          </w:p>
        </w:tc>
      </w:tr>
      <w:tr w:rsidR="00CC1899" w:rsidRPr="000908B3" w:rsidTr="00CC1899">
        <w:tc>
          <w:tcPr>
            <w:tcW w:w="3119" w:type="dxa"/>
            <w:vAlign w:val="center"/>
          </w:tcPr>
          <w:p w:rsidR="00CC1899" w:rsidRPr="000908B3" w:rsidRDefault="00CC1899" w:rsidP="00CC1899">
            <w:pPr>
              <w:jc w:val="center"/>
              <w:rPr>
                <w:sz w:val="20"/>
                <w:szCs w:val="20"/>
              </w:rPr>
            </w:pPr>
            <w:r w:rsidRPr="000908B3">
              <w:rPr>
                <w:sz w:val="20"/>
                <w:szCs w:val="20"/>
              </w:rPr>
              <w:t>Вид занятий</w:t>
            </w:r>
          </w:p>
        </w:tc>
        <w:tc>
          <w:tcPr>
            <w:tcW w:w="0" w:type="auto"/>
            <w:vAlign w:val="center"/>
          </w:tcPr>
          <w:p w:rsidR="00CC1899" w:rsidRPr="000908B3" w:rsidRDefault="00CC1899" w:rsidP="00CC1899">
            <w:pPr>
              <w:jc w:val="center"/>
              <w:rPr>
                <w:sz w:val="20"/>
                <w:szCs w:val="20"/>
              </w:rPr>
            </w:pPr>
            <w:r w:rsidRPr="000908B3">
              <w:rPr>
                <w:sz w:val="20"/>
                <w:szCs w:val="20"/>
              </w:rPr>
              <w:t>Часов по УП</w:t>
            </w:r>
          </w:p>
        </w:tc>
        <w:tc>
          <w:tcPr>
            <w:tcW w:w="1461" w:type="dxa"/>
            <w:vAlign w:val="center"/>
          </w:tcPr>
          <w:p w:rsidR="00CC1899" w:rsidRPr="000908B3" w:rsidRDefault="00CC1899" w:rsidP="00CC1899">
            <w:pPr>
              <w:jc w:val="center"/>
              <w:rPr>
                <w:b/>
                <w:bCs/>
                <w:sz w:val="20"/>
                <w:szCs w:val="20"/>
              </w:rPr>
            </w:pPr>
            <w:r w:rsidRPr="000908B3">
              <w:rPr>
                <w:b/>
                <w:bCs/>
                <w:sz w:val="20"/>
                <w:szCs w:val="20"/>
              </w:rPr>
              <w:t>Часов по УП</w:t>
            </w:r>
          </w:p>
        </w:tc>
      </w:tr>
      <w:tr w:rsidR="00CC1899" w:rsidRPr="000908B3" w:rsidTr="00CC1899">
        <w:tc>
          <w:tcPr>
            <w:tcW w:w="3119" w:type="dxa"/>
          </w:tcPr>
          <w:p w:rsidR="00CC1899" w:rsidRPr="000908B3" w:rsidRDefault="00CC1899" w:rsidP="00CC1899">
            <w:pPr>
              <w:rPr>
                <w:sz w:val="20"/>
                <w:szCs w:val="20"/>
              </w:rPr>
            </w:pPr>
            <w:r w:rsidRPr="000908B3">
              <w:rPr>
                <w:b/>
                <w:bCs/>
                <w:sz w:val="20"/>
                <w:szCs w:val="20"/>
              </w:rPr>
              <w:t>Аудиторная контактная работа по видам учебных занятий/в форме ПП*</w:t>
            </w:r>
          </w:p>
        </w:tc>
        <w:tc>
          <w:tcPr>
            <w:tcW w:w="0" w:type="auto"/>
            <w:vAlign w:val="center"/>
          </w:tcPr>
          <w:p w:rsidR="00CC1899" w:rsidRPr="000908B3" w:rsidRDefault="00CC1899" w:rsidP="00CC1899">
            <w:pPr>
              <w:jc w:val="center"/>
              <w:rPr>
                <w:b/>
                <w:bCs/>
                <w:sz w:val="20"/>
                <w:szCs w:val="20"/>
              </w:rPr>
            </w:pPr>
            <w:r w:rsidRPr="000908B3">
              <w:rPr>
                <w:b/>
                <w:bCs/>
                <w:sz w:val="20"/>
                <w:szCs w:val="20"/>
              </w:rPr>
              <w:t>68</w:t>
            </w:r>
            <w:r w:rsidR="00D814A6" w:rsidRPr="000908B3">
              <w:rPr>
                <w:b/>
                <w:bCs/>
                <w:sz w:val="20"/>
                <w:szCs w:val="20"/>
              </w:rPr>
              <w:t>/4</w:t>
            </w:r>
          </w:p>
        </w:tc>
        <w:tc>
          <w:tcPr>
            <w:tcW w:w="1461" w:type="dxa"/>
            <w:vAlign w:val="center"/>
          </w:tcPr>
          <w:p w:rsidR="00CC1899" w:rsidRPr="000908B3" w:rsidRDefault="00CC1899" w:rsidP="00CC1899">
            <w:pPr>
              <w:jc w:val="center"/>
              <w:rPr>
                <w:b/>
                <w:bCs/>
                <w:sz w:val="20"/>
                <w:szCs w:val="20"/>
              </w:rPr>
            </w:pPr>
            <w:r w:rsidRPr="000908B3">
              <w:rPr>
                <w:b/>
                <w:bCs/>
                <w:sz w:val="20"/>
                <w:szCs w:val="20"/>
              </w:rPr>
              <w:t>68</w:t>
            </w:r>
            <w:r w:rsidR="00D814A6" w:rsidRPr="000908B3">
              <w:rPr>
                <w:b/>
                <w:bCs/>
                <w:sz w:val="20"/>
                <w:szCs w:val="20"/>
              </w:rPr>
              <w:t>/4</w:t>
            </w:r>
          </w:p>
        </w:tc>
      </w:tr>
      <w:tr w:rsidR="00CC1899" w:rsidRPr="000908B3" w:rsidTr="00CC1899">
        <w:tc>
          <w:tcPr>
            <w:tcW w:w="3119" w:type="dxa"/>
            <w:vAlign w:val="center"/>
          </w:tcPr>
          <w:p w:rsidR="00CC1899" w:rsidRPr="000908B3" w:rsidRDefault="00CC1899" w:rsidP="00CC1899">
            <w:pPr>
              <w:rPr>
                <w:sz w:val="20"/>
                <w:szCs w:val="20"/>
              </w:rPr>
            </w:pPr>
            <w:r w:rsidRPr="000908B3">
              <w:rPr>
                <w:sz w:val="20"/>
                <w:szCs w:val="20"/>
              </w:rPr>
              <w:t>– лекции</w:t>
            </w:r>
          </w:p>
        </w:tc>
        <w:tc>
          <w:tcPr>
            <w:tcW w:w="0" w:type="auto"/>
            <w:vAlign w:val="center"/>
          </w:tcPr>
          <w:p w:rsidR="00CC1899" w:rsidRPr="000908B3" w:rsidRDefault="00CC1899" w:rsidP="00CC1899">
            <w:pPr>
              <w:jc w:val="center"/>
              <w:rPr>
                <w:sz w:val="20"/>
                <w:szCs w:val="20"/>
              </w:rPr>
            </w:pPr>
            <w:r w:rsidRPr="000908B3">
              <w:rPr>
                <w:sz w:val="20"/>
                <w:szCs w:val="20"/>
              </w:rPr>
              <w:t>34</w:t>
            </w:r>
          </w:p>
        </w:tc>
        <w:tc>
          <w:tcPr>
            <w:tcW w:w="1461" w:type="dxa"/>
            <w:vAlign w:val="center"/>
          </w:tcPr>
          <w:p w:rsidR="00CC1899" w:rsidRPr="000908B3" w:rsidRDefault="00CC1899" w:rsidP="00CC1899">
            <w:pPr>
              <w:jc w:val="center"/>
              <w:rPr>
                <w:sz w:val="20"/>
                <w:szCs w:val="20"/>
              </w:rPr>
            </w:pPr>
            <w:r w:rsidRPr="000908B3">
              <w:rPr>
                <w:sz w:val="20"/>
                <w:szCs w:val="20"/>
              </w:rPr>
              <w:t>34</w:t>
            </w:r>
          </w:p>
        </w:tc>
      </w:tr>
      <w:tr w:rsidR="00CC1899" w:rsidRPr="000908B3" w:rsidTr="00CC1899">
        <w:tc>
          <w:tcPr>
            <w:tcW w:w="3119" w:type="dxa"/>
            <w:vAlign w:val="center"/>
          </w:tcPr>
          <w:p w:rsidR="00CC1899" w:rsidRPr="000908B3" w:rsidRDefault="00CC1899" w:rsidP="00CC1899">
            <w:pPr>
              <w:rPr>
                <w:sz w:val="20"/>
                <w:szCs w:val="20"/>
              </w:rPr>
            </w:pPr>
            <w:r w:rsidRPr="000908B3">
              <w:rPr>
                <w:sz w:val="20"/>
                <w:szCs w:val="20"/>
              </w:rPr>
              <w:t>– практические (семинарские)</w:t>
            </w:r>
          </w:p>
        </w:tc>
        <w:tc>
          <w:tcPr>
            <w:tcW w:w="0" w:type="auto"/>
            <w:vAlign w:val="center"/>
          </w:tcPr>
          <w:p w:rsidR="00CC1899" w:rsidRPr="000908B3" w:rsidRDefault="00CC1899" w:rsidP="00CC1899">
            <w:pPr>
              <w:jc w:val="center"/>
              <w:rPr>
                <w:sz w:val="20"/>
                <w:szCs w:val="20"/>
              </w:rPr>
            </w:pPr>
            <w:r w:rsidRPr="000908B3">
              <w:rPr>
                <w:sz w:val="20"/>
                <w:szCs w:val="20"/>
              </w:rPr>
              <w:t>34</w:t>
            </w:r>
            <w:r w:rsidR="00D814A6" w:rsidRPr="000908B3">
              <w:rPr>
                <w:sz w:val="20"/>
                <w:szCs w:val="20"/>
              </w:rPr>
              <w:t>/4</w:t>
            </w:r>
          </w:p>
        </w:tc>
        <w:tc>
          <w:tcPr>
            <w:tcW w:w="1461" w:type="dxa"/>
            <w:vAlign w:val="center"/>
          </w:tcPr>
          <w:p w:rsidR="00CC1899" w:rsidRPr="000908B3" w:rsidRDefault="00CC1899" w:rsidP="00CC1899">
            <w:pPr>
              <w:jc w:val="center"/>
              <w:rPr>
                <w:sz w:val="20"/>
                <w:szCs w:val="20"/>
              </w:rPr>
            </w:pPr>
            <w:r w:rsidRPr="000908B3">
              <w:rPr>
                <w:sz w:val="20"/>
                <w:szCs w:val="20"/>
              </w:rPr>
              <w:t>34</w:t>
            </w:r>
            <w:r w:rsidR="00D814A6" w:rsidRPr="000908B3">
              <w:rPr>
                <w:sz w:val="20"/>
                <w:szCs w:val="20"/>
              </w:rPr>
              <w:t>/4</w:t>
            </w:r>
          </w:p>
        </w:tc>
      </w:tr>
      <w:tr w:rsidR="00CC1899" w:rsidRPr="000908B3" w:rsidTr="00CC1899">
        <w:tc>
          <w:tcPr>
            <w:tcW w:w="3119" w:type="dxa"/>
            <w:vAlign w:val="center"/>
          </w:tcPr>
          <w:p w:rsidR="00CC1899" w:rsidRPr="000908B3" w:rsidRDefault="00CC1899" w:rsidP="00CC1899">
            <w:pPr>
              <w:rPr>
                <w:sz w:val="20"/>
                <w:szCs w:val="20"/>
              </w:rPr>
            </w:pPr>
            <w:r w:rsidRPr="000908B3">
              <w:rPr>
                <w:b/>
                <w:bCs/>
                <w:sz w:val="20"/>
                <w:szCs w:val="20"/>
              </w:rPr>
              <w:t>Самостоятельная работа</w:t>
            </w:r>
          </w:p>
        </w:tc>
        <w:tc>
          <w:tcPr>
            <w:tcW w:w="0" w:type="auto"/>
            <w:vAlign w:val="center"/>
          </w:tcPr>
          <w:p w:rsidR="00CC1899" w:rsidRPr="000908B3" w:rsidRDefault="00CC1899" w:rsidP="00CC1899">
            <w:pPr>
              <w:jc w:val="center"/>
              <w:rPr>
                <w:sz w:val="20"/>
                <w:szCs w:val="20"/>
              </w:rPr>
            </w:pPr>
            <w:r w:rsidRPr="000908B3">
              <w:rPr>
                <w:b/>
                <w:bCs/>
                <w:sz w:val="20"/>
                <w:szCs w:val="20"/>
              </w:rPr>
              <w:t>76</w:t>
            </w:r>
          </w:p>
        </w:tc>
        <w:tc>
          <w:tcPr>
            <w:tcW w:w="1461" w:type="dxa"/>
            <w:vAlign w:val="center"/>
          </w:tcPr>
          <w:p w:rsidR="00CC1899" w:rsidRPr="000908B3" w:rsidRDefault="00CC1899" w:rsidP="00CC1899">
            <w:pPr>
              <w:jc w:val="center"/>
              <w:rPr>
                <w:sz w:val="20"/>
                <w:szCs w:val="20"/>
              </w:rPr>
            </w:pPr>
            <w:r w:rsidRPr="000908B3">
              <w:rPr>
                <w:b/>
                <w:bCs/>
                <w:sz w:val="20"/>
                <w:szCs w:val="20"/>
              </w:rPr>
              <w:t>76</w:t>
            </w:r>
          </w:p>
        </w:tc>
      </w:tr>
      <w:tr w:rsidR="00CC1899" w:rsidRPr="000908B3" w:rsidTr="00CC1899">
        <w:tc>
          <w:tcPr>
            <w:tcW w:w="3119" w:type="dxa"/>
            <w:vAlign w:val="center"/>
          </w:tcPr>
          <w:p w:rsidR="00CC1899" w:rsidRPr="000908B3" w:rsidRDefault="00CC1899" w:rsidP="00CC1899">
            <w:pPr>
              <w:rPr>
                <w:b/>
                <w:bCs/>
                <w:sz w:val="20"/>
                <w:szCs w:val="20"/>
              </w:rPr>
            </w:pPr>
            <w:r w:rsidRPr="000908B3">
              <w:rPr>
                <w:b/>
                <w:bCs/>
                <w:sz w:val="20"/>
                <w:szCs w:val="20"/>
              </w:rPr>
              <w:t>Экзамен</w:t>
            </w:r>
          </w:p>
        </w:tc>
        <w:tc>
          <w:tcPr>
            <w:tcW w:w="0" w:type="auto"/>
            <w:vAlign w:val="center"/>
          </w:tcPr>
          <w:p w:rsidR="00CC1899" w:rsidRPr="000908B3" w:rsidRDefault="00CC1899" w:rsidP="00CC1899">
            <w:pPr>
              <w:jc w:val="center"/>
              <w:rPr>
                <w:b/>
                <w:bCs/>
                <w:sz w:val="20"/>
                <w:szCs w:val="20"/>
              </w:rPr>
            </w:pPr>
            <w:r w:rsidRPr="000908B3">
              <w:rPr>
                <w:b/>
                <w:bCs/>
                <w:sz w:val="20"/>
                <w:szCs w:val="20"/>
              </w:rPr>
              <w:t>36</w:t>
            </w:r>
          </w:p>
        </w:tc>
        <w:tc>
          <w:tcPr>
            <w:tcW w:w="1461" w:type="dxa"/>
            <w:vAlign w:val="center"/>
          </w:tcPr>
          <w:p w:rsidR="00CC1899" w:rsidRPr="000908B3" w:rsidRDefault="00CC1899" w:rsidP="00CC1899">
            <w:pPr>
              <w:jc w:val="center"/>
              <w:rPr>
                <w:b/>
                <w:bCs/>
                <w:sz w:val="20"/>
                <w:szCs w:val="20"/>
              </w:rPr>
            </w:pPr>
            <w:r w:rsidRPr="000908B3">
              <w:rPr>
                <w:b/>
                <w:bCs/>
                <w:sz w:val="20"/>
                <w:szCs w:val="20"/>
              </w:rPr>
              <w:t>36</w:t>
            </w:r>
          </w:p>
        </w:tc>
      </w:tr>
      <w:tr w:rsidR="00CC1899" w:rsidRPr="000908B3" w:rsidTr="00CC1899">
        <w:tc>
          <w:tcPr>
            <w:tcW w:w="3119" w:type="dxa"/>
          </w:tcPr>
          <w:p w:rsidR="00CC1899" w:rsidRPr="000908B3" w:rsidRDefault="00CC1899" w:rsidP="00CC1899">
            <w:pPr>
              <w:rPr>
                <w:b/>
                <w:bCs/>
                <w:sz w:val="20"/>
                <w:szCs w:val="20"/>
              </w:rPr>
            </w:pPr>
            <w:r w:rsidRPr="000908B3">
              <w:rPr>
                <w:b/>
                <w:bCs/>
                <w:sz w:val="20"/>
                <w:szCs w:val="20"/>
              </w:rPr>
              <w:t>Итого</w:t>
            </w:r>
          </w:p>
        </w:tc>
        <w:tc>
          <w:tcPr>
            <w:tcW w:w="0" w:type="auto"/>
            <w:vAlign w:val="center"/>
          </w:tcPr>
          <w:p w:rsidR="00CC1899" w:rsidRPr="000908B3" w:rsidRDefault="00CC1899" w:rsidP="00CC1899">
            <w:pPr>
              <w:jc w:val="center"/>
              <w:rPr>
                <w:b/>
                <w:bCs/>
                <w:sz w:val="20"/>
                <w:szCs w:val="20"/>
              </w:rPr>
            </w:pPr>
            <w:r w:rsidRPr="000908B3">
              <w:rPr>
                <w:b/>
                <w:bCs/>
                <w:sz w:val="20"/>
                <w:szCs w:val="20"/>
              </w:rPr>
              <w:t>180</w:t>
            </w:r>
          </w:p>
        </w:tc>
        <w:tc>
          <w:tcPr>
            <w:tcW w:w="1461" w:type="dxa"/>
            <w:vAlign w:val="center"/>
          </w:tcPr>
          <w:p w:rsidR="00CC1899" w:rsidRPr="000908B3" w:rsidRDefault="00CC1899" w:rsidP="00CC1899">
            <w:pPr>
              <w:jc w:val="center"/>
              <w:rPr>
                <w:b/>
                <w:bCs/>
                <w:sz w:val="20"/>
                <w:szCs w:val="20"/>
              </w:rPr>
            </w:pPr>
            <w:r w:rsidRPr="000908B3">
              <w:rPr>
                <w:b/>
                <w:bCs/>
                <w:sz w:val="20"/>
                <w:szCs w:val="20"/>
              </w:rPr>
              <w:t>180</w:t>
            </w:r>
          </w:p>
        </w:tc>
      </w:tr>
    </w:tbl>
    <w:p w:rsidR="00E045E8" w:rsidRDefault="00E045E8"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0908B3" w:rsidRDefault="000908B3" w:rsidP="00494234">
      <w:pPr>
        <w:widowControl w:val="0"/>
        <w:autoSpaceDE w:val="0"/>
        <w:autoSpaceDN w:val="0"/>
        <w:adjustRightInd w:val="0"/>
        <w:jc w:val="center"/>
        <w:rPr>
          <w:color w:val="000000"/>
        </w:rPr>
      </w:pPr>
    </w:p>
    <w:p w:rsidR="00494234" w:rsidRDefault="00E83DC2" w:rsidP="00494234">
      <w:pPr>
        <w:widowControl w:val="0"/>
        <w:autoSpaceDE w:val="0"/>
        <w:autoSpaceDN w:val="0"/>
        <w:adjustRightInd w:val="0"/>
        <w:jc w:val="center"/>
        <w:rPr>
          <w:color w:val="000000"/>
        </w:rPr>
      </w:pPr>
      <w:r>
        <w:rPr>
          <w:color w:val="000000"/>
        </w:rPr>
        <w:t>КРАСНОЯРСК</w:t>
      </w:r>
    </w:p>
    <w:p w:rsidR="000908B3" w:rsidRDefault="000908B3">
      <w:pPr>
        <w:rPr>
          <w:color w:val="000000"/>
        </w:rPr>
      </w:pPr>
      <w:r>
        <w:rPr>
          <w:color w:val="000000"/>
        </w:rPr>
        <w:br w:type="page"/>
      </w:r>
    </w:p>
    <w:p w:rsidR="00CC1899" w:rsidRPr="007324AC" w:rsidRDefault="00CC1899" w:rsidP="00494234">
      <w:pPr>
        <w:widowControl w:val="0"/>
        <w:autoSpaceDE w:val="0"/>
        <w:autoSpaceDN w:val="0"/>
        <w:adjustRightInd w:val="0"/>
        <w:jc w:val="center"/>
        <w:rPr>
          <w:color w:val="000000"/>
        </w:rPr>
      </w:pPr>
    </w:p>
    <w:p w:rsidR="00653B9E" w:rsidRPr="007324AC" w:rsidRDefault="00653B9E" w:rsidP="006D7017">
      <w:pPr>
        <w:widowControl w:val="0"/>
        <w:autoSpaceDE w:val="0"/>
        <w:autoSpaceDN w:val="0"/>
        <w:adjustRightInd w:val="0"/>
        <w:ind w:firstLine="709"/>
        <w:jc w:val="both"/>
        <w:rPr>
          <w:color w:val="000000"/>
        </w:rPr>
      </w:pPr>
      <w:r w:rsidRPr="007324AC">
        <w:rPr>
          <w:color w:val="000000"/>
        </w:rPr>
        <w:t xml:space="preserve">Рабочая программа дисциплины разработана в соответствии с </w:t>
      </w:r>
      <w:r w:rsidRPr="007324AC">
        <w:t xml:space="preserve">федеральным государственным образовательным стандартом высшего образования – </w:t>
      </w:r>
      <w:proofErr w:type="spellStart"/>
      <w:r w:rsidRPr="007324AC">
        <w:t>бакалавриат</w:t>
      </w:r>
      <w:proofErr w:type="spellEnd"/>
      <w:r w:rsidRPr="007324AC">
        <w:t xml:space="preserve"> </w:t>
      </w:r>
      <w:r w:rsidRPr="007324AC">
        <w:rPr>
          <w:color w:val="000000"/>
        </w:rPr>
        <w:t>по направлению подготовки</w:t>
      </w:r>
      <w:r w:rsidR="00545525" w:rsidRPr="007324AC">
        <w:rPr>
          <w:color w:val="000000"/>
        </w:rPr>
        <w:t xml:space="preserve"> 38</w:t>
      </w:r>
      <w:r w:rsidRPr="007324AC">
        <w:rPr>
          <w:iCs/>
          <w:color w:val="000000"/>
        </w:rPr>
        <w:t>.03.</w:t>
      </w:r>
      <w:r w:rsidR="00545525" w:rsidRPr="007324AC">
        <w:rPr>
          <w:iCs/>
          <w:color w:val="000000"/>
        </w:rPr>
        <w:t>03</w:t>
      </w:r>
      <w:r w:rsidRPr="007324AC">
        <w:rPr>
          <w:iCs/>
          <w:color w:val="000000"/>
        </w:rPr>
        <w:t xml:space="preserve"> </w:t>
      </w:r>
      <w:r w:rsidR="00545525" w:rsidRPr="007324AC">
        <w:rPr>
          <w:iCs/>
          <w:color w:val="000000"/>
        </w:rPr>
        <w:t>Управление персоналом</w:t>
      </w:r>
      <w:r w:rsidRPr="007324AC">
        <w:rPr>
          <w:color w:val="000000"/>
        </w:rPr>
        <w:t xml:space="preserve">, утверждённым приказом </w:t>
      </w:r>
      <w:proofErr w:type="spellStart"/>
      <w:r w:rsidRPr="007324AC">
        <w:rPr>
          <w:color w:val="000000"/>
        </w:rPr>
        <w:t>Минобрнауки</w:t>
      </w:r>
      <w:proofErr w:type="spellEnd"/>
      <w:r w:rsidRPr="007324AC">
        <w:rPr>
          <w:color w:val="000000"/>
        </w:rPr>
        <w:t xml:space="preserve"> России от </w:t>
      </w:r>
      <w:r w:rsidR="00BE2A46" w:rsidRPr="007324AC">
        <w:rPr>
          <w:color w:val="000000"/>
        </w:rPr>
        <w:t>12</w:t>
      </w:r>
      <w:r w:rsidRPr="007324AC">
        <w:rPr>
          <w:color w:val="000000"/>
        </w:rPr>
        <w:t>.</w:t>
      </w:r>
      <w:r w:rsidR="00BE2A46" w:rsidRPr="007324AC">
        <w:rPr>
          <w:color w:val="000000"/>
        </w:rPr>
        <w:t>08</w:t>
      </w:r>
      <w:r w:rsidRPr="007324AC">
        <w:rPr>
          <w:color w:val="000000"/>
        </w:rPr>
        <w:t>.20</w:t>
      </w:r>
      <w:r w:rsidR="00BE2A46" w:rsidRPr="007324AC">
        <w:rPr>
          <w:color w:val="000000"/>
        </w:rPr>
        <w:t>20</w:t>
      </w:r>
      <w:r w:rsidRPr="007324AC">
        <w:rPr>
          <w:color w:val="000000"/>
        </w:rPr>
        <w:t xml:space="preserve"> г. № </w:t>
      </w:r>
      <w:r w:rsidR="00BE2A46" w:rsidRPr="007324AC">
        <w:rPr>
          <w:color w:val="000000"/>
        </w:rPr>
        <w:t>955.</w:t>
      </w:r>
    </w:p>
    <w:p w:rsidR="00653B9E" w:rsidRPr="007324AC" w:rsidRDefault="00653B9E" w:rsidP="00C03550">
      <w:pPr>
        <w:widowControl w:val="0"/>
        <w:autoSpaceDE w:val="0"/>
        <w:autoSpaceDN w:val="0"/>
        <w:adjustRightInd w:val="0"/>
        <w:jc w:val="both"/>
        <w:rPr>
          <w:color w:val="FF0000"/>
          <w:sz w:val="26"/>
          <w:szCs w:val="26"/>
        </w:rPr>
      </w:pPr>
    </w:p>
    <w:p w:rsidR="00545525" w:rsidRPr="007324AC" w:rsidRDefault="00545525" w:rsidP="00C03550">
      <w:pPr>
        <w:widowControl w:val="0"/>
        <w:autoSpaceDE w:val="0"/>
        <w:autoSpaceDN w:val="0"/>
        <w:adjustRightInd w:val="0"/>
        <w:jc w:val="both"/>
        <w:rPr>
          <w:color w:val="FF0000"/>
          <w:sz w:val="26"/>
          <w:szCs w:val="26"/>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rPr>
          <w:shd w:val="clear" w:color="auto" w:fill="D9D9D9"/>
        </w:rPr>
      </w:pPr>
    </w:p>
    <w:p w:rsidR="00653B9E" w:rsidRPr="007324AC" w:rsidRDefault="00653B9E" w:rsidP="00E045E8">
      <w:pPr>
        <w:widowControl w:val="0"/>
        <w:tabs>
          <w:tab w:val="left" w:pos="5387"/>
        </w:tabs>
        <w:autoSpaceDE w:val="0"/>
        <w:autoSpaceDN w:val="0"/>
        <w:adjustRightInd w:val="0"/>
      </w:pPr>
      <w:r w:rsidRPr="007324AC">
        <w:t>Программу составил:</w:t>
      </w:r>
      <w:r w:rsidR="00E045E8">
        <w:tab/>
      </w:r>
    </w:p>
    <w:p w:rsidR="00653B9E" w:rsidRPr="007324AC" w:rsidRDefault="00494234" w:rsidP="00C03550">
      <w:pPr>
        <w:widowControl w:val="0"/>
        <w:autoSpaceDE w:val="0"/>
        <w:autoSpaceDN w:val="0"/>
        <w:adjustRightInd w:val="0"/>
        <w:jc w:val="both"/>
      </w:pPr>
      <w:r w:rsidRPr="00CC1899">
        <w:rPr>
          <w:iCs/>
          <w:color w:val="000000"/>
        </w:rPr>
        <w:t>к.т</w:t>
      </w:r>
      <w:r w:rsidR="00545525" w:rsidRPr="00CC1899">
        <w:rPr>
          <w:iCs/>
          <w:color w:val="000000"/>
        </w:rPr>
        <w:t>.н.</w:t>
      </w:r>
      <w:r w:rsidR="00653B9E" w:rsidRPr="00CC1899">
        <w:rPr>
          <w:iCs/>
          <w:color w:val="000000"/>
        </w:rPr>
        <w:t>,</w:t>
      </w:r>
      <w:r w:rsidR="00545525" w:rsidRPr="00CC1899">
        <w:rPr>
          <w:iCs/>
          <w:color w:val="000000"/>
        </w:rPr>
        <w:t xml:space="preserve"> доцент, доцент</w:t>
      </w:r>
      <w:r w:rsidR="00653B9E" w:rsidRPr="00CC1899">
        <w:t xml:space="preserve">                                             ______________ </w:t>
      </w:r>
      <w:r w:rsidR="00CC1899" w:rsidRPr="00CC1899">
        <w:rPr>
          <w:iCs/>
          <w:color w:val="000000"/>
        </w:rPr>
        <w:t>Л.Д. Якимова</w:t>
      </w:r>
    </w:p>
    <w:p w:rsidR="00653B9E" w:rsidRPr="007324AC" w:rsidRDefault="00653B9E" w:rsidP="00C03550">
      <w:pPr>
        <w:widowControl w:val="0"/>
        <w:autoSpaceDE w:val="0"/>
        <w:autoSpaceDN w:val="0"/>
        <w:adjustRightInd w:val="0"/>
        <w:jc w:val="both"/>
        <w:rPr>
          <w:i/>
          <w:iCs/>
          <w:color w:val="000000"/>
        </w:rPr>
      </w:pP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ind w:firstLine="709"/>
        <w:jc w:val="both"/>
        <w:rPr>
          <w:color w:val="000000"/>
        </w:rPr>
      </w:pPr>
      <w:r w:rsidRPr="007324AC">
        <w:rPr>
          <w:color w:val="000000"/>
        </w:rPr>
        <w:t>Рабочая программа рассмотрена и одобрена для использования в учебном процессе на заседании кафедры «</w:t>
      </w:r>
      <w:r w:rsidR="00494234">
        <w:rPr>
          <w:iCs/>
        </w:rPr>
        <w:t>Управление персоналом</w:t>
      </w:r>
      <w:r w:rsidRPr="007324AC">
        <w:t xml:space="preserve">», </w:t>
      </w:r>
      <w:r w:rsidRPr="007324AC">
        <w:rPr>
          <w:color w:val="000000"/>
        </w:rPr>
        <w:t>протокол от «</w:t>
      </w:r>
      <w:r w:rsidR="00CF149D">
        <w:rPr>
          <w:color w:val="000000"/>
        </w:rPr>
        <w:t>2</w:t>
      </w:r>
      <w:r w:rsidR="00A35B5C">
        <w:rPr>
          <w:color w:val="000000"/>
        </w:rPr>
        <w:t>8</w:t>
      </w:r>
      <w:r w:rsidRPr="007324AC">
        <w:rPr>
          <w:color w:val="000000"/>
        </w:rPr>
        <w:t xml:space="preserve">» </w:t>
      </w:r>
      <w:r w:rsidR="00A35B5C">
        <w:rPr>
          <w:color w:val="000000"/>
        </w:rPr>
        <w:t>апреля</w:t>
      </w:r>
      <w:r w:rsidRPr="007324AC">
        <w:rPr>
          <w:color w:val="000000"/>
        </w:rPr>
        <w:t xml:space="preserve"> 20</w:t>
      </w:r>
      <w:r w:rsidR="00DC3BA8" w:rsidRPr="007324AC">
        <w:rPr>
          <w:color w:val="000000"/>
        </w:rPr>
        <w:t>2</w:t>
      </w:r>
      <w:r w:rsidR="00CF149D">
        <w:rPr>
          <w:color w:val="000000"/>
        </w:rPr>
        <w:t>2</w:t>
      </w:r>
      <w:r w:rsidRPr="007324AC">
        <w:rPr>
          <w:color w:val="000000"/>
        </w:rPr>
        <w:t xml:space="preserve"> г. № </w:t>
      </w:r>
      <w:r w:rsidR="00CF149D">
        <w:rPr>
          <w:color w:val="000000"/>
        </w:rPr>
        <w:t>10</w:t>
      </w:r>
      <w:bookmarkStart w:id="0" w:name="_GoBack"/>
      <w:bookmarkEnd w:id="0"/>
      <w:r w:rsidR="00DC3BA8" w:rsidRPr="007324AC">
        <w:rPr>
          <w:color w:val="000000"/>
        </w:rPr>
        <w:t>.</w:t>
      </w:r>
      <w:r w:rsidRPr="007324AC">
        <w:rPr>
          <w:color w:val="000000"/>
        </w:rPr>
        <w:t xml:space="preserve"> </w:t>
      </w:r>
    </w:p>
    <w:p w:rsidR="00653B9E" w:rsidRPr="007324AC" w:rsidRDefault="00653B9E" w:rsidP="00C03550">
      <w:pPr>
        <w:widowControl w:val="0"/>
        <w:autoSpaceDE w:val="0"/>
        <w:autoSpaceDN w:val="0"/>
        <w:adjustRightInd w:val="0"/>
        <w:rPr>
          <w:color w:val="000000"/>
          <w:sz w:val="16"/>
          <w:szCs w:val="16"/>
        </w:rPr>
      </w:pPr>
    </w:p>
    <w:p w:rsidR="00653B9E" w:rsidRPr="007324AC" w:rsidRDefault="00653B9E" w:rsidP="00C03550">
      <w:pPr>
        <w:widowControl w:val="0"/>
        <w:autoSpaceDE w:val="0"/>
        <w:autoSpaceDN w:val="0"/>
        <w:adjustRightInd w:val="0"/>
        <w:rPr>
          <w:color w:val="000000"/>
        </w:rPr>
      </w:pPr>
    </w:p>
    <w:p w:rsidR="00653B9E" w:rsidRPr="007324AC" w:rsidRDefault="00653B9E" w:rsidP="00C03550">
      <w:pPr>
        <w:widowControl w:val="0"/>
        <w:autoSpaceDE w:val="0"/>
        <w:autoSpaceDN w:val="0"/>
        <w:adjustRightInd w:val="0"/>
        <w:rPr>
          <w:color w:val="000000"/>
          <w:sz w:val="16"/>
          <w:szCs w:val="16"/>
        </w:rPr>
      </w:pPr>
    </w:p>
    <w:p w:rsidR="00653B9E" w:rsidRPr="007324AC" w:rsidRDefault="00704625" w:rsidP="00C03550">
      <w:pPr>
        <w:widowControl w:val="0"/>
        <w:autoSpaceDE w:val="0"/>
        <w:autoSpaceDN w:val="0"/>
        <w:adjustRightInd w:val="0"/>
        <w:jc w:val="both"/>
      </w:pPr>
      <w:r w:rsidRPr="007324AC">
        <w:rPr>
          <w:color w:val="000000"/>
        </w:rPr>
        <w:t xml:space="preserve">Заведующий </w:t>
      </w:r>
      <w:r w:rsidR="00653B9E" w:rsidRPr="007324AC">
        <w:rPr>
          <w:color w:val="000000"/>
        </w:rPr>
        <w:t>кафедрой</w:t>
      </w:r>
      <w:r w:rsidR="00653B9E" w:rsidRPr="007324AC">
        <w:rPr>
          <w:iCs/>
          <w:color w:val="000000"/>
        </w:rPr>
        <w:t xml:space="preserve">, </w:t>
      </w:r>
      <w:proofErr w:type="spellStart"/>
      <w:r w:rsidR="00494234">
        <w:rPr>
          <w:iCs/>
          <w:color w:val="000000"/>
        </w:rPr>
        <w:t>к.т</w:t>
      </w:r>
      <w:proofErr w:type="gramStart"/>
      <w:r w:rsidR="00545525" w:rsidRPr="007324AC">
        <w:rPr>
          <w:iCs/>
          <w:color w:val="000000"/>
        </w:rPr>
        <w:t>.н</w:t>
      </w:r>
      <w:proofErr w:type="spellEnd"/>
      <w:proofErr w:type="gramEnd"/>
      <w:r w:rsidR="00545525" w:rsidRPr="007324AC">
        <w:rPr>
          <w:iCs/>
          <w:color w:val="000000"/>
        </w:rPr>
        <w:t>, доцент</w:t>
      </w:r>
      <w:r w:rsidR="00653B9E" w:rsidRPr="007324AC">
        <w:rPr>
          <w:iCs/>
          <w:color w:val="000000"/>
        </w:rPr>
        <w:t xml:space="preserve">                   </w:t>
      </w:r>
      <w:r w:rsidR="00653B9E" w:rsidRPr="007324AC">
        <w:t xml:space="preserve">______________ </w:t>
      </w:r>
      <w:r w:rsidR="00494234">
        <w:rPr>
          <w:iCs/>
          <w:color w:val="000000"/>
        </w:rPr>
        <w:t>В.О. Колмаков</w:t>
      </w:r>
    </w:p>
    <w:p w:rsidR="00E045E8" w:rsidRDefault="00E045E8">
      <w:r>
        <w:br w:type="page"/>
      </w:r>
    </w:p>
    <w:tbl>
      <w:tblPr>
        <w:tblpPr w:leftFromText="180" w:rightFromText="180" w:vertAnchor="text" w:horzAnchor="margin" w:tblpXSpec="center" w:tblpY="18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768"/>
        <w:gridCol w:w="9312"/>
      </w:tblGrid>
      <w:tr w:rsidR="001D44A4" w:rsidRPr="00CC1899" w:rsidTr="001D44A4">
        <w:trPr>
          <w:trHeight w:hRule="exact" w:val="280"/>
        </w:trPr>
        <w:tc>
          <w:tcPr>
            <w:tcW w:w="10080" w:type="dxa"/>
            <w:gridSpan w:val="2"/>
            <w:shd w:val="clear" w:color="auto" w:fill="D3D3D3"/>
          </w:tcPr>
          <w:p w:rsidR="001D44A4" w:rsidRPr="00CC1899" w:rsidRDefault="001D44A4" w:rsidP="001D44A4">
            <w:pPr>
              <w:widowControl w:val="0"/>
              <w:autoSpaceDE w:val="0"/>
              <w:autoSpaceDN w:val="0"/>
              <w:adjustRightInd w:val="0"/>
              <w:jc w:val="center"/>
              <w:rPr>
                <w:b/>
                <w:bCs/>
                <w:color w:val="000000"/>
                <w:sz w:val="20"/>
                <w:szCs w:val="20"/>
              </w:rPr>
            </w:pPr>
            <w:r w:rsidRPr="00E045E8">
              <w:rPr>
                <w:b/>
                <w:bCs/>
              </w:rPr>
              <w:lastRenderedPageBreak/>
              <w:t>1 ЦЕЛИ И ЗАДАЧИ ДИСЦИПЛИНЫ</w:t>
            </w:r>
          </w:p>
        </w:tc>
      </w:tr>
      <w:tr w:rsidR="001D44A4" w:rsidRPr="00CC1899" w:rsidTr="001D44A4">
        <w:trPr>
          <w:trHeight w:hRule="exact" w:val="280"/>
        </w:trPr>
        <w:tc>
          <w:tcPr>
            <w:tcW w:w="10080" w:type="dxa"/>
            <w:gridSpan w:val="2"/>
            <w:shd w:val="clear" w:color="auto" w:fill="D3D3D3"/>
          </w:tcPr>
          <w:p w:rsidR="001D44A4" w:rsidRPr="00CC1899" w:rsidRDefault="001D44A4" w:rsidP="001D44A4">
            <w:pPr>
              <w:widowControl w:val="0"/>
              <w:autoSpaceDE w:val="0"/>
              <w:autoSpaceDN w:val="0"/>
              <w:adjustRightInd w:val="0"/>
              <w:spacing w:before="15" w:after="15" w:line="218" w:lineRule="exact"/>
              <w:ind w:left="15" w:right="15"/>
              <w:jc w:val="center"/>
              <w:rPr>
                <w:b/>
                <w:bCs/>
                <w:color w:val="000000"/>
                <w:sz w:val="20"/>
                <w:szCs w:val="20"/>
              </w:rPr>
            </w:pPr>
            <w:r w:rsidRPr="00CC1899">
              <w:rPr>
                <w:b/>
                <w:bCs/>
                <w:color w:val="000000"/>
                <w:sz w:val="20"/>
                <w:szCs w:val="20"/>
              </w:rPr>
              <w:t>1.1 Цели дисциплины</w:t>
            </w:r>
          </w:p>
        </w:tc>
      </w:tr>
      <w:tr w:rsidR="001D44A4" w:rsidRPr="00CC1899" w:rsidTr="001D44A4">
        <w:trPr>
          <w:trHeight w:hRule="exact" w:val="280"/>
        </w:trPr>
        <w:tc>
          <w:tcPr>
            <w:tcW w:w="768" w:type="dxa"/>
            <w:vMerge w:val="restart"/>
            <w:shd w:val="clear" w:color="auto" w:fill="FFFFFF"/>
          </w:tcPr>
          <w:p w:rsidR="001D44A4" w:rsidRPr="00CC1899" w:rsidRDefault="001D44A4" w:rsidP="001D44A4">
            <w:pPr>
              <w:widowControl w:val="0"/>
              <w:autoSpaceDE w:val="0"/>
              <w:autoSpaceDN w:val="0"/>
              <w:adjustRightInd w:val="0"/>
              <w:spacing w:before="15" w:after="15" w:line="218" w:lineRule="exact"/>
              <w:ind w:left="15" w:right="15"/>
              <w:jc w:val="right"/>
              <w:rPr>
                <w:color w:val="000000"/>
                <w:sz w:val="20"/>
                <w:szCs w:val="20"/>
              </w:rPr>
            </w:pPr>
            <w:r w:rsidRPr="00CC1899">
              <w:rPr>
                <w:color w:val="000000"/>
                <w:sz w:val="20"/>
                <w:szCs w:val="20"/>
              </w:rPr>
              <w:t>1</w:t>
            </w:r>
          </w:p>
        </w:tc>
        <w:tc>
          <w:tcPr>
            <w:tcW w:w="9312" w:type="dxa"/>
            <w:vMerge w:val="restart"/>
            <w:shd w:val="clear" w:color="auto" w:fill="FFFFFF"/>
          </w:tcPr>
          <w:p w:rsidR="001D44A4" w:rsidRPr="00CC1899" w:rsidRDefault="001D44A4" w:rsidP="001D44A4">
            <w:pPr>
              <w:widowControl w:val="0"/>
              <w:autoSpaceDE w:val="0"/>
              <w:autoSpaceDN w:val="0"/>
              <w:adjustRightInd w:val="0"/>
              <w:spacing w:before="15" w:after="15" w:line="218" w:lineRule="exact"/>
              <w:ind w:left="15" w:right="15"/>
              <w:jc w:val="both"/>
              <w:rPr>
                <w:color w:val="000000"/>
                <w:sz w:val="20"/>
                <w:szCs w:val="20"/>
              </w:rPr>
            </w:pPr>
            <w:proofErr w:type="gramStart"/>
            <w:r w:rsidRPr="00E112D5">
              <w:rPr>
                <w:color w:val="000000"/>
                <w:sz w:val="20"/>
                <w:szCs w:val="20"/>
              </w:rPr>
              <w:t>формирование знаний и умений, связанных с планированием работы, подготовкой и реализацией кадровой политики в службах управления персоналом организаций любой организационно-правовой формы в промышленности, торговле, на транспорте, в банковской, страховой, туристической и других сферах деятельности, в том числе научно-исследовательских организаций, службах управления персоналом государственных и муниципальных органов управления, службах занятости и социальной защиты населения регионов и городов, кадровых агентствах, организациях, специализирующиеся</w:t>
            </w:r>
            <w:proofErr w:type="gramEnd"/>
            <w:r w:rsidRPr="00E112D5">
              <w:rPr>
                <w:color w:val="000000"/>
                <w:sz w:val="20"/>
                <w:szCs w:val="20"/>
              </w:rPr>
              <w:t xml:space="preserve"> на управленческом и кадровом консалтинге и аудите</w:t>
            </w:r>
          </w:p>
        </w:tc>
      </w:tr>
      <w:tr w:rsidR="001D44A4" w:rsidRPr="00CC1899" w:rsidTr="001D44A4">
        <w:trPr>
          <w:trHeight w:hRule="exact" w:val="1349"/>
        </w:trPr>
        <w:tc>
          <w:tcPr>
            <w:tcW w:w="768" w:type="dxa"/>
            <w:vMerge/>
          </w:tcPr>
          <w:p w:rsidR="001D44A4" w:rsidRPr="00CC1899" w:rsidRDefault="001D44A4" w:rsidP="001D44A4">
            <w:pPr>
              <w:widowControl w:val="0"/>
              <w:autoSpaceDE w:val="0"/>
              <w:autoSpaceDN w:val="0"/>
              <w:adjustRightInd w:val="0"/>
              <w:rPr>
                <w:sz w:val="20"/>
                <w:szCs w:val="20"/>
              </w:rPr>
            </w:pPr>
          </w:p>
        </w:tc>
        <w:tc>
          <w:tcPr>
            <w:tcW w:w="9312" w:type="dxa"/>
            <w:vMerge/>
          </w:tcPr>
          <w:p w:rsidR="001D44A4" w:rsidRPr="00CC1899" w:rsidRDefault="001D44A4" w:rsidP="001D44A4">
            <w:pPr>
              <w:widowControl w:val="0"/>
              <w:autoSpaceDE w:val="0"/>
              <w:autoSpaceDN w:val="0"/>
              <w:adjustRightInd w:val="0"/>
              <w:rPr>
                <w:sz w:val="20"/>
                <w:szCs w:val="20"/>
              </w:rPr>
            </w:pPr>
          </w:p>
        </w:tc>
      </w:tr>
      <w:tr w:rsidR="001D44A4" w:rsidRPr="00CC1899" w:rsidTr="001D44A4">
        <w:trPr>
          <w:trHeight w:hRule="exact" w:val="307"/>
        </w:trPr>
        <w:tc>
          <w:tcPr>
            <w:tcW w:w="10080" w:type="dxa"/>
            <w:gridSpan w:val="2"/>
            <w:shd w:val="clear" w:color="auto" w:fill="D9D9D9" w:themeFill="background1" w:themeFillShade="D9"/>
          </w:tcPr>
          <w:p w:rsidR="001D44A4" w:rsidRPr="00CC1899" w:rsidRDefault="001D44A4" w:rsidP="001D44A4">
            <w:pPr>
              <w:widowControl w:val="0"/>
              <w:autoSpaceDE w:val="0"/>
              <w:autoSpaceDN w:val="0"/>
              <w:adjustRightInd w:val="0"/>
              <w:spacing w:before="15" w:after="15" w:line="218" w:lineRule="exact"/>
              <w:ind w:left="15" w:right="15"/>
              <w:jc w:val="center"/>
              <w:rPr>
                <w:b/>
                <w:bCs/>
                <w:color w:val="000000"/>
                <w:sz w:val="20"/>
                <w:szCs w:val="20"/>
              </w:rPr>
            </w:pPr>
            <w:r w:rsidRPr="00CC1899">
              <w:rPr>
                <w:b/>
                <w:bCs/>
                <w:color w:val="000000"/>
                <w:sz w:val="20"/>
                <w:szCs w:val="20"/>
              </w:rPr>
              <w:t>1.2 Задачи дисциплины</w:t>
            </w:r>
          </w:p>
        </w:tc>
      </w:tr>
      <w:tr w:rsidR="001D44A4" w:rsidRPr="00CC1899" w:rsidTr="001D44A4">
        <w:trPr>
          <w:trHeight w:hRule="exact" w:val="256"/>
        </w:trPr>
        <w:tc>
          <w:tcPr>
            <w:tcW w:w="768" w:type="dxa"/>
          </w:tcPr>
          <w:p w:rsidR="001D44A4" w:rsidRPr="00CC1899" w:rsidRDefault="001D44A4" w:rsidP="001D44A4">
            <w:pPr>
              <w:widowControl w:val="0"/>
              <w:autoSpaceDE w:val="0"/>
              <w:autoSpaceDN w:val="0"/>
              <w:adjustRightInd w:val="0"/>
              <w:jc w:val="center"/>
              <w:rPr>
                <w:sz w:val="20"/>
                <w:szCs w:val="20"/>
              </w:rPr>
            </w:pPr>
            <w:r w:rsidRPr="00CC1899">
              <w:rPr>
                <w:sz w:val="20"/>
                <w:szCs w:val="20"/>
              </w:rPr>
              <w:t>1</w:t>
            </w:r>
          </w:p>
        </w:tc>
        <w:tc>
          <w:tcPr>
            <w:tcW w:w="9312" w:type="dxa"/>
          </w:tcPr>
          <w:p w:rsidR="001D44A4" w:rsidRPr="00CC1899" w:rsidRDefault="001D44A4" w:rsidP="001D44A4">
            <w:pPr>
              <w:widowControl w:val="0"/>
              <w:autoSpaceDE w:val="0"/>
              <w:autoSpaceDN w:val="0"/>
              <w:adjustRightInd w:val="0"/>
              <w:rPr>
                <w:sz w:val="20"/>
                <w:szCs w:val="20"/>
              </w:rPr>
            </w:pPr>
            <w:r w:rsidRPr="00E112D5">
              <w:rPr>
                <w:sz w:val="20"/>
                <w:szCs w:val="20"/>
              </w:rPr>
              <w:t>развить способности анализировать результаты исследований в контексте целей и задач организации</w:t>
            </w:r>
          </w:p>
        </w:tc>
      </w:tr>
      <w:tr w:rsidR="001D44A4" w:rsidRPr="00CC1899" w:rsidTr="001D44A4">
        <w:trPr>
          <w:trHeight w:hRule="exact" w:val="995"/>
        </w:trPr>
        <w:tc>
          <w:tcPr>
            <w:tcW w:w="768" w:type="dxa"/>
          </w:tcPr>
          <w:p w:rsidR="001D44A4" w:rsidRPr="00CC1899" w:rsidRDefault="001D44A4" w:rsidP="001D44A4">
            <w:pPr>
              <w:widowControl w:val="0"/>
              <w:autoSpaceDE w:val="0"/>
              <w:autoSpaceDN w:val="0"/>
              <w:adjustRightInd w:val="0"/>
              <w:jc w:val="center"/>
              <w:rPr>
                <w:sz w:val="20"/>
                <w:szCs w:val="20"/>
              </w:rPr>
            </w:pPr>
            <w:r w:rsidRPr="00CC1899">
              <w:rPr>
                <w:sz w:val="20"/>
                <w:szCs w:val="20"/>
              </w:rPr>
              <w:t>2</w:t>
            </w:r>
          </w:p>
        </w:tc>
        <w:tc>
          <w:tcPr>
            <w:tcW w:w="9312" w:type="dxa"/>
          </w:tcPr>
          <w:p w:rsidR="001D44A4" w:rsidRPr="00CC1899" w:rsidRDefault="001D44A4" w:rsidP="001D44A4">
            <w:pPr>
              <w:widowControl w:val="0"/>
              <w:autoSpaceDE w:val="0"/>
              <w:autoSpaceDN w:val="0"/>
              <w:adjustRightInd w:val="0"/>
              <w:rPr>
                <w:sz w:val="20"/>
                <w:szCs w:val="20"/>
              </w:rPr>
            </w:pPr>
            <w:r w:rsidRPr="00E112D5">
              <w:rPr>
                <w:sz w:val="20"/>
                <w:szCs w:val="20"/>
              </w:rPr>
              <w:t>развить способности использовать нормативные</w:t>
            </w:r>
            <w:r>
              <w:rPr>
                <w:sz w:val="20"/>
                <w:szCs w:val="20"/>
              </w:rPr>
              <w:t xml:space="preserve"> правовые акты в своей професси</w:t>
            </w:r>
            <w:r w:rsidRPr="00E112D5">
              <w:rPr>
                <w:sz w:val="20"/>
                <w:szCs w:val="20"/>
              </w:rPr>
              <w:t>ональной деятельности, анализировать социально-экономи</w:t>
            </w:r>
            <w:r>
              <w:rPr>
                <w:sz w:val="20"/>
                <w:szCs w:val="20"/>
              </w:rPr>
              <w:t>ческие проблемы и процессы в ор</w:t>
            </w:r>
            <w:r w:rsidRPr="00E112D5">
              <w:rPr>
                <w:sz w:val="20"/>
                <w:szCs w:val="20"/>
              </w:rPr>
              <w:t>ганизации, находить организационно-управленческие и э</w:t>
            </w:r>
            <w:r>
              <w:rPr>
                <w:sz w:val="20"/>
                <w:szCs w:val="20"/>
              </w:rPr>
              <w:t>кономические решения, разрабаты</w:t>
            </w:r>
            <w:r w:rsidRPr="00E112D5">
              <w:rPr>
                <w:sz w:val="20"/>
                <w:szCs w:val="20"/>
              </w:rPr>
              <w:t>вать алгоритмы их реализации и готовностью нести ответственность за их результаты</w:t>
            </w:r>
          </w:p>
        </w:tc>
      </w:tr>
      <w:tr w:rsidR="001D44A4" w:rsidRPr="00CC1899" w:rsidTr="001D44A4">
        <w:trPr>
          <w:trHeight w:hRule="exact" w:val="995"/>
        </w:trPr>
        <w:tc>
          <w:tcPr>
            <w:tcW w:w="768" w:type="dxa"/>
          </w:tcPr>
          <w:p w:rsidR="001D44A4" w:rsidRPr="00CC1899" w:rsidRDefault="001D44A4" w:rsidP="001D44A4">
            <w:pPr>
              <w:widowControl w:val="0"/>
              <w:autoSpaceDE w:val="0"/>
              <w:autoSpaceDN w:val="0"/>
              <w:adjustRightInd w:val="0"/>
              <w:jc w:val="center"/>
              <w:rPr>
                <w:sz w:val="20"/>
                <w:szCs w:val="20"/>
              </w:rPr>
            </w:pPr>
            <w:r w:rsidRPr="00CC1899">
              <w:rPr>
                <w:sz w:val="20"/>
                <w:szCs w:val="20"/>
              </w:rPr>
              <w:t>3</w:t>
            </w:r>
          </w:p>
        </w:tc>
        <w:tc>
          <w:tcPr>
            <w:tcW w:w="9312" w:type="dxa"/>
          </w:tcPr>
          <w:p w:rsidR="001D44A4" w:rsidRPr="00CC1899" w:rsidRDefault="001D44A4" w:rsidP="001D44A4">
            <w:pPr>
              <w:widowControl w:val="0"/>
              <w:autoSpaceDE w:val="0"/>
              <w:autoSpaceDN w:val="0"/>
              <w:adjustRightInd w:val="0"/>
              <w:rPr>
                <w:sz w:val="20"/>
                <w:szCs w:val="20"/>
              </w:rPr>
            </w:pPr>
            <w:r w:rsidRPr="00E112D5">
              <w:rPr>
                <w:sz w:val="20"/>
                <w:szCs w:val="20"/>
              </w:rPr>
              <w:t>овладеть знаниями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w:t>
            </w:r>
          </w:p>
        </w:tc>
      </w:tr>
      <w:tr w:rsidR="001D44A4" w:rsidRPr="00CC1899" w:rsidTr="001D44A4">
        <w:trPr>
          <w:trHeight w:hRule="exact" w:val="513"/>
        </w:trPr>
        <w:tc>
          <w:tcPr>
            <w:tcW w:w="768" w:type="dxa"/>
          </w:tcPr>
          <w:p w:rsidR="001D44A4" w:rsidRPr="00CC1899" w:rsidRDefault="001D44A4" w:rsidP="001D44A4">
            <w:pPr>
              <w:widowControl w:val="0"/>
              <w:autoSpaceDE w:val="0"/>
              <w:autoSpaceDN w:val="0"/>
              <w:adjustRightInd w:val="0"/>
              <w:jc w:val="center"/>
              <w:rPr>
                <w:sz w:val="20"/>
                <w:szCs w:val="20"/>
              </w:rPr>
            </w:pPr>
            <w:r w:rsidRPr="00CC1899">
              <w:rPr>
                <w:sz w:val="20"/>
                <w:szCs w:val="20"/>
              </w:rPr>
              <w:t>4</w:t>
            </w:r>
          </w:p>
        </w:tc>
        <w:tc>
          <w:tcPr>
            <w:tcW w:w="9312" w:type="dxa"/>
          </w:tcPr>
          <w:p w:rsidR="001D44A4" w:rsidRPr="00CC1899" w:rsidRDefault="001D44A4" w:rsidP="001D44A4">
            <w:pPr>
              <w:widowControl w:val="0"/>
              <w:autoSpaceDE w:val="0"/>
              <w:autoSpaceDN w:val="0"/>
              <w:adjustRightInd w:val="0"/>
              <w:rPr>
                <w:sz w:val="20"/>
                <w:szCs w:val="20"/>
              </w:rPr>
            </w:pPr>
            <w:r w:rsidRPr="00E112D5">
              <w:rPr>
                <w:sz w:val="20"/>
                <w:szCs w:val="20"/>
              </w:rPr>
              <w:t>овладеть знаниями основ кадрового планирова</w:t>
            </w:r>
            <w:r>
              <w:rPr>
                <w:sz w:val="20"/>
                <w:szCs w:val="20"/>
              </w:rPr>
              <w:t>ния и контроллинга, основ марке</w:t>
            </w:r>
            <w:r w:rsidRPr="00E112D5">
              <w:rPr>
                <w:sz w:val="20"/>
                <w:szCs w:val="20"/>
              </w:rPr>
              <w:t xml:space="preserve">тинга персонала, разработки и реализации стратегии привлечения персонала и умением </w:t>
            </w:r>
            <w:proofErr w:type="gramStart"/>
            <w:r w:rsidRPr="00E112D5">
              <w:rPr>
                <w:sz w:val="20"/>
                <w:szCs w:val="20"/>
              </w:rPr>
              <w:t>при-менять</w:t>
            </w:r>
            <w:proofErr w:type="gramEnd"/>
            <w:r w:rsidRPr="00E112D5">
              <w:rPr>
                <w:sz w:val="20"/>
                <w:szCs w:val="20"/>
              </w:rPr>
              <w:t xml:space="preserve"> их на практике</w:t>
            </w:r>
          </w:p>
        </w:tc>
      </w:tr>
      <w:tr w:rsidR="001D44A4" w:rsidRPr="00C947AE" w:rsidTr="001D44A4">
        <w:tblPrEx>
          <w:tblCellMar>
            <w:left w:w="108" w:type="dxa"/>
            <w:right w:w="108" w:type="dxa"/>
          </w:tblCellMar>
          <w:tblLook w:val="01E0" w:firstRow="1" w:lastRow="1" w:firstColumn="1" w:lastColumn="1" w:noHBand="0" w:noVBand="0"/>
        </w:tblPrEx>
        <w:tc>
          <w:tcPr>
            <w:tcW w:w="10080" w:type="dxa"/>
            <w:gridSpan w:val="2"/>
            <w:shd w:val="clear" w:color="auto" w:fill="F2F2F2" w:themeFill="background1" w:themeFillShade="F2"/>
            <w:vAlign w:val="center"/>
          </w:tcPr>
          <w:p w:rsidR="001D44A4" w:rsidRPr="00581D46" w:rsidRDefault="001D44A4" w:rsidP="001D44A4">
            <w:pPr>
              <w:widowControl w:val="0"/>
              <w:autoSpaceDE w:val="0"/>
              <w:autoSpaceDN w:val="0"/>
              <w:adjustRightInd w:val="0"/>
              <w:jc w:val="center"/>
              <w:rPr>
                <w:b/>
                <w:color w:val="000000" w:themeColor="text1"/>
                <w:sz w:val="20"/>
                <w:szCs w:val="20"/>
              </w:rPr>
            </w:pPr>
            <w:r w:rsidRPr="00581D46">
              <w:rPr>
                <w:b/>
                <w:color w:val="000000" w:themeColor="text1"/>
                <w:sz w:val="20"/>
                <w:szCs w:val="20"/>
              </w:rPr>
              <w:t>1.3 Цель воспитания и задачи воспитательной работы в рамках дисциплины</w:t>
            </w:r>
          </w:p>
        </w:tc>
      </w:tr>
      <w:tr w:rsidR="001D44A4" w:rsidRPr="00E36FDF" w:rsidTr="001D44A4">
        <w:tblPrEx>
          <w:tblCellMar>
            <w:left w:w="108" w:type="dxa"/>
            <w:right w:w="108" w:type="dxa"/>
          </w:tblCellMar>
          <w:tblLook w:val="01E0" w:firstRow="1" w:lastRow="1" w:firstColumn="1" w:lastColumn="1" w:noHBand="0" w:noVBand="0"/>
        </w:tblPrEx>
        <w:tc>
          <w:tcPr>
            <w:tcW w:w="10080" w:type="dxa"/>
            <w:gridSpan w:val="2"/>
            <w:vAlign w:val="center"/>
          </w:tcPr>
          <w:p w:rsidR="001D44A4" w:rsidRPr="00581D46" w:rsidRDefault="001D44A4" w:rsidP="001D44A4">
            <w:pPr>
              <w:widowControl w:val="0"/>
              <w:autoSpaceDE w:val="0"/>
              <w:autoSpaceDN w:val="0"/>
              <w:adjustRightInd w:val="0"/>
              <w:jc w:val="center"/>
              <w:rPr>
                <w:color w:val="000000" w:themeColor="text1"/>
                <w:sz w:val="20"/>
                <w:szCs w:val="20"/>
              </w:rPr>
            </w:pPr>
            <w:r w:rsidRPr="00E112D5">
              <w:rPr>
                <w:color w:val="000000"/>
                <w:sz w:val="20"/>
                <w:szCs w:val="20"/>
              </w:rPr>
              <w:t xml:space="preserve">Профессионально-трудовое воспитание </w:t>
            </w:r>
            <w:proofErr w:type="gramStart"/>
            <w:r w:rsidRPr="00E112D5">
              <w:rPr>
                <w:color w:val="000000"/>
                <w:sz w:val="20"/>
                <w:szCs w:val="20"/>
              </w:rPr>
              <w:t>обучающихся</w:t>
            </w:r>
            <w:proofErr w:type="gramEnd"/>
          </w:p>
        </w:tc>
      </w:tr>
      <w:tr w:rsidR="001D44A4" w:rsidRPr="00E36FDF" w:rsidTr="001D44A4">
        <w:tblPrEx>
          <w:tblCellMar>
            <w:left w:w="108" w:type="dxa"/>
            <w:right w:w="108" w:type="dxa"/>
          </w:tblCellMar>
          <w:tblLook w:val="01E0" w:firstRow="1" w:lastRow="1" w:firstColumn="1" w:lastColumn="1" w:noHBand="0" w:noVBand="0"/>
        </w:tblPrEx>
        <w:tc>
          <w:tcPr>
            <w:tcW w:w="10080" w:type="dxa"/>
            <w:gridSpan w:val="2"/>
            <w:vAlign w:val="center"/>
          </w:tcPr>
          <w:p w:rsidR="001D44A4" w:rsidRPr="00E112D5" w:rsidRDefault="001D44A4" w:rsidP="001D44A4">
            <w:pPr>
              <w:widowControl w:val="0"/>
              <w:autoSpaceDE w:val="0"/>
              <w:autoSpaceDN w:val="0"/>
              <w:adjustRightInd w:val="0"/>
              <w:jc w:val="both"/>
              <w:rPr>
                <w:color w:val="000000" w:themeColor="text1"/>
                <w:sz w:val="20"/>
                <w:szCs w:val="20"/>
              </w:rPr>
            </w:pPr>
            <w:proofErr w:type="gramStart"/>
            <w:r w:rsidRPr="00E112D5">
              <w:rPr>
                <w:color w:val="000000" w:themeColor="text1"/>
                <w:sz w:val="20"/>
                <w:szCs w:val="20"/>
              </w:rPr>
              <w:t>Цель профессионально-трудового воспитания – формирование у обучающихся осознанной профессиональной ориентации, понимания общественного смысла труда и значимости его для себя лично, ответственного, сознательного и творческого отношения к будущей деятельности, профессиональной этики, способности предвидеть изменения, которые могут возникнуть в профессиональной деятельности, и умению работать в изменённых, вновь созданных условиях труда.</w:t>
            </w:r>
            <w:proofErr w:type="gramEnd"/>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Цель достигается по мере решения в единстве следующих задач:</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сознательного отношения к выбранной профессии;</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 воспитание чести, гордости, любви к профессии, сознательного отношения к профессиональному долгу, понимаемому как личная ответственность и обязанность; </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психологии профессионала;</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профессиональной культуры, этики профессионального общения;</w:t>
            </w:r>
          </w:p>
          <w:p w:rsidR="001D44A4" w:rsidRPr="00581D46"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социальной компетентности и другие задачи, связанные с имиджем профессии и авторитетом транспортной отрасли</w:t>
            </w:r>
          </w:p>
        </w:tc>
      </w:tr>
      <w:tr w:rsidR="001D44A4" w:rsidRPr="00E36FDF" w:rsidTr="001D44A4">
        <w:tblPrEx>
          <w:tblCellMar>
            <w:left w:w="108" w:type="dxa"/>
            <w:right w:w="108" w:type="dxa"/>
          </w:tblCellMar>
          <w:tblLook w:val="01E0" w:firstRow="1" w:lastRow="1" w:firstColumn="1" w:lastColumn="1" w:noHBand="0" w:noVBand="0"/>
        </w:tblPrEx>
        <w:tc>
          <w:tcPr>
            <w:tcW w:w="10080" w:type="dxa"/>
            <w:gridSpan w:val="2"/>
            <w:vAlign w:val="center"/>
          </w:tcPr>
          <w:p w:rsidR="001D44A4" w:rsidRPr="00581D46" w:rsidRDefault="001D44A4" w:rsidP="001D44A4">
            <w:pPr>
              <w:widowControl w:val="0"/>
              <w:autoSpaceDE w:val="0"/>
              <w:autoSpaceDN w:val="0"/>
              <w:adjustRightInd w:val="0"/>
              <w:jc w:val="center"/>
              <w:rPr>
                <w:color w:val="000000" w:themeColor="text1"/>
                <w:sz w:val="20"/>
                <w:szCs w:val="20"/>
              </w:rPr>
            </w:pPr>
            <w:r w:rsidRPr="00E112D5">
              <w:rPr>
                <w:color w:val="000000" w:themeColor="text1"/>
                <w:sz w:val="20"/>
                <w:szCs w:val="20"/>
              </w:rPr>
              <w:t xml:space="preserve">Научно-образовательное воспитание </w:t>
            </w:r>
            <w:proofErr w:type="gramStart"/>
            <w:r w:rsidRPr="00E112D5">
              <w:rPr>
                <w:color w:val="000000" w:themeColor="text1"/>
                <w:sz w:val="20"/>
                <w:szCs w:val="20"/>
              </w:rPr>
              <w:t>обучающихся</w:t>
            </w:r>
            <w:proofErr w:type="gramEnd"/>
          </w:p>
        </w:tc>
      </w:tr>
      <w:tr w:rsidR="001D44A4" w:rsidRPr="00E36FDF" w:rsidTr="001D44A4">
        <w:tblPrEx>
          <w:tblCellMar>
            <w:left w:w="108" w:type="dxa"/>
            <w:right w:w="108" w:type="dxa"/>
          </w:tblCellMar>
          <w:tblLook w:val="01E0" w:firstRow="1" w:lastRow="1" w:firstColumn="1" w:lastColumn="1" w:noHBand="0" w:noVBand="0"/>
        </w:tblPrEx>
        <w:tc>
          <w:tcPr>
            <w:tcW w:w="10080" w:type="dxa"/>
            <w:gridSpan w:val="2"/>
            <w:vAlign w:val="center"/>
          </w:tcPr>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Цель научно-образовательного воспитания – создание условий для реализации научно-образовательного потенциала обучающихся в форме наставничества, </w:t>
            </w:r>
            <w:proofErr w:type="spellStart"/>
            <w:r w:rsidRPr="00E112D5">
              <w:rPr>
                <w:color w:val="000000" w:themeColor="text1"/>
                <w:sz w:val="20"/>
                <w:szCs w:val="20"/>
              </w:rPr>
              <w:t>тьюторства</w:t>
            </w:r>
            <w:proofErr w:type="spellEnd"/>
            <w:r w:rsidRPr="00E112D5">
              <w:rPr>
                <w:color w:val="000000" w:themeColor="text1"/>
                <w:sz w:val="20"/>
                <w:szCs w:val="20"/>
              </w:rPr>
              <w:t>, научного творчества.</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Цель достигается по мере решения в единстве следующих задач:</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системного и критического мышления, мотивации к обучению, развитие интереса к творческой научной деятельности;</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создание в студенческой среде атмосферы взаимной требовательности к овладению знаниями, умениями и навыками;</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 популяризация научных знаний </w:t>
            </w:r>
            <w:proofErr w:type="gramStart"/>
            <w:r w:rsidRPr="00E112D5">
              <w:rPr>
                <w:color w:val="000000" w:themeColor="text1"/>
                <w:sz w:val="20"/>
                <w:szCs w:val="20"/>
              </w:rPr>
              <w:t>среди</w:t>
            </w:r>
            <w:proofErr w:type="gramEnd"/>
            <w:r w:rsidRPr="00E112D5">
              <w:rPr>
                <w:color w:val="000000" w:themeColor="text1"/>
                <w:sz w:val="20"/>
                <w:szCs w:val="20"/>
              </w:rPr>
              <w:t xml:space="preserve"> обучающихся; </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 содействие повышению привлекательности науки, поддержка научно-технического творчества; </w:t>
            </w:r>
          </w:p>
          <w:p w:rsidR="001D44A4" w:rsidRPr="00E112D5"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 создание условий для получения </w:t>
            </w:r>
            <w:proofErr w:type="gramStart"/>
            <w:r w:rsidRPr="00E112D5">
              <w:rPr>
                <w:color w:val="000000" w:themeColor="text1"/>
                <w:sz w:val="20"/>
                <w:szCs w:val="20"/>
              </w:rPr>
              <w:t>обучающимися</w:t>
            </w:r>
            <w:proofErr w:type="gramEnd"/>
            <w:r w:rsidRPr="00E112D5">
              <w:rPr>
                <w:color w:val="000000" w:themeColor="text1"/>
                <w:sz w:val="20"/>
                <w:szCs w:val="20"/>
              </w:rPr>
              <w:t xml:space="preserve"> достоверной информации о передовых достижениях и открытиях мировой и отечественной науки, повышения заинтересованности в научных познаниях об устройстве мира и общества;</w:t>
            </w:r>
          </w:p>
          <w:p w:rsidR="001D44A4" w:rsidRPr="00581D46" w:rsidRDefault="001D44A4" w:rsidP="001D44A4">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 совершенствование организации и планирования самостоятельной </w:t>
            </w:r>
            <w:proofErr w:type="gramStart"/>
            <w:r w:rsidRPr="00E112D5">
              <w:rPr>
                <w:color w:val="000000" w:themeColor="text1"/>
                <w:sz w:val="20"/>
                <w:szCs w:val="20"/>
              </w:rPr>
              <w:t>работы</w:t>
            </w:r>
            <w:proofErr w:type="gramEnd"/>
            <w:r w:rsidRPr="00E112D5">
              <w:rPr>
                <w:color w:val="000000" w:themeColor="text1"/>
                <w:sz w:val="20"/>
                <w:szCs w:val="20"/>
              </w:rPr>
              <w:t xml:space="preserve"> обучающихся как образовательной технологии формирования будущего специалиста путем индивидуальной познавательной и исследовательской деятельности</w:t>
            </w:r>
          </w:p>
        </w:tc>
      </w:tr>
    </w:tbl>
    <w:tbl>
      <w:tblPr>
        <w:tblW w:w="1006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768"/>
        <w:gridCol w:w="2067"/>
        <w:gridCol w:w="2410"/>
        <w:gridCol w:w="4820"/>
      </w:tblGrid>
      <w:tr w:rsidR="00CC1899" w:rsidRPr="00CC1899" w:rsidTr="001D44A4">
        <w:trPr>
          <w:trHeight w:hRule="exact" w:val="280"/>
        </w:trPr>
        <w:tc>
          <w:tcPr>
            <w:tcW w:w="10065" w:type="dxa"/>
            <w:gridSpan w:val="4"/>
            <w:shd w:val="clear" w:color="auto" w:fill="D3D3D3"/>
          </w:tcPr>
          <w:p w:rsidR="00CC1899" w:rsidRPr="00E045E8" w:rsidRDefault="00CC1899" w:rsidP="00E045E8">
            <w:pPr>
              <w:widowControl w:val="0"/>
              <w:autoSpaceDE w:val="0"/>
              <w:autoSpaceDN w:val="0"/>
              <w:adjustRightInd w:val="0"/>
              <w:jc w:val="center"/>
              <w:rPr>
                <w:b/>
                <w:bCs/>
              </w:rPr>
            </w:pPr>
            <w:r w:rsidRPr="00E045E8">
              <w:rPr>
                <w:b/>
                <w:bCs/>
              </w:rPr>
              <w:t>2 МЕСТО ДИСЦИПЛИНЫ В СТРУКТУРЕ ОПОП</w:t>
            </w:r>
          </w:p>
        </w:tc>
      </w:tr>
      <w:tr w:rsidR="00CC1899" w:rsidRPr="00CC1899" w:rsidTr="001D44A4">
        <w:trPr>
          <w:trHeight w:hRule="exact" w:val="280"/>
        </w:trPr>
        <w:tc>
          <w:tcPr>
            <w:tcW w:w="10065" w:type="dxa"/>
            <w:gridSpan w:val="4"/>
            <w:shd w:val="clear" w:color="auto" w:fill="D3D3D3"/>
          </w:tcPr>
          <w:p w:rsidR="00CC1899" w:rsidRPr="00CC1899" w:rsidRDefault="00CC1899"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2.1 Требования к предварительной подготовке обучающегося</w:t>
            </w:r>
          </w:p>
        </w:tc>
      </w:tr>
      <w:tr w:rsidR="00CC1899" w:rsidRPr="00CC1899" w:rsidTr="001D44A4">
        <w:trPr>
          <w:trHeight w:hRule="exact" w:val="10"/>
        </w:trPr>
        <w:tc>
          <w:tcPr>
            <w:tcW w:w="768" w:type="dxa"/>
          </w:tcPr>
          <w:p w:rsidR="00CC1899" w:rsidRPr="00CC1899" w:rsidRDefault="00CC1899" w:rsidP="00CC1899">
            <w:pPr>
              <w:widowControl w:val="0"/>
              <w:autoSpaceDE w:val="0"/>
              <w:autoSpaceDN w:val="0"/>
              <w:adjustRightInd w:val="0"/>
              <w:rPr>
                <w:sz w:val="20"/>
                <w:szCs w:val="20"/>
              </w:rPr>
            </w:pPr>
          </w:p>
        </w:tc>
        <w:tc>
          <w:tcPr>
            <w:tcW w:w="9297" w:type="dxa"/>
            <w:gridSpan w:val="3"/>
          </w:tcPr>
          <w:p w:rsidR="00CC1899" w:rsidRPr="00CC1899" w:rsidRDefault="00CC1899" w:rsidP="00CC1899">
            <w:pPr>
              <w:widowControl w:val="0"/>
              <w:autoSpaceDE w:val="0"/>
              <w:autoSpaceDN w:val="0"/>
              <w:adjustRightInd w:val="0"/>
              <w:rPr>
                <w:sz w:val="20"/>
                <w:szCs w:val="20"/>
              </w:rPr>
            </w:pPr>
          </w:p>
        </w:tc>
      </w:tr>
      <w:tr w:rsidR="003B127E" w:rsidRPr="00CC1899" w:rsidTr="001D44A4">
        <w:trPr>
          <w:trHeight w:hRule="exact" w:val="290"/>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sidRPr="00CC1899">
              <w:rPr>
                <w:color w:val="000000"/>
                <w:sz w:val="20"/>
                <w:szCs w:val="20"/>
              </w:rPr>
              <w:t>1</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.В.ДВ.1</w:t>
            </w:r>
            <w:r>
              <w:rPr>
                <w:color w:val="000000"/>
                <w:sz w:val="20"/>
                <w:szCs w:val="20"/>
              </w:rPr>
              <w:t>9</w:t>
            </w:r>
            <w:r w:rsidRPr="00581D46">
              <w:rPr>
                <w:color w:val="000000"/>
                <w:sz w:val="20"/>
                <w:szCs w:val="20"/>
              </w:rPr>
              <w:t>.01</w:t>
            </w:r>
            <w:r>
              <w:rPr>
                <w:color w:val="000000"/>
                <w:sz w:val="20"/>
                <w:szCs w:val="20"/>
              </w:rPr>
              <w:t xml:space="preserve"> </w:t>
            </w:r>
            <w:r w:rsidRPr="00581D46">
              <w:rPr>
                <w:color w:val="000000"/>
                <w:sz w:val="20"/>
                <w:szCs w:val="20"/>
              </w:rPr>
              <w:t>Организация службы управления персоналом</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sidRPr="00CC1899">
              <w:rPr>
                <w:color w:val="000000"/>
                <w:sz w:val="20"/>
                <w:szCs w:val="20"/>
              </w:rPr>
              <w:t>2</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.В.ДВ.1</w:t>
            </w:r>
            <w:r>
              <w:rPr>
                <w:color w:val="000000"/>
                <w:sz w:val="20"/>
                <w:szCs w:val="20"/>
              </w:rPr>
              <w:t>9</w:t>
            </w:r>
            <w:r w:rsidRPr="00581D46">
              <w:rPr>
                <w:color w:val="000000"/>
                <w:sz w:val="20"/>
                <w:szCs w:val="20"/>
              </w:rPr>
              <w:t>.0</w:t>
            </w:r>
            <w:r>
              <w:rPr>
                <w:color w:val="000000"/>
                <w:sz w:val="20"/>
                <w:szCs w:val="20"/>
              </w:rPr>
              <w:t xml:space="preserve">2 </w:t>
            </w:r>
            <w:r w:rsidRPr="00581D46">
              <w:rPr>
                <w:color w:val="000000"/>
                <w:sz w:val="20"/>
                <w:szCs w:val="20"/>
              </w:rPr>
              <w:t>Кадровая служба предприятия</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3</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CC1899">
              <w:rPr>
                <w:color w:val="000000"/>
                <w:sz w:val="20"/>
                <w:szCs w:val="20"/>
              </w:rPr>
              <w:t>Б</w:t>
            </w:r>
            <w:proofErr w:type="gramStart"/>
            <w:r w:rsidRPr="00CC1899">
              <w:rPr>
                <w:color w:val="000000"/>
                <w:sz w:val="20"/>
                <w:szCs w:val="20"/>
              </w:rPr>
              <w:t>1</w:t>
            </w:r>
            <w:proofErr w:type="gramEnd"/>
            <w:r w:rsidRPr="00CC1899">
              <w:rPr>
                <w:color w:val="000000"/>
                <w:sz w:val="20"/>
                <w:szCs w:val="20"/>
              </w:rPr>
              <w:t>.В.ДВ.14.01</w:t>
            </w:r>
            <w:r w:rsidRPr="00CC1899">
              <w:rPr>
                <w:color w:val="000000"/>
                <w:sz w:val="20"/>
                <w:szCs w:val="20"/>
              </w:rPr>
              <w:tab/>
              <w:t>Маркетинг персонала</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4</w:t>
            </w:r>
          </w:p>
        </w:tc>
        <w:tc>
          <w:tcPr>
            <w:tcW w:w="9297" w:type="dxa"/>
            <w:gridSpan w:val="3"/>
            <w:shd w:val="clear" w:color="auto" w:fill="FFFFFF"/>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CC1899">
              <w:rPr>
                <w:color w:val="000000"/>
                <w:sz w:val="20"/>
                <w:szCs w:val="20"/>
              </w:rPr>
              <w:t>Б</w:t>
            </w:r>
            <w:proofErr w:type="gramStart"/>
            <w:r w:rsidRPr="00CC1899">
              <w:rPr>
                <w:color w:val="000000"/>
                <w:sz w:val="20"/>
                <w:szCs w:val="20"/>
              </w:rPr>
              <w:t>1</w:t>
            </w:r>
            <w:proofErr w:type="gramEnd"/>
            <w:r w:rsidRPr="00CC1899">
              <w:rPr>
                <w:color w:val="000000"/>
                <w:sz w:val="20"/>
                <w:szCs w:val="20"/>
              </w:rPr>
              <w:t>.В.ДВ.14.02</w:t>
            </w:r>
            <w:r w:rsidRPr="00CC1899">
              <w:rPr>
                <w:color w:val="000000"/>
                <w:sz w:val="20"/>
                <w:szCs w:val="20"/>
              </w:rPr>
              <w:tab/>
              <w:t>Система обеспечения организации персоналом</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lastRenderedPageBreak/>
              <w:t>5</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.В.ДВ.17.01</w:t>
            </w:r>
            <w:r>
              <w:rPr>
                <w:color w:val="000000"/>
                <w:sz w:val="20"/>
                <w:szCs w:val="20"/>
              </w:rPr>
              <w:t xml:space="preserve"> </w:t>
            </w:r>
            <w:r w:rsidRPr="00581D46">
              <w:rPr>
                <w:color w:val="000000"/>
                <w:sz w:val="20"/>
                <w:szCs w:val="20"/>
              </w:rPr>
              <w:t>Документационное обеспечение управления персоналом</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6</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.В.ДВ.17.0</w:t>
            </w:r>
            <w:r>
              <w:rPr>
                <w:color w:val="000000"/>
                <w:sz w:val="20"/>
                <w:szCs w:val="20"/>
              </w:rPr>
              <w:t>2 Делопроизводство</w:t>
            </w:r>
          </w:p>
        </w:tc>
      </w:tr>
      <w:tr w:rsidR="003B127E" w:rsidRPr="00CC1899" w:rsidTr="001D44A4">
        <w:trPr>
          <w:trHeight w:hRule="exact" w:val="364"/>
        </w:trPr>
        <w:tc>
          <w:tcPr>
            <w:tcW w:w="10065" w:type="dxa"/>
            <w:gridSpan w:val="4"/>
            <w:shd w:val="clear" w:color="auto" w:fill="D9D9D9" w:themeFill="background1" w:themeFillShade="D9"/>
          </w:tcPr>
          <w:p w:rsidR="003B127E" w:rsidRPr="00CC1899" w:rsidRDefault="003B127E" w:rsidP="003B127E">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2.2 Дисциплины и практики, для которых освоение данной дисциплины необходимо как предшествующее</w:t>
            </w:r>
          </w:p>
        </w:tc>
      </w:tr>
      <w:tr w:rsidR="003B127E" w:rsidRPr="00CC1899" w:rsidTr="001D44A4">
        <w:trPr>
          <w:trHeight w:hRule="exact" w:val="241"/>
        </w:trPr>
        <w:tc>
          <w:tcPr>
            <w:tcW w:w="768" w:type="dxa"/>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sidRPr="00CC1899">
              <w:rPr>
                <w:color w:val="000000"/>
                <w:sz w:val="20"/>
                <w:szCs w:val="20"/>
              </w:rPr>
              <w:t>1</w:t>
            </w:r>
          </w:p>
        </w:tc>
        <w:tc>
          <w:tcPr>
            <w:tcW w:w="9297" w:type="dxa"/>
            <w:gridSpan w:val="3"/>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CC1899">
              <w:rPr>
                <w:color w:val="000000"/>
                <w:sz w:val="20"/>
                <w:szCs w:val="20"/>
              </w:rPr>
              <w:t>Б</w:t>
            </w:r>
            <w:proofErr w:type="gramStart"/>
            <w:r w:rsidRPr="00CC1899">
              <w:rPr>
                <w:color w:val="000000"/>
                <w:sz w:val="20"/>
                <w:szCs w:val="20"/>
              </w:rPr>
              <w:t>1</w:t>
            </w:r>
            <w:proofErr w:type="gramEnd"/>
            <w:r w:rsidRPr="00CC1899">
              <w:rPr>
                <w:color w:val="000000"/>
                <w:sz w:val="20"/>
                <w:szCs w:val="20"/>
              </w:rPr>
              <w:t>.В.ДВ.03.02</w:t>
            </w:r>
            <w:r w:rsidRPr="00CC1899">
              <w:rPr>
                <w:color w:val="000000"/>
                <w:sz w:val="20"/>
                <w:szCs w:val="20"/>
              </w:rPr>
              <w:tab/>
              <w:t>Развитие кадрового потенциала организации</w:t>
            </w:r>
          </w:p>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2</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.В.ДВ.1</w:t>
            </w:r>
            <w:r>
              <w:rPr>
                <w:color w:val="000000"/>
                <w:sz w:val="20"/>
                <w:szCs w:val="20"/>
              </w:rPr>
              <w:t>3</w:t>
            </w:r>
            <w:r w:rsidRPr="00581D46">
              <w:rPr>
                <w:color w:val="000000"/>
                <w:sz w:val="20"/>
                <w:szCs w:val="20"/>
              </w:rPr>
              <w:t>.01</w:t>
            </w:r>
            <w:r>
              <w:rPr>
                <w:color w:val="000000"/>
                <w:sz w:val="20"/>
                <w:szCs w:val="20"/>
              </w:rPr>
              <w:t xml:space="preserve"> Основы управленческого консультирования</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3</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.В.ДВ.1</w:t>
            </w:r>
            <w:r>
              <w:rPr>
                <w:color w:val="000000"/>
                <w:sz w:val="20"/>
                <w:szCs w:val="20"/>
              </w:rPr>
              <w:t>3</w:t>
            </w:r>
            <w:r w:rsidRPr="00581D46">
              <w:rPr>
                <w:color w:val="000000"/>
                <w:sz w:val="20"/>
                <w:szCs w:val="20"/>
              </w:rPr>
              <w:t>.0</w:t>
            </w:r>
            <w:r>
              <w:rPr>
                <w:color w:val="000000"/>
                <w:sz w:val="20"/>
                <w:szCs w:val="20"/>
              </w:rPr>
              <w:t>2 Кадровый консалтинг</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4</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w:t>
            </w:r>
            <w:r>
              <w:rPr>
                <w:color w:val="000000"/>
                <w:sz w:val="20"/>
                <w:szCs w:val="20"/>
              </w:rPr>
              <w:t>06</w:t>
            </w:r>
            <w:r w:rsidRPr="00581D46">
              <w:rPr>
                <w:color w:val="000000"/>
                <w:sz w:val="20"/>
                <w:szCs w:val="20"/>
              </w:rPr>
              <w:t>.01</w:t>
            </w:r>
            <w:r>
              <w:rPr>
                <w:color w:val="000000"/>
                <w:sz w:val="20"/>
                <w:szCs w:val="20"/>
              </w:rPr>
              <w:t xml:space="preserve"> </w:t>
            </w:r>
            <w:r w:rsidRPr="00581D46">
              <w:rPr>
                <w:color w:val="000000"/>
                <w:sz w:val="20"/>
                <w:szCs w:val="20"/>
              </w:rPr>
              <w:t>Риск-менеджмент в управлении персоналом</w:t>
            </w:r>
          </w:p>
        </w:tc>
      </w:tr>
      <w:tr w:rsidR="003B127E" w:rsidRPr="00CC1899" w:rsidTr="001D44A4">
        <w:trPr>
          <w:trHeight w:hRule="exact" w:val="281"/>
        </w:trPr>
        <w:tc>
          <w:tcPr>
            <w:tcW w:w="768" w:type="dxa"/>
            <w:shd w:val="clear" w:color="auto" w:fill="FFFFFF"/>
          </w:tcPr>
          <w:p w:rsidR="003B127E"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5</w:t>
            </w:r>
          </w:p>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66</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581D46">
              <w:rPr>
                <w:color w:val="000000"/>
                <w:sz w:val="20"/>
                <w:szCs w:val="20"/>
              </w:rPr>
              <w:t>Б</w:t>
            </w:r>
            <w:proofErr w:type="gramStart"/>
            <w:r w:rsidRPr="00581D46">
              <w:rPr>
                <w:color w:val="000000"/>
                <w:sz w:val="20"/>
                <w:szCs w:val="20"/>
              </w:rPr>
              <w:t>1</w:t>
            </w:r>
            <w:proofErr w:type="gramEnd"/>
            <w:r w:rsidRPr="00581D46">
              <w:rPr>
                <w:color w:val="000000"/>
                <w:sz w:val="20"/>
                <w:szCs w:val="20"/>
              </w:rPr>
              <w:t>.В.ДВ.</w:t>
            </w:r>
            <w:r>
              <w:rPr>
                <w:color w:val="000000"/>
                <w:sz w:val="20"/>
                <w:szCs w:val="20"/>
              </w:rPr>
              <w:t>06</w:t>
            </w:r>
            <w:r w:rsidRPr="00581D46">
              <w:rPr>
                <w:color w:val="000000"/>
                <w:sz w:val="20"/>
                <w:szCs w:val="20"/>
              </w:rPr>
              <w:t>.0</w:t>
            </w:r>
            <w:r>
              <w:rPr>
                <w:color w:val="000000"/>
                <w:sz w:val="20"/>
                <w:szCs w:val="20"/>
              </w:rPr>
              <w:t>2 Управление кадровыми рисками</w:t>
            </w:r>
          </w:p>
        </w:tc>
      </w:tr>
      <w:tr w:rsidR="003B127E" w:rsidRPr="00CC1899" w:rsidTr="001D44A4">
        <w:trPr>
          <w:trHeight w:hRule="exact" w:val="281"/>
        </w:trPr>
        <w:tc>
          <w:tcPr>
            <w:tcW w:w="768" w:type="dxa"/>
            <w:shd w:val="clear" w:color="auto" w:fill="FFFFFF"/>
          </w:tcPr>
          <w:p w:rsidR="003B127E" w:rsidRPr="00CC1899" w:rsidRDefault="003B127E" w:rsidP="003B127E">
            <w:pPr>
              <w:widowControl w:val="0"/>
              <w:autoSpaceDE w:val="0"/>
              <w:autoSpaceDN w:val="0"/>
              <w:adjustRightInd w:val="0"/>
              <w:spacing w:before="15" w:after="15" w:line="218" w:lineRule="exact"/>
              <w:ind w:left="15" w:right="15"/>
              <w:jc w:val="center"/>
              <w:rPr>
                <w:color w:val="000000"/>
                <w:sz w:val="20"/>
                <w:szCs w:val="20"/>
              </w:rPr>
            </w:pPr>
            <w:r>
              <w:rPr>
                <w:color w:val="000000"/>
                <w:sz w:val="20"/>
                <w:szCs w:val="20"/>
              </w:rPr>
              <w:t>6</w:t>
            </w:r>
          </w:p>
        </w:tc>
        <w:tc>
          <w:tcPr>
            <w:tcW w:w="9297" w:type="dxa"/>
            <w:gridSpan w:val="3"/>
            <w:shd w:val="clear" w:color="auto" w:fill="FFFFFF"/>
            <w:vAlign w:val="center"/>
          </w:tcPr>
          <w:p w:rsidR="003B127E" w:rsidRPr="00CC1899" w:rsidRDefault="003B127E" w:rsidP="003B127E">
            <w:pPr>
              <w:widowControl w:val="0"/>
              <w:autoSpaceDE w:val="0"/>
              <w:autoSpaceDN w:val="0"/>
              <w:adjustRightInd w:val="0"/>
              <w:spacing w:before="15" w:after="15" w:line="218" w:lineRule="exact"/>
              <w:ind w:left="15" w:right="15"/>
              <w:rPr>
                <w:color w:val="000000"/>
                <w:sz w:val="20"/>
                <w:szCs w:val="20"/>
              </w:rPr>
            </w:pPr>
            <w:r w:rsidRPr="00CC1899">
              <w:rPr>
                <w:color w:val="000000"/>
                <w:sz w:val="20"/>
                <w:szCs w:val="20"/>
              </w:rPr>
              <w:t>Б3.02(Д) Защита выпускной квалификационной работы</w:t>
            </w:r>
          </w:p>
        </w:tc>
      </w:tr>
      <w:tr w:rsidR="003B127E" w:rsidRPr="00CC1899" w:rsidTr="001D44A4">
        <w:trPr>
          <w:trHeight w:hRule="exact" w:val="227"/>
        </w:trPr>
        <w:tc>
          <w:tcPr>
            <w:tcW w:w="10065" w:type="dxa"/>
            <w:gridSpan w:val="4"/>
            <w:shd w:val="clear" w:color="auto" w:fill="FFFFFF"/>
          </w:tcPr>
          <w:p w:rsidR="003B127E" w:rsidRPr="00CC1899" w:rsidRDefault="003B127E" w:rsidP="003B127E">
            <w:pPr>
              <w:widowControl w:val="0"/>
              <w:autoSpaceDE w:val="0"/>
              <w:autoSpaceDN w:val="0"/>
              <w:adjustRightInd w:val="0"/>
              <w:rPr>
                <w:sz w:val="20"/>
                <w:szCs w:val="20"/>
              </w:rPr>
            </w:pPr>
          </w:p>
        </w:tc>
      </w:tr>
      <w:tr w:rsidR="003B127E" w:rsidRPr="00CC1899" w:rsidTr="001D44A4">
        <w:trPr>
          <w:trHeight w:hRule="exact" w:val="936"/>
        </w:trPr>
        <w:tc>
          <w:tcPr>
            <w:tcW w:w="10065" w:type="dxa"/>
            <w:gridSpan w:val="4"/>
            <w:shd w:val="clear" w:color="auto" w:fill="D3D3D3"/>
          </w:tcPr>
          <w:p w:rsidR="003B127E" w:rsidRPr="00E045E8" w:rsidRDefault="003B127E" w:rsidP="003B127E">
            <w:pPr>
              <w:widowControl w:val="0"/>
              <w:autoSpaceDE w:val="0"/>
              <w:autoSpaceDN w:val="0"/>
              <w:adjustRightInd w:val="0"/>
              <w:jc w:val="center"/>
              <w:rPr>
                <w:b/>
                <w:bCs/>
              </w:rPr>
            </w:pPr>
            <w:r w:rsidRPr="00E045E8">
              <w:rPr>
                <w:b/>
                <w:bCs/>
              </w:rPr>
              <w:t xml:space="preserve">3 ПЛАНИРУЕМЫЕ РЕЗУЛЬТАТЫ </w:t>
            </w:r>
            <w:proofErr w:type="gramStart"/>
            <w:r w:rsidRPr="00E045E8">
              <w:rPr>
                <w:b/>
                <w:bCs/>
              </w:rPr>
              <w:t>ОБУЧЕНИЯ ПО ДИСЦИПЛИНЕ</w:t>
            </w:r>
            <w:proofErr w:type="gramEnd"/>
            <w:r w:rsidRPr="00E045E8">
              <w:rPr>
                <w:b/>
                <w:bCs/>
              </w:rPr>
              <w:t xml:space="preserve">, </w:t>
            </w:r>
          </w:p>
          <w:p w:rsidR="003B127E" w:rsidRPr="00E045E8" w:rsidRDefault="003B127E" w:rsidP="003B127E">
            <w:pPr>
              <w:widowControl w:val="0"/>
              <w:autoSpaceDE w:val="0"/>
              <w:autoSpaceDN w:val="0"/>
              <w:adjustRightInd w:val="0"/>
              <w:jc w:val="center"/>
              <w:rPr>
                <w:b/>
                <w:bCs/>
              </w:rPr>
            </w:pPr>
            <w:proofErr w:type="gramStart"/>
            <w:r w:rsidRPr="00E045E8">
              <w:rPr>
                <w:b/>
                <w:bCs/>
              </w:rPr>
              <w:t>СООТНЕСЕННЫХ</w:t>
            </w:r>
            <w:proofErr w:type="gramEnd"/>
            <w:r w:rsidRPr="00E045E8">
              <w:rPr>
                <w:b/>
                <w:bCs/>
              </w:rPr>
              <w:t xml:space="preserve"> С ТРЕБОВАНИЯМИ К РЕЗУЛЬТАТАМ</w:t>
            </w:r>
          </w:p>
          <w:p w:rsidR="003B127E" w:rsidRPr="00E045E8" w:rsidRDefault="003B127E" w:rsidP="003B127E">
            <w:pPr>
              <w:widowControl w:val="0"/>
              <w:autoSpaceDE w:val="0"/>
              <w:autoSpaceDN w:val="0"/>
              <w:adjustRightInd w:val="0"/>
              <w:spacing w:before="44"/>
              <w:jc w:val="center"/>
              <w:rPr>
                <w:b/>
                <w:bCs/>
              </w:rPr>
            </w:pPr>
            <w:r w:rsidRPr="00E045E8">
              <w:rPr>
                <w:b/>
                <w:bCs/>
              </w:rPr>
              <w:t>ОСВОЕНИЯ ОБРАЗОВАТЕЛЬНОЙ ПРОГРАММЫ</w:t>
            </w:r>
          </w:p>
        </w:tc>
      </w:tr>
      <w:tr w:rsidR="003B127E" w:rsidRPr="00CC1899" w:rsidTr="001D44A4">
        <w:tblPrEx>
          <w:tblCellMar>
            <w:left w:w="108" w:type="dxa"/>
            <w:right w:w="108" w:type="dxa"/>
          </w:tblCellMar>
          <w:tblLook w:val="00A0" w:firstRow="1" w:lastRow="0" w:firstColumn="1" w:lastColumn="0" w:noHBand="0" w:noVBand="0"/>
        </w:tblPrEx>
        <w:tc>
          <w:tcPr>
            <w:tcW w:w="2835" w:type="dxa"/>
            <w:gridSpan w:val="2"/>
          </w:tcPr>
          <w:p w:rsidR="003B127E" w:rsidRPr="00CC1899" w:rsidRDefault="003B127E" w:rsidP="003B127E">
            <w:pPr>
              <w:widowControl w:val="0"/>
              <w:autoSpaceDE w:val="0"/>
              <w:autoSpaceDN w:val="0"/>
              <w:adjustRightInd w:val="0"/>
              <w:jc w:val="center"/>
              <w:rPr>
                <w:b/>
                <w:bCs/>
                <w:sz w:val="20"/>
                <w:szCs w:val="20"/>
              </w:rPr>
            </w:pPr>
            <w:r w:rsidRPr="00CC1899">
              <w:rPr>
                <w:b/>
                <w:bCs/>
                <w:sz w:val="20"/>
                <w:szCs w:val="20"/>
              </w:rPr>
              <w:t>Код и наименование</w:t>
            </w:r>
          </w:p>
          <w:p w:rsidR="003B127E" w:rsidRPr="00CC1899" w:rsidRDefault="003B127E" w:rsidP="003B127E">
            <w:pPr>
              <w:widowControl w:val="0"/>
              <w:autoSpaceDE w:val="0"/>
              <w:autoSpaceDN w:val="0"/>
              <w:adjustRightInd w:val="0"/>
              <w:jc w:val="center"/>
              <w:rPr>
                <w:b/>
                <w:bCs/>
                <w:sz w:val="20"/>
                <w:szCs w:val="20"/>
              </w:rPr>
            </w:pPr>
            <w:r w:rsidRPr="00CC1899">
              <w:rPr>
                <w:b/>
                <w:bCs/>
                <w:sz w:val="20"/>
                <w:szCs w:val="20"/>
              </w:rPr>
              <w:t>компетенции</w:t>
            </w:r>
          </w:p>
        </w:tc>
        <w:tc>
          <w:tcPr>
            <w:tcW w:w="2410" w:type="dxa"/>
          </w:tcPr>
          <w:p w:rsidR="003B127E" w:rsidRPr="00CC1899" w:rsidRDefault="003B127E" w:rsidP="003B127E">
            <w:pPr>
              <w:widowControl w:val="0"/>
              <w:autoSpaceDE w:val="0"/>
              <w:autoSpaceDN w:val="0"/>
              <w:adjustRightInd w:val="0"/>
              <w:jc w:val="center"/>
              <w:rPr>
                <w:b/>
                <w:bCs/>
                <w:sz w:val="20"/>
                <w:szCs w:val="20"/>
              </w:rPr>
            </w:pPr>
            <w:r w:rsidRPr="00CC1899">
              <w:rPr>
                <w:b/>
                <w:bCs/>
                <w:sz w:val="20"/>
                <w:szCs w:val="20"/>
              </w:rPr>
              <w:t>Код и наименование индикатора</w:t>
            </w:r>
          </w:p>
          <w:p w:rsidR="003B127E" w:rsidRPr="00CC1899" w:rsidRDefault="003B127E" w:rsidP="003B127E">
            <w:pPr>
              <w:widowControl w:val="0"/>
              <w:autoSpaceDE w:val="0"/>
              <w:autoSpaceDN w:val="0"/>
              <w:adjustRightInd w:val="0"/>
              <w:jc w:val="center"/>
              <w:rPr>
                <w:b/>
                <w:bCs/>
                <w:sz w:val="20"/>
                <w:szCs w:val="20"/>
              </w:rPr>
            </w:pPr>
            <w:r w:rsidRPr="00CC1899">
              <w:rPr>
                <w:b/>
                <w:bCs/>
                <w:sz w:val="20"/>
                <w:szCs w:val="20"/>
              </w:rPr>
              <w:t>достижения компетенции</w:t>
            </w:r>
          </w:p>
        </w:tc>
        <w:tc>
          <w:tcPr>
            <w:tcW w:w="4820" w:type="dxa"/>
            <w:vAlign w:val="center"/>
          </w:tcPr>
          <w:p w:rsidR="003B127E" w:rsidRPr="00CC1899" w:rsidRDefault="003B127E" w:rsidP="003B127E">
            <w:pPr>
              <w:widowControl w:val="0"/>
              <w:autoSpaceDE w:val="0"/>
              <w:autoSpaceDN w:val="0"/>
              <w:adjustRightInd w:val="0"/>
              <w:jc w:val="center"/>
              <w:rPr>
                <w:b/>
                <w:bCs/>
                <w:sz w:val="20"/>
                <w:szCs w:val="20"/>
              </w:rPr>
            </w:pPr>
            <w:r w:rsidRPr="00CC1899">
              <w:rPr>
                <w:b/>
                <w:bCs/>
                <w:sz w:val="20"/>
                <w:szCs w:val="20"/>
              </w:rPr>
              <w:t>Планируемые результаты обучения</w:t>
            </w:r>
          </w:p>
        </w:tc>
      </w:tr>
      <w:tr w:rsidR="00F6293C" w:rsidRPr="00CC1899" w:rsidTr="00F6293C">
        <w:tblPrEx>
          <w:tblCellMar>
            <w:left w:w="108" w:type="dxa"/>
            <w:right w:w="108" w:type="dxa"/>
          </w:tblCellMar>
          <w:tblLook w:val="00A0" w:firstRow="1" w:lastRow="0" w:firstColumn="1" w:lastColumn="0" w:noHBand="0" w:noVBand="0"/>
        </w:tblPrEx>
        <w:trPr>
          <w:trHeight w:val="280"/>
        </w:trPr>
        <w:tc>
          <w:tcPr>
            <w:tcW w:w="2835" w:type="dxa"/>
            <w:gridSpan w:val="2"/>
            <w:vAlign w:val="center"/>
          </w:tcPr>
          <w:p w:rsidR="00F6293C" w:rsidRDefault="00F6293C" w:rsidP="00F6293C">
            <w:r>
              <w:rPr>
                <w:sz w:val="20"/>
                <w:szCs w:val="20"/>
              </w:rPr>
              <w:t xml:space="preserve">ПК-2.2. </w:t>
            </w:r>
            <w:proofErr w:type="gramStart"/>
            <w:r>
              <w:rPr>
                <w:sz w:val="20"/>
                <w:szCs w:val="20"/>
              </w:rPr>
              <w:t>Способен</w:t>
            </w:r>
            <w:proofErr w:type="gramEnd"/>
            <w:r>
              <w:rPr>
                <w:sz w:val="20"/>
                <w:szCs w:val="20"/>
              </w:rPr>
              <w:t xml:space="preserve"> осуществлять администрирование и документационное сопровождение мероприятий, направленных на определение перспективной и текущей потребности в кадрах, разрабатывать локальные нормативные акты, направленные на привлечение трудовых ресурсов в организацию, с учетом целевых ориентиров трудового и социального развития персонала</w:t>
            </w:r>
          </w:p>
        </w:tc>
        <w:tc>
          <w:tcPr>
            <w:tcW w:w="2410" w:type="dxa"/>
            <w:vAlign w:val="center"/>
          </w:tcPr>
          <w:p w:rsidR="00F6293C" w:rsidRDefault="00F6293C" w:rsidP="00F6293C">
            <w:r>
              <w:rPr>
                <w:sz w:val="20"/>
                <w:szCs w:val="20"/>
              </w:rPr>
              <w:t>ПК-2.2.2</w:t>
            </w:r>
            <w:proofErr w:type="gramStart"/>
            <w:r>
              <w:rPr>
                <w:sz w:val="20"/>
                <w:szCs w:val="20"/>
              </w:rPr>
              <w:t xml:space="preserve"> П</w:t>
            </w:r>
            <w:proofErr w:type="gramEnd"/>
            <w:r>
              <w:rPr>
                <w:sz w:val="20"/>
                <w:szCs w:val="20"/>
              </w:rPr>
              <w:t>одготавливает документы по кадровой политике и кадровому планированию организации, в том числе прогноз возможных кадровых рисков в обеспечении персоналом</w:t>
            </w:r>
          </w:p>
        </w:tc>
        <w:tc>
          <w:tcPr>
            <w:tcW w:w="4820" w:type="dxa"/>
            <w:vAlign w:val="center"/>
          </w:tcPr>
          <w:p w:rsidR="00F6293C" w:rsidRPr="00F6293C" w:rsidRDefault="00F6293C" w:rsidP="00F6293C">
            <w:pPr>
              <w:widowControl w:val="0"/>
              <w:autoSpaceDE w:val="0"/>
              <w:autoSpaceDN w:val="0"/>
              <w:adjustRightInd w:val="0"/>
              <w:rPr>
                <w:sz w:val="20"/>
                <w:szCs w:val="20"/>
              </w:rPr>
            </w:pPr>
            <w:r w:rsidRPr="00F6293C">
              <w:rPr>
                <w:sz w:val="20"/>
                <w:szCs w:val="20"/>
              </w:rPr>
              <w:t>Знать: основы разработки и реализации кадровой политики и стратегии управления персоналом; основы кадрового планирования в организации</w:t>
            </w:r>
          </w:p>
          <w:p w:rsidR="00F6293C" w:rsidRPr="00F6293C" w:rsidRDefault="00F6293C" w:rsidP="00F6293C">
            <w:pPr>
              <w:widowControl w:val="0"/>
              <w:autoSpaceDE w:val="0"/>
              <w:autoSpaceDN w:val="0"/>
              <w:adjustRightInd w:val="0"/>
              <w:rPr>
                <w:sz w:val="20"/>
                <w:szCs w:val="20"/>
              </w:rPr>
            </w:pPr>
            <w:proofErr w:type="gramStart"/>
            <w:r w:rsidRPr="00F6293C">
              <w:rPr>
                <w:sz w:val="20"/>
                <w:szCs w:val="20"/>
              </w:rPr>
              <w:t xml:space="preserve">Уметь: анализировать внешнюю и внутреннюю среду организации, выявлять ее ключевые элементы и оценивать их влияние на организацию и ее персонал; разрабатывать корпоративные, конкурентные и функциональные стратегии развития организации в части управления персоналом; прогнозировать и планировать потребность организации в персонале в соответствии со стратегическими планами организации и определять эффективные пути ее удовлетворения </w:t>
            </w:r>
            <w:proofErr w:type="gramEnd"/>
          </w:p>
          <w:p w:rsidR="00F6293C" w:rsidRPr="00CC1899" w:rsidRDefault="00F6293C" w:rsidP="00F6293C">
            <w:pPr>
              <w:tabs>
                <w:tab w:val="left" w:pos="321"/>
              </w:tabs>
              <w:ind w:left="37"/>
              <w:contextualSpacing/>
              <w:jc w:val="both"/>
              <w:rPr>
                <w:sz w:val="20"/>
                <w:szCs w:val="20"/>
              </w:rPr>
            </w:pPr>
            <w:r w:rsidRPr="00F6293C">
              <w:rPr>
                <w:sz w:val="20"/>
                <w:szCs w:val="20"/>
              </w:rPr>
              <w:t>Владеть: методами разработки и реализации стратегий управления персоналом; методами планирования численности и профессионального состава персонала в соответствии со стратегическими планами организации</w:t>
            </w:r>
          </w:p>
        </w:tc>
      </w:tr>
    </w:tbl>
    <w:tbl>
      <w:tblPr>
        <w:tblpPr w:leftFromText="180" w:rightFromText="180" w:vertAnchor="text" w:horzAnchor="margin" w:tblpXSpec="right" w:tblpY="100"/>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10"/>
        <w:gridCol w:w="993"/>
        <w:gridCol w:w="634"/>
        <w:gridCol w:w="655"/>
        <w:gridCol w:w="540"/>
        <w:gridCol w:w="540"/>
        <w:gridCol w:w="2058"/>
      </w:tblGrid>
      <w:tr w:rsidR="00E112D5" w:rsidRPr="00CC1899" w:rsidTr="001D44A4">
        <w:tc>
          <w:tcPr>
            <w:tcW w:w="10064" w:type="dxa"/>
            <w:gridSpan w:val="8"/>
            <w:shd w:val="clear" w:color="auto" w:fill="E6E6E6"/>
          </w:tcPr>
          <w:p w:rsidR="00E112D5" w:rsidRPr="00E045E8" w:rsidRDefault="00E112D5" w:rsidP="00E112D5">
            <w:pPr>
              <w:widowControl w:val="0"/>
              <w:autoSpaceDE w:val="0"/>
              <w:autoSpaceDN w:val="0"/>
              <w:adjustRightInd w:val="0"/>
              <w:jc w:val="center"/>
              <w:rPr>
                <w:b/>
                <w:bCs/>
              </w:rPr>
            </w:pPr>
            <w:r w:rsidRPr="00CC1899">
              <w:rPr>
                <w:b/>
                <w:bCs/>
              </w:rPr>
              <w:t>4 СТРУКТУРА И СОДЕРЖАНИЕ ДИСЦИПЛИНЫ</w:t>
            </w:r>
          </w:p>
        </w:tc>
      </w:tr>
      <w:tr w:rsidR="00E112D5" w:rsidRPr="00CC1899" w:rsidTr="00EC35C1">
        <w:tc>
          <w:tcPr>
            <w:tcW w:w="534" w:type="dxa"/>
            <w:vMerge w:val="restart"/>
            <w:vAlign w:val="center"/>
          </w:tcPr>
          <w:p w:rsidR="00E112D5" w:rsidRPr="00CC1899" w:rsidRDefault="00E112D5" w:rsidP="00E112D5">
            <w:pPr>
              <w:jc w:val="center"/>
              <w:rPr>
                <w:sz w:val="18"/>
                <w:szCs w:val="18"/>
              </w:rPr>
            </w:pPr>
            <w:r w:rsidRPr="00CC1899">
              <w:rPr>
                <w:b/>
                <w:bCs/>
                <w:sz w:val="18"/>
                <w:szCs w:val="18"/>
              </w:rPr>
              <w:t>Код</w:t>
            </w:r>
          </w:p>
        </w:tc>
        <w:tc>
          <w:tcPr>
            <w:tcW w:w="4110" w:type="dxa"/>
            <w:vMerge w:val="restart"/>
            <w:vAlign w:val="center"/>
          </w:tcPr>
          <w:p w:rsidR="00E112D5" w:rsidRPr="00CC1899" w:rsidRDefault="00E112D5" w:rsidP="00E112D5">
            <w:pPr>
              <w:ind w:right="-68"/>
              <w:jc w:val="center"/>
              <w:rPr>
                <w:b/>
                <w:bCs/>
                <w:sz w:val="18"/>
                <w:szCs w:val="18"/>
              </w:rPr>
            </w:pPr>
            <w:r w:rsidRPr="00CC1899">
              <w:rPr>
                <w:b/>
                <w:bCs/>
                <w:sz w:val="18"/>
                <w:szCs w:val="18"/>
              </w:rPr>
              <w:t>Наименование разделов, тем</w:t>
            </w:r>
          </w:p>
          <w:p w:rsidR="00E112D5" w:rsidRPr="00CC1899" w:rsidRDefault="00E112D5" w:rsidP="00E112D5">
            <w:pPr>
              <w:ind w:right="-68"/>
              <w:jc w:val="center"/>
              <w:rPr>
                <w:sz w:val="18"/>
                <w:szCs w:val="18"/>
              </w:rPr>
            </w:pPr>
            <w:r w:rsidRPr="00CC1899">
              <w:rPr>
                <w:b/>
                <w:bCs/>
                <w:sz w:val="18"/>
                <w:szCs w:val="18"/>
              </w:rPr>
              <w:t>и видов работы</w:t>
            </w:r>
          </w:p>
        </w:tc>
        <w:tc>
          <w:tcPr>
            <w:tcW w:w="3362" w:type="dxa"/>
            <w:gridSpan w:val="5"/>
          </w:tcPr>
          <w:p w:rsidR="00E112D5" w:rsidRPr="00CC1899" w:rsidRDefault="00E112D5" w:rsidP="00E112D5">
            <w:pPr>
              <w:widowControl w:val="0"/>
              <w:autoSpaceDE w:val="0"/>
              <w:autoSpaceDN w:val="0"/>
              <w:adjustRightInd w:val="0"/>
              <w:jc w:val="center"/>
              <w:rPr>
                <w:sz w:val="18"/>
                <w:szCs w:val="18"/>
              </w:rPr>
            </w:pPr>
            <w:r w:rsidRPr="00CC1899">
              <w:rPr>
                <w:b/>
                <w:bCs/>
                <w:sz w:val="18"/>
                <w:szCs w:val="18"/>
              </w:rPr>
              <w:t>Очная форма</w:t>
            </w:r>
          </w:p>
        </w:tc>
        <w:tc>
          <w:tcPr>
            <w:tcW w:w="2058" w:type="dxa"/>
            <w:vMerge w:val="restart"/>
            <w:vAlign w:val="center"/>
          </w:tcPr>
          <w:p w:rsidR="00E112D5" w:rsidRPr="00CC1899" w:rsidRDefault="00E112D5" w:rsidP="00E112D5">
            <w:pPr>
              <w:widowControl w:val="0"/>
              <w:autoSpaceDE w:val="0"/>
              <w:autoSpaceDN w:val="0"/>
              <w:adjustRightInd w:val="0"/>
              <w:jc w:val="center"/>
              <w:rPr>
                <w:sz w:val="18"/>
                <w:szCs w:val="18"/>
              </w:rPr>
            </w:pPr>
            <w:r w:rsidRPr="00CC1899">
              <w:rPr>
                <w:b/>
                <w:bCs/>
                <w:sz w:val="18"/>
                <w:szCs w:val="18"/>
              </w:rPr>
              <w:t>*Код индикатора достижения компетенции</w:t>
            </w:r>
          </w:p>
        </w:tc>
      </w:tr>
      <w:tr w:rsidR="00E112D5" w:rsidRPr="00CC1899" w:rsidTr="00EC35C1">
        <w:tc>
          <w:tcPr>
            <w:tcW w:w="534" w:type="dxa"/>
            <w:vMerge/>
          </w:tcPr>
          <w:p w:rsidR="00E112D5" w:rsidRPr="00CC1899" w:rsidRDefault="00E112D5" w:rsidP="00E112D5">
            <w:pPr>
              <w:jc w:val="center"/>
              <w:rPr>
                <w:sz w:val="18"/>
                <w:szCs w:val="18"/>
              </w:rPr>
            </w:pPr>
          </w:p>
        </w:tc>
        <w:tc>
          <w:tcPr>
            <w:tcW w:w="4110" w:type="dxa"/>
            <w:vMerge/>
          </w:tcPr>
          <w:p w:rsidR="00E112D5" w:rsidRPr="00CC1899" w:rsidRDefault="00E112D5" w:rsidP="00E112D5">
            <w:pPr>
              <w:ind w:right="-68"/>
              <w:jc w:val="center"/>
              <w:rPr>
                <w:sz w:val="18"/>
                <w:szCs w:val="18"/>
              </w:rPr>
            </w:pPr>
          </w:p>
        </w:tc>
        <w:tc>
          <w:tcPr>
            <w:tcW w:w="993" w:type="dxa"/>
            <w:vMerge w:val="restart"/>
            <w:vAlign w:val="center"/>
          </w:tcPr>
          <w:p w:rsidR="00E112D5" w:rsidRPr="00CC1899" w:rsidRDefault="00E112D5" w:rsidP="00E112D5">
            <w:pPr>
              <w:widowControl w:val="0"/>
              <w:autoSpaceDE w:val="0"/>
              <w:autoSpaceDN w:val="0"/>
              <w:adjustRightInd w:val="0"/>
              <w:jc w:val="center"/>
              <w:rPr>
                <w:sz w:val="18"/>
                <w:szCs w:val="18"/>
              </w:rPr>
            </w:pPr>
            <w:r w:rsidRPr="00CC1899">
              <w:rPr>
                <w:b/>
                <w:bCs/>
                <w:sz w:val="18"/>
                <w:szCs w:val="18"/>
              </w:rPr>
              <w:t>Семестр</w:t>
            </w:r>
          </w:p>
        </w:tc>
        <w:tc>
          <w:tcPr>
            <w:tcW w:w="2369" w:type="dxa"/>
            <w:gridSpan w:val="4"/>
          </w:tcPr>
          <w:p w:rsidR="00E112D5" w:rsidRPr="00CC1899" w:rsidRDefault="00E112D5" w:rsidP="00E112D5">
            <w:pPr>
              <w:widowControl w:val="0"/>
              <w:autoSpaceDE w:val="0"/>
              <w:autoSpaceDN w:val="0"/>
              <w:adjustRightInd w:val="0"/>
              <w:jc w:val="center"/>
              <w:rPr>
                <w:sz w:val="18"/>
                <w:szCs w:val="18"/>
              </w:rPr>
            </w:pPr>
            <w:r w:rsidRPr="00CC1899">
              <w:rPr>
                <w:b/>
                <w:bCs/>
                <w:sz w:val="18"/>
                <w:szCs w:val="18"/>
              </w:rPr>
              <w:t>Часы</w:t>
            </w:r>
          </w:p>
        </w:tc>
        <w:tc>
          <w:tcPr>
            <w:tcW w:w="2058" w:type="dxa"/>
            <w:vMerge/>
          </w:tcPr>
          <w:p w:rsidR="00E112D5" w:rsidRPr="00CC1899" w:rsidRDefault="00E112D5" w:rsidP="00E112D5">
            <w:pPr>
              <w:widowControl w:val="0"/>
              <w:autoSpaceDE w:val="0"/>
              <w:autoSpaceDN w:val="0"/>
              <w:adjustRightInd w:val="0"/>
              <w:jc w:val="center"/>
              <w:rPr>
                <w:sz w:val="18"/>
                <w:szCs w:val="18"/>
              </w:rPr>
            </w:pPr>
          </w:p>
        </w:tc>
      </w:tr>
      <w:tr w:rsidR="00E112D5" w:rsidRPr="00CC1899" w:rsidTr="00EC35C1">
        <w:tc>
          <w:tcPr>
            <w:tcW w:w="534" w:type="dxa"/>
            <w:vMerge/>
            <w:vAlign w:val="center"/>
          </w:tcPr>
          <w:p w:rsidR="00E112D5" w:rsidRPr="00CC1899" w:rsidRDefault="00E112D5" w:rsidP="00E112D5">
            <w:pPr>
              <w:jc w:val="center"/>
              <w:rPr>
                <w:sz w:val="18"/>
                <w:szCs w:val="18"/>
                <w:lang w:val="en-US"/>
              </w:rPr>
            </w:pPr>
          </w:p>
        </w:tc>
        <w:tc>
          <w:tcPr>
            <w:tcW w:w="4110" w:type="dxa"/>
            <w:vMerge/>
            <w:vAlign w:val="center"/>
          </w:tcPr>
          <w:p w:rsidR="00E112D5" w:rsidRPr="00CC1899" w:rsidRDefault="00E112D5" w:rsidP="00E112D5">
            <w:pPr>
              <w:ind w:right="-68"/>
              <w:jc w:val="center"/>
              <w:rPr>
                <w:b/>
                <w:bCs/>
                <w:sz w:val="18"/>
                <w:szCs w:val="18"/>
              </w:rPr>
            </w:pPr>
          </w:p>
        </w:tc>
        <w:tc>
          <w:tcPr>
            <w:tcW w:w="993" w:type="dxa"/>
            <w:vMerge/>
            <w:vAlign w:val="center"/>
          </w:tcPr>
          <w:p w:rsidR="00E112D5" w:rsidRPr="00CC1899" w:rsidRDefault="00E112D5" w:rsidP="00E112D5">
            <w:pPr>
              <w:widowControl w:val="0"/>
              <w:autoSpaceDE w:val="0"/>
              <w:autoSpaceDN w:val="0"/>
              <w:adjustRightInd w:val="0"/>
              <w:jc w:val="center"/>
              <w:rPr>
                <w:b/>
                <w:bCs/>
                <w:sz w:val="18"/>
                <w:szCs w:val="18"/>
              </w:rPr>
            </w:pPr>
          </w:p>
        </w:tc>
        <w:tc>
          <w:tcPr>
            <w:tcW w:w="634" w:type="dxa"/>
            <w:vAlign w:val="center"/>
          </w:tcPr>
          <w:p w:rsidR="00E112D5" w:rsidRPr="00CC1899" w:rsidRDefault="00E112D5" w:rsidP="00E112D5">
            <w:pPr>
              <w:widowControl w:val="0"/>
              <w:autoSpaceDE w:val="0"/>
              <w:autoSpaceDN w:val="0"/>
              <w:adjustRightInd w:val="0"/>
              <w:jc w:val="center"/>
              <w:rPr>
                <w:b/>
                <w:bCs/>
                <w:sz w:val="18"/>
                <w:szCs w:val="18"/>
              </w:rPr>
            </w:pPr>
            <w:r w:rsidRPr="00CC1899">
              <w:rPr>
                <w:b/>
                <w:bCs/>
                <w:sz w:val="18"/>
                <w:szCs w:val="18"/>
              </w:rPr>
              <w:t>Лек</w:t>
            </w:r>
          </w:p>
        </w:tc>
        <w:tc>
          <w:tcPr>
            <w:tcW w:w="655" w:type="dxa"/>
            <w:vAlign w:val="center"/>
          </w:tcPr>
          <w:p w:rsidR="00E112D5" w:rsidRPr="00CC1899" w:rsidRDefault="00E112D5" w:rsidP="00E112D5">
            <w:pPr>
              <w:jc w:val="center"/>
              <w:rPr>
                <w:b/>
                <w:bCs/>
                <w:sz w:val="18"/>
                <w:szCs w:val="18"/>
              </w:rPr>
            </w:pPr>
            <w:proofErr w:type="spellStart"/>
            <w:proofErr w:type="gramStart"/>
            <w:r w:rsidRPr="00CC1899">
              <w:rPr>
                <w:b/>
                <w:bCs/>
                <w:sz w:val="18"/>
                <w:szCs w:val="18"/>
              </w:rPr>
              <w:t>Пр</w:t>
            </w:r>
            <w:proofErr w:type="spellEnd"/>
            <w:proofErr w:type="gramEnd"/>
          </w:p>
        </w:tc>
        <w:tc>
          <w:tcPr>
            <w:tcW w:w="540" w:type="dxa"/>
            <w:vAlign w:val="center"/>
          </w:tcPr>
          <w:p w:rsidR="00E112D5" w:rsidRPr="00CC1899" w:rsidRDefault="00E112D5" w:rsidP="00E112D5">
            <w:pPr>
              <w:jc w:val="center"/>
              <w:rPr>
                <w:b/>
                <w:bCs/>
                <w:sz w:val="18"/>
                <w:szCs w:val="18"/>
              </w:rPr>
            </w:pPr>
            <w:proofErr w:type="spellStart"/>
            <w:proofErr w:type="gramStart"/>
            <w:r w:rsidRPr="00CC1899">
              <w:rPr>
                <w:b/>
                <w:bCs/>
                <w:sz w:val="18"/>
                <w:szCs w:val="18"/>
              </w:rPr>
              <w:t>Лаб</w:t>
            </w:r>
            <w:proofErr w:type="spellEnd"/>
            <w:proofErr w:type="gramEnd"/>
          </w:p>
        </w:tc>
        <w:tc>
          <w:tcPr>
            <w:tcW w:w="540" w:type="dxa"/>
            <w:vAlign w:val="center"/>
          </w:tcPr>
          <w:p w:rsidR="00E112D5" w:rsidRPr="00CC1899" w:rsidRDefault="00E112D5" w:rsidP="00E112D5">
            <w:pPr>
              <w:jc w:val="center"/>
              <w:rPr>
                <w:b/>
                <w:bCs/>
                <w:sz w:val="18"/>
                <w:szCs w:val="18"/>
              </w:rPr>
            </w:pPr>
            <w:r w:rsidRPr="00CC1899">
              <w:rPr>
                <w:b/>
                <w:bCs/>
                <w:sz w:val="18"/>
                <w:szCs w:val="18"/>
              </w:rPr>
              <w:t>СР</w:t>
            </w:r>
          </w:p>
        </w:tc>
        <w:tc>
          <w:tcPr>
            <w:tcW w:w="2058" w:type="dxa"/>
            <w:vMerge/>
          </w:tcPr>
          <w:p w:rsidR="00E112D5" w:rsidRPr="00CC1899" w:rsidRDefault="00E112D5" w:rsidP="00E112D5">
            <w:pPr>
              <w:widowControl w:val="0"/>
              <w:autoSpaceDE w:val="0"/>
              <w:autoSpaceDN w:val="0"/>
              <w:adjustRightInd w:val="0"/>
              <w:jc w:val="center"/>
              <w:rPr>
                <w:sz w:val="18"/>
                <w:szCs w:val="18"/>
              </w:rPr>
            </w:pPr>
          </w:p>
        </w:tc>
      </w:tr>
      <w:tr w:rsidR="00E112D5" w:rsidRPr="00CC1899" w:rsidTr="00EC35C1">
        <w:tc>
          <w:tcPr>
            <w:tcW w:w="534" w:type="dxa"/>
            <w:vAlign w:val="center"/>
          </w:tcPr>
          <w:p w:rsidR="00E112D5" w:rsidRPr="00CC1899" w:rsidRDefault="00E112D5" w:rsidP="00E112D5">
            <w:pPr>
              <w:jc w:val="center"/>
              <w:rPr>
                <w:b/>
                <w:bCs/>
                <w:sz w:val="20"/>
                <w:szCs w:val="20"/>
              </w:rPr>
            </w:pPr>
            <w:r w:rsidRPr="00CC1899">
              <w:rPr>
                <w:b/>
                <w:bCs/>
                <w:sz w:val="20"/>
                <w:szCs w:val="20"/>
              </w:rPr>
              <w:t>1.0</w:t>
            </w:r>
          </w:p>
        </w:tc>
        <w:tc>
          <w:tcPr>
            <w:tcW w:w="4110" w:type="dxa"/>
            <w:vAlign w:val="center"/>
          </w:tcPr>
          <w:p w:rsidR="00E112D5" w:rsidRPr="00CC1899" w:rsidRDefault="00E112D5" w:rsidP="00E112D5">
            <w:pPr>
              <w:rPr>
                <w:b/>
                <w:bCs/>
                <w:sz w:val="20"/>
                <w:szCs w:val="20"/>
              </w:rPr>
            </w:pPr>
            <w:r w:rsidRPr="00D51FAB">
              <w:rPr>
                <w:b/>
                <w:bCs/>
                <w:sz w:val="18"/>
                <w:szCs w:val="20"/>
              </w:rPr>
              <w:t>Раздел 1. Кадровая политика организац</w:t>
            </w:r>
            <w:proofErr w:type="gramStart"/>
            <w:r w:rsidRPr="00D51FAB">
              <w:rPr>
                <w:b/>
                <w:bCs/>
                <w:sz w:val="18"/>
                <w:szCs w:val="20"/>
              </w:rPr>
              <w:t>ии и ее</w:t>
            </w:r>
            <w:proofErr w:type="gramEnd"/>
            <w:r w:rsidRPr="00D51FAB">
              <w:rPr>
                <w:b/>
                <w:bCs/>
                <w:sz w:val="18"/>
                <w:szCs w:val="20"/>
              </w:rPr>
              <w:t xml:space="preserve"> концептуальные основы</w:t>
            </w:r>
          </w:p>
        </w:tc>
        <w:tc>
          <w:tcPr>
            <w:tcW w:w="993" w:type="dxa"/>
            <w:vAlign w:val="center"/>
          </w:tcPr>
          <w:p w:rsidR="00E112D5" w:rsidRPr="00CC1899" w:rsidRDefault="00E112D5" w:rsidP="00E112D5">
            <w:pPr>
              <w:widowControl w:val="0"/>
              <w:autoSpaceDE w:val="0"/>
              <w:autoSpaceDN w:val="0"/>
              <w:adjustRightInd w:val="0"/>
              <w:jc w:val="center"/>
              <w:rPr>
                <w:sz w:val="18"/>
                <w:szCs w:val="18"/>
              </w:rPr>
            </w:pPr>
          </w:p>
        </w:tc>
        <w:tc>
          <w:tcPr>
            <w:tcW w:w="634" w:type="dxa"/>
            <w:vAlign w:val="center"/>
          </w:tcPr>
          <w:p w:rsidR="00E112D5" w:rsidRPr="00CC1899" w:rsidRDefault="00E112D5" w:rsidP="00E112D5">
            <w:pPr>
              <w:widowControl w:val="0"/>
              <w:autoSpaceDE w:val="0"/>
              <w:autoSpaceDN w:val="0"/>
              <w:adjustRightInd w:val="0"/>
              <w:jc w:val="center"/>
              <w:rPr>
                <w:sz w:val="18"/>
                <w:szCs w:val="18"/>
              </w:rPr>
            </w:pPr>
          </w:p>
        </w:tc>
        <w:tc>
          <w:tcPr>
            <w:tcW w:w="655"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2058" w:type="dxa"/>
            <w:vAlign w:val="center"/>
          </w:tcPr>
          <w:p w:rsidR="00E112D5" w:rsidRPr="00CC1899" w:rsidRDefault="00E112D5" w:rsidP="00E112D5">
            <w:pPr>
              <w:widowControl w:val="0"/>
              <w:autoSpaceDE w:val="0"/>
              <w:autoSpaceDN w:val="0"/>
              <w:adjustRightInd w:val="0"/>
              <w:jc w:val="center"/>
              <w:rPr>
                <w:sz w:val="18"/>
                <w:szCs w:val="18"/>
              </w:rPr>
            </w:pPr>
          </w:p>
        </w:tc>
      </w:tr>
      <w:tr w:rsidR="00E112D5" w:rsidRPr="00CC1899" w:rsidTr="00EC35C1">
        <w:tc>
          <w:tcPr>
            <w:tcW w:w="534" w:type="dxa"/>
            <w:vAlign w:val="center"/>
          </w:tcPr>
          <w:p w:rsidR="00E112D5" w:rsidRPr="00CC1899" w:rsidRDefault="00E112D5" w:rsidP="00E112D5">
            <w:pPr>
              <w:jc w:val="center"/>
              <w:rPr>
                <w:sz w:val="20"/>
                <w:szCs w:val="20"/>
              </w:rPr>
            </w:pPr>
            <w:r w:rsidRPr="00CC1899">
              <w:rPr>
                <w:sz w:val="20"/>
                <w:szCs w:val="20"/>
              </w:rPr>
              <w:t>1.1</w:t>
            </w:r>
          </w:p>
        </w:tc>
        <w:tc>
          <w:tcPr>
            <w:tcW w:w="4110" w:type="dxa"/>
            <w:vAlign w:val="center"/>
          </w:tcPr>
          <w:p w:rsidR="00E112D5" w:rsidRPr="00D51FAB" w:rsidRDefault="00371028" w:rsidP="00E112D5">
            <w:pPr>
              <w:tabs>
                <w:tab w:val="left" w:pos="567"/>
              </w:tabs>
              <w:textAlignment w:val="baseline"/>
              <w:rPr>
                <w:iCs/>
                <w:sz w:val="18"/>
                <w:szCs w:val="20"/>
                <w:lang w:eastAsia="en-US"/>
              </w:rPr>
            </w:pPr>
            <w:r w:rsidRPr="00371028">
              <w:rPr>
                <w:iCs/>
                <w:sz w:val="18"/>
                <w:szCs w:val="20"/>
                <w:lang w:eastAsia="en-US"/>
              </w:rPr>
              <w:t>Сущность кадровой политики</w:t>
            </w:r>
          </w:p>
        </w:tc>
        <w:tc>
          <w:tcPr>
            <w:tcW w:w="993" w:type="dxa"/>
            <w:vAlign w:val="center"/>
          </w:tcPr>
          <w:p w:rsidR="00E112D5" w:rsidRPr="00CC1899" w:rsidRDefault="00371028" w:rsidP="00E112D5">
            <w:pPr>
              <w:widowControl w:val="0"/>
              <w:autoSpaceDE w:val="0"/>
              <w:autoSpaceDN w:val="0"/>
              <w:adjustRightInd w:val="0"/>
              <w:jc w:val="center"/>
              <w:rPr>
                <w:sz w:val="18"/>
                <w:szCs w:val="18"/>
              </w:rPr>
            </w:pPr>
            <w:r>
              <w:rPr>
                <w:sz w:val="18"/>
                <w:szCs w:val="18"/>
              </w:rPr>
              <w:t>6</w:t>
            </w:r>
          </w:p>
        </w:tc>
        <w:tc>
          <w:tcPr>
            <w:tcW w:w="634" w:type="dxa"/>
            <w:vAlign w:val="center"/>
          </w:tcPr>
          <w:p w:rsidR="00E112D5" w:rsidRPr="00CC1899" w:rsidRDefault="00371028" w:rsidP="00E112D5">
            <w:pPr>
              <w:widowControl w:val="0"/>
              <w:autoSpaceDE w:val="0"/>
              <w:autoSpaceDN w:val="0"/>
              <w:adjustRightInd w:val="0"/>
              <w:jc w:val="center"/>
              <w:rPr>
                <w:sz w:val="18"/>
                <w:szCs w:val="18"/>
              </w:rPr>
            </w:pPr>
            <w:r>
              <w:rPr>
                <w:sz w:val="18"/>
                <w:szCs w:val="18"/>
              </w:rPr>
              <w:t>12</w:t>
            </w:r>
          </w:p>
        </w:tc>
        <w:tc>
          <w:tcPr>
            <w:tcW w:w="655" w:type="dxa"/>
            <w:vAlign w:val="center"/>
          </w:tcPr>
          <w:p w:rsidR="00E112D5" w:rsidRPr="00CC1899" w:rsidRDefault="00371028" w:rsidP="00E112D5">
            <w:pPr>
              <w:widowControl w:val="0"/>
              <w:autoSpaceDE w:val="0"/>
              <w:autoSpaceDN w:val="0"/>
              <w:adjustRightInd w:val="0"/>
              <w:jc w:val="center"/>
              <w:rPr>
                <w:sz w:val="18"/>
                <w:szCs w:val="18"/>
              </w:rPr>
            </w:pPr>
            <w:r>
              <w:rPr>
                <w:sz w:val="18"/>
                <w:szCs w:val="18"/>
              </w:rPr>
              <w:t>12</w:t>
            </w: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371028" w:rsidP="00E112D5">
            <w:pPr>
              <w:widowControl w:val="0"/>
              <w:autoSpaceDE w:val="0"/>
              <w:autoSpaceDN w:val="0"/>
              <w:adjustRightInd w:val="0"/>
              <w:jc w:val="center"/>
              <w:rPr>
                <w:sz w:val="18"/>
                <w:szCs w:val="18"/>
              </w:rPr>
            </w:pPr>
            <w:r>
              <w:rPr>
                <w:sz w:val="18"/>
                <w:szCs w:val="18"/>
              </w:rPr>
              <w:t>27</w:t>
            </w:r>
          </w:p>
        </w:tc>
        <w:tc>
          <w:tcPr>
            <w:tcW w:w="2058" w:type="dxa"/>
          </w:tcPr>
          <w:p w:rsidR="00E112D5" w:rsidRPr="00CC1899" w:rsidRDefault="00E112D5" w:rsidP="00852EC7">
            <w:pPr>
              <w:jc w:val="center"/>
            </w:pPr>
            <w:r w:rsidRPr="00CC1899">
              <w:rPr>
                <w:sz w:val="20"/>
                <w:szCs w:val="20"/>
              </w:rPr>
              <w:t>ПК-</w:t>
            </w:r>
            <w:r w:rsidR="00852EC7">
              <w:rPr>
                <w:sz w:val="20"/>
                <w:szCs w:val="20"/>
              </w:rPr>
              <w:t>2</w:t>
            </w:r>
            <w:r w:rsidR="002D14F9">
              <w:rPr>
                <w:sz w:val="20"/>
                <w:szCs w:val="20"/>
              </w:rPr>
              <w:t>.</w:t>
            </w:r>
            <w:r w:rsidRPr="00CC1899">
              <w:rPr>
                <w:sz w:val="20"/>
                <w:szCs w:val="20"/>
              </w:rPr>
              <w:t>2.2</w:t>
            </w:r>
          </w:p>
        </w:tc>
      </w:tr>
      <w:tr w:rsidR="00E112D5" w:rsidRPr="00CC1899" w:rsidTr="00EC35C1">
        <w:tc>
          <w:tcPr>
            <w:tcW w:w="534" w:type="dxa"/>
            <w:vAlign w:val="center"/>
          </w:tcPr>
          <w:p w:rsidR="00E112D5" w:rsidRPr="00CC1899" w:rsidRDefault="00E112D5" w:rsidP="00E112D5">
            <w:pPr>
              <w:jc w:val="center"/>
              <w:rPr>
                <w:sz w:val="20"/>
                <w:szCs w:val="20"/>
              </w:rPr>
            </w:pPr>
            <w:r w:rsidRPr="00CC1899">
              <w:rPr>
                <w:sz w:val="20"/>
                <w:szCs w:val="20"/>
              </w:rPr>
              <w:t>1.2</w:t>
            </w:r>
          </w:p>
        </w:tc>
        <w:tc>
          <w:tcPr>
            <w:tcW w:w="4110" w:type="dxa"/>
            <w:vAlign w:val="center"/>
          </w:tcPr>
          <w:p w:rsidR="00E112D5" w:rsidRPr="00D51FAB" w:rsidRDefault="00371028" w:rsidP="00E112D5">
            <w:pPr>
              <w:tabs>
                <w:tab w:val="left" w:pos="567"/>
              </w:tabs>
              <w:textAlignment w:val="baseline"/>
              <w:rPr>
                <w:iCs/>
                <w:sz w:val="18"/>
                <w:szCs w:val="20"/>
              </w:rPr>
            </w:pPr>
            <w:r w:rsidRPr="00371028">
              <w:rPr>
                <w:iCs/>
                <w:sz w:val="18"/>
                <w:szCs w:val="20"/>
                <w:lang w:eastAsia="en-US"/>
              </w:rPr>
              <w:t>Прикладные особенности кадровой политики</w:t>
            </w:r>
          </w:p>
        </w:tc>
        <w:tc>
          <w:tcPr>
            <w:tcW w:w="993" w:type="dxa"/>
            <w:vAlign w:val="center"/>
          </w:tcPr>
          <w:p w:rsidR="00E112D5" w:rsidRPr="00CC1899" w:rsidRDefault="00E112D5" w:rsidP="00E112D5">
            <w:pPr>
              <w:widowControl w:val="0"/>
              <w:autoSpaceDE w:val="0"/>
              <w:autoSpaceDN w:val="0"/>
              <w:adjustRightInd w:val="0"/>
              <w:jc w:val="center"/>
              <w:rPr>
                <w:sz w:val="18"/>
                <w:szCs w:val="18"/>
              </w:rPr>
            </w:pPr>
            <w:r w:rsidRPr="00CC1899">
              <w:rPr>
                <w:sz w:val="18"/>
                <w:szCs w:val="18"/>
              </w:rPr>
              <w:t>6</w:t>
            </w:r>
          </w:p>
        </w:tc>
        <w:tc>
          <w:tcPr>
            <w:tcW w:w="634" w:type="dxa"/>
            <w:vAlign w:val="center"/>
          </w:tcPr>
          <w:p w:rsidR="00E112D5" w:rsidRPr="00CC1899" w:rsidRDefault="008E650F" w:rsidP="00E112D5">
            <w:pPr>
              <w:widowControl w:val="0"/>
              <w:autoSpaceDE w:val="0"/>
              <w:autoSpaceDN w:val="0"/>
              <w:adjustRightInd w:val="0"/>
              <w:jc w:val="center"/>
              <w:rPr>
                <w:sz w:val="18"/>
                <w:szCs w:val="18"/>
              </w:rPr>
            </w:pPr>
            <w:r>
              <w:rPr>
                <w:sz w:val="18"/>
                <w:szCs w:val="18"/>
              </w:rPr>
              <w:t>12</w:t>
            </w:r>
          </w:p>
        </w:tc>
        <w:tc>
          <w:tcPr>
            <w:tcW w:w="655" w:type="dxa"/>
            <w:vAlign w:val="center"/>
          </w:tcPr>
          <w:p w:rsidR="00E112D5" w:rsidRPr="00CC1899" w:rsidRDefault="008E650F" w:rsidP="00E112D5">
            <w:pPr>
              <w:widowControl w:val="0"/>
              <w:autoSpaceDE w:val="0"/>
              <w:autoSpaceDN w:val="0"/>
              <w:adjustRightInd w:val="0"/>
              <w:jc w:val="center"/>
              <w:rPr>
                <w:sz w:val="18"/>
                <w:szCs w:val="18"/>
              </w:rPr>
            </w:pPr>
            <w:r>
              <w:rPr>
                <w:sz w:val="18"/>
                <w:szCs w:val="18"/>
              </w:rPr>
              <w:t>12</w:t>
            </w: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8E650F" w:rsidP="00E112D5">
            <w:pPr>
              <w:widowControl w:val="0"/>
              <w:autoSpaceDE w:val="0"/>
              <w:autoSpaceDN w:val="0"/>
              <w:adjustRightInd w:val="0"/>
              <w:jc w:val="center"/>
              <w:rPr>
                <w:sz w:val="18"/>
                <w:szCs w:val="18"/>
              </w:rPr>
            </w:pPr>
            <w:r>
              <w:rPr>
                <w:sz w:val="18"/>
                <w:szCs w:val="18"/>
              </w:rPr>
              <w:t>27</w:t>
            </w:r>
          </w:p>
        </w:tc>
        <w:tc>
          <w:tcPr>
            <w:tcW w:w="2058" w:type="dxa"/>
          </w:tcPr>
          <w:p w:rsidR="00E112D5" w:rsidRPr="00CC1899" w:rsidRDefault="00E112D5" w:rsidP="00852EC7">
            <w:pPr>
              <w:jc w:val="center"/>
            </w:pPr>
            <w:r w:rsidRPr="00CC1899">
              <w:rPr>
                <w:sz w:val="20"/>
                <w:szCs w:val="20"/>
              </w:rPr>
              <w:t>ПК-</w:t>
            </w:r>
            <w:r w:rsidR="00852EC7">
              <w:rPr>
                <w:sz w:val="20"/>
                <w:szCs w:val="20"/>
              </w:rPr>
              <w:t>2</w:t>
            </w:r>
            <w:r w:rsidR="002D14F9">
              <w:rPr>
                <w:sz w:val="20"/>
                <w:szCs w:val="20"/>
              </w:rPr>
              <w:t>.</w:t>
            </w:r>
            <w:r w:rsidRPr="00CC1899">
              <w:rPr>
                <w:sz w:val="20"/>
                <w:szCs w:val="20"/>
              </w:rPr>
              <w:t>2.2</w:t>
            </w:r>
          </w:p>
        </w:tc>
      </w:tr>
      <w:tr w:rsidR="00E112D5" w:rsidRPr="00CC1899" w:rsidTr="00EC35C1">
        <w:tc>
          <w:tcPr>
            <w:tcW w:w="534" w:type="dxa"/>
            <w:vAlign w:val="center"/>
          </w:tcPr>
          <w:p w:rsidR="00E112D5" w:rsidRPr="00CC1899" w:rsidRDefault="00E112D5" w:rsidP="00E112D5">
            <w:pPr>
              <w:jc w:val="center"/>
              <w:rPr>
                <w:sz w:val="20"/>
                <w:szCs w:val="20"/>
              </w:rPr>
            </w:pPr>
            <w:r w:rsidRPr="00CC1899">
              <w:rPr>
                <w:sz w:val="20"/>
                <w:szCs w:val="20"/>
              </w:rPr>
              <w:t>2.0</w:t>
            </w:r>
          </w:p>
        </w:tc>
        <w:tc>
          <w:tcPr>
            <w:tcW w:w="4110" w:type="dxa"/>
            <w:vAlign w:val="center"/>
          </w:tcPr>
          <w:p w:rsidR="00E112D5" w:rsidRPr="00D51FAB" w:rsidRDefault="00E112D5" w:rsidP="00E112D5">
            <w:pPr>
              <w:rPr>
                <w:b/>
                <w:bCs/>
                <w:sz w:val="18"/>
                <w:szCs w:val="20"/>
              </w:rPr>
            </w:pPr>
            <w:r w:rsidRPr="00D51FAB">
              <w:rPr>
                <w:b/>
                <w:bCs/>
                <w:sz w:val="18"/>
                <w:szCs w:val="20"/>
              </w:rPr>
              <w:t>Раздел 2. Кадровое планирование в организации</w:t>
            </w:r>
          </w:p>
        </w:tc>
        <w:tc>
          <w:tcPr>
            <w:tcW w:w="993" w:type="dxa"/>
            <w:vAlign w:val="center"/>
          </w:tcPr>
          <w:p w:rsidR="00E112D5" w:rsidRPr="00CC1899" w:rsidRDefault="00E112D5" w:rsidP="00E112D5">
            <w:pPr>
              <w:widowControl w:val="0"/>
              <w:autoSpaceDE w:val="0"/>
              <w:autoSpaceDN w:val="0"/>
              <w:adjustRightInd w:val="0"/>
              <w:jc w:val="center"/>
              <w:rPr>
                <w:sz w:val="18"/>
                <w:szCs w:val="18"/>
              </w:rPr>
            </w:pPr>
          </w:p>
        </w:tc>
        <w:tc>
          <w:tcPr>
            <w:tcW w:w="634" w:type="dxa"/>
            <w:vAlign w:val="center"/>
          </w:tcPr>
          <w:p w:rsidR="00E112D5" w:rsidRPr="00CC1899" w:rsidRDefault="00E112D5" w:rsidP="00E112D5">
            <w:pPr>
              <w:widowControl w:val="0"/>
              <w:autoSpaceDE w:val="0"/>
              <w:autoSpaceDN w:val="0"/>
              <w:adjustRightInd w:val="0"/>
              <w:jc w:val="center"/>
              <w:rPr>
                <w:sz w:val="18"/>
                <w:szCs w:val="18"/>
              </w:rPr>
            </w:pPr>
          </w:p>
        </w:tc>
        <w:tc>
          <w:tcPr>
            <w:tcW w:w="655"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2058" w:type="dxa"/>
            <w:vAlign w:val="center"/>
          </w:tcPr>
          <w:p w:rsidR="00E112D5" w:rsidRPr="00CC1899" w:rsidRDefault="00E112D5" w:rsidP="00E112D5">
            <w:pPr>
              <w:widowControl w:val="0"/>
              <w:autoSpaceDE w:val="0"/>
              <w:autoSpaceDN w:val="0"/>
              <w:adjustRightInd w:val="0"/>
              <w:jc w:val="center"/>
              <w:rPr>
                <w:sz w:val="18"/>
                <w:szCs w:val="18"/>
              </w:rPr>
            </w:pPr>
          </w:p>
        </w:tc>
      </w:tr>
      <w:tr w:rsidR="00E112D5" w:rsidRPr="00CC1899" w:rsidTr="00EC35C1">
        <w:tc>
          <w:tcPr>
            <w:tcW w:w="534" w:type="dxa"/>
            <w:vAlign w:val="center"/>
          </w:tcPr>
          <w:p w:rsidR="00E112D5" w:rsidRPr="00CC1899" w:rsidRDefault="00E112D5" w:rsidP="00E112D5">
            <w:pPr>
              <w:widowControl w:val="0"/>
              <w:autoSpaceDE w:val="0"/>
              <w:autoSpaceDN w:val="0"/>
              <w:adjustRightInd w:val="0"/>
              <w:jc w:val="center"/>
              <w:rPr>
                <w:sz w:val="18"/>
                <w:szCs w:val="18"/>
              </w:rPr>
            </w:pPr>
            <w:r w:rsidRPr="00CC1899">
              <w:rPr>
                <w:sz w:val="18"/>
                <w:szCs w:val="18"/>
              </w:rPr>
              <w:t>2.1</w:t>
            </w:r>
          </w:p>
        </w:tc>
        <w:tc>
          <w:tcPr>
            <w:tcW w:w="4110" w:type="dxa"/>
            <w:vAlign w:val="center"/>
          </w:tcPr>
          <w:p w:rsidR="00E112D5" w:rsidRPr="00D51FAB" w:rsidRDefault="008E650F" w:rsidP="00E112D5">
            <w:pPr>
              <w:widowControl w:val="0"/>
              <w:autoSpaceDE w:val="0"/>
              <w:autoSpaceDN w:val="0"/>
              <w:adjustRightInd w:val="0"/>
              <w:rPr>
                <w:sz w:val="18"/>
                <w:szCs w:val="18"/>
              </w:rPr>
            </w:pPr>
            <w:r w:rsidRPr="008E650F">
              <w:rPr>
                <w:sz w:val="18"/>
                <w:szCs w:val="18"/>
              </w:rPr>
              <w:t>Осуществление кадрового планирования</w:t>
            </w:r>
          </w:p>
        </w:tc>
        <w:tc>
          <w:tcPr>
            <w:tcW w:w="993" w:type="dxa"/>
            <w:vAlign w:val="center"/>
          </w:tcPr>
          <w:p w:rsidR="00E112D5" w:rsidRPr="00CC1899" w:rsidRDefault="00E112D5" w:rsidP="00E112D5">
            <w:pPr>
              <w:widowControl w:val="0"/>
              <w:autoSpaceDE w:val="0"/>
              <w:autoSpaceDN w:val="0"/>
              <w:adjustRightInd w:val="0"/>
              <w:jc w:val="center"/>
              <w:rPr>
                <w:sz w:val="18"/>
                <w:szCs w:val="18"/>
              </w:rPr>
            </w:pPr>
            <w:r w:rsidRPr="00CC1899">
              <w:rPr>
                <w:sz w:val="18"/>
                <w:szCs w:val="18"/>
              </w:rPr>
              <w:t>6</w:t>
            </w:r>
          </w:p>
        </w:tc>
        <w:tc>
          <w:tcPr>
            <w:tcW w:w="634" w:type="dxa"/>
            <w:vAlign w:val="center"/>
          </w:tcPr>
          <w:p w:rsidR="00E112D5" w:rsidRPr="00CC1899" w:rsidRDefault="008E650F" w:rsidP="00E112D5">
            <w:pPr>
              <w:widowControl w:val="0"/>
              <w:autoSpaceDE w:val="0"/>
              <w:autoSpaceDN w:val="0"/>
              <w:adjustRightInd w:val="0"/>
              <w:jc w:val="center"/>
              <w:rPr>
                <w:sz w:val="18"/>
                <w:szCs w:val="18"/>
              </w:rPr>
            </w:pPr>
            <w:r>
              <w:rPr>
                <w:sz w:val="18"/>
                <w:szCs w:val="18"/>
              </w:rPr>
              <w:t>10</w:t>
            </w:r>
          </w:p>
        </w:tc>
        <w:tc>
          <w:tcPr>
            <w:tcW w:w="655" w:type="dxa"/>
            <w:vAlign w:val="center"/>
          </w:tcPr>
          <w:p w:rsidR="00E112D5" w:rsidRPr="00CC1899" w:rsidRDefault="008E650F" w:rsidP="008E650F">
            <w:pPr>
              <w:widowControl w:val="0"/>
              <w:autoSpaceDE w:val="0"/>
              <w:autoSpaceDN w:val="0"/>
              <w:adjustRightInd w:val="0"/>
              <w:jc w:val="center"/>
              <w:rPr>
                <w:sz w:val="18"/>
                <w:szCs w:val="18"/>
              </w:rPr>
            </w:pPr>
            <w:r>
              <w:rPr>
                <w:sz w:val="18"/>
                <w:szCs w:val="18"/>
              </w:rPr>
              <w:t>10/4</w:t>
            </w:r>
          </w:p>
        </w:tc>
        <w:tc>
          <w:tcPr>
            <w:tcW w:w="540" w:type="dxa"/>
            <w:vAlign w:val="center"/>
          </w:tcPr>
          <w:p w:rsidR="00E112D5" w:rsidRPr="00CC1899" w:rsidRDefault="00E112D5" w:rsidP="00E112D5">
            <w:pPr>
              <w:widowControl w:val="0"/>
              <w:autoSpaceDE w:val="0"/>
              <w:autoSpaceDN w:val="0"/>
              <w:adjustRightInd w:val="0"/>
              <w:jc w:val="center"/>
              <w:rPr>
                <w:sz w:val="18"/>
                <w:szCs w:val="18"/>
              </w:rPr>
            </w:pPr>
          </w:p>
        </w:tc>
        <w:tc>
          <w:tcPr>
            <w:tcW w:w="540" w:type="dxa"/>
            <w:vAlign w:val="center"/>
          </w:tcPr>
          <w:p w:rsidR="00E112D5" w:rsidRPr="00CC1899" w:rsidRDefault="008E650F" w:rsidP="00E112D5">
            <w:pPr>
              <w:widowControl w:val="0"/>
              <w:autoSpaceDE w:val="0"/>
              <w:autoSpaceDN w:val="0"/>
              <w:adjustRightInd w:val="0"/>
              <w:jc w:val="center"/>
              <w:rPr>
                <w:sz w:val="18"/>
                <w:szCs w:val="18"/>
              </w:rPr>
            </w:pPr>
            <w:r>
              <w:rPr>
                <w:sz w:val="18"/>
                <w:szCs w:val="18"/>
              </w:rPr>
              <w:t>22</w:t>
            </w:r>
          </w:p>
        </w:tc>
        <w:tc>
          <w:tcPr>
            <w:tcW w:w="2058" w:type="dxa"/>
          </w:tcPr>
          <w:p w:rsidR="00E112D5" w:rsidRPr="00CC1899" w:rsidRDefault="00E112D5" w:rsidP="00852EC7">
            <w:pPr>
              <w:jc w:val="center"/>
            </w:pPr>
            <w:r>
              <w:rPr>
                <w:sz w:val="20"/>
                <w:szCs w:val="20"/>
              </w:rPr>
              <w:t>ПК-</w:t>
            </w:r>
            <w:r w:rsidR="00852EC7">
              <w:rPr>
                <w:sz w:val="20"/>
                <w:szCs w:val="20"/>
              </w:rPr>
              <w:t>2</w:t>
            </w:r>
            <w:r>
              <w:rPr>
                <w:sz w:val="20"/>
                <w:szCs w:val="20"/>
              </w:rPr>
              <w:t>.2</w:t>
            </w:r>
            <w:r w:rsidRPr="00CC1899">
              <w:rPr>
                <w:sz w:val="20"/>
                <w:szCs w:val="20"/>
              </w:rPr>
              <w:t>.2</w:t>
            </w:r>
          </w:p>
        </w:tc>
      </w:tr>
      <w:tr w:rsidR="008E650F" w:rsidRPr="00CC1899" w:rsidTr="00EC35C1">
        <w:tc>
          <w:tcPr>
            <w:tcW w:w="534" w:type="dxa"/>
            <w:vAlign w:val="center"/>
          </w:tcPr>
          <w:p w:rsidR="008E650F" w:rsidRPr="002D14F9" w:rsidRDefault="008E650F" w:rsidP="008E650F">
            <w:pPr>
              <w:widowControl w:val="0"/>
              <w:autoSpaceDE w:val="0"/>
              <w:autoSpaceDN w:val="0"/>
              <w:adjustRightInd w:val="0"/>
              <w:jc w:val="center"/>
              <w:rPr>
                <w:sz w:val="18"/>
                <w:szCs w:val="18"/>
              </w:rPr>
            </w:pPr>
          </w:p>
        </w:tc>
        <w:tc>
          <w:tcPr>
            <w:tcW w:w="4110" w:type="dxa"/>
            <w:vAlign w:val="center"/>
          </w:tcPr>
          <w:p w:rsidR="008E650F" w:rsidRPr="002D14F9" w:rsidRDefault="008E650F" w:rsidP="008E650F">
            <w:pPr>
              <w:widowControl w:val="0"/>
              <w:autoSpaceDE w:val="0"/>
              <w:autoSpaceDN w:val="0"/>
              <w:adjustRightInd w:val="0"/>
              <w:rPr>
                <w:bCs/>
                <w:sz w:val="20"/>
                <w:szCs w:val="20"/>
              </w:rPr>
            </w:pPr>
            <w:r w:rsidRPr="002D14F9">
              <w:rPr>
                <w:bCs/>
                <w:sz w:val="20"/>
                <w:szCs w:val="20"/>
              </w:rPr>
              <w:t>Итого</w:t>
            </w:r>
          </w:p>
        </w:tc>
        <w:tc>
          <w:tcPr>
            <w:tcW w:w="993" w:type="dxa"/>
            <w:vAlign w:val="center"/>
          </w:tcPr>
          <w:p w:rsidR="008E650F" w:rsidRPr="00CC1899" w:rsidRDefault="008E650F" w:rsidP="008E650F">
            <w:pPr>
              <w:widowControl w:val="0"/>
              <w:autoSpaceDE w:val="0"/>
              <w:autoSpaceDN w:val="0"/>
              <w:adjustRightInd w:val="0"/>
              <w:jc w:val="center"/>
              <w:rPr>
                <w:sz w:val="18"/>
                <w:szCs w:val="18"/>
              </w:rPr>
            </w:pPr>
          </w:p>
        </w:tc>
        <w:tc>
          <w:tcPr>
            <w:tcW w:w="634" w:type="dxa"/>
            <w:vAlign w:val="center"/>
          </w:tcPr>
          <w:p w:rsidR="008E650F" w:rsidRPr="00CC1899" w:rsidRDefault="008E650F" w:rsidP="008E650F">
            <w:pPr>
              <w:widowControl w:val="0"/>
              <w:autoSpaceDE w:val="0"/>
              <w:autoSpaceDN w:val="0"/>
              <w:adjustRightInd w:val="0"/>
              <w:jc w:val="center"/>
              <w:rPr>
                <w:sz w:val="18"/>
                <w:szCs w:val="18"/>
              </w:rPr>
            </w:pPr>
            <w:r>
              <w:rPr>
                <w:sz w:val="18"/>
                <w:szCs w:val="18"/>
              </w:rPr>
              <w:t>34</w:t>
            </w:r>
          </w:p>
        </w:tc>
        <w:tc>
          <w:tcPr>
            <w:tcW w:w="655" w:type="dxa"/>
            <w:vAlign w:val="center"/>
          </w:tcPr>
          <w:p w:rsidR="008E650F" w:rsidRPr="00CC1899" w:rsidRDefault="008E650F" w:rsidP="008E650F">
            <w:pPr>
              <w:widowControl w:val="0"/>
              <w:autoSpaceDE w:val="0"/>
              <w:autoSpaceDN w:val="0"/>
              <w:adjustRightInd w:val="0"/>
              <w:jc w:val="center"/>
              <w:rPr>
                <w:sz w:val="18"/>
                <w:szCs w:val="18"/>
              </w:rPr>
            </w:pPr>
            <w:r>
              <w:rPr>
                <w:sz w:val="18"/>
                <w:szCs w:val="18"/>
              </w:rPr>
              <w:t>34/4</w:t>
            </w:r>
          </w:p>
        </w:tc>
        <w:tc>
          <w:tcPr>
            <w:tcW w:w="540" w:type="dxa"/>
            <w:vAlign w:val="center"/>
          </w:tcPr>
          <w:p w:rsidR="008E650F" w:rsidRPr="00CC1899" w:rsidRDefault="008E650F" w:rsidP="008E650F">
            <w:pPr>
              <w:widowControl w:val="0"/>
              <w:autoSpaceDE w:val="0"/>
              <w:autoSpaceDN w:val="0"/>
              <w:adjustRightInd w:val="0"/>
              <w:jc w:val="center"/>
              <w:rPr>
                <w:sz w:val="18"/>
                <w:szCs w:val="18"/>
              </w:rPr>
            </w:pPr>
          </w:p>
        </w:tc>
        <w:tc>
          <w:tcPr>
            <w:tcW w:w="540" w:type="dxa"/>
            <w:vAlign w:val="center"/>
          </w:tcPr>
          <w:p w:rsidR="008E650F" w:rsidRPr="00CC1899" w:rsidRDefault="008E650F" w:rsidP="008E650F">
            <w:pPr>
              <w:widowControl w:val="0"/>
              <w:autoSpaceDE w:val="0"/>
              <w:autoSpaceDN w:val="0"/>
              <w:adjustRightInd w:val="0"/>
              <w:jc w:val="center"/>
              <w:rPr>
                <w:sz w:val="18"/>
                <w:szCs w:val="18"/>
              </w:rPr>
            </w:pPr>
            <w:r>
              <w:rPr>
                <w:sz w:val="18"/>
                <w:szCs w:val="18"/>
              </w:rPr>
              <w:t>76</w:t>
            </w:r>
          </w:p>
        </w:tc>
        <w:tc>
          <w:tcPr>
            <w:tcW w:w="2058" w:type="dxa"/>
          </w:tcPr>
          <w:p w:rsidR="008E650F" w:rsidRPr="00CC1899" w:rsidRDefault="008E650F" w:rsidP="00852EC7">
            <w:pPr>
              <w:jc w:val="center"/>
            </w:pPr>
            <w:r w:rsidRPr="00CC1899">
              <w:rPr>
                <w:sz w:val="20"/>
                <w:szCs w:val="20"/>
              </w:rPr>
              <w:t>ПК-</w:t>
            </w:r>
            <w:r w:rsidR="00852EC7">
              <w:rPr>
                <w:sz w:val="20"/>
                <w:szCs w:val="20"/>
              </w:rPr>
              <w:t>2</w:t>
            </w:r>
            <w:r>
              <w:rPr>
                <w:sz w:val="20"/>
                <w:szCs w:val="20"/>
              </w:rPr>
              <w:t>.</w:t>
            </w:r>
            <w:r w:rsidRPr="00CC1899">
              <w:rPr>
                <w:sz w:val="20"/>
                <w:szCs w:val="20"/>
              </w:rPr>
              <w:t>2.2</w:t>
            </w:r>
          </w:p>
        </w:tc>
      </w:tr>
      <w:tr w:rsidR="008E650F" w:rsidRPr="00CC1899" w:rsidTr="00EC35C1">
        <w:tc>
          <w:tcPr>
            <w:tcW w:w="534" w:type="dxa"/>
            <w:vAlign w:val="center"/>
          </w:tcPr>
          <w:p w:rsidR="008E650F" w:rsidRPr="002D14F9" w:rsidRDefault="008E650F" w:rsidP="008E650F">
            <w:pPr>
              <w:widowControl w:val="0"/>
              <w:autoSpaceDE w:val="0"/>
              <w:autoSpaceDN w:val="0"/>
              <w:adjustRightInd w:val="0"/>
              <w:jc w:val="center"/>
              <w:rPr>
                <w:sz w:val="18"/>
                <w:szCs w:val="18"/>
              </w:rPr>
            </w:pPr>
          </w:p>
        </w:tc>
        <w:tc>
          <w:tcPr>
            <w:tcW w:w="4110" w:type="dxa"/>
            <w:vAlign w:val="center"/>
          </w:tcPr>
          <w:p w:rsidR="008E650F" w:rsidRPr="002D14F9" w:rsidRDefault="008E650F" w:rsidP="008E650F">
            <w:pPr>
              <w:widowControl w:val="0"/>
              <w:autoSpaceDE w:val="0"/>
              <w:autoSpaceDN w:val="0"/>
              <w:adjustRightInd w:val="0"/>
              <w:rPr>
                <w:bCs/>
                <w:sz w:val="20"/>
                <w:szCs w:val="20"/>
              </w:rPr>
            </w:pPr>
            <w:r w:rsidRPr="002D14F9">
              <w:rPr>
                <w:sz w:val="20"/>
                <w:szCs w:val="20"/>
              </w:rPr>
              <w:t>Форма промежуточной аттестации – экзамен, курсовая работа</w:t>
            </w:r>
          </w:p>
        </w:tc>
        <w:tc>
          <w:tcPr>
            <w:tcW w:w="993" w:type="dxa"/>
            <w:vAlign w:val="center"/>
          </w:tcPr>
          <w:p w:rsidR="008E650F" w:rsidRPr="00CC1899" w:rsidRDefault="00EC35C1" w:rsidP="008E650F">
            <w:pPr>
              <w:widowControl w:val="0"/>
              <w:autoSpaceDE w:val="0"/>
              <w:autoSpaceDN w:val="0"/>
              <w:adjustRightInd w:val="0"/>
              <w:jc w:val="center"/>
              <w:rPr>
                <w:sz w:val="18"/>
                <w:szCs w:val="18"/>
              </w:rPr>
            </w:pPr>
            <w:r>
              <w:rPr>
                <w:sz w:val="18"/>
                <w:szCs w:val="18"/>
              </w:rPr>
              <w:t>6</w:t>
            </w:r>
          </w:p>
        </w:tc>
        <w:tc>
          <w:tcPr>
            <w:tcW w:w="634" w:type="dxa"/>
            <w:vAlign w:val="center"/>
          </w:tcPr>
          <w:p w:rsidR="008E650F" w:rsidRPr="00CC1899" w:rsidRDefault="008E650F" w:rsidP="008E650F">
            <w:pPr>
              <w:widowControl w:val="0"/>
              <w:autoSpaceDE w:val="0"/>
              <w:autoSpaceDN w:val="0"/>
              <w:adjustRightInd w:val="0"/>
              <w:jc w:val="center"/>
              <w:rPr>
                <w:sz w:val="18"/>
                <w:szCs w:val="18"/>
              </w:rPr>
            </w:pPr>
          </w:p>
        </w:tc>
        <w:tc>
          <w:tcPr>
            <w:tcW w:w="655" w:type="dxa"/>
            <w:vAlign w:val="center"/>
          </w:tcPr>
          <w:p w:rsidR="008E650F" w:rsidRPr="00CC1899" w:rsidRDefault="008E650F" w:rsidP="008E650F">
            <w:pPr>
              <w:widowControl w:val="0"/>
              <w:autoSpaceDE w:val="0"/>
              <w:autoSpaceDN w:val="0"/>
              <w:adjustRightInd w:val="0"/>
              <w:jc w:val="center"/>
              <w:rPr>
                <w:sz w:val="18"/>
                <w:szCs w:val="18"/>
              </w:rPr>
            </w:pPr>
          </w:p>
        </w:tc>
        <w:tc>
          <w:tcPr>
            <w:tcW w:w="540" w:type="dxa"/>
            <w:vAlign w:val="center"/>
          </w:tcPr>
          <w:p w:rsidR="008E650F" w:rsidRPr="00CC1899" w:rsidRDefault="008E650F" w:rsidP="008E650F">
            <w:pPr>
              <w:widowControl w:val="0"/>
              <w:autoSpaceDE w:val="0"/>
              <w:autoSpaceDN w:val="0"/>
              <w:adjustRightInd w:val="0"/>
              <w:jc w:val="center"/>
              <w:rPr>
                <w:sz w:val="18"/>
                <w:szCs w:val="18"/>
              </w:rPr>
            </w:pPr>
          </w:p>
        </w:tc>
        <w:tc>
          <w:tcPr>
            <w:tcW w:w="540" w:type="dxa"/>
            <w:vAlign w:val="center"/>
          </w:tcPr>
          <w:p w:rsidR="008E650F" w:rsidRPr="00CC1899" w:rsidRDefault="008E650F" w:rsidP="008E650F">
            <w:pPr>
              <w:widowControl w:val="0"/>
              <w:autoSpaceDE w:val="0"/>
              <w:autoSpaceDN w:val="0"/>
              <w:adjustRightInd w:val="0"/>
              <w:jc w:val="center"/>
              <w:rPr>
                <w:sz w:val="18"/>
                <w:szCs w:val="18"/>
              </w:rPr>
            </w:pPr>
          </w:p>
        </w:tc>
        <w:tc>
          <w:tcPr>
            <w:tcW w:w="2058" w:type="dxa"/>
          </w:tcPr>
          <w:p w:rsidR="008E650F" w:rsidRPr="00CC1899" w:rsidRDefault="008E650F" w:rsidP="00852EC7">
            <w:pPr>
              <w:jc w:val="center"/>
            </w:pPr>
            <w:r w:rsidRPr="00CC1899">
              <w:rPr>
                <w:sz w:val="20"/>
                <w:szCs w:val="20"/>
              </w:rPr>
              <w:t>ПК-</w:t>
            </w:r>
            <w:r w:rsidR="00852EC7">
              <w:rPr>
                <w:sz w:val="20"/>
                <w:szCs w:val="20"/>
              </w:rPr>
              <w:t>2</w:t>
            </w:r>
            <w:r>
              <w:rPr>
                <w:sz w:val="20"/>
                <w:szCs w:val="20"/>
              </w:rPr>
              <w:t>.</w:t>
            </w:r>
            <w:r w:rsidRPr="00CC1899">
              <w:rPr>
                <w:sz w:val="20"/>
                <w:szCs w:val="20"/>
              </w:rPr>
              <w:t>2.2</w:t>
            </w:r>
          </w:p>
        </w:tc>
      </w:tr>
    </w:tbl>
    <w:tbl>
      <w:tblPr>
        <w:tblW w:w="1006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995"/>
        <w:gridCol w:w="57"/>
        <w:gridCol w:w="508"/>
        <w:gridCol w:w="851"/>
        <w:gridCol w:w="4961"/>
        <w:gridCol w:w="1417"/>
        <w:gridCol w:w="1276"/>
      </w:tblGrid>
      <w:tr w:rsidR="00CC1899" w:rsidRPr="00CC1899" w:rsidTr="001D44A4">
        <w:trPr>
          <w:trHeight w:hRule="exact" w:val="909"/>
        </w:trPr>
        <w:tc>
          <w:tcPr>
            <w:tcW w:w="10065" w:type="dxa"/>
            <w:gridSpan w:val="7"/>
            <w:shd w:val="clear" w:color="auto" w:fill="D3D3D3"/>
          </w:tcPr>
          <w:p w:rsidR="00CC1899" w:rsidRPr="00E045E8" w:rsidRDefault="00CC1899" w:rsidP="00E045E8">
            <w:pPr>
              <w:widowControl w:val="0"/>
              <w:autoSpaceDE w:val="0"/>
              <w:autoSpaceDN w:val="0"/>
              <w:adjustRightInd w:val="0"/>
              <w:jc w:val="center"/>
              <w:rPr>
                <w:b/>
                <w:bCs/>
              </w:rPr>
            </w:pPr>
            <w:r w:rsidRPr="00E045E8">
              <w:rPr>
                <w:b/>
                <w:bCs/>
              </w:rPr>
              <w:t xml:space="preserve">5 ФОНД ОЦЕНОЧНЫХ СРЕДСТВ ДЛЯ ПРОВЕДЕНИЯ ТЕКУЩЕГО КОНТРОЛЯ УСПЕВАЕМОСТИ И ПРОМЕЖУТОЧНОЙ </w:t>
            </w:r>
            <w:proofErr w:type="gramStart"/>
            <w:r w:rsidRPr="00E045E8">
              <w:rPr>
                <w:b/>
                <w:bCs/>
              </w:rPr>
              <w:t>АТТЕСТАЦИИ</w:t>
            </w:r>
            <w:proofErr w:type="gramEnd"/>
            <w:r w:rsidRPr="00E045E8">
              <w:rPr>
                <w:b/>
                <w:bCs/>
              </w:rPr>
              <w:t xml:space="preserve"> ОБУЧАЮЩИХСЯ ПО ДИСЦИПЛИНЕ</w:t>
            </w:r>
          </w:p>
        </w:tc>
      </w:tr>
      <w:tr w:rsidR="00CC1899" w:rsidRPr="00CC1899" w:rsidTr="001D44A4">
        <w:trPr>
          <w:trHeight w:hRule="exact" w:val="866"/>
        </w:trPr>
        <w:tc>
          <w:tcPr>
            <w:tcW w:w="10065" w:type="dxa"/>
            <w:gridSpan w:val="7"/>
            <w:shd w:val="clear" w:color="auto" w:fill="FFFFFF"/>
          </w:tcPr>
          <w:p w:rsidR="00CC1899" w:rsidRPr="00CC1899" w:rsidRDefault="002D14F9" w:rsidP="002D14F9">
            <w:pPr>
              <w:widowControl w:val="0"/>
              <w:autoSpaceDE w:val="0"/>
              <w:autoSpaceDN w:val="0"/>
              <w:adjustRightInd w:val="0"/>
              <w:ind w:left="17" w:right="17"/>
              <w:jc w:val="both"/>
              <w:rPr>
                <w:b/>
                <w:bCs/>
                <w:color w:val="000000"/>
                <w:sz w:val="20"/>
                <w:szCs w:val="20"/>
              </w:rPr>
            </w:pPr>
            <w:r w:rsidRPr="002D14F9">
              <w:rPr>
                <w:color w:val="000000"/>
                <w:sz w:val="20"/>
                <w:szCs w:val="20"/>
              </w:rPr>
              <w:t xml:space="preserve">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w:t>
            </w:r>
            <w:proofErr w:type="spellStart"/>
            <w:r w:rsidRPr="002D14F9">
              <w:rPr>
                <w:color w:val="000000"/>
                <w:sz w:val="20"/>
                <w:szCs w:val="20"/>
              </w:rPr>
              <w:t>КрИЖТ</w:t>
            </w:r>
            <w:proofErr w:type="spellEnd"/>
            <w:r w:rsidRPr="002D14F9">
              <w:rPr>
                <w:color w:val="000000"/>
                <w:sz w:val="20"/>
                <w:szCs w:val="20"/>
              </w:rPr>
              <w:t xml:space="preserve"> </w:t>
            </w:r>
            <w:proofErr w:type="spellStart"/>
            <w:r w:rsidRPr="002D14F9">
              <w:rPr>
                <w:color w:val="000000"/>
                <w:sz w:val="20"/>
                <w:szCs w:val="20"/>
              </w:rPr>
              <w:t>ИрГУПС</w:t>
            </w:r>
            <w:proofErr w:type="spellEnd"/>
            <w:r w:rsidRPr="002D14F9">
              <w:rPr>
                <w:color w:val="000000"/>
                <w:sz w:val="20"/>
                <w:szCs w:val="20"/>
              </w:rPr>
              <w:t xml:space="preserve">, доступной </w:t>
            </w:r>
            <w:proofErr w:type="gramStart"/>
            <w:r w:rsidRPr="002D14F9">
              <w:rPr>
                <w:color w:val="000000"/>
                <w:sz w:val="20"/>
                <w:szCs w:val="20"/>
              </w:rPr>
              <w:t>обучающемуся</w:t>
            </w:r>
            <w:proofErr w:type="gramEnd"/>
            <w:r w:rsidRPr="002D14F9">
              <w:rPr>
                <w:color w:val="000000"/>
                <w:sz w:val="20"/>
                <w:szCs w:val="20"/>
              </w:rPr>
              <w:t xml:space="preserve"> через его личный кабинет</w:t>
            </w:r>
          </w:p>
        </w:tc>
      </w:tr>
      <w:tr w:rsidR="00CC1899" w:rsidRPr="00CC1899" w:rsidTr="001D44A4">
        <w:trPr>
          <w:trHeight w:hRule="exact" w:val="280"/>
        </w:trPr>
        <w:tc>
          <w:tcPr>
            <w:tcW w:w="10065" w:type="dxa"/>
            <w:gridSpan w:val="7"/>
            <w:shd w:val="clear" w:color="auto" w:fill="D3D3D3"/>
          </w:tcPr>
          <w:p w:rsidR="00CC1899" w:rsidRPr="00E045E8" w:rsidRDefault="00CC1899" w:rsidP="00E045E8">
            <w:pPr>
              <w:widowControl w:val="0"/>
              <w:autoSpaceDE w:val="0"/>
              <w:autoSpaceDN w:val="0"/>
              <w:adjustRightInd w:val="0"/>
              <w:jc w:val="center"/>
              <w:rPr>
                <w:b/>
                <w:bCs/>
              </w:rPr>
            </w:pPr>
            <w:r w:rsidRPr="00E045E8">
              <w:rPr>
                <w:b/>
                <w:bCs/>
              </w:rPr>
              <w:t xml:space="preserve">6 УЧЕБНО-МЕТОДИЧЕСКОЕ И ИНФОРМАЦИОННОЕ ОБЕСПЕЧЕНИЕ ДИСЦИПЛИНЫ </w:t>
            </w:r>
          </w:p>
        </w:tc>
      </w:tr>
      <w:tr w:rsidR="00CC1899" w:rsidRPr="00CC1899" w:rsidTr="001D44A4">
        <w:trPr>
          <w:trHeight w:hRule="exact" w:val="280"/>
        </w:trPr>
        <w:tc>
          <w:tcPr>
            <w:tcW w:w="10065" w:type="dxa"/>
            <w:gridSpan w:val="7"/>
            <w:shd w:val="clear" w:color="auto" w:fill="FFFFFF"/>
          </w:tcPr>
          <w:p w:rsidR="00CC1899" w:rsidRPr="00CC1899" w:rsidRDefault="00CC1899"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6.1 Учебная литература</w:t>
            </w:r>
          </w:p>
        </w:tc>
      </w:tr>
      <w:tr w:rsidR="00CC1899" w:rsidRPr="00CC1899" w:rsidTr="001D44A4">
        <w:trPr>
          <w:trHeight w:hRule="exact" w:val="280"/>
        </w:trPr>
        <w:tc>
          <w:tcPr>
            <w:tcW w:w="10065" w:type="dxa"/>
            <w:gridSpan w:val="7"/>
            <w:shd w:val="clear" w:color="auto" w:fill="FFFFFF"/>
          </w:tcPr>
          <w:p w:rsidR="00CC1899" w:rsidRPr="00CC1899" w:rsidRDefault="00CC1899"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lastRenderedPageBreak/>
              <w:t>6.1.1 Основная литература</w:t>
            </w:r>
          </w:p>
        </w:tc>
      </w:tr>
      <w:tr w:rsidR="00CC1899" w:rsidRPr="00CC1899" w:rsidTr="001D44A4">
        <w:trPr>
          <w:trHeight w:hRule="exact" w:val="645"/>
        </w:trPr>
        <w:tc>
          <w:tcPr>
            <w:tcW w:w="995" w:type="dxa"/>
            <w:shd w:val="clear" w:color="auto" w:fill="FFFFFF"/>
          </w:tcPr>
          <w:p w:rsidR="00CC1899" w:rsidRPr="00CC1899" w:rsidRDefault="00CC1899" w:rsidP="00CC1899">
            <w:pPr>
              <w:widowControl w:val="0"/>
              <w:autoSpaceDE w:val="0"/>
              <w:autoSpaceDN w:val="0"/>
              <w:adjustRightInd w:val="0"/>
              <w:jc w:val="center"/>
              <w:rPr>
                <w:sz w:val="18"/>
                <w:szCs w:val="18"/>
              </w:rPr>
            </w:pPr>
          </w:p>
        </w:tc>
        <w:tc>
          <w:tcPr>
            <w:tcW w:w="1416" w:type="dxa"/>
            <w:gridSpan w:val="3"/>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Авторы, составители</w:t>
            </w:r>
          </w:p>
        </w:tc>
        <w:tc>
          <w:tcPr>
            <w:tcW w:w="4961"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Заглавие</w:t>
            </w:r>
          </w:p>
        </w:tc>
        <w:tc>
          <w:tcPr>
            <w:tcW w:w="1417" w:type="dxa"/>
            <w:shd w:val="clear" w:color="auto" w:fill="FFFFFF"/>
            <w:vAlign w:val="center"/>
          </w:tcPr>
          <w:p w:rsidR="00CC1899" w:rsidRPr="00CC1899" w:rsidRDefault="00CC1899" w:rsidP="00CC1899">
            <w:pPr>
              <w:jc w:val="center"/>
              <w:rPr>
                <w:sz w:val="20"/>
                <w:szCs w:val="20"/>
              </w:rPr>
            </w:pPr>
            <w:r w:rsidRPr="00CC1899">
              <w:rPr>
                <w:sz w:val="20"/>
                <w:szCs w:val="20"/>
              </w:rPr>
              <w:t xml:space="preserve">Издательство, год </w:t>
            </w:r>
          </w:p>
        </w:tc>
        <w:tc>
          <w:tcPr>
            <w:tcW w:w="1276" w:type="dxa"/>
            <w:shd w:val="clear" w:color="auto" w:fill="FFFFFF"/>
            <w:vAlign w:val="center"/>
          </w:tcPr>
          <w:p w:rsidR="00CC1899" w:rsidRPr="00CC1899" w:rsidRDefault="00CC1899" w:rsidP="00CC1899">
            <w:pPr>
              <w:jc w:val="center"/>
              <w:rPr>
                <w:sz w:val="20"/>
                <w:szCs w:val="20"/>
              </w:rPr>
            </w:pPr>
            <w:r w:rsidRPr="00CC1899">
              <w:rPr>
                <w:sz w:val="20"/>
                <w:szCs w:val="20"/>
              </w:rPr>
              <w:t>Кол-во экз. в библиотеке</w:t>
            </w:r>
          </w:p>
        </w:tc>
      </w:tr>
      <w:tr w:rsidR="00CC1899" w:rsidRPr="00CC1899" w:rsidTr="001D44A4">
        <w:trPr>
          <w:trHeight w:hRule="exact" w:val="796"/>
        </w:trPr>
        <w:tc>
          <w:tcPr>
            <w:tcW w:w="995"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sz w:val="20"/>
                <w:szCs w:val="20"/>
              </w:rPr>
            </w:pPr>
            <w:r w:rsidRPr="00CC1899">
              <w:rPr>
                <w:sz w:val="20"/>
                <w:szCs w:val="20"/>
              </w:rPr>
              <w:t>6.1.1.1</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tcPr>
          <w:p w:rsidR="00CC1899" w:rsidRPr="00CC1899" w:rsidRDefault="00CC1899" w:rsidP="002D14F9">
            <w:pPr>
              <w:widowControl w:val="0"/>
              <w:autoSpaceDE w:val="0"/>
              <w:autoSpaceDN w:val="0"/>
              <w:adjustRightInd w:val="0"/>
              <w:spacing w:line="218" w:lineRule="exact"/>
              <w:ind w:left="15" w:right="15"/>
              <w:rPr>
                <w:sz w:val="20"/>
                <w:szCs w:val="20"/>
              </w:rPr>
            </w:pPr>
            <w:proofErr w:type="spellStart"/>
            <w:r w:rsidRPr="00CC1899">
              <w:rPr>
                <w:sz w:val="20"/>
                <w:szCs w:val="20"/>
              </w:rPr>
              <w:t>Одегов</w:t>
            </w:r>
            <w:proofErr w:type="spellEnd"/>
            <w:r w:rsidRPr="00CC1899">
              <w:rPr>
                <w:sz w:val="20"/>
                <w:szCs w:val="20"/>
              </w:rPr>
              <w:t xml:space="preserve"> Ю. Г.  </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Кадровая политика и кадровое планирование</w:t>
            </w:r>
            <w:proofErr w:type="gramStart"/>
            <w:r w:rsidRPr="00CC1899">
              <w:rPr>
                <w:sz w:val="20"/>
                <w:szCs w:val="20"/>
              </w:rPr>
              <w:t xml:space="preserve"> :</w:t>
            </w:r>
            <w:proofErr w:type="gramEnd"/>
            <w:r w:rsidRPr="00CC1899">
              <w:rPr>
                <w:sz w:val="20"/>
                <w:szCs w:val="20"/>
              </w:rPr>
              <w:t xml:space="preserve"> учебник и практикум для </w:t>
            </w:r>
            <w:r w:rsidR="002D14F9" w:rsidRPr="002D14F9">
              <w:rPr>
                <w:sz w:val="20"/>
                <w:szCs w:val="20"/>
              </w:rPr>
              <w:t xml:space="preserve">[Электронный ресурс]. - </w:t>
            </w:r>
            <w:r w:rsidRPr="00CC1899">
              <w:rPr>
                <w:sz w:val="20"/>
                <w:szCs w:val="20"/>
              </w:rPr>
              <w:t xml:space="preserve">https://urait.ru/bcode/477357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CC1899" w:rsidRPr="00CC1899" w:rsidRDefault="00CC1899" w:rsidP="00E045E8">
            <w:pPr>
              <w:widowControl w:val="0"/>
              <w:autoSpaceDE w:val="0"/>
              <w:autoSpaceDN w:val="0"/>
              <w:adjustRightInd w:val="0"/>
              <w:spacing w:line="218" w:lineRule="exact"/>
              <w:ind w:left="15" w:right="15"/>
              <w:rPr>
                <w:sz w:val="20"/>
                <w:szCs w:val="20"/>
              </w:rPr>
            </w:pPr>
            <w:r w:rsidRPr="00CC1899">
              <w:rPr>
                <w:sz w:val="20"/>
                <w:szCs w:val="20"/>
              </w:rPr>
              <w:t>Мо</w:t>
            </w:r>
            <w:r w:rsidR="002D14F9">
              <w:rPr>
                <w:sz w:val="20"/>
                <w:szCs w:val="20"/>
              </w:rPr>
              <w:t>сква</w:t>
            </w:r>
            <w:proofErr w:type="gramStart"/>
            <w:r w:rsidR="002D14F9">
              <w:rPr>
                <w:sz w:val="20"/>
                <w:szCs w:val="20"/>
              </w:rPr>
              <w:t xml:space="preserve"> :</w:t>
            </w:r>
            <w:proofErr w:type="gramEnd"/>
            <w:r w:rsidR="002D14F9">
              <w:rPr>
                <w:sz w:val="20"/>
                <w:szCs w:val="20"/>
              </w:rPr>
              <w:t xml:space="preserve"> Издательство </w:t>
            </w:r>
            <w:proofErr w:type="spellStart"/>
            <w:r w:rsidR="002D14F9">
              <w:rPr>
                <w:sz w:val="20"/>
                <w:szCs w:val="20"/>
              </w:rPr>
              <w:t>Юрайт</w:t>
            </w:r>
            <w:proofErr w:type="spellEnd"/>
            <w:r w:rsidR="002D14F9">
              <w:rPr>
                <w:sz w:val="20"/>
                <w:szCs w:val="20"/>
              </w:rPr>
              <w:t>, 2021</w:t>
            </w:r>
            <w:r w:rsidRPr="00CC1899">
              <w:rPr>
                <w:sz w:val="20"/>
                <w:szCs w:val="20"/>
              </w:rPr>
              <w:t xml:space="preserve"> </w:t>
            </w:r>
          </w:p>
        </w:tc>
        <w:tc>
          <w:tcPr>
            <w:tcW w:w="1276"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sz w:val="20"/>
                <w:szCs w:val="20"/>
              </w:rPr>
            </w:pPr>
            <w:r w:rsidRPr="00CC1899">
              <w:rPr>
                <w:sz w:val="20"/>
                <w:szCs w:val="20"/>
              </w:rPr>
              <w:t xml:space="preserve">100 % </w:t>
            </w:r>
            <w:r w:rsidRPr="00CC1899">
              <w:rPr>
                <w:sz w:val="20"/>
                <w:szCs w:val="20"/>
                <w:lang w:val="en-US"/>
              </w:rPr>
              <w:t>online</w:t>
            </w:r>
          </w:p>
        </w:tc>
      </w:tr>
      <w:tr w:rsidR="002D14F9" w:rsidRPr="00CC1899" w:rsidTr="001D44A4">
        <w:trPr>
          <w:trHeight w:hRule="exact" w:val="709"/>
        </w:trPr>
        <w:tc>
          <w:tcPr>
            <w:tcW w:w="995" w:type="dxa"/>
            <w:shd w:val="clear" w:color="auto" w:fill="FFFFFF"/>
            <w:vAlign w:val="center"/>
          </w:tcPr>
          <w:p w:rsidR="002D14F9" w:rsidRPr="00CC1899" w:rsidRDefault="002D14F9" w:rsidP="00CC1899">
            <w:pPr>
              <w:widowControl w:val="0"/>
              <w:autoSpaceDE w:val="0"/>
              <w:autoSpaceDN w:val="0"/>
              <w:adjustRightInd w:val="0"/>
              <w:spacing w:line="218" w:lineRule="exact"/>
              <w:ind w:left="15" w:right="15"/>
              <w:jc w:val="center"/>
              <w:rPr>
                <w:sz w:val="20"/>
                <w:szCs w:val="20"/>
              </w:rPr>
            </w:pPr>
            <w:r>
              <w:rPr>
                <w:sz w:val="20"/>
                <w:szCs w:val="20"/>
              </w:rPr>
              <w:t>6.1.1.2</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tcPr>
          <w:p w:rsidR="002D14F9" w:rsidRPr="00CC1899" w:rsidRDefault="002D14F9" w:rsidP="00CC1899">
            <w:pPr>
              <w:widowControl w:val="0"/>
              <w:autoSpaceDE w:val="0"/>
              <w:autoSpaceDN w:val="0"/>
              <w:adjustRightInd w:val="0"/>
              <w:spacing w:line="218" w:lineRule="exact"/>
              <w:ind w:left="15" w:right="15"/>
              <w:rPr>
                <w:sz w:val="20"/>
                <w:szCs w:val="20"/>
              </w:rPr>
            </w:pPr>
            <w:r w:rsidRPr="002D14F9">
              <w:rPr>
                <w:sz w:val="20"/>
                <w:szCs w:val="20"/>
              </w:rPr>
              <w:t>под общей редакцией Л. В. </w:t>
            </w:r>
            <w:proofErr w:type="spellStart"/>
            <w:r w:rsidRPr="002D14F9">
              <w:rPr>
                <w:sz w:val="20"/>
                <w:szCs w:val="20"/>
              </w:rPr>
              <w:t>Фотиной</w:t>
            </w:r>
            <w:proofErr w:type="spellEnd"/>
          </w:p>
        </w:tc>
        <w:tc>
          <w:tcPr>
            <w:tcW w:w="4961" w:type="dxa"/>
            <w:tcBorders>
              <w:top w:val="single" w:sz="8" w:space="0" w:color="000000"/>
              <w:left w:val="single" w:sz="8" w:space="0" w:color="000000"/>
              <w:bottom w:val="single" w:sz="8" w:space="0" w:color="000000"/>
              <w:right w:val="single" w:sz="8" w:space="0" w:color="000000"/>
            </w:tcBorders>
            <w:shd w:val="clear" w:color="auto" w:fill="FFFFFF"/>
          </w:tcPr>
          <w:p w:rsidR="002D14F9" w:rsidRPr="00CC1899" w:rsidRDefault="002D14F9" w:rsidP="002D14F9">
            <w:pPr>
              <w:widowControl w:val="0"/>
              <w:autoSpaceDE w:val="0"/>
              <w:autoSpaceDN w:val="0"/>
              <w:adjustRightInd w:val="0"/>
              <w:spacing w:line="218" w:lineRule="exact"/>
              <w:ind w:left="15" w:right="15"/>
              <w:rPr>
                <w:sz w:val="20"/>
                <w:szCs w:val="20"/>
              </w:rPr>
            </w:pPr>
            <w:r w:rsidRPr="002D14F9">
              <w:rPr>
                <w:sz w:val="20"/>
                <w:szCs w:val="20"/>
              </w:rPr>
              <w:t>Кадровая политика и кадровый аудит организации</w:t>
            </w:r>
            <w:proofErr w:type="gramStart"/>
            <w:r w:rsidRPr="002D14F9">
              <w:rPr>
                <w:sz w:val="20"/>
                <w:szCs w:val="20"/>
              </w:rPr>
              <w:t> :</w:t>
            </w:r>
            <w:proofErr w:type="gramEnd"/>
            <w:r w:rsidRPr="002D14F9">
              <w:rPr>
                <w:sz w:val="20"/>
                <w:szCs w:val="20"/>
              </w:rPr>
              <w:t xml:space="preserve"> учебник для вузов [Электронный ресурс]. - https://urait.ru/bcode/519732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2D14F9" w:rsidRPr="00CC1899" w:rsidRDefault="002D14F9" w:rsidP="00E045E8">
            <w:pPr>
              <w:widowControl w:val="0"/>
              <w:autoSpaceDE w:val="0"/>
              <w:autoSpaceDN w:val="0"/>
              <w:adjustRightInd w:val="0"/>
              <w:spacing w:line="218" w:lineRule="exact"/>
              <w:ind w:left="15" w:right="15"/>
              <w:rPr>
                <w:sz w:val="20"/>
                <w:szCs w:val="20"/>
              </w:rPr>
            </w:pPr>
            <w:r w:rsidRPr="002D14F9">
              <w:rPr>
                <w:sz w:val="20"/>
                <w:szCs w:val="20"/>
              </w:rPr>
              <w:t>Москва</w:t>
            </w:r>
            <w:proofErr w:type="gramStart"/>
            <w:r w:rsidRPr="002D14F9">
              <w:rPr>
                <w:sz w:val="20"/>
                <w:szCs w:val="20"/>
              </w:rPr>
              <w:t> :</w:t>
            </w:r>
            <w:proofErr w:type="gramEnd"/>
            <w:r w:rsidRPr="002D14F9">
              <w:rPr>
                <w:sz w:val="20"/>
                <w:szCs w:val="20"/>
              </w:rPr>
              <w:t xml:space="preserve"> Издательство </w:t>
            </w:r>
            <w:proofErr w:type="spellStart"/>
            <w:r w:rsidRPr="002D14F9">
              <w:rPr>
                <w:sz w:val="20"/>
                <w:szCs w:val="20"/>
              </w:rPr>
              <w:t>Юрайт</w:t>
            </w:r>
            <w:proofErr w:type="spellEnd"/>
            <w:r w:rsidRPr="002D14F9">
              <w:rPr>
                <w:sz w:val="20"/>
                <w:szCs w:val="20"/>
              </w:rPr>
              <w:t>, 2023</w:t>
            </w:r>
          </w:p>
        </w:tc>
        <w:tc>
          <w:tcPr>
            <w:tcW w:w="1276" w:type="dxa"/>
            <w:shd w:val="clear" w:color="auto" w:fill="FFFFFF"/>
            <w:vAlign w:val="center"/>
          </w:tcPr>
          <w:p w:rsidR="002D14F9" w:rsidRPr="00CC1899" w:rsidRDefault="002D14F9" w:rsidP="00CC1899">
            <w:pPr>
              <w:widowControl w:val="0"/>
              <w:autoSpaceDE w:val="0"/>
              <w:autoSpaceDN w:val="0"/>
              <w:adjustRightInd w:val="0"/>
              <w:spacing w:line="218" w:lineRule="exact"/>
              <w:ind w:left="15" w:right="15"/>
              <w:jc w:val="center"/>
              <w:rPr>
                <w:sz w:val="20"/>
                <w:szCs w:val="20"/>
              </w:rPr>
            </w:pPr>
            <w:r w:rsidRPr="00CC1899">
              <w:rPr>
                <w:sz w:val="20"/>
                <w:szCs w:val="20"/>
              </w:rPr>
              <w:t xml:space="preserve">100 % </w:t>
            </w:r>
            <w:r w:rsidRPr="00CC1899">
              <w:rPr>
                <w:sz w:val="20"/>
                <w:szCs w:val="20"/>
                <w:lang w:val="en-US"/>
              </w:rPr>
              <w:t>online</w:t>
            </w:r>
          </w:p>
        </w:tc>
      </w:tr>
      <w:tr w:rsidR="00CC1899" w:rsidRPr="00CC1899" w:rsidTr="001D44A4">
        <w:trPr>
          <w:trHeight w:hRule="exact" w:val="280"/>
        </w:trPr>
        <w:tc>
          <w:tcPr>
            <w:tcW w:w="10065" w:type="dxa"/>
            <w:gridSpan w:val="7"/>
            <w:shd w:val="clear" w:color="auto" w:fill="FFFFFF"/>
          </w:tcPr>
          <w:p w:rsidR="00CC1899" w:rsidRPr="00CC1899" w:rsidRDefault="00CC1899"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6.1.2 Дополнительная литература</w:t>
            </w:r>
          </w:p>
        </w:tc>
      </w:tr>
      <w:tr w:rsidR="00CC1899" w:rsidRPr="00CC1899" w:rsidTr="001D44A4">
        <w:trPr>
          <w:trHeight w:hRule="exact" w:val="555"/>
        </w:trPr>
        <w:tc>
          <w:tcPr>
            <w:tcW w:w="995" w:type="dxa"/>
            <w:shd w:val="clear" w:color="auto" w:fill="FFFFFF"/>
          </w:tcPr>
          <w:p w:rsidR="00CC1899" w:rsidRPr="00CC1899" w:rsidRDefault="00CC1899" w:rsidP="00CC1899">
            <w:pPr>
              <w:widowControl w:val="0"/>
              <w:autoSpaceDE w:val="0"/>
              <w:autoSpaceDN w:val="0"/>
              <w:adjustRightInd w:val="0"/>
              <w:jc w:val="center"/>
              <w:rPr>
                <w:sz w:val="18"/>
                <w:szCs w:val="18"/>
              </w:rPr>
            </w:pPr>
          </w:p>
        </w:tc>
        <w:tc>
          <w:tcPr>
            <w:tcW w:w="1416" w:type="dxa"/>
            <w:gridSpan w:val="3"/>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Авторы, составители</w:t>
            </w:r>
          </w:p>
        </w:tc>
        <w:tc>
          <w:tcPr>
            <w:tcW w:w="4961"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Заглавие</w:t>
            </w:r>
          </w:p>
        </w:tc>
        <w:tc>
          <w:tcPr>
            <w:tcW w:w="1417" w:type="dxa"/>
            <w:shd w:val="clear" w:color="auto" w:fill="FFFFFF"/>
            <w:vAlign w:val="center"/>
          </w:tcPr>
          <w:p w:rsidR="00CC1899" w:rsidRPr="00CC1899" w:rsidRDefault="00CC1899" w:rsidP="00CC1899">
            <w:pPr>
              <w:jc w:val="center"/>
              <w:rPr>
                <w:sz w:val="20"/>
                <w:szCs w:val="20"/>
              </w:rPr>
            </w:pPr>
            <w:r w:rsidRPr="00CC1899">
              <w:rPr>
                <w:sz w:val="20"/>
                <w:szCs w:val="20"/>
              </w:rPr>
              <w:t xml:space="preserve">Издательство, год </w:t>
            </w:r>
          </w:p>
        </w:tc>
        <w:tc>
          <w:tcPr>
            <w:tcW w:w="1276" w:type="dxa"/>
            <w:shd w:val="clear" w:color="auto" w:fill="FFFFFF"/>
            <w:vAlign w:val="center"/>
          </w:tcPr>
          <w:p w:rsidR="00CC1899" w:rsidRPr="00CC1899" w:rsidRDefault="00CC1899" w:rsidP="00CC1899">
            <w:pPr>
              <w:jc w:val="center"/>
              <w:rPr>
                <w:sz w:val="20"/>
                <w:szCs w:val="20"/>
              </w:rPr>
            </w:pPr>
            <w:r w:rsidRPr="00CC1899">
              <w:rPr>
                <w:sz w:val="20"/>
                <w:szCs w:val="20"/>
              </w:rPr>
              <w:t>Кол-во экз. в библиотеке</w:t>
            </w:r>
          </w:p>
        </w:tc>
      </w:tr>
      <w:tr w:rsidR="00CC1899" w:rsidRPr="00CC1899" w:rsidTr="001D44A4">
        <w:trPr>
          <w:trHeight w:hRule="exact" w:val="850"/>
        </w:trPr>
        <w:tc>
          <w:tcPr>
            <w:tcW w:w="995"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6.1.2.1</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2D14F9" w:rsidP="00CC1899">
            <w:pPr>
              <w:widowControl w:val="0"/>
              <w:autoSpaceDE w:val="0"/>
              <w:autoSpaceDN w:val="0"/>
              <w:adjustRightInd w:val="0"/>
              <w:spacing w:line="218" w:lineRule="exact"/>
              <w:ind w:left="15" w:right="15"/>
              <w:rPr>
                <w:sz w:val="20"/>
                <w:szCs w:val="20"/>
              </w:rPr>
            </w:pPr>
            <w:r w:rsidRPr="002D14F9">
              <w:rPr>
                <w:sz w:val="20"/>
                <w:szCs w:val="20"/>
              </w:rPr>
              <w:t>под общей редакцией Л. В. </w:t>
            </w:r>
            <w:proofErr w:type="spellStart"/>
            <w:r w:rsidRPr="002D14F9">
              <w:rPr>
                <w:sz w:val="20"/>
                <w:szCs w:val="20"/>
              </w:rPr>
              <w:t>Фотиной</w:t>
            </w:r>
            <w:proofErr w:type="spellEnd"/>
          </w:p>
        </w:tc>
        <w:tc>
          <w:tcPr>
            <w:tcW w:w="49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2D14F9" w:rsidP="002D14F9">
            <w:pPr>
              <w:widowControl w:val="0"/>
              <w:autoSpaceDE w:val="0"/>
              <w:autoSpaceDN w:val="0"/>
              <w:adjustRightInd w:val="0"/>
              <w:spacing w:line="218" w:lineRule="exact"/>
              <w:ind w:left="15" w:right="15"/>
              <w:rPr>
                <w:sz w:val="20"/>
                <w:szCs w:val="20"/>
              </w:rPr>
            </w:pPr>
            <w:r w:rsidRPr="002D14F9">
              <w:rPr>
                <w:sz w:val="20"/>
                <w:szCs w:val="20"/>
              </w:rPr>
              <w:t>Кадровая политика на государственной службе</w:t>
            </w:r>
            <w:proofErr w:type="gramStart"/>
            <w:r w:rsidRPr="002D14F9">
              <w:rPr>
                <w:sz w:val="20"/>
                <w:szCs w:val="20"/>
              </w:rPr>
              <w:t> :</w:t>
            </w:r>
            <w:proofErr w:type="gramEnd"/>
            <w:r w:rsidRPr="002D14F9">
              <w:rPr>
                <w:sz w:val="20"/>
                <w:szCs w:val="20"/>
              </w:rPr>
              <w:t xml:space="preserve"> учебник для вузов [Электронный ресурс]. - https://urait.ru/bcode/520481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2D14F9" w:rsidP="00CC1899">
            <w:pPr>
              <w:widowControl w:val="0"/>
              <w:autoSpaceDE w:val="0"/>
              <w:autoSpaceDN w:val="0"/>
              <w:adjustRightInd w:val="0"/>
              <w:spacing w:line="218" w:lineRule="exact"/>
              <w:ind w:left="15" w:right="15"/>
              <w:rPr>
                <w:sz w:val="20"/>
                <w:szCs w:val="20"/>
              </w:rPr>
            </w:pPr>
            <w:r w:rsidRPr="002D14F9">
              <w:rPr>
                <w:sz w:val="20"/>
                <w:szCs w:val="20"/>
              </w:rPr>
              <w:t>Москва</w:t>
            </w:r>
            <w:proofErr w:type="gramStart"/>
            <w:r w:rsidRPr="002D14F9">
              <w:rPr>
                <w:sz w:val="20"/>
                <w:szCs w:val="20"/>
              </w:rPr>
              <w:t> :</w:t>
            </w:r>
            <w:proofErr w:type="gramEnd"/>
            <w:r w:rsidRPr="002D14F9">
              <w:rPr>
                <w:sz w:val="20"/>
                <w:szCs w:val="20"/>
              </w:rPr>
              <w:t xml:space="preserve"> Издательство </w:t>
            </w:r>
            <w:proofErr w:type="spellStart"/>
            <w:r w:rsidRPr="002D14F9">
              <w:rPr>
                <w:sz w:val="20"/>
                <w:szCs w:val="20"/>
              </w:rPr>
              <w:t>Юрайт</w:t>
            </w:r>
            <w:proofErr w:type="spellEnd"/>
            <w:r w:rsidRPr="002D14F9">
              <w:rPr>
                <w:sz w:val="20"/>
                <w:szCs w:val="20"/>
              </w:rPr>
              <w:t>, 2023</w:t>
            </w:r>
          </w:p>
        </w:tc>
        <w:tc>
          <w:tcPr>
            <w:tcW w:w="1276" w:type="dxa"/>
            <w:shd w:val="clear" w:color="auto" w:fill="FFFFFF"/>
            <w:vAlign w:val="center"/>
          </w:tcPr>
          <w:p w:rsidR="00CC1899" w:rsidRPr="00CC1899" w:rsidRDefault="00CC1899" w:rsidP="00C11A43">
            <w:pPr>
              <w:widowControl w:val="0"/>
              <w:autoSpaceDE w:val="0"/>
              <w:autoSpaceDN w:val="0"/>
              <w:adjustRightInd w:val="0"/>
              <w:spacing w:line="218" w:lineRule="exact"/>
              <w:ind w:left="15" w:right="15"/>
              <w:jc w:val="center"/>
              <w:rPr>
                <w:sz w:val="20"/>
                <w:szCs w:val="20"/>
                <w:lang w:val="en-US"/>
              </w:rPr>
            </w:pPr>
            <w:r w:rsidRPr="00CC1899">
              <w:rPr>
                <w:sz w:val="20"/>
                <w:szCs w:val="20"/>
              </w:rPr>
              <w:t xml:space="preserve">100 % </w:t>
            </w:r>
            <w:r w:rsidRPr="00CC1899">
              <w:rPr>
                <w:sz w:val="20"/>
                <w:szCs w:val="20"/>
                <w:lang w:val="en-US"/>
              </w:rPr>
              <w:t>online</w:t>
            </w:r>
          </w:p>
        </w:tc>
      </w:tr>
      <w:tr w:rsidR="00CC1899" w:rsidRPr="00CC1899" w:rsidTr="001D44A4">
        <w:trPr>
          <w:trHeight w:hRule="exact" w:val="707"/>
        </w:trPr>
        <w:tc>
          <w:tcPr>
            <w:tcW w:w="995"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6.1.2.2</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Егоршин</w:t>
            </w:r>
            <w:r w:rsidR="002D14F9" w:rsidRPr="00CC1899">
              <w:rPr>
                <w:sz w:val="20"/>
                <w:szCs w:val="20"/>
              </w:rPr>
              <w:t xml:space="preserve"> А. П.</w:t>
            </w:r>
          </w:p>
        </w:tc>
        <w:tc>
          <w:tcPr>
            <w:tcW w:w="49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Основы управления персоналом [Электронный ресурс]</w:t>
            </w:r>
            <w:proofErr w:type="gramStart"/>
            <w:r w:rsidRPr="00CC1899">
              <w:rPr>
                <w:sz w:val="20"/>
                <w:szCs w:val="20"/>
              </w:rPr>
              <w:t xml:space="preserve"> :</w:t>
            </w:r>
            <w:proofErr w:type="gramEnd"/>
            <w:r w:rsidRPr="00CC1899">
              <w:rPr>
                <w:sz w:val="20"/>
                <w:szCs w:val="20"/>
              </w:rPr>
              <w:t xml:space="preserve"> учебное пособие.- https://new.znanium.com/catalog/document?id=356194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Москва</w:t>
            </w:r>
            <w:proofErr w:type="gramStart"/>
            <w:r w:rsidRPr="00CC1899">
              <w:rPr>
                <w:sz w:val="20"/>
                <w:szCs w:val="20"/>
              </w:rPr>
              <w:t xml:space="preserve"> :</w:t>
            </w:r>
            <w:proofErr w:type="gramEnd"/>
            <w:r w:rsidRPr="00CC1899">
              <w:rPr>
                <w:sz w:val="20"/>
                <w:szCs w:val="20"/>
              </w:rPr>
              <w:t xml:space="preserve"> ИНФРА-М, 2020</w:t>
            </w:r>
          </w:p>
        </w:tc>
        <w:tc>
          <w:tcPr>
            <w:tcW w:w="1276" w:type="dxa"/>
            <w:shd w:val="clear" w:color="auto" w:fill="FFFFFF"/>
            <w:vAlign w:val="center"/>
          </w:tcPr>
          <w:p w:rsidR="00CC1899" w:rsidRPr="00CC1899" w:rsidRDefault="00CC1899" w:rsidP="00C11A43">
            <w:pPr>
              <w:spacing w:after="200" w:line="276" w:lineRule="auto"/>
              <w:jc w:val="center"/>
              <w:rPr>
                <w:color w:val="000000"/>
                <w:sz w:val="20"/>
                <w:szCs w:val="20"/>
              </w:rPr>
            </w:pPr>
            <w:r w:rsidRPr="00CC1899">
              <w:rPr>
                <w:color w:val="000000"/>
                <w:sz w:val="20"/>
                <w:szCs w:val="20"/>
              </w:rPr>
              <w:t xml:space="preserve">100 % </w:t>
            </w:r>
            <w:proofErr w:type="spellStart"/>
            <w:r w:rsidRPr="00CC1899">
              <w:rPr>
                <w:color w:val="000000"/>
                <w:sz w:val="20"/>
                <w:szCs w:val="20"/>
              </w:rPr>
              <w:t>online</w:t>
            </w:r>
            <w:proofErr w:type="spellEnd"/>
          </w:p>
        </w:tc>
      </w:tr>
      <w:tr w:rsidR="00CC1899" w:rsidRPr="00CC1899" w:rsidTr="001D44A4">
        <w:trPr>
          <w:trHeight w:hRule="exact" w:val="845"/>
        </w:trPr>
        <w:tc>
          <w:tcPr>
            <w:tcW w:w="995"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6.1.2.3</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2D14F9">
            <w:pPr>
              <w:widowControl w:val="0"/>
              <w:autoSpaceDE w:val="0"/>
              <w:autoSpaceDN w:val="0"/>
              <w:adjustRightInd w:val="0"/>
              <w:spacing w:line="218" w:lineRule="exact"/>
              <w:ind w:left="15" w:right="15"/>
              <w:rPr>
                <w:sz w:val="20"/>
                <w:szCs w:val="20"/>
              </w:rPr>
            </w:pPr>
            <w:proofErr w:type="spellStart"/>
            <w:r w:rsidRPr="00CC1899">
              <w:rPr>
                <w:sz w:val="20"/>
                <w:szCs w:val="20"/>
              </w:rPr>
              <w:t>Епишкин</w:t>
            </w:r>
            <w:proofErr w:type="spellEnd"/>
            <w:r w:rsidR="002D14F9" w:rsidRPr="00CC1899">
              <w:rPr>
                <w:sz w:val="20"/>
                <w:szCs w:val="20"/>
              </w:rPr>
              <w:t xml:space="preserve"> И. А.</w:t>
            </w:r>
            <w:r w:rsidRPr="00CC1899">
              <w:rPr>
                <w:sz w:val="20"/>
                <w:szCs w:val="20"/>
              </w:rPr>
              <w:t>, Шапиро</w:t>
            </w:r>
            <w:r w:rsidR="002D14F9" w:rsidRPr="00CC1899">
              <w:rPr>
                <w:sz w:val="20"/>
                <w:szCs w:val="20"/>
              </w:rPr>
              <w:t xml:space="preserve"> С. 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Стратегия управления человеческими ресурсами [Электронный ресурс]</w:t>
            </w:r>
            <w:proofErr w:type="gramStart"/>
            <w:r w:rsidRPr="00CC1899">
              <w:rPr>
                <w:sz w:val="20"/>
                <w:szCs w:val="20"/>
              </w:rPr>
              <w:t xml:space="preserve"> :</w:t>
            </w:r>
            <w:proofErr w:type="gramEnd"/>
            <w:r w:rsidRPr="00CC1899">
              <w:rPr>
                <w:sz w:val="20"/>
                <w:szCs w:val="20"/>
              </w:rPr>
              <w:t xml:space="preserve"> учебное пособие.- http://biblioclub.ru/index.php?page=book_red&amp;id=500045&amp;sr=1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Москва</w:t>
            </w:r>
            <w:proofErr w:type="gramStart"/>
            <w:r w:rsidRPr="00CC1899">
              <w:rPr>
                <w:sz w:val="20"/>
                <w:szCs w:val="20"/>
              </w:rPr>
              <w:t xml:space="preserve"> :</w:t>
            </w:r>
            <w:proofErr w:type="gramEnd"/>
            <w:r w:rsidRPr="00CC1899">
              <w:rPr>
                <w:sz w:val="20"/>
                <w:szCs w:val="20"/>
              </w:rPr>
              <w:t xml:space="preserve"> </w:t>
            </w:r>
            <w:proofErr w:type="spellStart"/>
            <w:r w:rsidRPr="00CC1899">
              <w:rPr>
                <w:sz w:val="20"/>
                <w:szCs w:val="20"/>
              </w:rPr>
              <w:t>Директ</w:t>
            </w:r>
            <w:proofErr w:type="spellEnd"/>
            <w:r w:rsidRPr="00CC1899">
              <w:rPr>
                <w:sz w:val="20"/>
                <w:szCs w:val="20"/>
              </w:rPr>
              <w:t>-Медиа, 2019</w:t>
            </w:r>
          </w:p>
        </w:tc>
        <w:tc>
          <w:tcPr>
            <w:tcW w:w="1276" w:type="dxa"/>
            <w:shd w:val="clear" w:color="auto" w:fill="FFFFFF"/>
            <w:vAlign w:val="center"/>
          </w:tcPr>
          <w:p w:rsidR="00CC1899" w:rsidRPr="00CC1899" w:rsidRDefault="00CC1899" w:rsidP="00C11A43">
            <w:pPr>
              <w:spacing w:after="200" w:line="276" w:lineRule="auto"/>
              <w:jc w:val="center"/>
              <w:rPr>
                <w:color w:val="000000"/>
                <w:sz w:val="20"/>
                <w:szCs w:val="20"/>
              </w:rPr>
            </w:pPr>
            <w:r w:rsidRPr="00CC1899">
              <w:rPr>
                <w:color w:val="000000"/>
                <w:sz w:val="20"/>
                <w:szCs w:val="20"/>
              </w:rPr>
              <w:t xml:space="preserve">100 % </w:t>
            </w:r>
            <w:proofErr w:type="spellStart"/>
            <w:r w:rsidRPr="00CC1899">
              <w:rPr>
                <w:color w:val="000000"/>
                <w:sz w:val="20"/>
                <w:szCs w:val="20"/>
              </w:rPr>
              <w:t>online</w:t>
            </w:r>
            <w:proofErr w:type="spellEnd"/>
          </w:p>
        </w:tc>
      </w:tr>
      <w:tr w:rsidR="00CC1899" w:rsidRPr="00CC1899" w:rsidTr="001D44A4">
        <w:trPr>
          <w:trHeight w:hRule="exact" w:val="1148"/>
        </w:trPr>
        <w:tc>
          <w:tcPr>
            <w:tcW w:w="995"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6.1.2.3</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11A43">
            <w:pPr>
              <w:widowControl w:val="0"/>
              <w:autoSpaceDE w:val="0"/>
              <w:autoSpaceDN w:val="0"/>
              <w:adjustRightInd w:val="0"/>
              <w:spacing w:line="218" w:lineRule="exact"/>
              <w:ind w:left="15" w:right="15"/>
              <w:rPr>
                <w:sz w:val="20"/>
                <w:szCs w:val="20"/>
              </w:rPr>
            </w:pPr>
            <w:proofErr w:type="spellStart"/>
            <w:r w:rsidRPr="00CC1899">
              <w:rPr>
                <w:sz w:val="20"/>
                <w:szCs w:val="20"/>
              </w:rPr>
              <w:t>Кибанов</w:t>
            </w:r>
            <w:proofErr w:type="spellEnd"/>
            <w:r w:rsidR="002D14F9" w:rsidRPr="00CC1899">
              <w:rPr>
                <w:sz w:val="20"/>
                <w:szCs w:val="20"/>
              </w:rPr>
              <w:t xml:space="preserve"> А. Я.</w:t>
            </w:r>
            <w:r w:rsidRPr="00CC1899">
              <w:rPr>
                <w:sz w:val="20"/>
                <w:szCs w:val="20"/>
              </w:rPr>
              <w:t>, Митрофанова</w:t>
            </w:r>
            <w:r w:rsidR="002D14F9" w:rsidRPr="00CC1899">
              <w:rPr>
                <w:sz w:val="20"/>
                <w:szCs w:val="20"/>
              </w:rPr>
              <w:t xml:space="preserve"> Е. А.</w:t>
            </w:r>
            <w:r w:rsidRPr="00CC1899">
              <w:rPr>
                <w:sz w:val="20"/>
                <w:szCs w:val="20"/>
              </w:rPr>
              <w:t xml:space="preserve">, </w:t>
            </w:r>
            <w:proofErr w:type="spellStart"/>
            <w:r w:rsidRPr="00CC1899">
              <w:rPr>
                <w:sz w:val="20"/>
                <w:szCs w:val="20"/>
              </w:rPr>
              <w:t>Эсаулова</w:t>
            </w:r>
            <w:proofErr w:type="spellEnd"/>
            <w:r w:rsidR="002D14F9" w:rsidRPr="00CC1899">
              <w:rPr>
                <w:sz w:val="20"/>
                <w:szCs w:val="20"/>
              </w:rPr>
              <w:t xml:space="preserve"> И. А.</w:t>
            </w:r>
            <w:proofErr w:type="gramStart"/>
            <w:r w:rsidRPr="00CC1899">
              <w:rPr>
                <w:sz w:val="20"/>
                <w:szCs w:val="20"/>
              </w:rPr>
              <w:t xml:space="preserve"> ;</w:t>
            </w:r>
            <w:proofErr w:type="gramEnd"/>
            <w:r w:rsidRPr="00CC1899">
              <w:rPr>
                <w:sz w:val="20"/>
                <w:szCs w:val="20"/>
              </w:rPr>
              <w:t xml:space="preserve"> ред. </w:t>
            </w:r>
            <w:proofErr w:type="spellStart"/>
            <w:r w:rsidRPr="00CC1899">
              <w:rPr>
                <w:sz w:val="20"/>
                <w:szCs w:val="20"/>
              </w:rPr>
              <w:t>Кибанов</w:t>
            </w:r>
            <w:proofErr w:type="spellEnd"/>
            <w:r w:rsidR="00C11A43" w:rsidRPr="00CC1899">
              <w:rPr>
                <w:sz w:val="20"/>
                <w:szCs w:val="20"/>
              </w:rPr>
              <w:t xml:space="preserve"> А. 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Экономика управления персоналом [Электронный ресурс]</w:t>
            </w:r>
            <w:proofErr w:type="gramStart"/>
            <w:r w:rsidRPr="00CC1899">
              <w:rPr>
                <w:sz w:val="20"/>
                <w:szCs w:val="20"/>
              </w:rPr>
              <w:t xml:space="preserve"> :</w:t>
            </w:r>
            <w:proofErr w:type="gramEnd"/>
            <w:r w:rsidRPr="00CC1899">
              <w:rPr>
                <w:sz w:val="20"/>
                <w:szCs w:val="20"/>
              </w:rPr>
              <w:t xml:space="preserve"> учебник.- https://new.znanium.com/catalog/document?id=327867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Москва</w:t>
            </w:r>
            <w:proofErr w:type="gramStart"/>
            <w:r w:rsidRPr="00CC1899">
              <w:rPr>
                <w:sz w:val="20"/>
                <w:szCs w:val="20"/>
              </w:rPr>
              <w:t xml:space="preserve"> :</w:t>
            </w:r>
            <w:proofErr w:type="gramEnd"/>
            <w:r w:rsidRPr="00CC1899">
              <w:rPr>
                <w:sz w:val="20"/>
                <w:szCs w:val="20"/>
              </w:rPr>
              <w:t xml:space="preserve"> ИНФРА-М, 2019</w:t>
            </w:r>
          </w:p>
        </w:tc>
        <w:tc>
          <w:tcPr>
            <w:tcW w:w="1276" w:type="dxa"/>
            <w:shd w:val="clear" w:color="auto" w:fill="FFFFFF"/>
            <w:vAlign w:val="center"/>
          </w:tcPr>
          <w:p w:rsidR="00CC1899" w:rsidRPr="00CC1899" w:rsidRDefault="00CC1899" w:rsidP="00C11A43">
            <w:pPr>
              <w:spacing w:after="200" w:line="276" w:lineRule="auto"/>
              <w:jc w:val="center"/>
              <w:rPr>
                <w:color w:val="000000"/>
                <w:sz w:val="20"/>
                <w:szCs w:val="20"/>
              </w:rPr>
            </w:pPr>
            <w:r w:rsidRPr="00CC1899">
              <w:rPr>
                <w:color w:val="000000"/>
                <w:sz w:val="20"/>
                <w:szCs w:val="20"/>
              </w:rPr>
              <w:t xml:space="preserve">100 % </w:t>
            </w:r>
            <w:proofErr w:type="spellStart"/>
            <w:r w:rsidRPr="00CC1899">
              <w:rPr>
                <w:color w:val="000000"/>
                <w:sz w:val="20"/>
                <w:szCs w:val="20"/>
              </w:rPr>
              <w:t>online</w:t>
            </w:r>
            <w:proofErr w:type="spellEnd"/>
          </w:p>
        </w:tc>
      </w:tr>
      <w:tr w:rsidR="00CC1899" w:rsidRPr="00CC1899" w:rsidTr="001D44A4">
        <w:trPr>
          <w:trHeight w:hRule="exact" w:val="984"/>
        </w:trPr>
        <w:tc>
          <w:tcPr>
            <w:tcW w:w="995" w:type="dxa"/>
            <w:shd w:val="clear" w:color="auto" w:fill="FFFFFF"/>
            <w:vAlign w:val="center"/>
          </w:tcPr>
          <w:p w:rsidR="00CC1899" w:rsidRPr="00CC1899" w:rsidRDefault="00CC1899"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6.1.2.4</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Федорченко</w:t>
            </w:r>
            <w:r w:rsidR="00C11A43" w:rsidRPr="00CC1899">
              <w:rPr>
                <w:sz w:val="20"/>
                <w:szCs w:val="20"/>
              </w:rPr>
              <w:t xml:space="preserve"> С. Н.</w:t>
            </w:r>
          </w:p>
        </w:tc>
        <w:tc>
          <w:tcPr>
            <w:tcW w:w="496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Государственная кадровая политика в Советском Союзе и современной России: политико-философский анализ [Электронный ресурс]</w:t>
            </w:r>
            <w:proofErr w:type="gramStart"/>
            <w:r w:rsidRPr="00CC1899">
              <w:rPr>
                <w:sz w:val="20"/>
                <w:szCs w:val="20"/>
              </w:rPr>
              <w:t xml:space="preserve"> :</w:t>
            </w:r>
            <w:proofErr w:type="gramEnd"/>
            <w:r w:rsidRPr="00CC1899">
              <w:rPr>
                <w:sz w:val="20"/>
                <w:szCs w:val="20"/>
              </w:rPr>
              <w:t xml:space="preserve"> монография.- https://new.znanium.com/catalog/document?id=350674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899" w:rsidRPr="00CC1899" w:rsidRDefault="00CC1899" w:rsidP="00CC1899">
            <w:pPr>
              <w:widowControl w:val="0"/>
              <w:autoSpaceDE w:val="0"/>
              <w:autoSpaceDN w:val="0"/>
              <w:adjustRightInd w:val="0"/>
              <w:spacing w:line="218" w:lineRule="exact"/>
              <w:ind w:left="15" w:right="15"/>
              <w:rPr>
                <w:sz w:val="20"/>
                <w:szCs w:val="20"/>
              </w:rPr>
            </w:pPr>
            <w:r w:rsidRPr="00CC1899">
              <w:rPr>
                <w:sz w:val="20"/>
                <w:szCs w:val="20"/>
              </w:rPr>
              <w:t>Москва</w:t>
            </w:r>
            <w:proofErr w:type="gramStart"/>
            <w:r w:rsidRPr="00CC1899">
              <w:rPr>
                <w:sz w:val="20"/>
                <w:szCs w:val="20"/>
              </w:rPr>
              <w:t xml:space="preserve"> :</w:t>
            </w:r>
            <w:proofErr w:type="gramEnd"/>
            <w:r w:rsidRPr="00CC1899">
              <w:rPr>
                <w:sz w:val="20"/>
                <w:szCs w:val="20"/>
              </w:rPr>
              <w:t xml:space="preserve"> ИНФРА-М, 2020</w:t>
            </w:r>
          </w:p>
        </w:tc>
        <w:tc>
          <w:tcPr>
            <w:tcW w:w="1276" w:type="dxa"/>
            <w:shd w:val="clear" w:color="auto" w:fill="FFFFFF"/>
            <w:vAlign w:val="center"/>
          </w:tcPr>
          <w:p w:rsidR="00CC1899" w:rsidRPr="00CC1899" w:rsidRDefault="00CC1899" w:rsidP="00C11A43">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 xml:space="preserve">100% </w:t>
            </w:r>
            <w:r w:rsidRPr="00CC1899">
              <w:rPr>
                <w:sz w:val="20"/>
                <w:szCs w:val="20"/>
                <w:lang w:val="en-US"/>
              </w:rPr>
              <w:t>online</w:t>
            </w:r>
          </w:p>
        </w:tc>
      </w:tr>
      <w:tr w:rsidR="00CC1899" w:rsidRPr="00CC1899" w:rsidTr="001D44A4">
        <w:trPr>
          <w:trHeight w:hRule="exact" w:val="297"/>
        </w:trPr>
        <w:tc>
          <w:tcPr>
            <w:tcW w:w="10065" w:type="dxa"/>
            <w:gridSpan w:val="7"/>
            <w:shd w:val="clear" w:color="auto" w:fill="FFFFFF"/>
          </w:tcPr>
          <w:p w:rsidR="00CC1899" w:rsidRPr="00CC1899" w:rsidRDefault="00C11A43" w:rsidP="00CC1899">
            <w:pPr>
              <w:widowControl w:val="0"/>
              <w:autoSpaceDE w:val="0"/>
              <w:autoSpaceDN w:val="0"/>
              <w:adjustRightInd w:val="0"/>
              <w:spacing w:line="218" w:lineRule="exact"/>
              <w:ind w:left="15" w:right="15"/>
              <w:jc w:val="center"/>
              <w:rPr>
                <w:color w:val="000000"/>
                <w:sz w:val="20"/>
                <w:szCs w:val="20"/>
              </w:rPr>
            </w:pPr>
            <w:r w:rsidRPr="00C11A43">
              <w:rPr>
                <w:b/>
                <w:bCs/>
                <w:color w:val="000000"/>
                <w:sz w:val="20"/>
                <w:szCs w:val="20"/>
              </w:rPr>
              <w:t xml:space="preserve">6.1.3 Учебно-методические разработки (в т. ч. для самостоятельной работы </w:t>
            </w:r>
            <w:proofErr w:type="gramStart"/>
            <w:r w:rsidRPr="00C11A43">
              <w:rPr>
                <w:b/>
                <w:bCs/>
                <w:color w:val="000000"/>
                <w:sz w:val="20"/>
                <w:szCs w:val="20"/>
              </w:rPr>
              <w:t>обучающихся</w:t>
            </w:r>
            <w:proofErr w:type="gramEnd"/>
            <w:r w:rsidRPr="00C11A43">
              <w:rPr>
                <w:b/>
                <w:bCs/>
                <w:color w:val="000000"/>
                <w:sz w:val="20"/>
                <w:szCs w:val="20"/>
              </w:rPr>
              <w:t>)</w:t>
            </w:r>
          </w:p>
        </w:tc>
      </w:tr>
      <w:tr w:rsidR="00CC1899" w:rsidRPr="00CC1899" w:rsidTr="001D44A4">
        <w:trPr>
          <w:trHeight w:hRule="exact" w:val="667"/>
        </w:trPr>
        <w:tc>
          <w:tcPr>
            <w:tcW w:w="995" w:type="dxa"/>
            <w:shd w:val="clear" w:color="auto" w:fill="FFFFFF"/>
          </w:tcPr>
          <w:p w:rsidR="00CC1899" w:rsidRPr="00CC1899" w:rsidRDefault="00CC1899" w:rsidP="00CC1899">
            <w:pPr>
              <w:widowControl w:val="0"/>
              <w:autoSpaceDE w:val="0"/>
              <w:autoSpaceDN w:val="0"/>
              <w:adjustRightInd w:val="0"/>
              <w:ind w:left="15" w:right="15"/>
              <w:jc w:val="center"/>
              <w:rPr>
                <w:color w:val="000000"/>
                <w:sz w:val="20"/>
                <w:szCs w:val="20"/>
              </w:rPr>
            </w:pPr>
          </w:p>
        </w:tc>
        <w:tc>
          <w:tcPr>
            <w:tcW w:w="1416" w:type="dxa"/>
            <w:gridSpan w:val="3"/>
            <w:shd w:val="clear" w:color="auto" w:fill="FFFFFF"/>
            <w:vAlign w:val="center"/>
          </w:tcPr>
          <w:p w:rsidR="00CC1899" w:rsidRPr="00CC1899" w:rsidRDefault="00CC1899" w:rsidP="00CC1899">
            <w:pPr>
              <w:jc w:val="center"/>
              <w:rPr>
                <w:sz w:val="20"/>
                <w:szCs w:val="20"/>
              </w:rPr>
            </w:pPr>
            <w:r w:rsidRPr="00CC1899">
              <w:rPr>
                <w:sz w:val="20"/>
                <w:szCs w:val="20"/>
              </w:rPr>
              <w:t>Авторы, составители</w:t>
            </w:r>
          </w:p>
        </w:tc>
        <w:tc>
          <w:tcPr>
            <w:tcW w:w="4961" w:type="dxa"/>
            <w:shd w:val="clear" w:color="auto" w:fill="FFFFFF"/>
            <w:vAlign w:val="center"/>
          </w:tcPr>
          <w:p w:rsidR="00CC1899" w:rsidRPr="00CC1899" w:rsidRDefault="00CC1899" w:rsidP="00CC1899">
            <w:pPr>
              <w:jc w:val="center"/>
              <w:rPr>
                <w:sz w:val="20"/>
                <w:szCs w:val="20"/>
              </w:rPr>
            </w:pPr>
            <w:r w:rsidRPr="00CC1899">
              <w:rPr>
                <w:sz w:val="20"/>
                <w:szCs w:val="20"/>
              </w:rPr>
              <w:t>Заглавие</w:t>
            </w:r>
          </w:p>
        </w:tc>
        <w:tc>
          <w:tcPr>
            <w:tcW w:w="1417" w:type="dxa"/>
            <w:shd w:val="clear" w:color="auto" w:fill="FFFFFF"/>
            <w:vAlign w:val="center"/>
          </w:tcPr>
          <w:p w:rsidR="00CC1899" w:rsidRPr="00CC1899" w:rsidRDefault="00CC1899" w:rsidP="00CC1899">
            <w:pPr>
              <w:jc w:val="center"/>
              <w:rPr>
                <w:sz w:val="20"/>
                <w:szCs w:val="20"/>
              </w:rPr>
            </w:pPr>
            <w:r w:rsidRPr="00CC1899">
              <w:rPr>
                <w:sz w:val="20"/>
                <w:szCs w:val="20"/>
              </w:rPr>
              <w:t>Издательство, год издания</w:t>
            </w:r>
          </w:p>
        </w:tc>
        <w:tc>
          <w:tcPr>
            <w:tcW w:w="1276" w:type="dxa"/>
            <w:shd w:val="clear" w:color="auto" w:fill="FFFFFF"/>
            <w:vAlign w:val="center"/>
          </w:tcPr>
          <w:p w:rsidR="00CC1899" w:rsidRPr="00CC1899" w:rsidRDefault="00CC1899" w:rsidP="00CC1899">
            <w:pPr>
              <w:jc w:val="center"/>
              <w:rPr>
                <w:sz w:val="20"/>
                <w:szCs w:val="20"/>
              </w:rPr>
            </w:pPr>
            <w:r w:rsidRPr="00CC1899">
              <w:rPr>
                <w:sz w:val="20"/>
                <w:szCs w:val="20"/>
              </w:rPr>
              <w:t>Кол-во экз. в библиотеке</w:t>
            </w:r>
          </w:p>
        </w:tc>
      </w:tr>
      <w:tr w:rsidR="00C11A43" w:rsidRPr="00CC1899" w:rsidTr="001D44A4">
        <w:trPr>
          <w:trHeight w:hRule="exact" w:val="875"/>
        </w:trPr>
        <w:tc>
          <w:tcPr>
            <w:tcW w:w="995" w:type="dxa"/>
            <w:shd w:val="clear" w:color="auto" w:fill="FFFFFF"/>
            <w:vAlign w:val="center"/>
          </w:tcPr>
          <w:p w:rsidR="00C11A43" w:rsidRPr="00CC1899" w:rsidRDefault="00C11A43" w:rsidP="00CC1899">
            <w:pPr>
              <w:widowControl w:val="0"/>
              <w:autoSpaceDE w:val="0"/>
              <w:autoSpaceDN w:val="0"/>
              <w:adjustRightInd w:val="0"/>
              <w:spacing w:line="218" w:lineRule="exact"/>
              <w:ind w:left="15" w:right="15"/>
              <w:jc w:val="center"/>
              <w:rPr>
                <w:color w:val="000000"/>
                <w:sz w:val="20"/>
                <w:szCs w:val="20"/>
              </w:rPr>
            </w:pPr>
            <w:r w:rsidRPr="00CC1899">
              <w:rPr>
                <w:color w:val="000000"/>
                <w:sz w:val="20"/>
                <w:szCs w:val="20"/>
              </w:rPr>
              <w:t>6.1.3.1</w:t>
            </w:r>
          </w:p>
        </w:tc>
        <w:tc>
          <w:tcPr>
            <w:tcW w:w="1416" w:type="dxa"/>
            <w:gridSpan w:val="3"/>
            <w:shd w:val="clear" w:color="auto" w:fill="FFFFFF"/>
            <w:vAlign w:val="center"/>
          </w:tcPr>
          <w:p w:rsidR="00C11A43" w:rsidRPr="00CC1899" w:rsidRDefault="00C11A43" w:rsidP="00CC1899">
            <w:pPr>
              <w:widowControl w:val="0"/>
              <w:autoSpaceDE w:val="0"/>
              <w:autoSpaceDN w:val="0"/>
              <w:adjustRightInd w:val="0"/>
              <w:spacing w:line="218" w:lineRule="exact"/>
              <w:ind w:left="15" w:right="15"/>
              <w:rPr>
                <w:color w:val="000000"/>
                <w:sz w:val="20"/>
                <w:szCs w:val="20"/>
              </w:rPr>
            </w:pPr>
            <w:r w:rsidRPr="00CC1899">
              <w:rPr>
                <w:color w:val="000000"/>
                <w:sz w:val="20"/>
                <w:szCs w:val="20"/>
              </w:rPr>
              <w:t>Якимова Л. Д.</w:t>
            </w:r>
          </w:p>
        </w:tc>
        <w:tc>
          <w:tcPr>
            <w:tcW w:w="4961" w:type="dxa"/>
            <w:shd w:val="clear" w:color="auto" w:fill="FFFFFF"/>
            <w:vAlign w:val="center"/>
          </w:tcPr>
          <w:p w:rsidR="00C11A43" w:rsidRPr="00C11A43" w:rsidRDefault="00C11A43" w:rsidP="009E552B">
            <w:pPr>
              <w:rPr>
                <w:bCs/>
                <w:color w:val="000000"/>
                <w:sz w:val="20"/>
                <w:szCs w:val="20"/>
              </w:rPr>
            </w:pPr>
            <w:r w:rsidRPr="00C11A43">
              <w:rPr>
                <w:bCs/>
                <w:color w:val="000000"/>
                <w:sz w:val="20"/>
                <w:szCs w:val="20"/>
              </w:rPr>
              <w:t xml:space="preserve">Методические материалы и </w:t>
            </w:r>
            <w:r>
              <w:rPr>
                <w:bCs/>
                <w:color w:val="000000"/>
                <w:sz w:val="20"/>
                <w:szCs w:val="20"/>
              </w:rPr>
              <w:t>указания по изучению дисциплины</w:t>
            </w:r>
          </w:p>
        </w:tc>
        <w:tc>
          <w:tcPr>
            <w:tcW w:w="1417" w:type="dxa"/>
            <w:shd w:val="clear" w:color="auto" w:fill="FFFFFF"/>
            <w:vAlign w:val="center"/>
          </w:tcPr>
          <w:p w:rsidR="00C11A43" w:rsidRPr="00C11A43" w:rsidRDefault="00C11A43" w:rsidP="009E552B">
            <w:pPr>
              <w:widowControl w:val="0"/>
              <w:autoSpaceDE w:val="0"/>
              <w:autoSpaceDN w:val="0"/>
              <w:adjustRightInd w:val="0"/>
              <w:spacing w:line="218" w:lineRule="exact"/>
              <w:ind w:left="15" w:right="15"/>
              <w:jc w:val="center"/>
              <w:rPr>
                <w:bCs/>
                <w:color w:val="000000"/>
                <w:sz w:val="20"/>
                <w:szCs w:val="20"/>
              </w:rPr>
            </w:pPr>
            <w:r w:rsidRPr="00C11A43">
              <w:rPr>
                <w:bCs/>
                <w:color w:val="000000"/>
                <w:sz w:val="20"/>
                <w:szCs w:val="20"/>
              </w:rPr>
              <w:t xml:space="preserve">Личный кабинет </w:t>
            </w:r>
            <w:proofErr w:type="gramStart"/>
            <w:r w:rsidRPr="00C11A43">
              <w:rPr>
                <w:bCs/>
                <w:color w:val="000000"/>
                <w:sz w:val="20"/>
                <w:szCs w:val="20"/>
              </w:rPr>
              <w:t>обучающегося</w:t>
            </w:r>
            <w:proofErr w:type="gramEnd"/>
            <w:r w:rsidRPr="00C11A43">
              <w:rPr>
                <w:bCs/>
                <w:color w:val="000000"/>
                <w:sz w:val="20"/>
                <w:szCs w:val="20"/>
              </w:rPr>
              <w:t>, ЭИОС</w:t>
            </w:r>
          </w:p>
        </w:tc>
        <w:tc>
          <w:tcPr>
            <w:tcW w:w="1276" w:type="dxa"/>
            <w:shd w:val="clear" w:color="auto" w:fill="FFFFFF"/>
            <w:vAlign w:val="center"/>
          </w:tcPr>
          <w:p w:rsidR="00C11A43" w:rsidRPr="00C11A43" w:rsidRDefault="00C11A43" w:rsidP="009E552B">
            <w:pPr>
              <w:widowControl w:val="0"/>
              <w:autoSpaceDE w:val="0"/>
              <w:autoSpaceDN w:val="0"/>
              <w:adjustRightInd w:val="0"/>
              <w:spacing w:line="218" w:lineRule="exact"/>
              <w:ind w:left="15" w:right="15"/>
              <w:jc w:val="center"/>
              <w:rPr>
                <w:bCs/>
                <w:color w:val="000000"/>
                <w:sz w:val="20"/>
                <w:szCs w:val="20"/>
              </w:rPr>
            </w:pPr>
            <w:r w:rsidRPr="00C11A43">
              <w:rPr>
                <w:sz w:val="20"/>
                <w:szCs w:val="20"/>
              </w:rPr>
              <w:t>100% онлайн</w:t>
            </w:r>
          </w:p>
        </w:tc>
      </w:tr>
      <w:tr w:rsidR="00CC1899" w:rsidRPr="00CC1899" w:rsidTr="001D44A4">
        <w:trPr>
          <w:trHeight w:hRule="exact" w:val="280"/>
        </w:trPr>
        <w:tc>
          <w:tcPr>
            <w:tcW w:w="10065" w:type="dxa"/>
            <w:gridSpan w:val="7"/>
            <w:shd w:val="clear" w:color="auto" w:fill="D9D9D9"/>
          </w:tcPr>
          <w:p w:rsidR="00CC1899" w:rsidRPr="00CC1899" w:rsidRDefault="00CC1899"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6.2. Перечень ресурсов информационно-телекоммуникационной сети «Интернет»</w:t>
            </w:r>
          </w:p>
        </w:tc>
      </w:tr>
      <w:tr w:rsidR="00C11A43" w:rsidRPr="00CC1899" w:rsidTr="001D44A4">
        <w:trPr>
          <w:trHeight w:hRule="exact" w:val="727"/>
        </w:trPr>
        <w:tc>
          <w:tcPr>
            <w:tcW w:w="995" w:type="dxa"/>
            <w:shd w:val="clear" w:color="auto" w:fill="FFFFFF"/>
            <w:vAlign w:val="center"/>
          </w:tcPr>
          <w:p w:rsidR="00C11A43" w:rsidRPr="007324AC" w:rsidRDefault="00C11A43" w:rsidP="00D814A6">
            <w:pPr>
              <w:widowControl w:val="0"/>
              <w:autoSpaceDE w:val="0"/>
              <w:autoSpaceDN w:val="0"/>
              <w:adjustRightInd w:val="0"/>
              <w:jc w:val="center"/>
              <w:rPr>
                <w:sz w:val="20"/>
                <w:szCs w:val="20"/>
              </w:rPr>
            </w:pPr>
            <w:r w:rsidRPr="007324AC">
              <w:rPr>
                <w:sz w:val="20"/>
                <w:szCs w:val="20"/>
              </w:rPr>
              <w:t>6.2.1</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 xml:space="preserve">Библиотека </w:t>
            </w:r>
            <w:proofErr w:type="spellStart"/>
            <w:r w:rsidRPr="00C11A43">
              <w:rPr>
                <w:sz w:val="20"/>
                <w:szCs w:val="20"/>
              </w:rPr>
              <w:t>КрИЖТ</w:t>
            </w:r>
            <w:proofErr w:type="spellEnd"/>
            <w:r w:rsidRPr="00C11A43">
              <w:rPr>
                <w:sz w:val="20"/>
                <w:szCs w:val="20"/>
              </w:rPr>
              <w:t xml:space="preserve"> </w:t>
            </w:r>
            <w:proofErr w:type="spellStart"/>
            <w:r w:rsidRPr="00C11A43">
              <w:rPr>
                <w:sz w:val="20"/>
                <w:szCs w:val="20"/>
              </w:rPr>
              <w:t>ИрГУПС</w:t>
            </w:r>
            <w:proofErr w:type="spellEnd"/>
            <w:r w:rsidRPr="00C11A43">
              <w:rPr>
                <w:sz w:val="20"/>
                <w:szCs w:val="20"/>
              </w:rPr>
              <w:t xml:space="preserve"> : [сайт] / Красноярский институт железнодорожного транспорта </w:t>
            </w:r>
            <w:proofErr w:type="gramStart"/>
            <w:r w:rsidRPr="00C11A43">
              <w:rPr>
                <w:sz w:val="20"/>
                <w:szCs w:val="20"/>
              </w:rPr>
              <w:t>–ф</w:t>
            </w:r>
            <w:proofErr w:type="gramEnd"/>
            <w:r w:rsidRPr="00C11A43">
              <w:rPr>
                <w:sz w:val="20"/>
                <w:szCs w:val="20"/>
              </w:rPr>
              <w:t xml:space="preserve">илиал </w:t>
            </w:r>
            <w:proofErr w:type="spellStart"/>
            <w:r w:rsidRPr="00C11A43">
              <w:rPr>
                <w:sz w:val="20"/>
                <w:szCs w:val="20"/>
              </w:rPr>
              <w:t>ИрГУПС</w:t>
            </w:r>
            <w:proofErr w:type="spellEnd"/>
            <w:r w:rsidRPr="00C11A43">
              <w:rPr>
                <w:sz w:val="20"/>
                <w:szCs w:val="20"/>
              </w:rPr>
              <w:t xml:space="preserve">. – Красноярск. – URL: </w:t>
            </w:r>
            <w:hyperlink r:id="rId7" w:history="1">
              <w:r w:rsidRPr="00C11A43">
                <w:t>http://irbis.krsk.irgups.ru/</w:t>
              </w:r>
            </w:hyperlink>
            <w:r w:rsidRPr="00C11A43">
              <w:rPr>
                <w:sz w:val="20"/>
                <w:szCs w:val="20"/>
              </w:rPr>
              <w:t>. – Режим доступа: после авторизации. – Текст: электронный.</w:t>
            </w:r>
          </w:p>
        </w:tc>
      </w:tr>
      <w:tr w:rsidR="00C11A43" w:rsidRPr="00CC1899" w:rsidTr="001D44A4">
        <w:trPr>
          <w:trHeight w:hRule="exact" w:val="851"/>
        </w:trPr>
        <w:tc>
          <w:tcPr>
            <w:tcW w:w="995" w:type="dxa"/>
            <w:shd w:val="clear" w:color="auto" w:fill="FFFFFF"/>
            <w:vAlign w:val="center"/>
          </w:tcPr>
          <w:p w:rsidR="00C11A43" w:rsidRPr="007324AC" w:rsidRDefault="00C11A43" w:rsidP="00D814A6">
            <w:pPr>
              <w:widowControl w:val="0"/>
              <w:autoSpaceDE w:val="0"/>
              <w:autoSpaceDN w:val="0"/>
              <w:adjustRightInd w:val="0"/>
              <w:jc w:val="center"/>
              <w:rPr>
                <w:sz w:val="20"/>
                <w:szCs w:val="20"/>
              </w:rPr>
            </w:pPr>
            <w:r>
              <w:rPr>
                <w:sz w:val="20"/>
                <w:szCs w:val="20"/>
              </w:rPr>
              <w:t>6.2.</w:t>
            </w:r>
            <w:r w:rsidRPr="007324AC">
              <w:rPr>
                <w:sz w:val="20"/>
                <w:szCs w:val="20"/>
              </w:rPr>
              <w:t>2</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Электронная библиотека «УМЦ ЖДТ»</w:t>
            </w:r>
            <w:proofErr w:type="gramStart"/>
            <w:r w:rsidRPr="00C11A43">
              <w:rPr>
                <w:sz w:val="20"/>
                <w:szCs w:val="20"/>
              </w:rPr>
              <w:t xml:space="preserve"> :</w:t>
            </w:r>
            <w:proofErr w:type="gramEnd"/>
            <w:r w:rsidRPr="00C11A43">
              <w:rPr>
                <w:sz w:val="20"/>
                <w:szCs w:val="20"/>
              </w:rPr>
              <w:t xml:space="preserve"> электронно-библиотечная система : сайт / ФГБУ ДПО «Учебно-методический центр по образованию на железнодорожном транспорте». – Москва, 2013-2023. – URL: </w:t>
            </w:r>
            <w:hyperlink r:id="rId8" w:history="1">
              <w:r w:rsidRPr="00C11A43">
                <w:rPr>
                  <w:sz w:val="20"/>
                  <w:szCs w:val="20"/>
                </w:rPr>
                <w:t>http://umczdt.ru/books/</w:t>
              </w:r>
            </w:hyperlink>
            <w:r w:rsidRPr="00C11A43">
              <w:rPr>
                <w:sz w:val="20"/>
                <w:szCs w:val="20"/>
              </w:rPr>
              <w:t>. – Режим доступа: по подписке.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575"/>
        </w:trPr>
        <w:tc>
          <w:tcPr>
            <w:tcW w:w="995" w:type="dxa"/>
            <w:shd w:val="clear" w:color="auto" w:fill="FFFFFF"/>
          </w:tcPr>
          <w:p w:rsidR="00C11A43" w:rsidRDefault="00C11A43" w:rsidP="00D814A6">
            <w:pPr>
              <w:jc w:val="center"/>
            </w:pPr>
            <w:r w:rsidRPr="001406BC">
              <w:rPr>
                <w:sz w:val="20"/>
                <w:szCs w:val="20"/>
              </w:rPr>
              <w:t>6.2.</w:t>
            </w:r>
            <w:r>
              <w:rPr>
                <w:sz w:val="20"/>
                <w:szCs w:val="20"/>
              </w:rPr>
              <w:t>3</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Znanium.com</w:t>
            </w:r>
            <w:proofErr w:type="gramStart"/>
            <w:r w:rsidRPr="00C11A43">
              <w:rPr>
                <w:sz w:val="20"/>
                <w:szCs w:val="20"/>
              </w:rPr>
              <w:t xml:space="preserve"> :</w:t>
            </w:r>
            <w:proofErr w:type="gramEnd"/>
            <w:r w:rsidRPr="00C11A43">
              <w:rPr>
                <w:sz w:val="20"/>
                <w:szCs w:val="20"/>
              </w:rPr>
              <w:t xml:space="preserve"> электронно-библиотечная система : сайт / ООО «ЗНАНИУМ». – Москва. 2011-2023. – URL: </w:t>
            </w:r>
            <w:hyperlink r:id="rId9" w:history="1">
              <w:r w:rsidRPr="00C11A43">
                <w:rPr>
                  <w:sz w:val="20"/>
                  <w:szCs w:val="20"/>
                </w:rPr>
                <w:t>http://znanium.com</w:t>
              </w:r>
            </w:hyperlink>
            <w:r w:rsidRPr="00C11A43">
              <w:rPr>
                <w:sz w:val="20"/>
                <w:szCs w:val="20"/>
              </w:rPr>
              <w:t>. – Режим доступа: по подписке.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712"/>
        </w:trPr>
        <w:tc>
          <w:tcPr>
            <w:tcW w:w="995" w:type="dxa"/>
            <w:shd w:val="clear" w:color="auto" w:fill="FFFFFF"/>
          </w:tcPr>
          <w:p w:rsidR="00C11A43" w:rsidRDefault="00C11A43" w:rsidP="00D814A6">
            <w:pPr>
              <w:jc w:val="center"/>
            </w:pPr>
            <w:r w:rsidRPr="001406BC">
              <w:rPr>
                <w:sz w:val="20"/>
                <w:szCs w:val="20"/>
              </w:rPr>
              <w:t>6.2.</w:t>
            </w:r>
            <w:r>
              <w:rPr>
                <w:sz w:val="20"/>
                <w:szCs w:val="20"/>
              </w:rPr>
              <w:t>4</w:t>
            </w:r>
          </w:p>
        </w:tc>
        <w:tc>
          <w:tcPr>
            <w:tcW w:w="9070" w:type="dxa"/>
            <w:gridSpan w:val="6"/>
            <w:shd w:val="clear" w:color="auto" w:fill="FFFFFF"/>
          </w:tcPr>
          <w:p w:rsidR="00C11A43" w:rsidRPr="00C11A43" w:rsidRDefault="00CF149D" w:rsidP="009E552B">
            <w:pPr>
              <w:widowControl w:val="0"/>
              <w:autoSpaceDE w:val="0"/>
              <w:autoSpaceDN w:val="0"/>
              <w:adjustRightInd w:val="0"/>
              <w:spacing w:before="15" w:after="15" w:line="218" w:lineRule="exact"/>
              <w:ind w:left="15" w:right="15"/>
              <w:jc w:val="both"/>
              <w:rPr>
                <w:sz w:val="20"/>
                <w:szCs w:val="20"/>
              </w:rPr>
            </w:pPr>
            <w:hyperlink r:id="rId10" w:history="1">
              <w:r w:rsidR="00C11A43" w:rsidRPr="00C11A43">
                <w:rPr>
                  <w:sz w:val="20"/>
                  <w:szCs w:val="20"/>
                </w:rPr>
                <w:t>Образовательная платформа Юрайт</w:t>
              </w:r>
            </w:hyperlink>
            <w:proofErr w:type="gramStart"/>
            <w:r w:rsidR="00C11A43" w:rsidRPr="00C11A43">
              <w:rPr>
                <w:sz w:val="20"/>
                <w:szCs w:val="20"/>
              </w:rPr>
              <w:t xml:space="preserve"> :</w:t>
            </w:r>
            <w:proofErr w:type="gramEnd"/>
            <w:r w:rsidR="00C11A43" w:rsidRPr="00C11A43">
              <w:rPr>
                <w:sz w:val="20"/>
                <w:szCs w:val="20"/>
              </w:rPr>
              <w:t xml:space="preserve"> электронная библиотека : сайт / ООО «Электронное издательство </w:t>
            </w:r>
            <w:proofErr w:type="spellStart"/>
            <w:r w:rsidR="00C11A43" w:rsidRPr="00C11A43">
              <w:rPr>
                <w:sz w:val="20"/>
                <w:szCs w:val="20"/>
              </w:rPr>
              <w:t>Юрайт</w:t>
            </w:r>
            <w:proofErr w:type="spellEnd"/>
            <w:r w:rsidR="00C11A43" w:rsidRPr="00C11A43">
              <w:rPr>
                <w:sz w:val="20"/>
                <w:szCs w:val="20"/>
              </w:rPr>
              <w:t xml:space="preserve">». – Москва, 2020-2023. – URL: </w:t>
            </w:r>
            <w:hyperlink r:id="rId11" w:history="1">
              <w:r w:rsidR="00C11A43" w:rsidRPr="00C11A43">
                <w:rPr>
                  <w:sz w:val="20"/>
                  <w:szCs w:val="20"/>
                </w:rPr>
                <w:t>https://urait.ru/</w:t>
              </w:r>
            </w:hyperlink>
            <w:r w:rsidR="00C11A43" w:rsidRPr="00C11A43">
              <w:rPr>
                <w:sz w:val="20"/>
                <w:szCs w:val="20"/>
              </w:rPr>
              <w:t>. – Режим доступа: по подписке. – Текст</w:t>
            </w:r>
            <w:proofErr w:type="gramStart"/>
            <w:r w:rsidR="00C11A43" w:rsidRPr="00C11A43">
              <w:rPr>
                <w:sz w:val="20"/>
                <w:szCs w:val="20"/>
              </w:rPr>
              <w:t xml:space="preserve"> :</w:t>
            </w:r>
            <w:proofErr w:type="gramEnd"/>
            <w:r w:rsidR="00C11A43" w:rsidRPr="00C11A43">
              <w:rPr>
                <w:sz w:val="20"/>
                <w:szCs w:val="20"/>
              </w:rPr>
              <w:t xml:space="preserve"> электронный.</w:t>
            </w:r>
          </w:p>
        </w:tc>
      </w:tr>
      <w:tr w:rsidR="00C11A43" w:rsidRPr="00CC1899" w:rsidTr="001D44A4">
        <w:trPr>
          <w:trHeight w:hRule="exact" w:val="565"/>
        </w:trPr>
        <w:tc>
          <w:tcPr>
            <w:tcW w:w="995" w:type="dxa"/>
            <w:shd w:val="clear" w:color="auto" w:fill="FFFFFF"/>
          </w:tcPr>
          <w:p w:rsidR="00C11A43" w:rsidRDefault="00C11A43" w:rsidP="00D814A6">
            <w:pPr>
              <w:jc w:val="center"/>
            </w:pPr>
            <w:r w:rsidRPr="001406BC">
              <w:rPr>
                <w:sz w:val="20"/>
                <w:szCs w:val="20"/>
              </w:rPr>
              <w:t>6.2.</w:t>
            </w:r>
            <w:r>
              <w:rPr>
                <w:sz w:val="20"/>
                <w:szCs w:val="20"/>
              </w:rPr>
              <w:t>5</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Лань</w:t>
            </w:r>
            <w:proofErr w:type="gramStart"/>
            <w:r w:rsidRPr="00C11A43">
              <w:rPr>
                <w:sz w:val="20"/>
                <w:szCs w:val="20"/>
              </w:rPr>
              <w:t xml:space="preserve"> :</w:t>
            </w:r>
            <w:proofErr w:type="gramEnd"/>
            <w:r w:rsidRPr="00C11A43">
              <w:rPr>
                <w:sz w:val="20"/>
                <w:szCs w:val="20"/>
              </w:rPr>
              <w:t xml:space="preserve"> электронно-библиотечная система : сайт / Издательство Лань. – Санкт-Петербург, 2011-2023. – URL: </w:t>
            </w:r>
            <w:hyperlink r:id="rId12" w:history="1">
              <w:r w:rsidRPr="00C11A43">
                <w:rPr>
                  <w:sz w:val="20"/>
                  <w:szCs w:val="20"/>
                </w:rPr>
                <w:t>http://e.lanbook.com</w:t>
              </w:r>
            </w:hyperlink>
            <w:r w:rsidRPr="00C11A43">
              <w:rPr>
                <w:sz w:val="20"/>
                <w:szCs w:val="20"/>
              </w:rPr>
              <w:t>. – Режим доступа: по подписке.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559"/>
        </w:trPr>
        <w:tc>
          <w:tcPr>
            <w:tcW w:w="995" w:type="dxa"/>
            <w:shd w:val="clear" w:color="auto" w:fill="FFFFFF"/>
          </w:tcPr>
          <w:p w:rsidR="00C11A43" w:rsidRDefault="00C11A43" w:rsidP="00D814A6">
            <w:pPr>
              <w:jc w:val="center"/>
            </w:pPr>
            <w:r w:rsidRPr="001406BC">
              <w:rPr>
                <w:sz w:val="20"/>
                <w:szCs w:val="20"/>
              </w:rPr>
              <w:t>6.2.</w:t>
            </w:r>
            <w:r>
              <w:rPr>
                <w:sz w:val="20"/>
                <w:szCs w:val="20"/>
              </w:rPr>
              <w:t>6</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Университетская библиотека онлайн</w:t>
            </w:r>
            <w:proofErr w:type="gramStart"/>
            <w:r w:rsidRPr="00C11A43">
              <w:rPr>
                <w:sz w:val="20"/>
                <w:szCs w:val="20"/>
              </w:rPr>
              <w:t xml:space="preserve"> :</w:t>
            </w:r>
            <w:proofErr w:type="gramEnd"/>
            <w:r w:rsidRPr="00C11A43">
              <w:rPr>
                <w:sz w:val="20"/>
                <w:szCs w:val="20"/>
              </w:rPr>
              <w:t xml:space="preserve"> электронная библиотека : сайт / ООО «</w:t>
            </w:r>
            <w:proofErr w:type="spellStart"/>
            <w:r w:rsidRPr="00C11A43">
              <w:rPr>
                <w:sz w:val="20"/>
                <w:szCs w:val="20"/>
              </w:rPr>
              <w:t>Директ</w:t>
            </w:r>
            <w:proofErr w:type="spellEnd"/>
            <w:r w:rsidRPr="00C11A43">
              <w:rPr>
                <w:sz w:val="20"/>
                <w:szCs w:val="20"/>
              </w:rPr>
              <w:t xml:space="preserve">-Медиа». – Москва, 2006-2023. – URL: </w:t>
            </w:r>
            <w:hyperlink r:id="rId13" w:history="1">
              <w:r w:rsidRPr="00C11A43">
                <w:rPr>
                  <w:sz w:val="20"/>
                  <w:szCs w:val="20"/>
                </w:rPr>
                <w:t>https://biblioclub.ru/</w:t>
              </w:r>
            </w:hyperlink>
            <w:r w:rsidRPr="00C11A43">
              <w:rPr>
                <w:sz w:val="20"/>
                <w:szCs w:val="20"/>
              </w:rPr>
              <w:t>. – Режим доступа: по подписке.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709"/>
        </w:trPr>
        <w:tc>
          <w:tcPr>
            <w:tcW w:w="995" w:type="dxa"/>
            <w:shd w:val="clear" w:color="auto" w:fill="FFFFFF"/>
          </w:tcPr>
          <w:p w:rsidR="00C11A43" w:rsidRDefault="00C11A43" w:rsidP="00D814A6">
            <w:pPr>
              <w:jc w:val="center"/>
            </w:pPr>
            <w:r w:rsidRPr="001406BC">
              <w:rPr>
                <w:sz w:val="20"/>
                <w:szCs w:val="20"/>
              </w:rPr>
              <w:lastRenderedPageBreak/>
              <w:t>6.2.</w:t>
            </w:r>
            <w:r>
              <w:rPr>
                <w:sz w:val="20"/>
                <w:szCs w:val="20"/>
              </w:rPr>
              <w:t>7</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Красноярский институт железнодорожного транспорта</w:t>
            </w:r>
            <w:proofErr w:type="gramStart"/>
            <w:r w:rsidRPr="00C11A43">
              <w:rPr>
                <w:sz w:val="20"/>
                <w:szCs w:val="20"/>
              </w:rPr>
              <w:t xml:space="preserve"> :</w:t>
            </w:r>
            <w:proofErr w:type="gramEnd"/>
            <w:r w:rsidRPr="00C11A43">
              <w:rPr>
                <w:sz w:val="20"/>
                <w:szCs w:val="20"/>
              </w:rPr>
              <w:t xml:space="preserve"> [электронная информационно-образовательная среда] / Красноярский институт железнодорожного транспорта. – Красноярск. – URL: </w:t>
            </w:r>
            <w:r w:rsidRPr="00C11A43">
              <w:t>http://sdo.krsk.irgups.ru/</w:t>
            </w:r>
            <w:r w:rsidRPr="00C11A43">
              <w:rPr>
                <w:sz w:val="20"/>
                <w:szCs w:val="20"/>
              </w:rPr>
              <w:t>. – Текст: электронный.</w:t>
            </w:r>
          </w:p>
        </w:tc>
      </w:tr>
      <w:tr w:rsidR="00C11A43" w:rsidRPr="00CC1899" w:rsidTr="001D44A4">
        <w:trPr>
          <w:trHeight w:hRule="exact" w:val="563"/>
        </w:trPr>
        <w:tc>
          <w:tcPr>
            <w:tcW w:w="995" w:type="dxa"/>
            <w:shd w:val="clear" w:color="auto" w:fill="FFFFFF"/>
          </w:tcPr>
          <w:p w:rsidR="00C11A43" w:rsidRDefault="00C11A43" w:rsidP="00D814A6">
            <w:pPr>
              <w:jc w:val="center"/>
            </w:pPr>
            <w:r w:rsidRPr="001406BC">
              <w:rPr>
                <w:sz w:val="20"/>
                <w:szCs w:val="20"/>
              </w:rPr>
              <w:t>6.2.</w:t>
            </w:r>
            <w:r>
              <w:rPr>
                <w:sz w:val="20"/>
                <w:szCs w:val="20"/>
              </w:rPr>
              <w:t>8</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Российские железные дороги</w:t>
            </w:r>
            <w:proofErr w:type="gramStart"/>
            <w:r w:rsidRPr="00C11A43">
              <w:rPr>
                <w:sz w:val="20"/>
                <w:szCs w:val="20"/>
              </w:rPr>
              <w:t xml:space="preserve"> :</w:t>
            </w:r>
            <w:proofErr w:type="gramEnd"/>
            <w:r w:rsidRPr="00C11A43">
              <w:rPr>
                <w:sz w:val="20"/>
                <w:szCs w:val="20"/>
              </w:rPr>
              <w:t xml:space="preserve"> официальный сайт / ОАО «РЖД». – Москва, 2003 –    . – URL: </w:t>
            </w:r>
            <w:hyperlink r:id="rId14" w:history="1">
              <w:r w:rsidRPr="00C11A43">
                <w:t>http://www.rzd.ru/</w:t>
              </w:r>
            </w:hyperlink>
            <w:r w:rsidRPr="00C11A43">
              <w:rPr>
                <w:sz w:val="20"/>
                <w:szCs w:val="20"/>
              </w:rPr>
              <w:t>. – Текст: электронный.</w:t>
            </w:r>
          </w:p>
        </w:tc>
      </w:tr>
      <w:tr w:rsidR="00C11A43" w:rsidRPr="00CC1899" w:rsidTr="001D44A4">
        <w:trPr>
          <w:trHeight w:hRule="exact" w:val="557"/>
        </w:trPr>
        <w:tc>
          <w:tcPr>
            <w:tcW w:w="995" w:type="dxa"/>
            <w:shd w:val="clear" w:color="auto" w:fill="FFFFFF"/>
          </w:tcPr>
          <w:p w:rsidR="00C11A43" w:rsidRDefault="00C11A43" w:rsidP="00D814A6">
            <w:pPr>
              <w:jc w:val="center"/>
            </w:pPr>
            <w:r w:rsidRPr="001406BC">
              <w:rPr>
                <w:sz w:val="20"/>
                <w:szCs w:val="20"/>
              </w:rPr>
              <w:t>6.2.</w:t>
            </w:r>
            <w:r>
              <w:rPr>
                <w:sz w:val="20"/>
                <w:szCs w:val="20"/>
              </w:rPr>
              <w:t>9</w:t>
            </w:r>
          </w:p>
        </w:tc>
        <w:tc>
          <w:tcPr>
            <w:tcW w:w="9070" w:type="dxa"/>
            <w:gridSpan w:val="6"/>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Национальная электронная библиотека</w:t>
            </w:r>
            <w:proofErr w:type="gramStart"/>
            <w:r w:rsidRPr="00C11A43">
              <w:rPr>
                <w:sz w:val="20"/>
                <w:szCs w:val="20"/>
              </w:rPr>
              <w:t xml:space="preserve"> :</w:t>
            </w:r>
            <w:proofErr w:type="gramEnd"/>
            <w:r w:rsidRPr="00C11A43">
              <w:rPr>
                <w:sz w:val="20"/>
                <w:szCs w:val="20"/>
              </w:rPr>
              <w:t xml:space="preserve"> федеральный проект : сайт / Министерство Культуры РФ. – Москва, 2016-2023. – URL: https://rusneb.ru/. – Режим доступа: по подписке.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755"/>
        </w:trPr>
        <w:tc>
          <w:tcPr>
            <w:tcW w:w="10065" w:type="dxa"/>
            <w:gridSpan w:val="7"/>
            <w:shd w:val="clear" w:color="auto" w:fill="D9D9D9"/>
          </w:tcPr>
          <w:p w:rsidR="00C11A43" w:rsidRPr="00CC1899" w:rsidRDefault="00C11A43" w:rsidP="00CC1899">
            <w:pPr>
              <w:widowControl w:val="0"/>
              <w:autoSpaceDE w:val="0"/>
              <w:autoSpaceDN w:val="0"/>
              <w:adjustRightInd w:val="0"/>
              <w:spacing w:line="218" w:lineRule="exact"/>
              <w:ind w:left="15" w:right="15"/>
              <w:jc w:val="center"/>
              <w:rPr>
                <w:b/>
                <w:sz w:val="20"/>
                <w:szCs w:val="20"/>
              </w:rPr>
            </w:pPr>
            <w:r w:rsidRPr="00CC1899">
              <w:rPr>
                <w:b/>
                <w:bCs/>
                <w:color w:val="000000"/>
                <w:sz w:val="20"/>
                <w:szCs w:val="20"/>
              </w:rPr>
              <w:t xml:space="preserve">6.3 </w:t>
            </w:r>
            <w:r w:rsidRPr="00CC1899">
              <w:rPr>
                <w:b/>
                <w:sz w:val="20"/>
                <w:szCs w:val="20"/>
              </w:rPr>
              <w:t xml:space="preserve">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w:t>
            </w:r>
          </w:p>
          <w:p w:rsidR="00C11A43" w:rsidRPr="00CC1899" w:rsidRDefault="00C11A43" w:rsidP="00CC1899">
            <w:pPr>
              <w:widowControl w:val="0"/>
              <w:autoSpaceDE w:val="0"/>
              <w:autoSpaceDN w:val="0"/>
              <w:adjustRightInd w:val="0"/>
              <w:spacing w:line="218" w:lineRule="exact"/>
              <w:ind w:left="15" w:right="15"/>
              <w:jc w:val="center"/>
              <w:rPr>
                <w:b/>
                <w:bCs/>
                <w:color w:val="000000"/>
                <w:sz w:val="20"/>
                <w:szCs w:val="20"/>
              </w:rPr>
            </w:pPr>
            <w:r w:rsidRPr="00CC1899">
              <w:rPr>
                <w:b/>
                <w:sz w:val="20"/>
                <w:szCs w:val="20"/>
              </w:rPr>
              <w:t xml:space="preserve">и информационных справочных систем </w:t>
            </w:r>
            <w:r w:rsidRPr="00CC1899">
              <w:rPr>
                <w:b/>
                <w:bCs/>
                <w:color w:val="000000"/>
                <w:sz w:val="20"/>
                <w:szCs w:val="20"/>
              </w:rPr>
              <w:t>(при необходимости)</w:t>
            </w:r>
          </w:p>
        </w:tc>
      </w:tr>
      <w:tr w:rsidR="00C11A43" w:rsidRPr="00CC1899" w:rsidTr="001D44A4">
        <w:trPr>
          <w:trHeight w:val="280"/>
        </w:trPr>
        <w:tc>
          <w:tcPr>
            <w:tcW w:w="10065" w:type="dxa"/>
            <w:gridSpan w:val="7"/>
            <w:shd w:val="clear" w:color="auto" w:fill="FFFFFF"/>
          </w:tcPr>
          <w:p w:rsidR="00C11A43" w:rsidRPr="00CC1899" w:rsidRDefault="00C11A43"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6.3.1 Перечень базового программного обеспечения</w:t>
            </w:r>
          </w:p>
        </w:tc>
      </w:tr>
      <w:tr w:rsidR="00C11A43" w:rsidRPr="00CF149D" w:rsidTr="001D44A4">
        <w:trPr>
          <w:trHeight w:hRule="exact" w:val="1069"/>
        </w:trPr>
        <w:tc>
          <w:tcPr>
            <w:tcW w:w="1052" w:type="dxa"/>
            <w:gridSpan w:val="2"/>
            <w:shd w:val="clear" w:color="auto" w:fill="FFFFFF"/>
          </w:tcPr>
          <w:p w:rsidR="00C11A43" w:rsidRPr="00CC1899" w:rsidRDefault="00C11A43" w:rsidP="00CC1899">
            <w:pPr>
              <w:widowControl w:val="0"/>
              <w:autoSpaceDE w:val="0"/>
              <w:autoSpaceDN w:val="0"/>
              <w:adjustRightInd w:val="0"/>
              <w:spacing w:before="15" w:after="15" w:line="218" w:lineRule="exact"/>
              <w:ind w:left="15" w:right="15"/>
              <w:jc w:val="right"/>
              <w:rPr>
                <w:color w:val="000000"/>
                <w:sz w:val="20"/>
                <w:szCs w:val="20"/>
              </w:rPr>
            </w:pPr>
            <w:r w:rsidRPr="00CC1899">
              <w:rPr>
                <w:color w:val="000000"/>
                <w:sz w:val="20"/>
                <w:szCs w:val="20"/>
              </w:rPr>
              <w:t>6.3.1.1</w:t>
            </w:r>
          </w:p>
        </w:tc>
        <w:tc>
          <w:tcPr>
            <w:tcW w:w="9013" w:type="dxa"/>
            <w:gridSpan w:val="5"/>
            <w:shd w:val="clear" w:color="auto" w:fill="FFFFFF"/>
          </w:tcPr>
          <w:p w:rsidR="00C11A43" w:rsidRPr="00CC1899" w:rsidRDefault="00C11A43" w:rsidP="00CC1899">
            <w:pPr>
              <w:widowControl w:val="0"/>
              <w:autoSpaceDE w:val="0"/>
              <w:autoSpaceDN w:val="0"/>
              <w:adjustRightInd w:val="0"/>
              <w:spacing w:before="15" w:after="15" w:line="218" w:lineRule="exact"/>
              <w:ind w:left="15" w:right="15"/>
              <w:rPr>
                <w:color w:val="000000"/>
                <w:sz w:val="20"/>
                <w:szCs w:val="20"/>
              </w:rPr>
            </w:pPr>
            <w:proofErr w:type="spellStart"/>
            <w:r w:rsidRPr="00CC1899">
              <w:rPr>
                <w:color w:val="000000"/>
                <w:sz w:val="20"/>
                <w:szCs w:val="20"/>
              </w:rPr>
              <w:t>Microsoft</w:t>
            </w:r>
            <w:proofErr w:type="spellEnd"/>
            <w:r w:rsidRPr="00CC1899">
              <w:rPr>
                <w:color w:val="000000"/>
                <w:sz w:val="20"/>
                <w:szCs w:val="20"/>
              </w:rPr>
              <w:t xml:space="preserve"> </w:t>
            </w:r>
            <w:proofErr w:type="spellStart"/>
            <w:r w:rsidRPr="00CC1899">
              <w:rPr>
                <w:color w:val="000000"/>
                <w:sz w:val="20"/>
                <w:szCs w:val="20"/>
              </w:rPr>
              <w:t>Windows</w:t>
            </w:r>
            <w:proofErr w:type="spellEnd"/>
            <w:r w:rsidRPr="00CC1899">
              <w:rPr>
                <w:color w:val="000000"/>
                <w:sz w:val="20"/>
                <w:szCs w:val="20"/>
              </w:rPr>
              <w:t xml:space="preserve"> </w:t>
            </w:r>
            <w:proofErr w:type="spellStart"/>
            <w:r w:rsidRPr="00CC1899">
              <w:rPr>
                <w:color w:val="000000"/>
                <w:sz w:val="20"/>
                <w:szCs w:val="20"/>
              </w:rPr>
              <w:t>Vista</w:t>
            </w:r>
            <w:proofErr w:type="spellEnd"/>
            <w:r w:rsidRPr="00CC1899">
              <w:rPr>
                <w:color w:val="000000"/>
                <w:sz w:val="20"/>
                <w:szCs w:val="20"/>
              </w:rPr>
              <w:t xml:space="preserve"> </w:t>
            </w:r>
            <w:proofErr w:type="spellStart"/>
            <w:r w:rsidRPr="00CC1899">
              <w:rPr>
                <w:color w:val="000000"/>
                <w:sz w:val="20"/>
                <w:szCs w:val="20"/>
              </w:rPr>
              <w:t>Business</w:t>
            </w:r>
            <w:proofErr w:type="spellEnd"/>
            <w:r w:rsidRPr="00CC1899">
              <w:rPr>
                <w:color w:val="000000"/>
                <w:sz w:val="20"/>
                <w:szCs w:val="20"/>
              </w:rPr>
              <w:t xml:space="preserve"> </w:t>
            </w:r>
            <w:proofErr w:type="spellStart"/>
            <w:r w:rsidRPr="00CC1899">
              <w:rPr>
                <w:color w:val="000000"/>
                <w:sz w:val="20"/>
                <w:szCs w:val="20"/>
              </w:rPr>
              <w:t>Russian</w:t>
            </w:r>
            <w:proofErr w:type="spellEnd"/>
            <w:r w:rsidRPr="00CC1899">
              <w:rPr>
                <w:color w:val="000000"/>
                <w:sz w:val="20"/>
                <w:szCs w:val="20"/>
              </w:rPr>
              <w:t xml:space="preserve">, </w:t>
            </w:r>
            <w:proofErr w:type="spellStart"/>
            <w:r w:rsidRPr="00CC1899">
              <w:rPr>
                <w:color w:val="000000"/>
                <w:sz w:val="20"/>
                <w:szCs w:val="20"/>
              </w:rPr>
              <w:t>авторизационный</w:t>
            </w:r>
            <w:proofErr w:type="spellEnd"/>
            <w:r w:rsidRPr="00CC1899">
              <w:rPr>
                <w:color w:val="000000"/>
                <w:sz w:val="20"/>
                <w:szCs w:val="20"/>
              </w:rPr>
              <w:t xml:space="preserve"> номер лицензиата 64787976ZZS1011, номер лицензии 44799789. </w:t>
            </w:r>
          </w:p>
          <w:p w:rsidR="00C11A43" w:rsidRPr="00CC1899" w:rsidRDefault="00C11A43" w:rsidP="00CC1899">
            <w:pPr>
              <w:widowControl w:val="0"/>
              <w:autoSpaceDE w:val="0"/>
              <w:autoSpaceDN w:val="0"/>
              <w:adjustRightInd w:val="0"/>
              <w:spacing w:before="15" w:after="15" w:line="218" w:lineRule="exact"/>
              <w:ind w:left="15" w:right="15"/>
              <w:rPr>
                <w:color w:val="000000"/>
                <w:sz w:val="20"/>
                <w:szCs w:val="20"/>
                <w:lang w:val="en-US"/>
              </w:rPr>
            </w:pPr>
            <w:r w:rsidRPr="00CC1899">
              <w:rPr>
                <w:color w:val="000000"/>
                <w:sz w:val="20"/>
                <w:szCs w:val="20"/>
                <w:lang w:val="en-US"/>
              </w:rPr>
              <w:t>Microsoft Office Standard 2013 Russian OLP NL Academic Edition (</w:t>
            </w:r>
            <w:r w:rsidRPr="00CC1899">
              <w:rPr>
                <w:color w:val="000000"/>
                <w:sz w:val="20"/>
                <w:szCs w:val="20"/>
              </w:rPr>
              <w:t>дог</w:t>
            </w:r>
            <w:r w:rsidRPr="00CC1899">
              <w:rPr>
                <w:color w:val="000000"/>
                <w:sz w:val="20"/>
                <w:szCs w:val="20"/>
                <w:lang w:val="en-US"/>
              </w:rPr>
              <w:t xml:space="preserve"> №2 </w:t>
            </w:r>
            <w:r w:rsidRPr="00CC1899">
              <w:rPr>
                <w:color w:val="000000"/>
                <w:sz w:val="20"/>
                <w:szCs w:val="20"/>
              </w:rPr>
              <w:t>от</w:t>
            </w:r>
            <w:r w:rsidRPr="00CC1899">
              <w:rPr>
                <w:color w:val="000000"/>
                <w:sz w:val="20"/>
                <w:szCs w:val="20"/>
                <w:lang w:val="en-US"/>
              </w:rPr>
              <w:t xml:space="preserve"> 29.05.2014 – 100 </w:t>
            </w:r>
            <w:r w:rsidRPr="00CC1899">
              <w:rPr>
                <w:color w:val="000000"/>
                <w:sz w:val="20"/>
                <w:szCs w:val="20"/>
              </w:rPr>
              <w:t>лицензий</w:t>
            </w:r>
            <w:r w:rsidRPr="00CC1899">
              <w:rPr>
                <w:color w:val="000000"/>
                <w:sz w:val="20"/>
                <w:szCs w:val="20"/>
                <w:lang w:val="en-US"/>
              </w:rPr>
              <w:t xml:space="preserve">; </w:t>
            </w:r>
            <w:r w:rsidRPr="00CC1899">
              <w:rPr>
                <w:color w:val="000000"/>
                <w:sz w:val="20"/>
                <w:szCs w:val="20"/>
              </w:rPr>
              <w:t>дог</w:t>
            </w:r>
            <w:r w:rsidRPr="00CC1899">
              <w:rPr>
                <w:color w:val="000000"/>
                <w:sz w:val="20"/>
                <w:szCs w:val="20"/>
                <w:lang w:val="en-US"/>
              </w:rPr>
              <w:t xml:space="preserve"> №0319100020315000013-00 </w:t>
            </w:r>
            <w:r w:rsidRPr="00CC1899">
              <w:rPr>
                <w:color w:val="000000"/>
                <w:sz w:val="20"/>
                <w:szCs w:val="20"/>
              </w:rPr>
              <w:t>от</w:t>
            </w:r>
            <w:r w:rsidRPr="00CC1899">
              <w:rPr>
                <w:color w:val="000000"/>
                <w:sz w:val="20"/>
                <w:szCs w:val="20"/>
                <w:lang w:val="en-US"/>
              </w:rPr>
              <w:t xml:space="preserve"> 07.12.2015 – 87 </w:t>
            </w:r>
            <w:r w:rsidRPr="00CC1899">
              <w:rPr>
                <w:color w:val="000000"/>
                <w:sz w:val="20"/>
                <w:szCs w:val="20"/>
              </w:rPr>
              <w:t>лицензий</w:t>
            </w:r>
            <w:r w:rsidRPr="00CC1899">
              <w:rPr>
                <w:color w:val="000000"/>
                <w:sz w:val="20"/>
                <w:szCs w:val="20"/>
                <w:lang w:val="en-US"/>
              </w:rPr>
              <w:t>).</w:t>
            </w:r>
          </w:p>
        </w:tc>
      </w:tr>
      <w:tr w:rsidR="00C11A43" w:rsidRPr="00CC1899" w:rsidTr="001D44A4">
        <w:trPr>
          <w:trHeight w:hRule="exact" w:val="269"/>
        </w:trPr>
        <w:tc>
          <w:tcPr>
            <w:tcW w:w="10065" w:type="dxa"/>
            <w:gridSpan w:val="7"/>
            <w:shd w:val="clear" w:color="auto" w:fill="FFFFFF"/>
          </w:tcPr>
          <w:p w:rsidR="00C11A43" w:rsidRPr="00CC1899" w:rsidRDefault="00C11A43"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6.3.2 Перечень специализированного программного обеспечения</w:t>
            </w:r>
          </w:p>
        </w:tc>
      </w:tr>
      <w:tr w:rsidR="00C11A43" w:rsidRPr="00CC1899" w:rsidTr="001D44A4">
        <w:trPr>
          <w:trHeight w:hRule="exact" w:val="290"/>
        </w:trPr>
        <w:tc>
          <w:tcPr>
            <w:tcW w:w="1052" w:type="dxa"/>
            <w:gridSpan w:val="2"/>
            <w:shd w:val="clear" w:color="auto" w:fill="FFFFFF"/>
          </w:tcPr>
          <w:p w:rsidR="00C11A43" w:rsidRPr="00CC1899" w:rsidRDefault="00C11A43" w:rsidP="00CC1899">
            <w:pPr>
              <w:widowControl w:val="0"/>
              <w:autoSpaceDE w:val="0"/>
              <w:autoSpaceDN w:val="0"/>
              <w:adjustRightInd w:val="0"/>
              <w:spacing w:before="15" w:after="15" w:line="218" w:lineRule="exact"/>
              <w:ind w:left="15" w:right="15"/>
              <w:jc w:val="right"/>
              <w:rPr>
                <w:color w:val="000000"/>
                <w:sz w:val="20"/>
                <w:szCs w:val="20"/>
              </w:rPr>
            </w:pPr>
            <w:r w:rsidRPr="00CC1899">
              <w:rPr>
                <w:color w:val="000000"/>
                <w:sz w:val="20"/>
                <w:szCs w:val="20"/>
              </w:rPr>
              <w:t>6.3.2.1</w:t>
            </w:r>
          </w:p>
        </w:tc>
        <w:tc>
          <w:tcPr>
            <w:tcW w:w="9013" w:type="dxa"/>
            <w:gridSpan w:val="5"/>
            <w:shd w:val="clear" w:color="auto" w:fill="FFFFFF"/>
          </w:tcPr>
          <w:p w:rsidR="00C11A43" w:rsidRPr="00CC1899" w:rsidRDefault="00C11A43" w:rsidP="00CC1899">
            <w:pPr>
              <w:widowControl w:val="0"/>
              <w:autoSpaceDE w:val="0"/>
              <w:autoSpaceDN w:val="0"/>
              <w:adjustRightInd w:val="0"/>
              <w:spacing w:before="15" w:after="15" w:line="218" w:lineRule="exact"/>
              <w:ind w:left="15" w:right="15"/>
              <w:rPr>
                <w:color w:val="000000"/>
                <w:sz w:val="20"/>
                <w:szCs w:val="20"/>
              </w:rPr>
            </w:pPr>
            <w:r w:rsidRPr="00CC1899">
              <w:rPr>
                <w:color w:val="000000"/>
                <w:sz w:val="20"/>
                <w:szCs w:val="20"/>
              </w:rPr>
              <w:t>Не используется</w:t>
            </w:r>
          </w:p>
        </w:tc>
      </w:tr>
      <w:tr w:rsidR="00C11A43" w:rsidRPr="00CC1899" w:rsidTr="001D44A4">
        <w:trPr>
          <w:trHeight w:hRule="exact" w:val="280"/>
        </w:trPr>
        <w:tc>
          <w:tcPr>
            <w:tcW w:w="10065" w:type="dxa"/>
            <w:gridSpan w:val="7"/>
            <w:shd w:val="clear" w:color="auto" w:fill="FFFFFF"/>
          </w:tcPr>
          <w:p w:rsidR="00C11A43" w:rsidRPr="00CC1899" w:rsidRDefault="00C11A43" w:rsidP="00CC1899">
            <w:pPr>
              <w:widowControl w:val="0"/>
              <w:autoSpaceDE w:val="0"/>
              <w:autoSpaceDN w:val="0"/>
              <w:adjustRightInd w:val="0"/>
              <w:spacing w:line="218" w:lineRule="exact"/>
              <w:ind w:left="15" w:right="15"/>
              <w:jc w:val="center"/>
              <w:rPr>
                <w:b/>
                <w:bCs/>
                <w:color w:val="000000"/>
                <w:sz w:val="20"/>
                <w:szCs w:val="20"/>
              </w:rPr>
            </w:pPr>
            <w:r w:rsidRPr="00CC1899">
              <w:rPr>
                <w:b/>
                <w:bCs/>
                <w:color w:val="000000"/>
                <w:sz w:val="20"/>
                <w:szCs w:val="20"/>
              </w:rPr>
              <w:t>6.3.3 Перечень информационных справочных систем</w:t>
            </w:r>
          </w:p>
        </w:tc>
      </w:tr>
      <w:tr w:rsidR="00C11A43" w:rsidRPr="00CC1899" w:rsidTr="001D44A4">
        <w:trPr>
          <w:trHeight w:hRule="exact" w:val="583"/>
        </w:trPr>
        <w:tc>
          <w:tcPr>
            <w:tcW w:w="1052" w:type="dxa"/>
            <w:gridSpan w:val="2"/>
          </w:tcPr>
          <w:p w:rsidR="00C11A43" w:rsidRPr="00CC1899" w:rsidRDefault="00C11A43" w:rsidP="009E552B">
            <w:pPr>
              <w:spacing w:after="200" w:line="276" w:lineRule="auto"/>
              <w:rPr>
                <w:sz w:val="20"/>
                <w:szCs w:val="20"/>
              </w:rPr>
            </w:pPr>
            <w:r w:rsidRPr="00CC1899">
              <w:rPr>
                <w:sz w:val="20"/>
                <w:szCs w:val="20"/>
              </w:rPr>
              <w:t>6.3.3.1</w:t>
            </w:r>
          </w:p>
        </w:tc>
        <w:tc>
          <w:tcPr>
            <w:tcW w:w="9013" w:type="dxa"/>
            <w:gridSpan w:val="5"/>
          </w:tcPr>
          <w:p w:rsidR="00C11A43" w:rsidRPr="00C11A43" w:rsidRDefault="00C11A43" w:rsidP="00C11A43">
            <w:pPr>
              <w:widowControl w:val="0"/>
              <w:autoSpaceDE w:val="0"/>
              <w:autoSpaceDN w:val="0"/>
              <w:adjustRightInd w:val="0"/>
              <w:spacing w:before="15" w:after="15" w:line="218" w:lineRule="exact"/>
              <w:ind w:left="15" w:right="15"/>
              <w:jc w:val="both"/>
              <w:rPr>
                <w:sz w:val="20"/>
                <w:szCs w:val="20"/>
              </w:rPr>
            </w:pPr>
            <w:r w:rsidRPr="00C11A43">
              <w:rPr>
                <w:sz w:val="20"/>
                <w:szCs w:val="20"/>
              </w:rPr>
              <w:t>Автоматизированная система правовой информации на железнодорожном транспорте (БД АСПИЖТ)</w:t>
            </w:r>
            <w:proofErr w:type="gramStart"/>
            <w:r w:rsidRPr="00C11A43">
              <w:rPr>
                <w:sz w:val="20"/>
                <w:szCs w:val="20"/>
              </w:rPr>
              <w:t xml:space="preserve"> :</w:t>
            </w:r>
            <w:proofErr w:type="gramEnd"/>
            <w:r w:rsidRPr="00C11A43">
              <w:rPr>
                <w:sz w:val="20"/>
                <w:szCs w:val="20"/>
              </w:rPr>
              <w:t xml:space="preserve"> сайт </w:t>
            </w:r>
            <w:proofErr w:type="spellStart"/>
            <w:r w:rsidRPr="00C11A43">
              <w:rPr>
                <w:sz w:val="20"/>
                <w:szCs w:val="20"/>
              </w:rPr>
              <w:t>КонсультантПлюс</w:t>
            </w:r>
            <w:proofErr w:type="spellEnd"/>
            <w:r w:rsidRPr="00C11A43">
              <w:rPr>
                <w:sz w:val="20"/>
                <w:szCs w:val="20"/>
              </w:rPr>
              <w:t xml:space="preserve"> / АО НИИАС. – Режим доступа: из локальной сети вуза.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551"/>
        </w:trPr>
        <w:tc>
          <w:tcPr>
            <w:tcW w:w="1052" w:type="dxa"/>
            <w:gridSpan w:val="2"/>
            <w:shd w:val="clear" w:color="auto" w:fill="FFFFFF"/>
          </w:tcPr>
          <w:p w:rsidR="00C11A43" w:rsidRPr="00CC1899" w:rsidRDefault="00C11A43" w:rsidP="009E552B">
            <w:pPr>
              <w:widowControl w:val="0"/>
              <w:autoSpaceDE w:val="0"/>
              <w:autoSpaceDN w:val="0"/>
              <w:adjustRightInd w:val="0"/>
              <w:rPr>
                <w:rFonts w:ascii="Tahoma" w:hAnsi="Tahoma" w:cs="Tahoma"/>
                <w:sz w:val="20"/>
                <w:szCs w:val="20"/>
              </w:rPr>
            </w:pPr>
            <w:r>
              <w:rPr>
                <w:rFonts w:ascii="Tahoma" w:hAnsi="Tahoma" w:cs="Tahoma"/>
                <w:sz w:val="20"/>
                <w:szCs w:val="20"/>
              </w:rPr>
              <w:t>6.3.3.2</w:t>
            </w:r>
          </w:p>
        </w:tc>
        <w:tc>
          <w:tcPr>
            <w:tcW w:w="9013" w:type="dxa"/>
            <w:gridSpan w:val="5"/>
            <w:shd w:val="clear" w:color="auto" w:fill="FFFFFF"/>
          </w:tcPr>
          <w:p w:rsidR="00C11A43" w:rsidRPr="00C11A43" w:rsidRDefault="00C11A43" w:rsidP="009E552B">
            <w:pPr>
              <w:widowControl w:val="0"/>
              <w:autoSpaceDE w:val="0"/>
              <w:autoSpaceDN w:val="0"/>
              <w:adjustRightInd w:val="0"/>
              <w:spacing w:before="15" w:after="15" w:line="218" w:lineRule="exact"/>
              <w:ind w:left="15" w:right="15"/>
              <w:jc w:val="both"/>
              <w:rPr>
                <w:sz w:val="20"/>
                <w:szCs w:val="20"/>
              </w:rPr>
            </w:pPr>
            <w:r w:rsidRPr="00C11A43">
              <w:rPr>
                <w:sz w:val="20"/>
                <w:szCs w:val="20"/>
              </w:rPr>
              <w:t>Красноярский центр научно-технической информации и библиотек (</w:t>
            </w:r>
            <w:proofErr w:type="spellStart"/>
            <w:r w:rsidRPr="00C11A43">
              <w:rPr>
                <w:sz w:val="20"/>
                <w:szCs w:val="20"/>
              </w:rPr>
              <w:t>КрЦНТИБ</w:t>
            </w:r>
            <w:proofErr w:type="spellEnd"/>
            <w:r w:rsidRPr="00C11A43">
              <w:rPr>
                <w:sz w:val="20"/>
                <w:szCs w:val="20"/>
              </w:rPr>
              <w:t>)</w:t>
            </w:r>
            <w:proofErr w:type="gramStart"/>
            <w:r w:rsidRPr="00C11A43">
              <w:rPr>
                <w:sz w:val="20"/>
                <w:szCs w:val="20"/>
              </w:rPr>
              <w:t xml:space="preserve"> :</w:t>
            </w:r>
            <w:proofErr w:type="gramEnd"/>
            <w:r w:rsidRPr="00C11A43">
              <w:rPr>
                <w:sz w:val="20"/>
                <w:szCs w:val="20"/>
              </w:rPr>
              <w:t xml:space="preserve"> сайт. – Красноярск. – URL: </w:t>
            </w:r>
            <w:hyperlink r:id="rId15" w:history="1">
              <w:r w:rsidRPr="00C11A43">
                <w:rPr>
                  <w:sz w:val="20"/>
                  <w:szCs w:val="20"/>
                </w:rPr>
                <w:t>http://dcnti.krw.rzd</w:t>
              </w:r>
            </w:hyperlink>
            <w:r w:rsidRPr="00C11A43">
              <w:rPr>
                <w:sz w:val="20"/>
                <w:szCs w:val="20"/>
              </w:rPr>
              <w:t>. – Режим доступа: из локальной сети вуза. – Текст</w:t>
            </w:r>
            <w:proofErr w:type="gramStart"/>
            <w:r w:rsidRPr="00C11A43">
              <w:rPr>
                <w:sz w:val="20"/>
                <w:szCs w:val="20"/>
              </w:rPr>
              <w:t xml:space="preserve"> :</w:t>
            </w:r>
            <w:proofErr w:type="gramEnd"/>
            <w:r w:rsidRPr="00C11A43">
              <w:rPr>
                <w:sz w:val="20"/>
                <w:szCs w:val="20"/>
              </w:rPr>
              <w:t xml:space="preserve"> электронный.</w:t>
            </w:r>
          </w:p>
        </w:tc>
      </w:tr>
      <w:tr w:rsidR="00C11A43" w:rsidRPr="00CC1899" w:rsidTr="001D44A4">
        <w:trPr>
          <w:trHeight w:hRule="exact" w:val="551"/>
        </w:trPr>
        <w:tc>
          <w:tcPr>
            <w:tcW w:w="1052" w:type="dxa"/>
            <w:gridSpan w:val="2"/>
            <w:shd w:val="clear" w:color="auto" w:fill="FFFFFF"/>
          </w:tcPr>
          <w:p w:rsidR="00C11A43" w:rsidRPr="00CC1899" w:rsidRDefault="00C11A43" w:rsidP="00CC1899">
            <w:pPr>
              <w:spacing w:after="200" w:line="276" w:lineRule="auto"/>
              <w:rPr>
                <w:sz w:val="20"/>
                <w:szCs w:val="20"/>
              </w:rPr>
            </w:pPr>
            <w:r>
              <w:rPr>
                <w:sz w:val="20"/>
                <w:szCs w:val="20"/>
              </w:rPr>
              <w:t>6.3.3.3</w:t>
            </w:r>
          </w:p>
        </w:tc>
        <w:tc>
          <w:tcPr>
            <w:tcW w:w="9013" w:type="dxa"/>
            <w:gridSpan w:val="5"/>
            <w:shd w:val="clear" w:color="auto" w:fill="FFFFFF"/>
          </w:tcPr>
          <w:p w:rsidR="00C11A43" w:rsidRPr="00C11A43" w:rsidRDefault="00C11A43" w:rsidP="00CC1899">
            <w:pPr>
              <w:spacing w:before="100" w:beforeAutospacing="1" w:afterAutospacing="1" w:line="15" w:lineRule="atLeast"/>
              <w:ind w:left="15" w:right="15"/>
              <w:textAlignment w:val="baseline"/>
              <w:rPr>
                <w:color w:val="000000"/>
                <w:sz w:val="20"/>
                <w:szCs w:val="20"/>
              </w:rPr>
            </w:pPr>
            <w:r w:rsidRPr="00C11A43">
              <w:rPr>
                <w:sz w:val="20"/>
                <w:szCs w:val="20"/>
              </w:rPr>
              <w:t>Гарант</w:t>
            </w:r>
            <w:proofErr w:type="gramStart"/>
            <w:r w:rsidRPr="00C11A43">
              <w:rPr>
                <w:sz w:val="20"/>
                <w:szCs w:val="20"/>
              </w:rPr>
              <w:t xml:space="preserve"> :</w:t>
            </w:r>
            <w:proofErr w:type="gramEnd"/>
            <w:r w:rsidRPr="00C11A43">
              <w:rPr>
                <w:sz w:val="20"/>
                <w:szCs w:val="20"/>
              </w:rPr>
              <w:t xml:space="preserve"> справочно-правовая система : база данных / ООО «ИПО «ГАРАНТ». – Режим доступа: из локальной сети вуза. – Текст</w:t>
            </w:r>
            <w:proofErr w:type="gramStart"/>
            <w:r w:rsidRPr="00C11A43">
              <w:rPr>
                <w:sz w:val="20"/>
                <w:szCs w:val="20"/>
              </w:rPr>
              <w:t xml:space="preserve"> :</w:t>
            </w:r>
            <w:proofErr w:type="gramEnd"/>
            <w:r w:rsidRPr="00C11A43">
              <w:rPr>
                <w:sz w:val="20"/>
                <w:szCs w:val="20"/>
              </w:rPr>
              <w:t xml:space="preserve"> электронный.</w:t>
            </w:r>
          </w:p>
        </w:tc>
      </w:tr>
      <w:tr w:rsidR="00CC1899" w:rsidRPr="00CC1899" w:rsidTr="001D44A4">
        <w:trPr>
          <w:trHeight w:hRule="exact" w:val="1009"/>
        </w:trPr>
        <w:tc>
          <w:tcPr>
            <w:tcW w:w="10065" w:type="dxa"/>
            <w:gridSpan w:val="7"/>
            <w:shd w:val="clear" w:color="auto" w:fill="D3D3D3"/>
          </w:tcPr>
          <w:p w:rsidR="00CC1899" w:rsidRPr="00E045E8" w:rsidRDefault="00CC1899" w:rsidP="00E045E8">
            <w:pPr>
              <w:widowControl w:val="0"/>
              <w:autoSpaceDE w:val="0"/>
              <w:autoSpaceDN w:val="0"/>
              <w:adjustRightInd w:val="0"/>
              <w:jc w:val="center"/>
              <w:rPr>
                <w:b/>
                <w:bCs/>
              </w:rPr>
            </w:pPr>
            <w:r w:rsidRPr="00E045E8">
              <w:rPr>
                <w:b/>
                <w:bCs/>
              </w:rPr>
              <w:t>7 ОПИСАНИЕ МАТЕРИАЛЬНО-ТЕХНИЧЕСКОЙ БАЗЫ,</w:t>
            </w:r>
          </w:p>
          <w:p w:rsidR="00CC1899" w:rsidRPr="00E045E8" w:rsidRDefault="00CC1899" w:rsidP="00E045E8">
            <w:pPr>
              <w:widowControl w:val="0"/>
              <w:autoSpaceDE w:val="0"/>
              <w:autoSpaceDN w:val="0"/>
              <w:adjustRightInd w:val="0"/>
              <w:jc w:val="center"/>
              <w:rPr>
                <w:b/>
                <w:bCs/>
              </w:rPr>
            </w:pPr>
            <w:proofErr w:type="gramStart"/>
            <w:r w:rsidRPr="00E045E8">
              <w:rPr>
                <w:b/>
                <w:bCs/>
              </w:rPr>
              <w:t>НЕОБХОДИМОЙ ДЛЯ ОСУЩЕСТВЛЕНИЯ ОБРАЗОВАТЕЛЬНОГО ПРОЦЕССА ПО ДИСЦИПЛИНЕ</w:t>
            </w:r>
            <w:proofErr w:type="gramEnd"/>
          </w:p>
        </w:tc>
      </w:tr>
      <w:tr w:rsidR="00D51FAB" w:rsidRPr="00CC1899" w:rsidTr="001D44A4">
        <w:trPr>
          <w:trHeight w:hRule="exact" w:val="2130"/>
        </w:trPr>
        <w:tc>
          <w:tcPr>
            <w:tcW w:w="1052" w:type="dxa"/>
            <w:gridSpan w:val="2"/>
            <w:vMerge w:val="restart"/>
            <w:shd w:val="clear" w:color="auto" w:fill="FFFFFF"/>
            <w:vAlign w:val="center"/>
          </w:tcPr>
          <w:p w:rsidR="00D51FAB" w:rsidRPr="007324AC" w:rsidRDefault="00D51FAB" w:rsidP="00D814A6">
            <w:pPr>
              <w:widowControl w:val="0"/>
              <w:autoSpaceDE w:val="0"/>
              <w:autoSpaceDN w:val="0"/>
              <w:adjustRightInd w:val="0"/>
              <w:jc w:val="center"/>
              <w:rPr>
                <w:sz w:val="20"/>
                <w:szCs w:val="20"/>
              </w:rPr>
            </w:pPr>
            <w:r>
              <w:rPr>
                <w:sz w:val="20"/>
                <w:szCs w:val="20"/>
              </w:rPr>
              <w:t>1</w:t>
            </w:r>
          </w:p>
        </w:tc>
        <w:tc>
          <w:tcPr>
            <w:tcW w:w="9013" w:type="dxa"/>
            <w:gridSpan w:val="5"/>
            <w:vMerge w:val="restart"/>
            <w:shd w:val="clear" w:color="auto" w:fill="FFFFFF"/>
          </w:tcPr>
          <w:p w:rsidR="00D51FAB" w:rsidRPr="007324AC" w:rsidRDefault="00D51FAB" w:rsidP="00D814A6">
            <w:pPr>
              <w:widowControl w:val="0"/>
              <w:autoSpaceDE w:val="0"/>
              <w:autoSpaceDN w:val="0"/>
              <w:adjustRightInd w:val="0"/>
              <w:jc w:val="both"/>
              <w:rPr>
                <w:sz w:val="20"/>
                <w:szCs w:val="20"/>
              </w:rPr>
            </w:pPr>
            <w:r w:rsidRPr="000A4D88">
              <w:rPr>
                <w:color w:val="000000"/>
                <w:sz w:val="20"/>
                <w:szCs w:val="20"/>
              </w:rPr>
              <w:t>Корпуса</w:t>
            </w:r>
            <w:proofErr w:type="gramStart"/>
            <w:r w:rsidRPr="000A4D88">
              <w:rPr>
                <w:color w:val="000000"/>
                <w:sz w:val="20"/>
                <w:szCs w:val="20"/>
              </w:rPr>
              <w:t xml:space="preserve"> А</w:t>
            </w:r>
            <w:proofErr w:type="gramEnd"/>
            <w:r w:rsidRPr="000A4D88">
              <w:rPr>
                <w:color w:val="000000"/>
                <w:sz w:val="20"/>
                <w:szCs w:val="20"/>
              </w:rPr>
              <w:t xml:space="preserve">, Л, Т, Н </w:t>
            </w:r>
            <w:proofErr w:type="spellStart"/>
            <w:r w:rsidRPr="000A4D88">
              <w:rPr>
                <w:color w:val="000000"/>
                <w:sz w:val="20"/>
                <w:szCs w:val="20"/>
              </w:rPr>
              <w:t>КрИЖТ</w:t>
            </w:r>
            <w:proofErr w:type="spellEnd"/>
            <w:r w:rsidRPr="000A4D88">
              <w:rPr>
                <w:color w:val="000000"/>
                <w:sz w:val="20"/>
                <w:szCs w:val="20"/>
              </w:rPr>
              <w:t xml:space="preserve"> </w:t>
            </w:r>
            <w:proofErr w:type="spellStart"/>
            <w:r w:rsidRPr="000A4D88">
              <w:rPr>
                <w:color w:val="000000"/>
                <w:sz w:val="20"/>
                <w:szCs w:val="20"/>
              </w:rPr>
              <w:t>ИрГУПС</w:t>
            </w:r>
            <w:proofErr w:type="spellEnd"/>
            <w:r w:rsidRPr="000A4D88">
              <w:rPr>
                <w:color w:val="000000"/>
                <w:sz w:val="20"/>
                <w:szCs w:val="20"/>
              </w:rPr>
              <w:t xml:space="preserve"> находятся по адресу г. Красноярск, ул. Новая Заря, д. 2</w:t>
            </w:r>
            <w:r>
              <w:rPr>
                <w:color w:val="000000"/>
                <w:sz w:val="20"/>
                <w:szCs w:val="20"/>
              </w:rPr>
              <w:t xml:space="preserve"> </w:t>
            </w:r>
            <w:r w:rsidRPr="000A4D88">
              <w:rPr>
                <w:color w:val="000000"/>
                <w:sz w:val="20"/>
                <w:szCs w:val="20"/>
              </w:rPr>
              <w:t>И</w:t>
            </w:r>
          </w:p>
          <w:p w:rsidR="00D51FAB" w:rsidRPr="007324AC" w:rsidRDefault="00D51FAB" w:rsidP="00D814A6">
            <w:pPr>
              <w:widowControl w:val="0"/>
              <w:autoSpaceDE w:val="0"/>
              <w:autoSpaceDN w:val="0"/>
              <w:adjustRightInd w:val="0"/>
              <w:jc w:val="both"/>
              <w:rPr>
                <w:iCs/>
                <w:sz w:val="20"/>
                <w:szCs w:val="20"/>
              </w:rPr>
            </w:pPr>
            <w:r w:rsidRPr="007324AC">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p>
          <w:p w:rsidR="00D51FAB" w:rsidRPr="007324AC" w:rsidRDefault="00D51FAB" w:rsidP="00D814A6">
            <w:pPr>
              <w:widowControl w:val="0"/>
              <w:autoSpaceDE w:val="0"/>
              <w:autoSpaceDN w:val="0"/>
              <w:adjustRightInd w:val="0"/>
              <w:jc w:val="both"/>
              <w:rPr>
                <w:sz w:val="20"/>
                <w:szCs w:val="20"/>
              </w:rPr>
            </w:pPr>
            <w:r w:rsidRPr="007324AC">
              <w:rPr>
                <w:sz w:val="20"/>
                <w:szCs w:val="20"/>
              </w:rPr>
              <w:t xml:space="preserve">Помещения для хранения и профилактического обслуживания учебного оборудования – </w:t>
            </w:r>
            <w:r w:rsidR="003B127E">
              <w:rPr>
                <w:sz w:val="20"/>
                <w:szCs w:val="20"/>
              </w:rPr>
              <w:t>А-307.</w:t>
            </w:r>
          </w:p>
        </w:tc>
      </w:tr>
      <w:tr w:rsidR="00D51FAB" w:rsidRPr="00CC1899" w:rsidTr="001D44A4">
        <w:trPr>
          <w:trHeight w:hRule="exact" w:val="78"/>
        </w:trPr>
        <w:tc>
          <w:tcPr>
            <w:tcW w:w="1052" w:type="dxa"/>
            <w:gridSpan w:val="2"/>
            <w:vMerge/>
            <w:vAlign w:val="center"/>
          </w:tcPr>
          <w:p w:rsidR="00D51FAB" w:rsidRPr="00CC1899" w:rsidRDefault="00D51FAB" w:rsidP="00CC1899">
            <w:pPr>
              <w:widowControl w:val="0"/>
              <w:autoSpaceDE w:val="0"/>
              <w:autoSpaceDN w:val="0"/>
              <w:adjustRightInd w:val="0"/>
              <w:jc w:val="center"/>
              <w:rPr>
                <w:rFonts w:ascii="Tahoma" w:hAnsi="Tahoma" w:cs="Tahoma"/>
                <w:sz w:val="20"/>
                <w:szCs w:val="20"/>
              </w:rPr>
            </w:pPr>
          </w:p>
        </w:tc>
        <w:tc>
          <w:tcPr>
            <w:tcW w:w="9013" w:type="dxa"/>
            <w:gridSpan w:val="5"/>
            <w:vMerge/>
          </w:tcPr>
          <w:p w:rsidR="00D51FAB" w:rsidRPr="00CC1899" w:rsidRDefault="00D51FAB" w:rsidP="00CC1899">
            <w:pPr>
              <w:widowControl w:val="0"/>
              <w:autoSpaceDE w:val="0"/>
              <w:autoSpaceDN w:val="0"/>
              <w:adjustRightInd w:val="0"/>
              <w:rPr>
                <w:rFonts w:ascii="Tahoma" w:hAnsi="Tahoma" w:cs="Tahoma"/>
                <w:sz w:val="20"/>
                <w:szCs w:val="20"/>
              </w:rPr>
            </w:pPr>
          </w:p>
        </w:tc>
      </w:tr>
      <w:tr w:rsidR="00D51FAB" w:rsidRPr="00CC1899" w:rsidTr="00852EC7">
        <w:trPr>
          <w:trHeight w:hRule="exact" w:val="1635"/>
        </w:trPr>
        <w:tc>
          <w:tcPr>
            <w:tcW w:w="1052" w:type="dxa"/>
            <w:gridSpan w:val="2"/>
            <w:shd w:val="clear" w:color="auto" w:fill="FFFFFF"/>
            <w:vAlign w:val="center"/>
          </w:tcPr>
          <w:p w:rsidR="00D51FAB" w:rsidRPr="007324AC" w:rsidRDefault="00D51FAB" w:rsidP="00D814A6">
            <w:pPr>
              <w:widowControl w:val="0"/>
              <w:autoSpaceDE w:val="0"/>
              <w:autoSpaceDN w:val="0"/>
              <w:adjustRightInd w:val="0"/>
              <w:jc w:val="center"/>
              <w:rPr>
                <w:sz w:val="20"/>
                <w:szCs w:val="20"/>
              </w:rPr>
            </w:pPr>
            <w:r>
              <w:rPr>
                <w:sz w:val="20"/>
                <w:szCs w:val="20"/>
              </w:rPr>
              <w:t>2</w:t>
            </w:r>
          </w:p>
        </w:tc>
        <w:tc>
          <w:tcPr>
            <w:tcW w:w="9013" w:type="dxa"/>
            <w:gridSpan w:val="5"/>
            <w:shd w:val="clear" w:color="auto" w:fill="FFFFFF"/>
          </w:tcPr>
          <w:p w:rsidR="00D51FAB" w:rsidRPr="007324AC" w:rsidRDefault="00D51FAB" w:rsidP="00D814A6">
            <w:pPr>
              <w:widowControl w:val="0"/>
              <w:spacing w:before="15" w:after="15" w:line="219" w:lineRule="exact"/>
              <w:ind w:left="15" w:right="15"/>
              <w:jc w:val="both"/>
              <w:rPr>
                <w:sz w:val="20"/>
                <w:szCs w:val="20"/>
              </w:rPr>
            </w:pPr>
            <w:proofErr w:type="gramStart"/>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и обеспечены доступом в электронную информационно-образовательную среду</w:t>
            </w:r>
            <w:r>
              <w:rPr>
                <w:sz w:val="20"/>
                <w:szCs w:val="20"/>
              </w:rPr>
              <w:t xml:space="preserve"> </w:t>
            </w:r>
            <w:proofErr w:type="spellStart"/>
            <w:r>
              <w:rPr>
                <w:sz w:val="20"/>
                <w:szCs w:val="20"/>
              </w:rPr>
              <w:t>КрИЖТ</w:t>
            </w:r>
            <w:proofErr w:type="spellEnd"/>
            <w:r w:rsidRPr="007324AC">
              <w:rPr>
                <w:sz w:val="20"/>
                <w:szCs w:val="20"/>
              </w:rPr>
              <w:t xml:space="preserve"> </w:t>
            </w:r>
            <w:proofErr w:type="spellStart"/>
            <w:r w:rsidRPr="007324AC">
              <w:rPr>
                <w:sz w:val="20"/>
                <w:szCs w:val="20"/>
              </w:rPr>
              <w:t>ИрГУПС</w:t>
            </w:r>
            <w:proofErr w:type="spellEnd"/>
            <w:r w:rsidRPr="007324AC">
              <w:rPr>
                <w:sz w:val="20"/>
                <w:szCs w:val="20"/>
              </w:rPr>
              <w:t>.</w:t>
            </w:r>
            <w:proofErr w:type="gramEnd"/>
          </w:p>
          <w:p w:rsidR="00D51FAB" w:rsidRPr="007324AC" w:rsidRDefault="00D51FAB" w:rsidP="00D814A6">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w:t>
            </w:r>
            <w:proofErr w:type="gramStart"/>
            <w:r w:rsidRPr="007324AC">
              <w:rPr>
                <w:sz w:val="20"/>
                <w:szCs w:val="20"/>
              </w:rPr>
              <w:t>обучающихся</w:t>
            </w:r>
            <w:proofErr w:type="gramEnd"/>
            <w:r w:rsidRPr="007324AC">
              <w:rPr>
                <w:sz w:val="20"/>
                <w:szCs w:val="20"/>
              </w:rPr>
              <w:t>:</w:t>
            </w:r>
          </w:p>
          <w:p w:rsidR="00D51FAB" w:rsidRPr="007324AC" w:rsidRDefault="00D51FAB" w:rsidP="00D814A6">
            <w:pPr>
              <w:widowControl w:val="0"/>
              <w:spacing w:before="15" w:after="15" w:line="219" w:lineRule="exact"/>
              <w:ind w:left="15" w:right="15"/>
              <w:rPr>
                <w:sz w:val="20"/>
                <w:szCs w:val="20"/>
              </w:rPr>
            </w:pPr>
            <w:r w:rsidRPr="007324AC">
              <w:rPr>
                <w:sz w:val="20"/>
                <w:szCs w:val="20"/>
              </w:rPr>
              <w:t xml:space="preserve">– </w:t>
            </w:r>
            <w:r>
              <w:rPr>
                <w:sz w:val="20"/>
                <w:szCs w:val="20"/>
              </w:rPr>
              <w:t>читальный зал библиотеки</w:t>
            </w:r>
            <w:r w:rsidRPr="007324AC">
              <w:rPr>
                <w:sz w:val="20"/>
                <w:szCs w:val="20"/>
              </w:rPr>
              <w:t>;</w:t>
            </w:r>
          </w:p>
          <w:p w:rsidR="00D51FAB" w:rsidRPr="007324AC" w:rsidRDefault="00D51FAB" w:rsidP="00D814A6">
            <w:pPr>
              <w:widowControl w:val="0"/>
              <w:autoSpaceDE w:val="0"/>
              <w:autoSpaceDN w:val="0"/>
              <w:adjustRightInd w:val="0"/>
              <w:jc w:val="both"/>
              <w:rPr>
                <w:sz w:val="20"/>
                <w:szCs w:val="20"/>
              </w:rPr>
            </w:pPr>
            <w:r w:rsidRPr="007324AC">
              <w:rPr>
                <w:sz w:val="20"/>
                <w:szCs w:val="20"/>
              </w:rPr>
              <w:t xml:space="preserve">– </w:t>
            </w:r>
            <w:r>
              <w:rPr>
                <w:sz w:val="20"/>
                <w:szCs w:val="20"/>
              </w:rPr>
              <w:t>компьютерные классы</w:t>
            </w:r>
            <w:r w:rsidRPr="007324AC">
              <w:rPr>
                <w:sz w:val="20"/>
                <w:szCs w:val="20"/>
              </w:rPr>
              <w:t xml:space="preserve"> </w:t>
            </w:r>
            <w:r w:rsidR="00C11A43" w:rsidRPr="00C11A43">
              <w:rPr>
                <w:sz w:val="20"/>
                <w:szCs w:val="20"/>
              </w:rPr>
              <w:t>А-224, А-409, А-414, Л-203, Л-204, Л-214, Л-404, Л-410, Н-204, Н-207, Т-46, Т-5</w:t>
            </w:r>
            <w:r w:rsidRPr="007324AC">
              <w:rPr>
                <w:sz w:val="20"/>
                <w:szCs w:val="20"/>
              </w:rPr>
              <w:t>.</w:t>
            </w:r>
          </w:p>
        </w:tc>
      </w:tr>
      <w:tr w:rsidR="00D51FAB" w:rsidRPr="00CC1899" w:rsidTr="001D44A4">
        <w:trPr>
          <w:trHeight w:hRule="exact" w:val="433"/>
        </w:trPr>
        <w:tc>
          <w:tcPr>
            <w:tcW w:w="1052" w:type="dxa"/>
            <w:gridSpan w:val="2"/>
            <w:shd w:val="clear" w:color="auto" w:fill="FFFFFF"/>
            <w:vAlign w:val="center"/>
          </w:tcPr>
          <w:p w:rsidR="00D51FAB" w:rsidRPr="007324AC" w:rsidRDefault="00D51FAB" w:rsidP="00D814A6">
            <w:pPr>
              <w:widowControl w:val="0"/>
              <w:autoSpaceDE w:val="0"/>
              <w:autoSpaceDN w:val="0"/>
              <w:adjustRightInd w:val="0"/>
              <w:jc w:val="center"/>
              <w:rPr>
                <w:sz w:val="20"/>
                <w:szCs w:val="20"/>
              </w:rPr>
            </w:pPr>
            <w:r>
              <w:rPr>
                <w:sz w:val="20"/>
                <w:szCs w:val="20"/>
              </w:rPr>
              <w:t>3</w:t>
            </w:r>
          </w:p>
        </w:tc>
        <w:tc>
          <w:tcPr>
            <w:tcW w:w="9013" w:type="dxa"/>
            <w:gridSpan w:val="5"/>
            <w:shd w:val="clear" w:color="auto" w:fill="FFFFFF"/>
          </w:tcPr>
          <w:p w:rsidR="00D51FAB" w:rsidRPr="007324AC" w:rsidRDefault="00D51FAB" w:rsidP="00D814A6">
            <w:pPr>
              <w:widowControl w:val="0"/>
              <w:autoSpaceDE w:val="0"/>
              <w:autoSpaceDN w:val="0"/>
              <w:adjustRightInd w:val="0"/>
              <w:jc w:val="both"/>
              <w:rPr>
                <w:sz w:val="20"/>
                <w:szCs w:val="20"/>
              </w:rPr>
            </w:pPr>
            <w:r w:rsidRPr="000A4D88">
              <w:rPr>
                <w:color w:val="000000"/>
                <w:sz w:val="20"/>
                <w:szCs w:val="20"/>
              </w:rPr>
              <w:t>Корпуса</w:t>
            </w:r>
            <w:proofErr w:type="gramStart"/>
            <w:r w:rsidRPr="000A4D88">
              <w:rPr>
                <w:color w:val="000000"/>
                <w:sz w:val="20"/>
                <w:szCs w:val="20"/>
              </w:rPr>
              <w:t xml:space="preserve"> А</w:t>
            </w:r>
            <w:proofErr w:type="gramEnd"/>
            <w:r w:rsidRPr="000A4D88">
              <w:rPr>
                <w:color w:val="000000"/>
                <w:sz w:val="20"/>
                <w:szCs w:val="20"/>
              </w:rPr>
              <w:t xml:space="preserve">, Л, Т, Н </w:t>
            </w:r>
            <w:proofErr w:type="spellStart"/>
            <w:r w:rsidRPr="000A4D88">
              <w:rPr>
                <w:color w:val="000000"/>
                <w:sz w:val="20"/>
                <w:szCs w:val="20"/>
              </w:rPr>
              <w:t>КрИЖТ</w:t>
            </w:r>
            <w:proofErr w:type="spellEnd"/>
            <w:r w:rsidRPr="000A4D88">
              <w:rPr>
                <w:color w:val="000000"/>
                <w:sz w:val="20"/>
                <w:szCs w:val="20"/>
              </w:rPr>
              <w:t xml:space="preserve"> </w:t>
            </w:r>
            <w:proofErr w:type="spellStart"/>
            <w:r w:rsidRPr="000A4D88">
              <w:rPr>
                <w:color w:val="000000"/>
                <w:sz w:val="20"/>
                <w:szCs w:val="20"/>
              </w:rPr>
              <w:t>ИрГУПС</w:t>
            </w:r>
            <w:proofErr w:type="spellEnd"/>
            <w:r w:rsidRPr="000A4D88">
              <w:rPr>
                <w:color w:val="000000"/>
                <w:sz w:val="20"/>
                <w:szCs w:val="20"/>
              </w:rPr>
              <w:t xml:space="preserve"> находятся по адресу г. Красноярск, ул. Новая Заря, д. 2</w:t>
            </w:r>
            <w:r>
              <w:rPr>
                <w:color w:val="000000"/>
                <w:sz w:val="20"/>
                <w:szCs w:val="20"/>
              </w:rPr>
              <w:t xml:space="preserve"> </w:t>
            </w:r>
            <w:r w:rsidRPr="000A4D88">
              <w:rPr>
                <w:color w:val="000000"/>
                <w:sz w:val="20"/>
                <w:szCs w:val="20"/>
              </w:rPr>
              <w:t>И</w:t>
            </w:r>
          </w:p>
        </w:tc>
      </w:tr>
      <w:tr w:rsidR="00CC1899" w:rsidRPr="00CC1899" w:rsidTr="001D44A4">
        <w:trPr>
          <w:trHeight w:hRule="exact" w:val="280"/>
        </w:trPr>
        <w:tc>
          <w:tcPr>
            <w:tcW w:w="10065" w:type="dxa"/>
            <w:gridSpan w:val="7"/>
            <w:shd w:val="clear" w:color="auto" w:fill="D3D3D3"/>
          </w:tcPr>
          <w:p w:rsidR="00CC1899" w:rsidRPr="00E045E8" w:rsidRDefault="00CC1899" w:rsidP="00E045E8">
            <w:pPr>
              <w:widowControl w:val="0"/>
              <w:autoSpaceDE w:val="0"/>
              <w:autoSpaceDN w:val="0"/>
              <w:adjustRightInd w:val="0"/>
              <w:jc w:val="center"/>
              <w:rPr>
                <w:b/>
                <w:bCs/>
              </w:rPr>
            </w:pPr>
            <w:r w:rsidRPr="00E045E8">
              <w:rPr>
                <w:b/>
                <w:bCs/>
              </w:rPr>
              <w:t xml:space="preserve">8 МЕТОДИЧЕСКИЕ УКАЗАНИЯ ДЛЯ </w:t>
            </w:r>
            <w:proofErr w:type="gramStart"/>
            <w:r w:rsidRPr="00E045E8">
              <w:rPr>
                <w:b/>
                <w:bCs/>
              </w:rPr>
              <w:t>ОБУЧАЮЩИХСЯ</w:t>
            </w:r>
            <w:proofErr w:type="gramEnd"/>
            <w:r w:rsidRPr="00E045E8">
              <w:rPr>
                <w:b/>
                <w:bCs/>
              </w:rPr>
              <w:t xml:space="preserve"> ПО ОСВОЕНИЮ ДИСЦИПЛИНЫ</w:t>
            </w:r>
          </w:p>
        </w:tc>
      </w:tr>
      <w:tr w:rsidR="00CC1899" w:rsidRPr="00CC1899" w:rsidTr="001D44A4">
        <w:trPr>
          <w:trHeight w:hRule="exact" w:val="481"/>
        </w:trPr>
        <w:tc>
          <w:tcPr>
            <w:tcW w:w="1560" w:type="dxa"/>
            <w:gridSpan w:val="3"/>
            <w:shd w:val="clear" w:color="auto" w:fill="FFFFFF"/>
            <w:vAlign w:val="center"/>
          </w:tcPr>
          <w:p w:rsidR="00CC1899" w:rsidRPr="00CC1899" w:rsidRDefault="00CC1899" w:rsidP="00CC1899">
            <w:pPr>
              <w:jc w:val="center"/>
              <w:rPr>
                <w:rFonts w:ascii="Calibri" w:hAnsi="Calibri"/>
                <w:sz w:val="20"/>
                <w:szCs w:val="20"/>
              </w:rPr>
            </w:pPr>
            <w:r w:rsidRPr="00CC1899">
              <w:rPr>
                <w:sz w:val="20"/>
                <w:szCs w:val="20"/>
              </w:rPr>
              <w:t>Вид учебной деятельности</w:t>
            </w:r>
          </w:p>
        </w:tc>
        <w:tc>
          <w:tcPr>
            <w:tcW w:w="8505" w:type="dxa"/>
            <w:gridSpan w:val="4"/>
            <w:shd w:val="clear" w:color="auto" w:fill="FFFFFF"/>
            <w:vAlign w:val="center"/>
          </w:tcPr>
          <w:p w:rsidR="00CC1899" w:rsidRPr="00CC1899" w:rsidRDefault="00CC1899" w:rsidP="00CC1899">
            <w:pPr>
              <w:jc w:val="center"/>
              <w:rPr>
                <w:sz w:val="20"/>
                <w:szCs w:val="20"/>
              </w:rPr>
            </w:pPr>
            <w:r w:rsidRPr="00CC1899">
              <w:rPr>
                <w:sz w:val="20"/>
                <w:szCs w:val="20"/>
              </w:rPr>
              <w:t xml:space="preserve">Организация учебной деятельности </w:t>
            </w:r>
            <w:proofErr w:type="gramStart"/>
            <w:r w:rsidRPr="00CC1899">
              <w:rPr>
                <w:sz w:val="20"/>
                <w:szCs w:val="20"/>
              </w:rPr>
              <w:t>обучающегося</w:t>
            </w:r>
            <w:proofErr w:type="gramEnd"/>
          </w:p>
        </w:tc>
      </w:tr>
      <w:tr w:rsidR="001D44A4" w:rsidRPr="00CC1899" w:rsidTr="001D44A4">
        <w:trPr>
          <w:trHeight w:hRule="exact" w:val="1851"/>
        </w:trPr>
        <w:tc>
          <w:tcPr>
            <w:tcW w:w="1560" w:type="dxa"/>
            <w:gridSpan w:val="3"/>
            <w:shd w:val="clear" w:color="auto" w:fill="FFFFFF"/>
            <w:vAlign w:val="center"/>
          </w:tcPr>
          <w:p w:rsidR="001D44A4" w:rsidRPr="00CC1899" w:rsidRDefault="001D44A4" w:rsidP="00CC1899">
            <w:pPr>
              <w:jc w:val="center"/>
              <w:rPr>
                <w:sz w:val="20"/>
                <w:szCs w:val="20"/>
              </w:rPr>
            </w:pPr>
            <w:r w:rsidRPr="00CC1899">
              <w:rPr>
                <w:sz w:val="20"/>
                <w:szCs w:val="20"/>
              </w:rPr>
              <w:t>Лекция</w:t>
            </w:r>
          </w:p>
        </w:tc>
        <w:tc>
          <w:tcPr>
            <w:tcW w:w="8505" w:type="dxa"/>
            <w:gridSpan w:val="4"/>
            <w:shd w:val="clear" w:color="auto" w:fill="FFFFFF"/>
            <w:vAlign w:val="center"/>
          </w:tcPr>
          <w:p w:rsidR="001D44A4" w:rsidRPr="00CC1899" w:rsidRDefault="001D44A4" w:rsidP="001D44A4">
            <w:pPr>
              <w:jc w:val="both"/>
              <w:rPr>
                <w:sz w:val="20"/>
                <w:szCs w:val="20"/>
              </w:rPr>
            </w:pPr>
            <w:proofErr w:type="gramStart"/>
            <w:r w:rsidRPr="00CC1899">
              <w:rPr>
                <w:sz w:val="20"/>
                <w:szCs w:val="20"/>
              </w:rPr>
              <w:t>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w:t>
            </w:r>
            <w:proofErr w:type="gramEnd"/>
            <w:r w:rsidRPr="00CC1899">
              <w:rPr>
                <w:sz w:val="20"/>
                <w:szCs w:val="20"/>
              </w:rPr>
              <w:t xml:space="preserve">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 Уделить внимание следующим понятиям:</w:t>
            </w:r>
          </w:p>
          <w:p w:rsidR="001D44A4" w:rsidRPr="00CC1899" w:rsidRDefault="001D44A4" w:rsidP="001D44A4">
            <w:pPr>
              <w:jc w:val="both"/>
              <w:rPr>
                <w:sz w:val="20"/>
                <w:szCs w:val="20"/>
              </w:rPr>
            </w:pPr>
          </w:p>
        </w:tc>
      </w:tr>
      <w:tr w:rsidR="00CC1899" w:rsidRPr="00CC1899" w:rsidTr="001D44A4">
        <w:trPr>
          <w:trHeight w:hRule="exact" w:val="859"/>
        </w:trPr>
        <w:tc>
          <w:tcPr>
            <w:tcW w:w="1560" w:type="dxa"/>
            <w:gridSpan w:val="3"/>
            <w:shd w:val="clear" w:color="auto" w:fill="FFFFFF"/>
          </w:tcPr>
          <w:p w:rsidR="00CC1899" w:rsidRPr="00CC1899" w:rsidRDefault="00CC1899" w:rsidP="00CC1899">
            <w:pPr>
              <w:rPr>
                <w:sz w:val="20"/>
                <w:szCs w:val="20"/>
              </w:rPr>
            </w:pPr>
          </w:p>
        </w:tc>
        <w:tc>
          <w:tcPr>
            <w:tcW w:w="8505" w:type="dxa"/>
            <w:gridSpan w:val="4"/>
            <w:shd w:val="clear" w:color="auto" w:fill="FFFFFF"/>
          </w:tcPr>
          <w:p w:rsidR="00CC1899" w:rsidRPr="00CC1899" w:rsidRDefault="00CC1899" w:rsidP="001D44A4">
            <w:pPr>
              <w:numPr>
                <w:ilvl w:val="0"/>
                <w:numId w:val="2"/>
              </w:numPr>
              <w:tabs>
                <w:tab w:val="left" w:pos="321"/>
              </w:tabs>
              <w:ind w:left="0" w:firstLine="0"/>
              <w:jc w:val="both"/>
              <w:rPr>
                <w:sz w:val="20"/>
                <w:szCs w:val="20"/>
              </w:rPr>
            </w:pPr>
            <w:r w:rsidRPr="00CC1899">
              <w:rPr>
                <w:sz w:val="20"/>
                <w:szCs w:val="20"/>
              </w:rPr>
              <w:t>кадровые стратегии;</w:t>
            </w:r>
          </w:p>
          <w:p w:rsidR="00CC1899" w:rsidRPr="00CC1899" w:rsidRDefault="00CC1899" w:rsidP="001D44A4">
            <w:pPr>
              <w:numPr>
                <w:ilvl w:val="0"/>
                <w:numId w:val="2"/>
              </w:numPr>
              <w:tabs>
                <w:tab w:val="left" w:pos="321"/>
              </w:tabs>
              <w:ind w:left="0" w:firstLine="0"/>
              <w:jc w:val="both"/>
              <w:rPr>
                <w:sz w:val="20"/>
                <w:szCs w:val="20"/>
              </w:rPr>
            </w:pPr>
            <w:r w:rsidRPr="00CC1899">
              <w:rPr>
                <w:sz w:val="20"/>
                <w:szCs w:val="20"/>
              </w:rPr>
              <w:t>методики планирования численности персонала;</w:t>
            </w:r>
          </w:p>
          <w:p w:rsidR="00CC1899" w:rsidRPr="00CC1899" w:rsidRDefault="00CC1899" w:rsidP="001D44A4">
            <w:pPr>
              <w:numPr>
                <w:ilvl w:val="0"/>
                <w:numId w:val="2"/>
              </w:numPr>
              <w:tabs>
                <w:tab w:val="left" w:pos="321"/>
              </w:tabs>
              <w:spacing w:after="200" w:line="276" w:lineRule="auto"/>
              <w:ind w:left="0" w:firstLine="0"/>
              <w:jc w:val="both"/>
              <w:rPr>
                <w:sz w:val="20"/>
                <w:szCs w:val="20"/>
              </w:rPr>
            </w:pPr>
            <w:r w:rsidRPr="00CC1899">
              <w:rPr>
                <w:sz w:val="20"/>
                <w:szCs w:val="20"/>
              </w:rPr>
              <w:t>методики оценки кадрового потенциала организации.</w:t>
            </w:r>
          </w:p>
        </w:tc>
      </w:tr>
      <w:tr w:rsidR="00CC1899" w:rsidRPr="00CC1899" w:rsidTr="001D44A4">
        <w:trPr>
          <w:trHeight w:hRule="exact" w:val="6325"/>
        </w:trPr>
        <w:tc>
          <w:tcPr>
            <w:tcW w:w="1560" w:type="dxa"/>
            <w:gridSpan w:val="3"/>
            <w:shd w:val="clear" w:color="auto" w:fill="FFFFFF"/>
          </w:tcPr>
          <w:p w:rsidR="00CC1899" w:rsidRPr="00CC1899" w:rsidRDefault="00CC1899" w:rsidP="00CC1899">
            <w:pPr>
              <w:rPr>
                <w:sz w:val="20"/>
                <w:szCs w:val="20"/>
              </w:rPr>
            </w:pPr>
            <w:r w:rsidRPr="00CC1899">
              <w:rPr>
                <w:sz w:val="20"/>
                <w:szCs w:val="20"/>
              </w:rPr>
              <w:t>Практическое занятие</w:t>
            </w:r>
          </w:p>
        </w:tc>
        <w:tc>
          <w:tcPr>
            <w:tcW w:w="8505" w:type="dxa"/>
            <w:gridSpan w:val="4"/>
            <w:shd w:val="clear" w:color="auto" w:fill="FFFFFF"/>
          </w:tcPr>
          <w:p w:rsidR="00CC1899" w:rsidRPr="00CC1899" w:rsidRDefault="00CC1899" w:rsidP="001D44A4">
            <w:pPr>
              <w:jc w:val="both"/>
              <w:rPr>
                <w:sz w:val="20"/>
                <w:szCs w:val="20"/>
              </w:rPr>
            </w:pPr>
            <w:r w:rsidRPr="00CC1899">
              <w:rPr>
                <w:sz w:val="20"/>
                <w:szCs w:val="20"/>
              </w:rPr>
              <w:t>Для того чтобы практические занятия приносили максимальную пользу, необходимо помнить, что они проводятся по вычитанному на лекциях материалу и связаны, как правило, с детальным разбором отдельных вопросов лекционного курса. Только после усвоения лекционного материала с определенной точки зрения он будет закрепляться на практических занятиях как в результате обсуждения и анализа лекционного материала, так и с помощью решения практических ситуаций. При этих условиях студент не только хорошо усвоит материал, но и научится применять его на практике, а также получит дополнительный стимул для активной проработки лекции.</w:t>
            </w:r>
          </w:p>
          <w:p w:rsidR="00CC1899" w:rsidRPr="00CC1899" w:rsidRDefault="00CC1899" w:rsidP="001D44A4">
            <w:pPr>
              <w:jc w:val="both"/>
              <w:rPr>
                <w:sz w:val="20"/>
                <w:szCs w:val="20"/>
              </w:rPr>
            </w:pPr>
            <w:r w:rsidRPr="00CC1899">
              <w:rPr>
                <w:sz w:val="20"/>
                <w:szCs w:val="20"/>
              </w:rPr>
              <w:t>К каждому занятию студенты готовятся заранее, необходимо написать краткий конспект на все вопросы, выносимые для обсуждения на практические занятия. По каждой теме должны быть докладчики с сообщением и презентацией. Докладчику следует подготовить практические примеры и/или ситуационные задачи для слушателей по теме своего сообщения. Создание и решение ситуационных задач оценивается дополнительными баллами.</w:t>
            </w:r>
          </w:p>
          <w:p w:rsidR="00CC1899" w:rsidRPr="00CC1899" w:rsidRDefault="00CC1899" w:rsidP="001D44A4">
            <w:pPr>
              <w:jc w:val="both"/>
              <w:rPr>
                <w:sz w:val="20"/>
                <w:szCs w:val="20"/>
              </w:rPr>
            </w:pPr>
            <w:r w:rsidRPr="00CC1899">
              <w:rPr>
                <w:sz w:val="20"/>
                <w:szCs w:val="20"/>
              </w:rPr>
              <w:t>Важный критерий усвоения теоретического материала – умение решать проблемные ситуации и пройти тестирование по пройденному материалу.</w:t>
            </w:r>
          </w:p>
          <w:p w:rsidR="00CC1899" w:rsidRPr="00CC1899" w:rsidRDefault="00CC1899" w:rsidP="001D44A4">
            <w:pPr>
              <w:jc w:val="both"/>
              <w:rPr>
                <w:sz w:val="20"/>
                <w:szCs w:val="20"/>
              </w:rPr>
            </w:pPr>
            <w:r w:rsidRPr="00CC1899">
              <w:rPr>
                <w:sz w:val="20"/>
                <w:szCs w:val="20"/>
              </w:rPr>
              <w:t>Если в процессе работы над изучением материала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Студент должен четко выразить, в чем он испытывает затруднения, характер этого затруднения.</w:t>
            </w:r>
          </w:p>
          <w:p w:rsidR="00CC1899" w:rsidRPr="00CC1899" w:rsidRDefault="00CC1899" w:rsidP="001D44A4">
            <w:pPr>
              <w:jc w:val="both"/>
              <w:rPr>
                <w:sz w:val="20"/>
                <w:szCs w:val="20"/>
              </w:rPr>
            </w:pPr>
            <w:r w:rsidRPr="00CC1899">
              <w:rPr>
                <w:sz w:val="20"/>
                <w:szCs w:val="20"/>
              </w:rPr>
              <w:t>Контроль текущей успеваемости студентов осуществляется преподавателем, ведущим практические занятия, по следующим показателям:</w:t>
            </w:r>
          </w:p>
          <w:p w:rsidR="00CC1899" w:rsidRPr="00CC1899" w:rsidRDefault="00CC1899" w:rsidP="001D44A4">
            <w:pPr>
              <w:jc w:val="both"/>
              <w:rPr>
                <w:sz w:val="20"/>
                <w:szCs w:val="20"/>
              </w:rPr>
            </w:pPr>
            <w:r w:rsidRPr="00CC1899">
              <w:rPr>
                <w:sz w:val="20"/>
                <w:szCs w:val="20"/>
              </w:rPr>
              <w:t>– посещаемость практических занятий;</w:t>
            </w:r>
          </w:p>
          <w:p w:rsidR="00CC1899" w:rsidRPr="00CC1899" w:rsidRDefault="00CC1899" w:rsidP="001D44A4">
            <w:pPr>
              <w:jc w:val="both"/>
              <w:rPr>
                <w:sz w:val="20"/>
                <w:szCs w:val="20"/>
              </w:rPr>
            </w:pPr>
            <w:r w:rsidRPr="00CC1899">
              <w:rPr>
                <w:sz w:val="20"/>
                <w:szCs w:val="20"/>
              </w:rPr>
              <w:t>– эффективность работы студента в аудитории;</w:t>
            </w:r>
          </w:p>
          <w:p w:rsidR="00CC1899" w:rsidRPr="00CC1899" w:rsidRDefault="00CC1899" w:rsidP="001D44A4">
            <w:pPr>
              <w:jc w:val="both"/>
              <w:rPr>
                <w:sz w:val="20"/>
                <w:szCs w:val="20"/>
              </w:rPr>
            </w:pPr>
            <w:r w:rsidRPr="00CC1899">
              <w:rPr>
                <w:sz w:val="20"/>
                <w:szCs w:val="20"/>
              </w:rPr>
              <w:t>– полнота выполнения домашних заданий;</w:t>
            </w:r>
          </w:p>
          <w:p w:rsidR="00CC1899" w:rsidRPr="00221201" w:rsidRDefault="00CC1899" w:rsidP="001D44A4">
            <w:pPr>
              <w:jc w:val="both"/>
              <w:rPr>
                <w:color w:val="000000" w:themeColor="text1"/>
                <w:sz w:val="20"/>
                <w:szCs w:val="20"/>
              </w:rPr>
            </w:pPr>
            <w:r w:rsidRPr="00CC1899">
              <w:rPr>
                <w:sz w:val="20"/>
                <w:szCs w:val="20"/>
              </w:rPr>
              <w:t xml:space="preserve">– результаты тестирования по всем </w:t>
            </w:r>
            <w:r w:rsidRPr="00221201">
              <w:rPr>
                <w:sz w:val="20"/>
                <w:szCs w:val="20"/>
              </w:rPr>
              <w:t xml:space="preserve">разделам </w:t>
            </w:r>
            <w:r w:rsidRPr="00221201">
              <w:rPr>
                <w:color w:val="000000" w:themeColor="text1"/>
                <w:sz w:val="20"/>
                <w:szCs w:val="20"/>
              </w:rPr>
              <w:t>дисциплины.</w:t>
            </w:r>
          </w:p>
          <w:p w:rsidR="003B127E" w:rsidRPr="00CC1899" w:rsidRDefault="003B127E" w:rsidP="001D44A4">
            <w:pPr>
              <w:jc w:val="both"/>
              <w:rPr>
                <w:sz w:val="20"/>
                <w:szCs w:val="20"/>
              </w:rPr>
            </w:pPr>
            <w:r w:rsidRPr="00221201">
              <w:rPr>
                <w:iCs/>
                <w:color w:val="000000" w:themeColor="text1"/>
                <w:sz w:val="20"/>
                <w:szCs w:val="20"/>
              </w:rPr>
              <w:t>Практическая подготовка, включаемая в практические занятия, предполагает выполнение обучающимся отдельных элементов работ по</w:t>
            </w:r>
            <w:r w:rsidR="00221201" w:rsidRPr="00221201">
              <w:rPr>
                <w:iCs/>
                <w:color w:val="000000" w:themeColor="text1"/>
                <w:sz w:val="20"/>
                <w:szCs w:val="20"/>
              </w:rPr>
              <w:t xml:space="preserve"> обеспечению, оценке и аттестации персонала</w:t>
            </w:r>
            <w:r w:rsidRPr="00221201">
              <w:rPr>
                <w:iCs/>
                <w:color w:val="000000" w:themeColor="text1"/>
                <w:sz w:val="20"/>
                <w:szCs w:val="20"/>
              </w:rPr>
              <w:t>, связанных с будущей профессиональной деятельностью</w:t>
            </w:r>
            <w:r w:rsidR="00221201" w:rsidRPr="00221201">
              <w:rPr>
                <w:iCs/>
                <w:color w:val="000000" w:themeColor="text1"/>
                <w:sz w:val="20"/>
                <w:szCs w:val="20"/>
              </w:rPr>
              <w:t>.</w:t>
            </w:r>
          </w:p>
        </w:tc>
      </w:tr>
      <w:tr w:rsidR="00C11A43" w:rsidRPr="00CC1899" w:rsidTr="001D44A4">
        <w:trPr>
          <w:trHeight w:hRule="exact" w:val="5582"/>
        </w:trPr>
        <w:tc>
          <w:tcPr>
            <w:tcW w:w="1560" w:type="dxa"/>
            <w:gridSpan w:val="3"/>
            <w:shd w:val="clear" w:color="auto" w:fill="FFFFFF"/>
          </w:tcPr>
          <w:p w:rsidR="00C11A43" w:rsidRPr="00CC1899" w:rsidRDefault="00C11A43" w:rsidP="00CC1899">
            <w:pPr>
              <w:rPr>
                <w:sz w:val="20"/>
                <w:szCs w:val="20"/>
              </w:rPr>
            </w:pPr>
            <w:proofErr w:type="spellStart"/>
            <w:r w:rsidRPr="00CC1899">
              <w:rPr>
                <w:sz w:val="20"/>
                <w:szCs w:val="20"/>
              </w:rPr>
              <w:t>Самосто</w:t>
            </w:r>
            <w:proofErr w:type="gramStart"/>
            <w:r w:rsidRPr="00CC1899">
              <w:rPr>
                <w:sz w:val="20"/>
                <w:szCs w:val="20"/>
              </w:rPr>
              <w:t>я</w:t>
            </w:r>
            <w:proofErr w:type="spellEnd"/>
            <w:r w:rsidRPr="00CC1899">
              <w:rPr>
                <w:sz w:val="20"/>
                <w:szCs w:val="20"/>
              </w:rPr>
              <w:t>-</w:t>
            </w:r>
            <w:proofErr w:type="gramEnd"/>
            <w:r w:rsidRPr="00CC1899">
              <w:rPr>
                <w:sz w:val="20"/>
                <w:szCs w:val="20"/>
              </w:rPr>
              <w:t xml:space="preserve"> тельная работа</w:t>
            </w:r>
          </w:p>
        </w:tc>
        <w:tc>
          <w:tcPr>
            <w:tcW w:w="8505" w:type="dxa"/>
            <w:gridSpan w:val="4"/>
            <w:shd w:val="clear" w:color="auto" w:fill="FFFFFF"/>
          </w:tcPr>
          <w:p w:rsidR="00C11A43" w:rsidRPr="00CC1899" w:rsidRDefault="00C11A43" w:rsidP="001D44A4">
            <w:pPr>
              <w:ind w:right="127"/>
              <w:jc w:val="both"/>
              <w:rPr>
                <w:sz w:val="20"/>
                <w:szCs w:val="20"/>
              </w:rPr>
            </w:pPr>
            <w:proofErr w:type="gramStart"/>
            <w:r w:rsidRPr="00CC1899">
              <w:rPr>
                <w:sz w:val="20"/>
                <w:szCs w:val="20"/>
              </w:rPr>
              <w:t>Обучение по дисциплине</w:t>
            </w:r>
            <w:proofErr w:type="gramEnd"/>
            <w:r w:rsidRPr="00CC1899">
              <w:rPr>
                <w:sz w:val="20"/>
                <w:szCs w:val="20"/>
              </w:rPr>
              <w:t xml:space="preserve"> «Основы кадровой политики и кадрового планирования» предусматривает активную самостоятельную работу обучающегося. На самостоятельную работу отводится 7</w:t>
            </w:r>
            <w:r>
              <w:rPr>
                <w:sz w:val="20"/>
                <w:szCs w:val="20"/>
              </w:rPr>
              <w:t>6 часов по очной форме обучения</w:t>
            </w:r>
            <w:r w:rsidRPr="00CC1899">
              <w:rPr>
                <w:sz w:val="20"/>
                <w:szCs w:val="20"/>
              </w:rPr>
              <w:t xml:space="preserve">. В разделе 4 рабочей программы, который называется «Структура и содержание дисциплины», все часы самостоятельной работы расписаны по темам и вопросам, а также указана необходимая учебная литература: обучающийся изучает учебный материал, разбирает примеры и решает </w:t>
            </w:r>
            <w:proofErr w:type="spellStart"/>
            <w:r w:rsidRPr="00CC1899">
              <w:rPr>
                <w:sz w:val="20"/>
                <w:szCs w:val="20"/>
              </w:rPr>
              <w:t>разноуровневые</w:t>
            </w:r>
            <w:proofErr w:type="spellEnd"/>
            <w:r w:rsidRPr="00CC1899">
              <w:rPr>
                <w:sz w:val="20"/>
                <w:szCs w:val="20"/>
              </w:rPr>
              <w:t xml:space="preserve"> задачи в рамках выполнения как общих домашних заданий, так и индивидуальных домашних заданий (ИДЗ), контрольных (К) и курсовых работ (</w:t>
            </w:r>
            <w:proofErr w:type="gramStart"/>
            <w:r w:rsidRPr="00CC1899">
              <w:rPr>
                <w:sz w:val="20"/>
                <w:szCs w:val="20"/>
              </w:rPr>
              <w:t>КР</w:t>
            </w:r>
            <w:proofErr w:type="gramEnd"/>
            <w:r w:rsidRPr="00CC1899">
              <w:rPr>
                <w:sz w:val="20"/>
                <w:szCs w:val="20"/>
              </w:rPr>
              <w:t xml:space="preserve">). При выполнении домашних заданий </w:t>
            </w:r>
            <w:proofErr w:type="gramStart"/>
            <w:r w:rsidRPr="00CC1899">
              <w:rPr>
                <w:sz w:val="20"/>
                <w:szCs w:val="20"/>
              </w:rPr>
              <w:t>обучающемуся</w:t>
            </w:r>
            <w:proofErr w:type="gramEnd"/>
            <w:r w:rsidRPr="00CC1899">
              <w:rPr>
                <w:sz w:val="20"/>
                <w:szCs w:val="20"/>
              </w:rPr>
              <w:t xml:space="preserve"> следует обратиться к задачам и кейсам,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6.1 «Учебная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rsidR="001D44A4" w:rsidRDefault="00C11A43" w:rsidP="001D44A4">
            <w:pPr>
              <w:ind w:right="127"/>
              <w:jc w:val="both"/>
              <w:rPr>
                <w:sz w:val="20"/>
                <w:szCs w:val="20"/>
              </w:rPr>
            </w:pPr>
            <w:r w:rsidRPr="00CC1899">
              <w:rPr>
                <w:sz w:val="20"/>
                <w:szCs w:val="20"/>
              </w:rPr>
              <w:t xml:space="preserve">ИДЗ, К и </w:t>
            </w:r>
            <w:proofErr w:type="gramStart"/>
            <w:r w:rsidRPr="00CC1899">
              <w:rPr>
                <w:sz w:val="20"/>
                <w:szCs w:val="20"/>
              </w:rPr>
              <w:t>КР</w:t>
            </w:r>
            <w:proofErr w:type="gramEnd"/>
            <w:r w:rsidRPr="00CC1899">
              <w:rPr>
                <w:sz w:val="20"/>
                <w:szCs w:val="20"/>
              </w:rPr>
              <w:t xml:space="preserve"> должны быть выполнены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w:t>
            </w:r>
            <w:r>
              <w:rPr>
                <w:sz w:val="20"/>
                <w:szCs w:val="20"/>
              </w:rPr>
              <w:t xml:space="preserve">окументации. </w:t>
            </w:r>
            <w:proofErr w:type="spellStart"/>
            <w:r>
              <w:rPr>
                <w:sz w:val="20"/>
                <w:szCs w:val="20"/>
              </w:rPr>
              <w:t>Нормоконтроль</w:t>
            </w:r>
            <w:proofErr w:type="spellEnd"/>
            <w:r>
              <w:rPr>
                <w:sz w:val="20"/>
                <w:szCs w:val="20"/>
              </w:rPr>
              <w:t>».</w:t>
            </w:r>
            <w:r w:rsidR="001D44A4" w:rsidRPr="00CC1899">
              <w:rPr>
                <w:sz w:val="20"/>
                <w:szCs w:val="20"/>
              </w:rPr>
              <w:t xml:space="preserve"> </w:t>
            </w:r>
          </w:p>
          <w:p w:rsidR="001D44A4" w:rsidRPr="00CC1899" w:rsidRDefault="001D44A4" w:rsidP="001D44A4">
            <w:pPr>
              <w:ind w:right="127"/>
              <w:jc w:val="both"/>
              <w:rPr>
                <w:sz w:val="20"/>
                <w:szCs w:val="20"/>
              </w:rPr>
            </w:pPr>
            <w:proofErr w:type="gramStart"/>
            <w:r w:rsidRPr="00CC1899">
              <w:rPr>
                <w:sz w:val="20"/>
                <w:szCs w:val="20"/>
              </w:rPr>
              <w:t>Обучающийся</w:t>
            </w:r>
            <w:proofErr w:type="gramEnd"/>
            <w:r w:rsidRPr="00CC1899">
              <w:rPr>
                <w:sz w:val="20"/>
                <w:szCs w:val="20"/>
              </w:rPr>
              <w:t xml:space="preserve"> очной формы обучения выполняет:</w:t>
            </w:r>
          </w:p>
          <w:p w:rsidR="001D44A4" w:rsidRPr="00CC1899" w:rsidRDefault="001D44A4" w:rsidP="001D44A4">
            <w:pPr>
              <w:ind w:right="127"/>
              <w:jc w:val="both"/>
              <w:rPr>
                <w:sz w:val="20"/>
                <w:szCs w:val="20"/>
              </w:rPr>
            </w:pPr>
            <w:r w:rsidRPr="00CC1899">
              <w:rPr>
                <w:sz w:val="20"/>
                <w:szCs w:val="20"/>
              </w:rPr>
              <w:t xml:space="preserve">6 семестр </w:t>
            </w:r>
          </w:p>
          <w:p w:rsidR="00C11A43" w:rsidRPr="00CC1899" w:rsidRDefault="001D44A4" w:rsidP="001D44A4">
            <w:pPr>
              <w:ind w:right="127"/>
              <w:jc w:val="both"/>
              <w:rPr>
                <w:sz w:val="20"/>
                <w:szCs w:val="20"/>
              </w:rPr>
            </w:pPr>
            <w:proofErr w:type="gramStart"/>
            <w:r w:rsidRPr="00CC1899">
              <w:rPr>
                <w:sz w:val="20"/>
                <w:szCs w:val="20"/>
              </w:rPr>
              <w:t>КР</w:t>
            </w:r>
            <w:proofErr w:type="gramEnd"/>
            <w:r w:rsidRPr="00CC1899">
              <w:rPr>
                <w:sz w:val="20"/>
                <w:szCs w:val="20"/>
              </w:rPr>
              <w:t xml:space="preserve"> «Совершенствование кадровой политики организации». Пояснения по выполнению </w:t>
            </w:r>
            <w:proofErr w:type="gramStart"/>
            <w:r w:rsidRPr="00CC1899">
              <w:rPr>
                <w:sz w:val="20"/>
                <w:szCs w:val="20"/>
              </w:rPr>
              <w:t>КР</w:t>
            </w:r>
            <w:proofErr w:type="gramEnd"/>
            <w:r w:rsidRPr="00CC1899">
              <w:rPr>
                <w:sz w:val="20"/>
                <w:szCs w:val="20"/>
              </w:rPr>
              <w:t xml:space="preserve"> размещены в электронной информационно-образовательной среде </w:t>
            </w:r>
            <w:proofErr w:type="spellStart"/>
            <w:r w:rsidRPr="00CC1899">
              <w:rPr>
                <w:sz w:val="20"/>
                <w:szCs w:val="20"/>
              </w:rPr>
              <w:t>КрИЖТ</w:t>
            </w:r>
            <w:proofErr w:type="spellEnd"/>
            <w:r w:rsidRPr="00CC1899">
              <w:rPr>
                <w:sz w:val="20"/>
                <w:szCs w:val="20"/>
              </w:rPr>
              <w:t xml:space="preserve"> </w:t>
            </w:r>
            <w:proofErr w:type="spellStart"/>
            <w:r w:rsidRPr="00CC1899">
              <w:rPr>
                <w:sz w:val="20"/>
                <w:szCs w:val="20"/>
              </w:rPr>
              <w:t>ИрГУПС</w:t>
            </w:r>
            <w:proofErr w:type="spellEnd"/>
            <w:r w:rsidRPr="00CC1899">
              <w:rPr>
                <w:sz w:val="20"/>
                <w:szCs w:val="20"/>
              </w:rPr>
              <w:t>, доступной обучающ</w:t>
            </w:r>
            <w:r>
              <w:rPr>
                <w:sz w:val="20"/>
                <w:szCs w:val="20"/>
              </w:rPr>
              <w:t>емуся через его личный кабинет.</w:t>
            </w:r>
          </w:p>
        </w:tc>
      </w:tr>
      <w:tr w:rsidR="00CC1899" w:rsidRPr="00CC1899" w:rsidTr="001D44A4">
        <w:trPr>
          <w:trHeight w:val="241"/>
        </w:trPr>
        <w:tc>
          <w:tcPr>
            <w:tcW w:w="10065" w:type="dxa"/>
            <w:gridSpan w:val="7"/>
          </w:tcPr>
          <w:p w:rsidR="00CC1899" w:rsidRPr="00CC1899" w:rsidRDefault="00CC1899" w:rsidP="00CC1899">
            <w:pPr>
              <w:rPr>
                <w:sz w:val="20"/>
                <w:szCs w:val="20"/>
              </w:rPr>
            </w:pPr>
            <w:r w:rsidRPr="00CC1899">
              <w:rPr>
                <w:sz w:val="20"/>
                <w:szCs w:val="20"/>
              </w:rPr>
              <w:t xml:space="preserve">   Комплекс учебно-методических материалов по всем видам учебной деятельности, предусмотренным рабочей программой дисциплины, размещен в электронной информационно-образовательной среде </w:t>
            </w:r>
            <w:proofErr w:type="spellStart"/>
            <w:r w:rsidRPr="00CC1899">
              <w:rPr>
                <w:sz w:val="20"/>
                <w:szCs w:val="20"/>
              </w:rPr>
              <w:t>КрИЖТ</w:t>
            </w:r>
            <w:proofErr w:type="spellEnd"/>
            <w:r w:rsidRPr="00CC1899">
              <w:rPr>
                <w:sz w:val="20"/>
                <w:szCs w:val="20"/>
              </w:rPr>
              <w:t xml:space="preserve"> </w:t>
            </w:r>
            <w:proofErr w:type="spellStart"/>
            <w:r w:rsidRPr="00CC1899">
              <w:rPr>
                <w:sz w:val="20"/>
                <w:szCs w:val="20"/>
              </w:rPr>
              <w:t>ИрГУПС</w:t>
            </w:r>
            <w:proofErr w:type="spellEnd"/>
            <w:r w:rsidRPr="00CC1899">
              <w:rPr>
                <w:sz w:val="20"/>
                <w:szCs w:val="20"/>
              </w:rPr>
              <w:t xml:space="preserve">, доступной </w:t>
            </w:r>
            <w:proofErr w:type="gramStart"/>
            <w:r w:rsidRPr="00CC1899">
              <w:rPr>
                <w:sz w:val="20"/>
                <w:szCs w:val="20"/>
              </w:rPr>
              <w:t>обучающемуся</w:t>
            </w:r>
            <w:proofErr w:type="gramEnd"/>
            <w:r w:rsidRPr="00CC1899">
              <w:rPr>
                <w:sz w:val="20"/>
                <w:szCs w:val="20"/>
              </w:rPr>
              <w:t xml:space="preserve"> через его личный кабинет.</w:t>
            </w:r>
          </w:p>
        </w:tc>
      </w:tr>
    </w:tbl>
    <w:p w:rsidR="00CC1899" w:rsidRDefault="00CC1899">
      <w:pPr>
        <w:rPr>
          <w:rFonts w:eastAsia="Calibri"/>
          <w:sz w:val="22"/>
          <w:szCs w:val="22"/>
          <w:lang w:eastAsia="en-US"/>
        </w:rPr>
      </w:pPr>
      <w:r>
        <w:br w:type="page"/>
      </w:r>
    </w:p>
    <w:p w:rsidR="00C11A43" w:rsidRPr="00C11A43" w:rsidRDefault="00C11A43" w:rsidP="00C11A43">
      <w:pPr>
        <w:pStyle w:val="p1"/>
        <w:shd w:val="clear" w:color="auto" w:fill="FFFFFF"/>
        <w:spacing w:before="0" w:beforeAutospacing="0" w:after="0" w:afterAutospacing="0"/>
        <w:jc w:val="right"/>
        <w:outlineLvl w:val="0"/>
        <w:rPr>
          <w:b/>
          <w:bCs/>
          <w:color w:val="000000"/>
          <w:sz w:val="28"/>
          <w:szCs w:val="28"/>
        </w:rPr>
      </w:pPr>
      <w:r w:rsidRPr="00C11A43">
        <w:rPr>
          <w:rStyle w:val="s1"/>
          <w:b/>
          <w:bCs/>
          <w:color w:val="000000"/>
          <w:sz w:val="28"/>
          <w:szCs w:val="28"/>
        </w:rPr>
        <w:lastRenderedPageBreak/>
        <w:t>Приложение № 1 к рабочей программе дисциплины</w:t>
      </w:r>
    </w:p>
    <w:p w:rsidR="00C11A43" w:rsidRPr="00C11A43" w:rsidRDefault="00C11A43" w:rsidP="00C11A43">
      <w:pPr>
        <w:jc w:val="right"/>
        <w:rPr>
          <w:sz w:val="28"/>
          <w:szCs w:val="28"/>
        </w:rPr>
      </w:pPr>
      <w:r w:rsidRPr="00C11A43">
        <w:rPr>
          <w:rFonts w:eastAsia="Calibri"/>
          <w:b/>
          <w:bCs/>
          <w:sz w:val="28"/>
          <w:szCs w:val="28"/>
        </w:rPr>
        <w:t>Б</w:t>
      </w:r>
      <w:proofErr w:type="gramStart"/>
      <w:r w:rsidRPr="00C11A43">
        <w:rPr>
          <w:rFonts w:eastAsia="Calibri"/>
          <w:b/>
          <w:bCs/>
          <w:sz w:val="28"/>
          <w:szCs w:val="28"/>
        </w:rPr>
        <w:t>1</w:t>
      </w:r>
      <w:proofErr w:type="gramEnd"/>
      <w:r w:rsidRPr="00C11A43">
        <w:rPr>
          <w:rFonts w:eastAsia="Calibri"/>
          <w:b/>
          <w:bCs/>
          <w:sz w:val="28"/>
          <w:szCs w:val="28"/>
        </w:rPr>
        <w:t>.В.ДВ.03.01 Основы кадровой политики и кадрового планирования</w:t>
      </w:r>
    </w:p>
    <w:p w:rsidR="00AE6B09" w:rsidRPr="003C615F" w:rsidRDefault="00AE6B09" w:rsidP="00C11A43">
      <w:pPr>
        <w:jc w:val="right"/>
        <w:rPr>
          <w:sz w:val="26"/>
          <w:szCs w:val="26"/>
        </w:rPr>
      </w:pPr>
    </w:p>
    <w:p w:rsidR="00AE6B09" w:rsidRPr="003C615F" w:rsidRDefault="00AE6B09" w:rsidP="00AE6B09">
      <w:pPr>
        <w:jc w:val="center"/>
        <w:rPr>
          <w:sz w:val="26"/>
          <w:szCs w:val="26"/>
        </w:rPr>
      </w:pPr>
    </w:p>
    <w:p w:rsidR="00AE6B09" w:rsidRDefault="00AE6B09" w:rsidP="00AE6B09">
      <w:pPr>
        <w:jc w:val="center"/>
        <w:rPr>
          <w:sz w:val="26"/>
          <w:szCs w:val="26"/>
        </w:rPr>
      </w:pPr>
    </w:p>
    <w:p w:rsidR="00C11A43" w:rsidRDefault="00C11A43" w:rsidP="00AE6B09">
      <w:pPr>
        <w:jc w:val="center"/>
        <w:rPr>
          <w:sz w:val="26"/>
          <w:szCs w:val="26"/>
        </w:rPr>
      </w:pPr>
    </w:p>
    <w:p w:rsidR="00C11A43" w:rsidRDefault="00C11A43" w:rsidP="00AE6B09">
      <w:pPr>
        <w:jc w:val="center"/>
        <w:rPr>
          <w:sz w:val="26"/>
          <w:szCs w:val="26"/>
        </w:rPr>
      </w:pPr>
    </w:p>
    <w:p w:rsidR="00C11A43" w:rsidRDefault="00C11A43" w:rsidP="00AE6B09">
      <w:pPr>
        <w:jc w:val="center"/>
        <w:rPr>
          <w:sz w:val="26"/>
          <w:szCs w:val="26"/>
        </w:rPr>
      </w:pPr>
    </w:p>
    <w:p w:rsidR="00C11A43" w:rsidRDefault="00C11A43" w:rsidP="00AE6B09">
      <w:pPr>
        <w:jc w:val="center"/>
        <w:rPr>
          <w:sz w:val="26"/>
          <w:szCs w:val="26"/>
        </w:rPr>
      </w:pPr>
    </w:p>
    <w:p w:rsidR="00C11A43" w:rsidRDefault="00C11A43" w:rsidP="00AE6B09">
      <w:pPr>
        <w:jc w:val="center"/>
        <w:rPr>
          <w:sz w:val="26"/>
          <w:szCs w:val="26"/>
        </w:rPr>
      </w:pPr>
    </w:p>
    <w:p w:rsidR="00C11A43" w:rsidRPr="003C615F" w:rsidRDefault="00C11A43" w:rsidP="00AE6B09">
      <w:pPr>
        <w:jc w:val="center"/>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jc w:val="center"/>
        <w:rPr>
          <w:b/>
          <w:bCs/>
          <w:sz w:val="32"/>
          <w:szCs w:val="32"/>
        </w:rPr>
      </w:pPr>
      <w:r w:rsidRPr="003C615F">
        <w:rPr>
          <w:b/>
          <w:bCs/>
          <w:sz w:val="32"/>
          <w:szCs w:val="32"/>
        </w:rPr>
        <w:t>ФОНД ОЦЕНОЧНЫХ СРЕДСТВ</w:t>
      </w:r>
    </w:p>
    <w:p w:rsidR="00AE6B09" w:rsidRPr="003C615F" w:rsidRDefault="00AE6B09" w:rsidP="00AE6B09">
      <w:pPr>
        <w:jc w:val="center"/>
        <w:rPr>
          <w:b/>
          <w:bCs/>
          <w:sz w:val="32"/>
          <w:szCs w:val="32"/>
        </w:rPr>
      </w:pPr>
    </w:p>
    <w:p w:rsidR="00AE6B09" w:rsidRPr="003C615F" w:rsidRDefault="00AE6B09" w:rsidP="00AE6B09">
      <w:pPr>
        <w:jc w:val="center"/>
        <w:rPr>
          <w:b/>
          <w:bCs/>
          <w:sz w:val="32"/>
          <w:szCs w:val="32"/>
        </w:rPr>
      </w:pPr>
      <w:r w:rsidRPr="003C615F">
        <w:rPr>
          <w:b/>
          <w:bCs/>
          <w:sz w:val="32"/>
          <w:szCs w:val="32"/>
        </w:rPr>
        <w:t>для проведения текущего контроля успеваемости</w:t>
      </w:r>
    </w:p>
    <w:p w:rsidR="00AE6B09" w:rsidRPr="003C615F" w:rsidRDefault="00AE6B09" w:rsidP="00AE6B09">
      <w:pPr>
        <w:jc w:val="center"/>
        <w:rPr>
          <w:b/>
          <w:bCs/>
          <w:sz w:val="32"/>
          <w:szCs w:val="32"/>
        </w:rPr>
      </w:pPr>
      <w:r w:rsidRPr="003C615F">
        <w:rPr>
          <w:b/>
          <w:bCs/>
          <w:sz w:val="32"/>
          <w:szCs w:val="32"/>
        </w:rPr>
        <w:t>и промежуточной аттестации по дисциплине</w:t>
      </w:r>
    </w:p>
    <w:p w:rsidR="00AE6B09" w:rsidRPr="003C615F" w:rsidRDefault="00AE6B09" w:rsidP="00AE6B09">
      <w:pPr>
        <w:jc w:val="center"/>
        <w:rPr>
          <w:b/>
          <w:bCs/>
          <w:iCs/>
          <w:sz w:val="32"/>
          <w:szCs w:val="32"/>
        </w:rPr>
      </w:pPr>
    </w:p>
    <w:p w:rsidR="00AB3E29" w:rsidRPr="004D1CC0" w:rsidRDefault="00AB3E29" w:rsidP="00AB3E29">
      <w:pPr>
        <w:jc w:val="center"/>
        <w:rPr>
          <w:sz w:val="32"/>
          <w:szCs w:val="32"/>
        </w:rPr>
      </w:pPr>
      <w:r w:rsidRPr="004D1CC0">
        <w:rPr>
          <w:rFonts w:eastAsia="Calibri"/>
          <w:b/>
          <w:bCs/>
          <w:sz w:val="32"/>
          <w:szCs w:val="32"/>
        </w:rPr>
        <w:t>Б</w:t>
      </w:r>
      <w:proofErr w:type="gramStart"/>
      <w:r w:rsidRPr="004D1CC0">
        <w:rPr>
          <w:rFonts w:eastAsia="Calibri"/>
          <w:b/>
          <w:bCs/>
          <w:sz w:val="32"/>
          <w:szCs w:val="32"/>
        </w:rPr>
        <w:t>1</w:t>
      </w:r>
      <w:proofErr w:type="gramEnd"/>
      <w:r w:rsidRPr="004D1CC0">
        <w:rPr>
          <w:rFonts w:eastAsia="Calibri"/>
          <w:b/>
          <w:bCs/>
          <w:sz w:val="32"/>
          <w:szCs w:val="32"/>
        </w:rPr>
        <w:t>.В.ДВ.03.01 Основы кадровой политики и кадрового планирования</w:t>
      </w:r>
    </w:p>
    <w:p w:rsidR="00AE6B09" w:rsidRPr="003C615F" w:rsidRDefault="00AE6B09" w:rsidP="00AE6B09">
      <w:pPr>
        <w:jc w:val="both"/>
        <w:rPr>
          <w:sz w:val="26"/>
          <w:szCs w:val="26"/>
        </w:rPr>
      </w:pPr>
    </w:p>
    <w:p w:rsidR="00AE6B09" w:rsidRPr="003C615F" w:rsidRDefault="00AE6B09" w:rsidP="00AE6B09">
      <w:pPr>
        <w:jc w:val="both"/>
        <w:rPr>
          <w:sz w:val="26"/>
          <w:szCs w:val="26"/>
        </w:rPr>
      </w:pPr>
    </w:p>
    <w:p w:rsidR="00C11A43" w:rsidRDefault="00C11A43">
      <w:pPr>
        <w:rPr>
          <w:color w:val="000000"/>
          <w:sz w:val="26"/>
          <w:szCs w:val="26"/>
        </w:rPr>
      </w:pPr>
      <w:r>
        <w:rPr>
          <w:color w:val="000000"/>
          <w:sz w:val="26"/>
          <w:szCs w:val="26"/>
        </w:rPr>
        <w:br w:type="page"/>
      </w:r>
    </w:p>
    <w:p w:rsidR="00AE6B09" w:rsidRPr="003C615F" w:rsidRDefault="00AE6B09" w:rsidP="00AE6B09">
      <w:pPr>
        <w:jc w:val="center"/>
        <w:rPr>
          <w:sz w:val="28"/>
          <w:szCs w:val="28"/>
        </w:rPr>
      </w:pPr>
      <w:r w:rsidRPr="003C615F">
        <w:rPr>
          <w:b/>
          <w:bCs/>
          <w:sz w:val="28"/>
          <w:szCs w:val="28"/>
        </w:rPr>
        <w:lastRenderedPageBreak/>
        <w:t>1. Общие положения</w:t>
      </w:r>
    </w:p>
    <w:p w:rsidR="00AE6B09" w:rsidRPr="003C615F" w:rsidRDefault="00AE6B09" w:rsidP="00AE6B09">
      <w:pPr>
        <w:ind w:firstLine="720"/>
        <w:jc w:val="both"/>
      </w:pPr>
    </w:p>
    <w:p w:rsidR="00AE6B09" w:rsidRPr="003C615F" w:rsidRDefault="00AE6B09" w:rsidP="00AE6B09">
      <w:pPr>
        <w:ind w:firstLine="720"/>
        <w:jc w:val="both"/>
      </w:pPr>
      <w:r w:rsidRPr="003C615F">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AE6B09" w:rsidRPr="003C615F" w:rsidRDefault="00AE6B09" w:rsidP="00AE6B09">
      <w:pPr>
        <w:ind w:firstLine="720"/>
        <w:jc w:val="both"/>
      </w:pPr>
      <w:r w:rsidRPr="003C615F">
        <w:t xml:space="preserve">Фонд оценочных средств предназначен для использования обучающимися, преподавателями, администрацией </w:t>
      </w:r>
      <w:proofErr w:type="spellStart"/>
      <w:r w:rsidR="00C11A43">
        <w:t>КрИЖТ</w:t>
      </w:r>
      <w:proofErr w:type="spellEnd"/>
      <w:r w:rsidR="00C11A43">
        <w:t xml:space="preserve"> </w:t>
      </w:r>
      <w:proofErr w:type="spellStart"/>
      <w:r w:rsidR="00C11A43">
        <w:t>ИрГУПС</w:t>
      </w:r>
      <w:proofErr w:type="spellEnd"/>
      <w:r w:rsidRPr="003C615F">
        <w:t xml:space="preserve">, а также сторонними образовательными организациями для оценивания качества освоения образовательной программы и уровня </w:t>
      </w:r>
      <w:proofErr w:type="spellStart"/>
      <w:r w:rsidRPr="003C615F">
        <w:t>сформированности</w:t>
      </w:r>
      <w:proofErr w:type="spellEnd"/>
      <w:r w:rsidRPr="003C615F">
        <w:t xml:space="preserve"> компетенций </w:t>
      </w:r>
      <w:proofErr w:type="gramStart"/>
      <w:r w:rsidRPr="003C615F">
        <w:t>у</w:t>
      </w:r>
      <w:proofErr w:type="gramEnd"/>
      <w:r w:rsidRPr="003C615F">
        <w:t xml:space="preserve"> обучающихся.</w:t>
      </w:r>
    </w:p>
    <w:p w:rsidR="00AE6B09" w:rsidRPr="003C615F" w:rsidRDefault="00AE6B09" w:rsidP="00AE6B09">
      <w:pPr>
        <w:pStyle w:val="211"/>
        <w:shd w:val="clear" w:color="auto" w:fill="auto"/>
        <w:tabs>
          <w:tab w:val="left" w:pos="1289"/>
        </w:tabs>
        <w:spacing w:before="0" w:after="0" w:line="240" w:lineRule="auto"/>
        <w:ind w:firstLine="902"/>
        <w:jc w:val="both"/>
        <w:rPr>
          <w:sz w:val="24"/>
          <w:szCs w:val="24"/>
        </w:rPr>
      </w:pPr>
      <w:r w:rsidRPr="003C615F">
        <w:rPr>
          <w:sz w:val="24"/>
          <w:szCs w:val="24"/>
        </w:rPr>
        <w:t>Задачами ФОС являются:</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оценка достижений обучающихся в процессе </w:t>
      </w:r>
      <w:r w:rsidRPr="003C615F">
        <w:rPr>
          <w:iCs/>
          <w:sz w:val="24"/>
          <w:szCs w:val="24"/>
        </w:rPr>
        <w:t>изучения дисциплины</w:t>
      </w:r>
      <w:r w:rsidRPr="003C615F">
        <w:rPr>
          <w:sz w:val="24"/>
          <w:szCs w:val="24"/>
        </w:rPr>
        <w:t>;</w:t>
      </w:r>
    </w:p>
    <w:p w:rsidR="00AE6B09" w:rsidRPr="003C615F" w:rsidRDefault="00AE6B09" w:rsidP="00AE6B09">
      <w:pPr>
        <w:pStyle w:val="211"/>
        <w:shd w:val="clear" w:color="auto" w:fill="auto"/>
        <w:tabs>
          <w:tab w:val="left" w:pos="1021"/>
        </w:tabs>
        <w:spacing w:before="0" w:after="0" w:line="240" w:lineRule="auto"/>
        <w:ind w:firstLine="902"/>
        <w:jc w:val="both"/>
        <w:rPr>
          <w:sz w:val="24"/>
          <w:szCs w:val="24"/>
        </w:rPr>
      </w:pPr>
      <w:r w:rsidRPr="003C615F">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самоподготовка и самоконтроль </w:t>
      </w:r>
      <w:proofErr w:type="gramStart"/>
      <w:r w:rsidRPr="003C615F">
        <w:rPr>
          <w:sz w:val="24"/>
          <w:szCs w:val="24"/>
        </w:rPr>
        <w:t>обучающихся</w:t>
      </w:r>
      <w:proofErr w:type="gramEnd"/>
      <w:r w:rsidRPr="003C615F">
        <w:rPr>
          <w:sz w:val="24"/>
          <w:szCs w:val="24"/>
        </w:rPr>
        <w:t xml:space="preserve"> в процессе обучения.</w:t>
      </w:r>
    </w:p>
    <w:p w:rsidR="00AE6B09" w:rsidRPr="003C615F" w:rsidRDefault="00AE6B09" w:rsidP="00AE6B09">
      <w:pPr>
        <w:pStyle w:val="211"/>
        <w:shd w:val="clear" w:color="auto" w:fill="auto"/>
        <w:tabs>
          <w:tab w:val="left" w:pos="1477"/>
        </w:tabs>
        <w:spacing w:before="0" w:after="0" w:line="240" w:lineRule="auto"/>
        <w:ind w:firstLine="720"/>
        <w:jc w:val="both"/>
        <w:rPr>
          <w:sz w:val="24"/>
          <w:szCs w:val="24"/>
        </w:rPr>
      </w:pPr>
      <w:r w:rsidRPr="003C615F">
        <w:rPr>
          <w:sz w:val="24"/>
          <w:szCs w:val="24"/>
        </w:rPr>
        <w:t>Фонд оценочных сре</w:t>
      </w:r>
      <w:proofErr w:type="gramStart"/>
      <w:r w:rsidRPr="003C615F">
        <w:rPr>
          <w:sz w:val="24"/>
          <w:szCs w:val="24"/>
        </w:rPr>
        <w:t>дств сф</w:t>
      </w:r>
      <w:proofErr w:type="gramEnd"/>
      <w:r w:rsidRPr="003C615F">
        <w:rPr>
          <w:sz w:val="24"/>
          <w:szCs w:val="24"/>
        </w:rPr>
        <w:t xml:space="preserve">ормирован на основе ключевых принципов оценивания: </w:t>
      </w:r>
      <w:proofErr w:type="spellStart"/>
      <w:r w:rsidRPr="003C615F">
        <w:rPr>
          <w:sz w:val="24"/>
          <w:szCs w:val="24"/>
        </w:rPr>
        <w:t>валидность</w:t>
      </w:r>
      <w:proofErr w:type="spellEnd"/>
      <w:r w:rsidRPr="003C615F">
        <w:rPr>
          <w:sz w:val="24"/>
          <w:szCs w:val="24"/>
        </w:rPr>
        <w:t>, надежность, объективность, эффективность.</w:t>
      </w:r>
    </w:p>
    <w:p w:rsidR="00AE6B09" w:rsidRPr="003C615F" w:rsidRDefault="00AE6B09" w:rsidP="00AE6B09">
      <w:pPr>
        <w:ind w:firstLine="720"/>
        <w:jc w:val="both"/>
      </w:pPr>
      <w:r w:rsidRPr="003C615F">
        <w:t xml:space="preserve">Для оценки уровня </w:t>
      </w:r>
      <w:proofErr w:type="spellStart"/>
      <w:r w:rsidRPr="003C615F">
        <w:t>сформированности</w:t>
      </w:r>
      <w:proofErr w:type="spellEnd"/>
      <w:r w:rsidRPr="003C615F">
        <w:t xml:space="preserve"> компетенций используется трехуровневая система:</w:t>
      </w:r>
    </w:p>
    <w:p w:rsidR="00AE6B09" w:rsidRPr="003C615F" w:rsidRDefault="00AE6B09" w:rsidP="00AE6B09">
      <w:pPr>
        <w:autoSpaceDE w:val="0"/>
        <w:ind w:firstLine="709"/>
        <w:jc w:val="both"/>
        <w:rPr>
          <w:color w:val="000000"/>
          <w:lang w:eastAsia="en-US"/>
        </w:rPr>
      </w:pPr>
      <w:r w:rsidRPr="003C615F">
        <w:t>– минимальный уровень освоения, обязательный для всех обучающихся по завершению освоения образовательной программы;</w:t>
      </w:r>
      <w:r w:rsidRPr="003C615F">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AE6B09" w:rsidRPr="003C615F" w:rsidRDefault="00AE6B09" w:rsidP="00AE6B09">
      <w:pPr>
        <w:autoSpaceDE w:val="0"/>
        <w:ind w:firstLine="709"/>
        <w:jc w:val="both"/>
        <w:rPr>
          <w:color w:val="000000"/>
          <w:lang w:eastAsia="en-US"/>
        </w:rPr>
      </w:pPr>
      <w:r w:rsidRPr="003C615F">
        <w:t xml:space="preserve">– базовый уровень освоения, превышение минимальных характеристик </w:t>
      </w:r>
      <w:proofErr w:type="spellStart"/>
      <w:r w:rsidRPr="003C615F">
        <w:t>сформированности</w:t>
      </w:r>
      <w:proofErr w:type="spellEnd"/>
      <w:r w:rsidRPr="003C615F">
        <w:t xml:space="preserve"> компетенций;</w:t>
      </w:r>
      <w:r w:rsidRPr="003C615F">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AE6B09" w:rsidRPr="003C615F" w:rsidRDefault="00AE6B09" w:rsidP="00AE6B09">
      <w:pPr>
        <w:autoSpaceDE w:val="0"/>
        <w:ind w:firstLine="709"/>
        <w:jc w:val="both"/>
        <w:rPr>
          <w:color w:val="000000"/>
        </w:rPr>
      </w:pPr>
      <w:r w:rsidRPr="003C615F">
        <w:t>– высокий уровень освоения, максимально возможная выраженность характеристик компетенций;</w:t>
      </w:r>
      <w:r w:rsidRPr="003C615F">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AE6B09" w:rsidRPr="003C615F" w:rsidRDefault="00AE6B09" w:rsidP="00AE6B09">
      <w:pPr>
        <w:autoSpaceDE w:val="0"/>
        <w:ind w:firstLine="709"/>
        <w:jc w:val="both"/>
        <w:rPr>
          <w:color w:val="000000"/>
        </w:rPr>
      </w:pPr>
    </w:p>
    <w:p w:rsidR="00AE6B09" w:rsidRPr="003C615F" w:rsidRDefault="00AE6B09" w:rsidP="00AE6B09">
      <w:pPr>
        <w:autoSpaceDE w:val="0"/>
        <w:ind w:firstLine="709"/>
        <w:jc w:val="both"/>
        <w:rPr>
          <w:color w:val="000000"/>
        </w:rPr>
      </w:pPr>
    </w:p>
    <w:p w:rsidR="00AE6B09" w:rsidRPr="003C615F" w:rsidRDefault="00AE6B09" w:rsidP="00AE6B09">
      <w:pPr>
        <w:pStyle w:val="af6"/>
        <w:spacing w:before="0" w:beforeAutospacing="0" w:after="0" w:afterAutospacing="0"/>
        <w:jc w:val="center"/>
        <w:rPr>
          <w:rStyle w:val="s2"/>
          <w:b/>
          <w:bCs/>
          <w:sz w:val="28"/>
          <w:szCs w:val="28"/>
        </w:rPr>
      </w:pPr>
      <w:r w:rsidRPr="003C615F">
        <w:rPr>
          <w:b/>
          <w:bCs/>
          <w:sz w:val="28"/>
          <w:szCs w:val="28"/>
        </w:rPr>
        <w:t xml:space="preserve">2. </w:t>
      </w:r>
      <w:r w:rsidRPr="003C615F">
        <w:rPr>
          <w:rStyle w:val="s2"/>
          <w:b/>
          <w:bCs/>
          <w:sz w:val="28"/>
          <w:szCs w:val="28"/>
        </w:rPr>
        <w:t>Перечень компетенций, в формировании которых участвует дисциплина.</w:t>
      </w:r>
    </w:p>
    <w:p w:rsidR="00AE6B09" w:rsidRPr="003C615F" w:rsidRDefault="00AE6B09" w:rsidP="00AE6B09">
      <w:pPr>
        <w:pStyle w:val="af6"/>
        <w:spacing w:before="0" w:beforeAutospacing="0" w:after="0" w:afterAutospacing="0"/>
        <w:jc w:val="center"/>
        <w:rPr>
          <w:rStyle w:val="s2"/>
          <w:b/>
          <w:bCs/>
          <w:sz w:val="28"/>
          <w:szCs w:val="28"/>
        </w:rPr>
      </w:pPr>
      <w:r w:rsidRPr="003C615F">
        <w:rPr>
          <w:rStyle w:val="s2"/>
          <w:b/>
          <w:bCs/>
          <w:sz w:val="28"/>
          <w:szCs w:val="28"/>
        </w:rPr>
        <w:t>Программа контрольно-оценочных мероприятий.</w:t>
      </w:r>
    </w:p>
    <w:p w:rsidR="00AE6B09" w:rsidRPr="003C615F" w:rsidRDefault="00AE6B09" w:rsidP="00AE6B09">
      <w:pPr>
        <w:pStyle w:val="af6"/>
        <w:spacing w:before="0" w:beforeAutospacing="0" w:after="0" w:afterAutospacing="0"/>
        <w:jc w:val="center"/>
        <w:rPr>
          <w:rStyle w:val="s2"/>
          <w:b/>
          <w:bCs/>
        </w:rPr>
      </w:pPr>
      <w:r w:rsidRPr="003C615F">
        <w:rPr>
          <w:rStyle w:val="s2"/>
          <w:b/>
          <w:bCs/>
          <w:sz w:val="28"/>
          <w:szCs w:val="28"/>
        </w:rPr>
        <w:t>Показатели оценивания компетенций, критерии оценки</w:t>
      </w:r>
    </w:p>
    <w:p w:rsidR="00AB3E29" w:rsidRPr="00AB3E29" w:rsidRDefault="00AB3E29" w:rsidP="00AB3E29">
      <w:pPr>
        <w:ind w:firstLine="709"/>
        <w:jc w:val="both"/>
      </w:pPr>
      <w:r w:rsidRPr="00AB3E29">
        <w:t>Дисциплина «Основы кадровой политики и кадрового планирования» участвует в формировании компетенци</w:t>
      </w:r>
      <w:r w:rsidR="00C11A43">
        <w:t>и</w:t>
      </w:r>
      <w:r w:rsidRPr="00AB3E29">
        <w:t>:</w:t>
      </w:r>
    </w:p>
    <w:p w:rsidR="00C11A43" w:rsidRPr="00C11A43" w:rsidRDefault="00C11A43" w:rsidP="00C11A43">
      <w:pPr>
        <w:ind w:firstLine="709"/>
        <w:jc w:val="both"/>
        <w:rPr>
          <w:iCs/>
        </w:rPr>
      </w:pPr>
      <w:r w:rsidRPr="00C11A43">
        <w:rPr>
          <w:iCs/>
        </w:rPr>
        <w:t xml:space="preserve">ПК-1.2. </w:t>
      </w:r>
      <w:proofErr w:type="gramStart"/>
      <w:r w:rsidRPr="00C11A43">
        <w:rPr>
          <w:iCs/>
        </w:rPr>
        <w:t>Способен</w:t>
      </w:r>
      <w:proofErr w:type="gramEnd"/>
      <w:r w:rsidRPr="00C11A43">
        <w:rPr>
          <w:iCs/>
        </w:rPr>
        <w:t xml:space="preserve"> осуществлять администрирование и документационное сопровождение мероприятий, направленных на определение перспективной и текущей потребности в кадрах, разрабатывать локальные нормативные акты, направленные на привлечение трудовых ресурсов в организацию, с учетом целевых ориентиров трудового и социального развития персонала</w:t>
      </w:r>
    </w:p>
    <w:p w:rsidR="00AB3E29" w:rsidRPr="00AB3E29" w:rsidRDefault="00AB3E29" w:rsidP="00AB3E29">
      <w:pPr>
        <w:ind w:firstLine="709"/>
        <w:jc w:val="both"/>
      </w:pPr>
    </w:p>
    <w:p w:rsidR="00AB3E29" w:rsidRPr="00AB3E29" w:rsidRDefault="00AB3E29" w:rsidP="00AB3E29">
      <w:pPr>
        <w:jc w:val="center"/>
        <w:rPr>
          <w:b/>
          <w:bCs/>
        </w:rPr>
      </w:pPr>
      <w:r w:rsidRPr="00AB3E29">
        <w:rPr>
          <w:b/>
          <w:bCs/>
        </w:rPr>
        <w:t>Программа контрольно-оценочных мероприятий очная форма обучения</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191"/>
        <w:gridCol w:w="1345"/>
        <w:gridCol w:w="2340"/>
      </w:tblGrid>
      <w:tr w:rsidR="00AB3E29" w:rsidRPr="00EC35C1" w:rsidTr="00AB0286">
        <w:trPr>
          <w:tblHeader/>
        </w:trPr>
        <w:tc>
          <w:tcPr>
            <w:tcW w:w="426" w:type="dxa"/>
            <w:vAlign w:val="center"/>
          </w:tcPr>
          <w:p w:rsidR="00AB3E29" w:rsidRPr="00EC35C1" w:rsidRDefault="00AB3E29" w:rsidP="00AB3E29">
            <w:pPr>
              <w:jc w:val="center"/>
              <w:rPr>
                <w:sz w:val="20"/>
                <w:szCs w:val="20"/>
              </w:rPr>
            </w:pPr>
            <w:r w:rsidRPr="00EC35C1">
              <w:rPr>
                <w:sz w:val="20"/>
                <w:szCs w:val="20"/>
              </w:rPr>
              <w:t>№</w:t>
            </w:r>
          </w:p>
        </w:tc>
        <w:tc>
          <w:tcPr>
            <w:tcW w:w="851" w:type="dxa"/>
            <w:vAlign w:val="center"/>
          </w:tcPr>
          <w:p w:rsidR="00AB3E29" w:rsidRPr="00EC35C1" w:rsidRDefault="00AB3E29" w:rsidP="00AB3E29">
            <w:pPr>
              <w:jc w:val="center"/>
              <w:rPr>
                <w:sz w:val="20"/>
                <w:szCs w:val="20"/>
              </w:rPr>
            </w:pPr>
            <w:r w:rsidRPr="00EC35C1">
              <w:rPr>
                <w:sz w:val="20"/>
                <w:szCs w:val="20"/>
              </w:rPr>
              <w:t>Неделя</w:t>
            </w:r>
          </w:p>
        </w:tc>
        <w:tc>
          <w:tcPr>
            <w:tcW w:w="1700" w:type="dxa"/>
            <w:vAlign w:val="center"/>
          </w:tcPr>
          <w:p w:rsidR="00AB3E29" w:rsidRPr="00EC35C1" w:rsidRDefault="00AB3E29" w:rsidP="00AB3E29">
            <w:pPr>
              <w:jc w:val="center"/>
              <w:rPr>
                <w:sz w:val="20"/>
                <w:szCs w:val="20"/>
              </w:rPr>
            </w:pPr>
            <w:r w:rsidRPr="00EC35C1">
              <w:rPr>
                <w:sz w:val="20"/>
                <w:szCs w:val="20"/>
              </w:rPr>
              <w:t>Наименование</w:t>
            </w:r>
          </w:p>
          <w:p w:rsidR="00AB3E29" w:rsidRPr="00EC35C1" w:rsidRDefault="00AB3E29" w:rsidP="00AB3E29">
            <w:pPr>
              <w:jc w:val="center"/>
              <w:rPr>
                <w:sz w:val="20"/>
                <w:szCs w:val="20"/>
              </w:rPr>
            </w:pPr>
            <w:r w:rsidRPr="00EC35C1">
              <w:rPr>
                <w:sz w:val="20"/>
                <w:szCs w:val="20"/>
              </w:rPr>
              <w:t>контрольно-оценочного</w:t>
            </w:r>
          </w:p>
          <w:p w:rsidR="00AB3E29" w:rsidRPr="00EC35C1" w:rsidRDefault="00AB3E29" w:rsidP="00AB3E29">
            <w:pPr>
              <w:jc w:val="center"/>
              <w:rPr>
                <w:sz w:val="20"/>
                <w:szCs w:val="20"/>
              </w:rPr>
            </w:pPr>
            <w:r w:rsidRPr="00EC35C1">
              <w:rPr>
                <w:sz w:val="20"/>
                <w:szCs w:val="20"/>
              </w:rPr>
              <w:t>мероприятия</w:t>
            </w:r>
          </w:p>
        </w:tc>
        <w:tc>
          <w:tcPr>
            <w:tcW w:w="3191" w:type="dxa"/>
            <w:vAlign w:val="center"/>
          </w:tcPr>
          <w:p w:rsidR="00AB3E29" w:rsidRPr="00EC35C1" w:rsidRDefault="00AB3E29" w:rsidP="00AB3E29">
            <w:pPr>
              <w:jc w:val="center"/>
              <w:rPr>
                <w:sz w:val="20"/>
                <w:szCs w:val="20"/>
              </w:rPr>
            </w:pPr>
            <w:r w:rsidRPr="00EC35C1">
              <w:rPr>
                <w:sz w:val="20"/>
                <w:szCs w:val="20"/>
              </w:rPr>
              <w:t>Объект контроля</w:t>
            </w:r>
          </w:p>
          <w:p w:rsidR="00AB3E29" w:rsidRPr="00EC35C1" w:rsidRDefault="00AB3E29" w:rsidP="00AB3E29">
            <w:pPr>
              <w:jc w:val="center"/>
              <w:rPr>
                <w:sz w:val="20"/>
                <w:szCs w:val="20"/>
              </w:rPr>
            </w:pPr>
            <w:r w:rsidRPr="00EC35C1">
              <w:rPr>
                <w:sz w:val="20"/>
                <w:szCs w:val="20"/>
              </w:rPr>
              <w:t>(понятие/тем/раздел и т.д. дисциплины)</w:t>
            </w:r>
          </w:p>
        </w:tc>
        <w:tc>
          <w:tcPr>
            <w:tcW w:w="1345" w:type="dxa"/>
            <w:vAlign w:val="center"/>
          </w:tcPr>
          <w:p w:rsidR="00AB3E29" w:rsidRPr="00EC35C1" w:rsidRDefault="00AB3E29" w:rsidP="00AB3E29">
            <w:pPr>
              <w:jc w:val="center"/>
              <w:rPr>
                <w:sz w:val="20"/>
                <w:szCs w:val="20"/>
              </w:rPr>
            </w:pPr>
            <w:r w:rsidRPr="00EC35C1">
              <w:rPr>
                <w:sz w:val="20"/>
                <w:szCs w:val="20"/>
              </w:rPr>
              <w:t>Код индикатора достижения компетенции</w:t>
            </w:r>
          </w:p>
        </w:tc>
        <w:tc>
          <w:tcPr>
            <w:tcW w:w="2340" w:type="dxa"/>
            <w:vAlign w:val="center"/>
          </w:tcPr>
          <w:p w:rsidR="00AB3E29" w:rsidRPr="00EC35C1" w:rsidRDefault="00AB3E29" w:rsidP="00AB3E29">
            <w:pPr>
              <w:jc w:val="center"/>
              <w:rPr>
                <w:sz w:val="20"/>
                <w:szCs w:val="20"/>
              </w:rPr>
            </w:pPr>
            <w:r w:rsidRPr="00EC35C1">
              <w:rPr>
                <w:sz w:val="20"/>
                <w:szCs w:val="20"/>
              </w:rPr>
              <w:t>Наименование</w:t>
            </w:r>
          </w:p>
          <w:p w:rsidR="00AB3E29" w:rsidRPr="00EC35C1" w:rsidRDefault="00AB3E29" w:rsidP="00AB3E29">
            <w:pPr>
              <w:jc w:val="center"/>
              <w:rPr>
                <w:sz w:val="20"/>
                <w:szCs w:val="20"/>
              </w:rPr>
            </w:pPr>
            <w:r w:rsidRPr="00EC35C1">
              <w:rPr>
                <w:sz w:val="20"/>
                <w:szCs w:val="20"/>
              </w:rPr>
              <w:t>оценочного средства</w:t>
            </w:r>
          </w:p>
          <w:p w:rsidR="00AB3E29" w:rsidRPr="00EC35C1" w:rsidRDefault="00AB3E29" w:rsidP="00AB3E29">
            <w:pPr>
              <w:jc w:val="center"/>
              <w:rPr>
                <w:i/>
                <w:iCs/>
                <w:sz w:val="20"/>
                <w:szCs w:val="20"/>
              </w:rPr>
            </w:pPr>
            <w:r w:rsidRPr="00EC35C1">
              <w:rPr>
                <w:sz w:val="20"/>
                <w:szCs w:val="20"/>
              </w:rPr>
              <w:t>(форма проведения*)</w:t>
            </w:r>
          </w:p>
        </w:tc>
      </w:tr>
      <w:tr w:rsidR="00AB3E29" w:rsidRPr="00EC35C1" w:rsidTr="00987F23">
        <w:tc>
          <w:tcPr>
            <w:tcW w:w="9853" w:type="dxa"/>
            <w:gridSpan w:val="6"/>
            <w:vAlign w:val="center"/>
          </w:tcPr>
          <w:p w:rsidR="00AB3E29" w:rsidRPr="00EC35C1" w:rsidRDefault="00AB3E29" w:rsidP="00AB3E29">
            <w:pPr>
              <w:jc w:val="center"/>
              <w:rPr>
                <w:i/>
                <w:iCs/>
                <w:sz w:val="20"/>
                <w:szCs w:val="20"/>
              </w:rPr>
            </w:pPr>
            <w:r w:rsidRPr="00EC35C1">
              <w:rPr>
                <w:b/>
                <w:bCs/>
                <w:sz w:val="20"/>
                <w:szCs w:val="20"/>
              </w:rPr>
              <w:t xml:space="preserve">6 </w:t>
            </w:r>
            <w:proofErr w:type="spellStart"/>
            <w:r w:rsidRPr="00EC35C1">
              <w:rPr>
                <w:b/>
                <w:bCs/>
                <w:sz w:val="20"/>
                <w:szCs w:val="20"/>
                <w:lang w:val="en-US"/>
              </w:rPr>
              <w:t>семестр</w:t>
            </w:r>
            <w:proofErr w:type="spellEnd"/>
          </w:p>
        </w:tc>
      </w:tr>
      <w:tr w:rsidR="001D44A4" w:rsidRPr="00EC35C1" w:rsidTr="00AB0286">
        <w:tc>
          <w:tcPr>
            <w:tcW w:w="426" w:type="dxa"/>
            <w:vAlign w:val="center"/>
          </w:tcPr>
          <w:p w:rsidR="001D44A4" w:rsidRPr="00EC35C1" w:rsidRDefault="001D44A4" w:rsidP="001D44A4">
            <w:pPr>
              <w:widowControl w:val="0"/>
              <w:autoSpaceDE w:val="0"/>
              <w:autoSpaceDN w:val="0"/>
              <w:adjustRightInd w:val="0"/>
              <w:jc w:val="center"/>
              <w:rPr>
                <w:sz w:val="20"/>
                <w:szCs w:val="20"/>
              </w:rPr>
            </w:pPr>
            <w:r w:rsidRPr="00EC35C1">
              <w:rPr>
                <w:sz w:val="20"/>
                <w:szCs w:val="20"/>
              </w:rPr>
              <w:lastRenderedPageBreak/>
              <w:t>1</w:t>
            </w:r>
          </w:p>
        </w:tc>
        <w:tc>
          <w:tcPr>
            <w:tcW w:w="851" w:type="dxa"/>
            <w:vAlign w:val="center"/>
          </w:tcPr>
          <w:p w:rsidR="001D44A4" w:rsidRPr="00EC35C1" w:rsidRDefault="001D44A4" w:rsidP="00CC024E">
            <w:pPr>
              <w:widowControl w:val="0"/>
              <w:autoSpaceDE w:val="0"/>
              <w:autoSpaceDN w:val="0"/>
              <w:adjustRightInd w:val="0"/>
              <w:jc w:val="center"/>
              <w:rPr>
                <w:sz w:val="20"/>
                <w:szCs w:val="20"/>
              </w:rPr>
            </w:pPr>
            <w:r w:rsidRPr="00EC35C1">
              <w:rPr>
                <w:sz w:val="20"/>
                <w:szCs w:val="20"/>
              </w:rPr>
              <w:t>1-</w:t>
            </w:r>
            <w:r w:rsidR="00CC024E" w:rsidRPr="00EC35C1">
              <w:rPr>
                <w:sz w:val="20"/>
                <w:szCs w:val="20"/>
              </w:rPr>
              <w:t>6</w:t>
            </w:r>
          </w:p>
        </w:tc>
        <w:tc>
          <w:tcPr>
            <w:tcW w:w="1700" w:type="dxa"/>
            <w:vAlign w:val="center"/>
          </w:tcPr>
          <w:p w:rsidR="001D44A4" w:rsidRPr="00EC35C1" w:rsidRDefault="001D44A4" w:rsidP="001D44A4">
            <w:pPr>
              <w:rPr>
                <w:sz w:val="20"/>
                <w:szCs w:val="20"/>
              </w:rPr>
            </w:pPr>
            <w:r w:rsidRPr="00EC35C1">
              <w:rPr>
                <w:sz w:val="20"/>
                <w:szCs w:val="20"/>
              </w:rPr>
              <w:t>Текущий контроль</w:t>
            </w:r>
          </w:p>
        </w:tc>
        <w:tc>
          <w:tcPr>
            <w:tcW w:w="3191" w:type="dxa"/>
            <w:vAlign w:val="center"/>
          </w:tcPr>
          <w:p w:rsidR="001D44A4" w:rsidRPr="00EC35C1" w:rsidRDefault="001D44A4" w:rsidP="001D44A4">
            <w:pPr>
              <w:tabs>
                <w:tab w:val="left" w:pos="567"/>
              </w:tabs>
              <w:textAlignment w:val="baseline"/>
              <w:rPr>
                <w:iCs/>
                <w:sz w:val="20"/>
                <w:szCs w:val="20"/>
                <w:lang w:eastAsia="en-US"/>
              </w:rPr>
            </w:pPr>
            <w:r w:rsidRPr="00EC35C1">
              <w:rPr>
                <w:iCs/>
                <w:sz w:val="20"/>
                <w:szCs w:val="20"/>
                <w:lang w:eastAsia="en-US"/>
              </w:rPr>
              <w:t>1.1 Сущность кадровой политики</w:t>
            </w:r>
          </w:p>
        </w:tc>
        <w:tc>
          <w:tcPr>
            <w:tcW w:w="1345" w:type="dxa"/>
            <w:vAlign w:val="center"/>
          </w:tcPr>
          <w:p w:rsidR="001D44A4" w:rsidRPr="00EC35C1" w:rsidRDefault="001D44A4" w:rsidP="00F6293C">
            <w:pPr>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1D44A4" w:rsidRPr="00EC35C1" w:rsidRDefault="001D44A4" w:rsidP="001D44A4">
            <w:pPr>
              <w:jc w:val="both"/>
              <w:rPr>
                <w:sz w:val="20"/>
                <w:szCs w:val="20"/>
              </w:rPr>
            </w:pPr>
            <w:r w:rsidRPr="00EC35C1">
              <w:rPr>
                <w:sz w:val="20"/>
                <w:szCs w:val="20"/>
              </w:rPr>
              <w:t xml:space="preserve">Конспект (письменно), </w:t>
            </w:r>
          </w:p>
          <w:p w:rsidR="001D44A4" w:rsidRPr="00EC35C1" w:rsidRDefault="001D44A4" w:rsidP="001D44A4">
            <w:pPr>
              <w:jc w:val="both"/>
              <w:rPr>
                <w:iCs/>
                <w:sz w:val="20"/>
                <w:szCs w:val="20"/>
              </w:rPr>
            </w:pPr>
            <w:proofErr w:type="spellStart"/>
            <w:r w:rsidRPr="00EC35C1">
              <w:rPr>
                <w:sz w:val="20"/>
                <w:szCs w:val="20"/>
              </w:rPr>
              <w:t>Разноуровневые</w:t>
            </w:r>
            <w:proofErr w:type="spellEnd"/>
            <w:r w:rsidRPr="00EC35C1">
              <w:rPr>
                <w:sz w:val="20"/>
                <w:szCs w:val="20"/>
              </w:rPr>
              <w:t xml:space="preserve"> задачи и задания (письменно и устно)</w:t>
            </w:r>
          </w:p>
        </w:tc>
      </w:tr>
      <w:tr w:rsidR="001D44A4" w:rsidRPr="00EC35C1" w:rsidTr="00AB0286">
        <w:tc>
          <w:tcPr>
            <w:tcW w:w="426" w:type="dxa"/>
            <w:vAlign w:val="center"/>
          </w:tcPr>
          <w:p w:rsidR="001D44A4" w:rsidRPr="00EC35C1" w:rsidRDefault="001D44A4" w:rsidP="001D44A4">
            <w:pPr>
              <w:widowControl w:val="0"/>
              <w:autoSpaceDE w:val="0"/>
              <w:autoSpaceDN w:val="0"/>
              <w:adjustRightInd w:val="0"/>
              <w:jc w:val="center"/>
              <w:rPr>
                <w:sz w:val="20"/>
                <w:szCs w:val="20"/>
              </w:rPr>
            </w:pPr>
            <w:r w:rsidRPr="00EC35C1">
              <w:rPr>
                <w:sz w:val="20"/>
                <w:szCs w:val="20"/>
              </w:rPr>
              <w:t>2</w:t>
            </w:r>
          </w:p>
        </w:tc>
        <w:tc>
          <w:tcPr>
            <w:tcW w:w="851" w:type="dxa"/>
            <w:vAlign w:val="center"/>
          </w:tcPr>
          <w:p w:rsidR="001D44A4" w:rsidRPr="00EC35C1" w:rsidRDefault="00CC024E" w:rsidP="00CC024E">
            <w:pPr>
              <w:widowControl w:val="0"/>
              <w:autoSpaceDE w:val="0"/>
              <w:autoSpaceDN w:val="0"/>
              <w:adjustRightInd w:val="0"/>
              <w:jc w:val="center"/>
              <w:rPr>
                <w:sz w:val="20"/>
                <w:szCs w:val="20"/>
              </w:rPr>
            </w:pPr>
            <w:r w:rsidRPr="00EC35C1">
              <w:rPr>
                <w:sz w:val="20"/>
                <w:szCs w:val="20"/>
              </w:rPr>
              <w:t>7</w:t>
            </w:r>
            <w:r w:rsidR="001D44A4" w:rsidRPr="00EC35C1">
              <w:rPr>
                <w:sz w:val="20"/>
                <w:szCs w:val="20"/>
              </w:rPr>
              <w:t>-</w:t>
            </w:r>
            <w:r w:rsidRPr="00EC35C1">
              <w:rPr>
                <w:sz w:val="20"/>
                <w:szCs w:val="20"/>
              </w:rPr>
              <w:t>12</w:t>
            </w:r>
          </w:p>
        </w:tc>
        <w:tc>
          <w:tcPr>
            <w:tcW w:w="1700" w:type="dxa"/>
            <w:vAlign w:val="center"/>
          </w:tcPr>
          <w:p w:rsidR="001D44A4" w:rsidRPr="00EC35C1" w:rsidRDefault="001D44A4" w:rsidP="001D44A4">
            <w:pPr>
              <w:rPr>
                <w:sz w:val="20"/>
                <w:szCs w:val="20"/>
              </w:rPr>
            </w:pPr>
            <w:r w:rsidRPr="00EC35C1">
              <w:rPr>
                <w:sz w:val="20"/>
                <w:szCs w:val="20"/>
              </w:rPr>
              <w:t>Текущий контроль</w:t>
            </w:r>
          </w:p>
        </w:tc>
        <w:tc>
          <w:tcPr>
            <w:tcW w:w="3191" w:type="dxa"/>
            <w:vAlign w:val="center"/>
          </w:tcPr>
          <w:p w:rsidR="001D44A4" w:rsidRPr="00EC35C1" w:rsidRDefault="001D44A4" w:rsidP="001D44A4">
            <w:pPr>
              <w:tabs>
                <w:tab w:val="left" w:pos="567"/>
              </w:tabs>
              <w:textAlignment w:val="baseline"/>
              <w:rPr>
                <w:iCs/>
                <w:sz w:val="20"/>
                <w:szCs w:val="20"/>
              </w:rPr>
            </w:pPr>
            <w:r w:rsidRPr="00EC35C1">
              <w:rPr>
                <w:iCs/>
                <w:sz w:val="20"/>
                <w:szCs w:val="20"/>
                <w:lang w:eastAsia="en-US"/>
              </w:rPr>
              <w:t>1.2 Прикладные особенности кадровой политики</w:t>
            </w:r>
          </w:p>
        </w:tc>
        <w:tc>
          <w:tcPr>
            <w:tcW w:w="1345" w:type="dxa"/>
            <w:vAlign w:val="center"/>
          </w:tcPr>
          <w:p w:rsidR="001D44A4" w:rsidRPr="00EC35C1" w:rsidRDefault="001D44A4" w:rsidP="00F6293C">
            <w:pPr>
              <w:widowControl w:val="0"/>
              <w:autoSpaceDE w:val="0"/>
              <w:autoSpaceDN w:val="0"/>
              <w:adjustRightInd w:val="0"/>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1D44A4" w:rsidRPr="00EC35C1" w:rsidRDefault="001D44A4" w:rsidP="001D44A4">
            <w:pPr>
              <w:jc w:val="both"/>
              <w:rPr>
                <w:sz w:val="20"/>
                <w:szCs w:val="20"/>
              </w:rPr>
            </w:pPr>
            <w:r w:rsidRPr="00EC35C1">
              <w:rPr>
                <w:sz w:val="20"/>
                <w:szCs w:val="20"/>
              </w:rPr>
              <w:t xml:space="preserve">Конспект (письменно), </w:t>
            </w:r>
          </w:p>
          <w:p w:rsidR="001D44A4" w:rsidRPr="00EC35C1" w:rsidRDefault="001D44A4" w:rsidP="001D44A4">
            <w:pPr>
              <w:jc w:val="both"/>
              <w:rPr>
                <w:sz w:val="20"/>
                <w:szCs w:val="20"/>
              </w:rPr>
            </w:pPr>
            <w:proofErr w:type="spellStart"/>
            <w:r w:rsidRPr="00EC35C1">
              <w:rPr>
                <w:sz w:val="20"/>
                <w:szCs w:val="20"/>
              </w:rPr>
              <w:t>Разноуровневые</w:t>
            </w:r>
            <w:proofErr w:type="spellEnd"/>
            <w:r w:rsidRPr="00EC35C1">
              <w:rPr>
                <w:sz w:val="20"/>
                <w:szCs w:val="20"/>
              </w:rPr>
              <w:t xml:space="preserve"> задачи и задания (письменно и устно)</w:t>
            </w:r>
          </w:p>
          <w:p w:rsidR="00812457" w:rsidRPr="00EC35C1" w:rsidRDefault="00812457" w:rsidP="001D44A4">
            <w:pPr>
              <w:jc w:val="both"/>
              <w:rPr>
                <w:iCs/>
                <w:sz w:val="20"/>
                <w:szCs w:val="20"/>
              </w:rPr>
            </w:pPr>
            <w:r w:rsidRPr="00EC35C1">
              <w:rPr>
                <w:sz w:val="20"/>
                <w:szCs w:val="20"/>
              </w:rPr>
              <w:t>Контрольная работа (письменно)</w:t>
            </w:r>
          </w:p>
        </w:tc>
      </w:tr>
      <w:tr w:rsidR="001D44A4" w:rsidRPr="00EC35C1" w:rsidTr="00AB0286">
        <w:tc>
          <w:tcPr>
            <w:tcW w:w="426" w:type="dxa"/>
            <w:vAlign w:val="center"/>
          </w:tcPr>
          <w:p w:rsidR="001D44A4" w:rsidRPr="00EC35C1" w:rsidRDefault="001D44A4" w:rsidP="001D44A4">
            <w:pPr>
              <w:widowControl w:val="0"/>
              <w:autoSpaceDE w:val="0"/>
              <w:autoSpaceDN w:val="0"/>
              <w:adjustRightInd w:val="0"/>
              <w:jc w:val="center"/>
              <w:rPr>
                <w:sz w:val="20"/>
                <w:szCs w:val="20"/>
              </w:rPr>
            </w:pPr>
            <w:r w:rsidRPr="00EC35C1">
              <w:rPr>
                <w:sz w:val="20"/>
                <w:szCs w:val="20"/>
              </w:rPr>
              <w:t>3</w:t>
            </w:r>
          </w:p>
        </w:tc>
        <w:tc>
          <w:tcPr>
            <w:tcW w:w="851" w:type="dxa"/>
            <w:vAlign w:val="center"/>
          </w:tcPr>
          <w:p w:rsidR="001D44A4" w:rsidRPr="00EC35C1" w:rsidRDefault="00CC024E" w:rsidP="001D44A4">
            <w:pPr>
              <w:widowControl w:val="0"/>
              <w:autoSpaceDE w:val="0"/>
              <w:autoSpaceDN w:val="0"/>
              <w:adjustRightInd w:val="0"/>
              <w:jc w:val="center"/>
              <w:rPr>
                <w:sz w:val="20"/>
                <w:szCs w:val="20"/>
              </w:rPr>
            </w:pPr>
            <w:r w:rsidRPr="00EC35C1">
              <w:rPr>
                <w:sz w:val="20"/>
                <w:szCs w:val="20"/>
              </w:rPr>
              <w:t>12</w:t>
            </w:r>
          </w:p>
        </w:tc>
        <w:tc>
          <w:tcPr>
            <w:tcW w:w="1700" w:type="dxa"/>
            <w:vAlign w:val="center"/>
          </w:tcPr>
          <w:p w:rsidR="001D44A4" w:rsidRPr="00EC35C1" w:rsidRDefault="001D44A4" w:rsidP="001D44A4">
            <w:pPr>
              <w:rPr>
                <w:sz w:val="20"/>
                <w:szCs w:val="20"/>
              </w:rPr>
            </w:pPr>
            <w:r w:rsidRPr="00EC35C1">
              <w:rPr>
                <w:sz w:val="20"/>
                <w:szCs w:val="20"/>
              </w:rPr>
              <w:t>Текущий контроль</w:t>
            </w:r>
          </w:p>
        </w:tc>
        <w:tc>
          <w:tcPr>
            <w:tcW w:w="3191" w:type="dxa"/>
            <w:vAlign w:val="center"/>
          </w:tcPr>
          <w:p w:rsidR="001D44A4" w:rsidRPr="00EC35C1" w:rsidRDefault="001D44A4" w:rsidP="001D44A4">
            <w:pPr>
              <w:rPr>
                <w:sz w:val="20"/>
                <w:szCs w:val="20"/>
              </w:rPr>
            </w:pPr>
            <w:r w:rsidRPr="00EC35C1">
              <w:rPr>
                <w:sz w:val="20"/>
                <w:szCs w:val="20"/>
              </w:rPr>
              <w:t>Раздел 1. Кадровая политика организац</w:t>
            </w:r>
            <w:proofErr w:type="gramStart"/>
            <w:r w:rsidRPr="00EC35C1">
              <w:rPr>
                <w:sz w:val="20"/>
                <w:szCs w:val="20"/>
              </w:rPr>
              <w:t>ии и ее</w:t>
            </w:r>
            <w:proofErr w:type="gramEnd"/>
            <w:r w:rsidRPr="00EC35C1">
              <w:rPr>
                <w:sz w:val="20"/>
                <w:szCs w:val="20"/>
              </w:rPr>
              <w:t xml:space="preserve"> концептуальные основы</w:t>
            </w:r>
          </w:p>
        </w:tc>
        <w:tc>
          <w:tcPr>
            <w:tcW w:w="1345" w:type="dxa"/>
            <w:vAlign w:val="center"/>
          </w:tcPr>
          <w:p w:rsidR="001D44A4" w:rsidRPr="00EC35C1" w:rsidRDefault="001D44A4" w:rsidP="00F6293C">
            <w:pPr>
              <w:widowControl w:val="0"/>
              <w:autoSpaceDE w:val="0"/>
              <w:autoSpaceDN w:val="0"/>
              <w:adjustRightInd w:val="0"/>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1D44A4" w:rsidRPr="00EC35C1" w:rsidRDefault="001D44A4" w:rsidP="001D44A4">
            <w:pPr>
              <w:jc w:val="both"/>
              <w:rPr>
                <w:iCs/>
                <w:sz w:val="20"/>
                <w:szCs w:val="20"/>
              </w:rPr>
            </w:pPr>
            <w:r w:rsidRPr="00EC35C1">
              <w:rPr>
                <w:iCs/>
                <w:sz w:val="20"/>
                <w:szCs w:val="20"/>
              </w:rPr>
              <w:t>Тестирование</w:t>
            </w:r>
          </w:p>
          <w:p w:rsidR="001D44A4" w:rsidRPr="00EC35C1" w:rsidRDefault="001D44A4" w:rsidP="001D44A4">
            <w:pPr>
              <w:jc w:val="both"/>
              <w:rPr>
                <w:iCs/>
                <w:sz w:val="20"/>
                <w:szCs w:val="20"/>
                <w:highlight w:val="yellow"/>
              </w:rPr>
            </w:pPr>
            <w:r w:rsidRPr="00EC35C1">
              <w:rPr>
                <w:iCs/>
                <w:sz w:val="20"/>
                <w:szCs w:val="20"/>
              </w:rPr>
              <w:t>(компьютерные технологии)</w:t>
            </w:r>
          </w:p>
        </w:tc>
      </w:tr>
      <w:tr w:rsidR="001D44A4" w:rsidRPr="00EC35C1" w:rsidTr="00AB0286">
        <w:tc>
          <w:tcPr>
            <w:tcW w:w="426" w:type="dxa"/>
            <w:vAlign w:val="center"/>
          </w:tcPr>
          <w:p w:rsidR="001D44A4" w:rsidRPr="00EC35C1" w:rsidRDefault="001D44A4" w:rsidP="001D44A4">
            <w:pPr>
              <w:widowControl w:val="0"/>
              <w:autoSpaceDE w:val="0"/>
              <w:autoSpaceDN w:val="0"/>
              <w:adjustRightInd w:val="0"/>
              <w:jc w:val="center"/>
              <w:rPr>
                <w:sz w:val="20"/>
                <w:szCs w:val="20"/>
              </w:rPr>
            </w:pPr>
            <w:r w:rsidRPr="00EC35C1">
              <w:rPr>
                <w:sz w:val="20"/>
                <w:szCs w:val="20"/>
              </w:rPr>
              <w:t>4</w:t>
            </w:r>
          </w:p>
        </w:tc>
        <w:tc>
          <w:tcPr>
            <w:tcW w:w="851" w:type="dxa"/>
            <w:vAlign w:val="center"/>
          </w:tcPr>
          <w:p w:rsidR="001D44A4" w:rsidRPr="00EC35C1" w:rsidRDefault="00CC024E" w:rsidP="00933474">
            <w:pPr>
              <w:widowControl w:val="0"/>
              <w:autoSpaceDE w:val="0"/>
              <w:autoSpaceDN w:val="0"/>
              <w:adjustRightInd w:val="0"/>
              <w:jc w:val="center"/>
              <w:rPr>
                <w:sz w:val="20"/>
                <w:szCs w:val="20"/>
              </w:rPr>
            </w:pPr>
            <w:r w:rsidRPr="00EC35C1">
              <w:rPr>
                <w:sz w:val="20"/>
                <w:szCs w:val="20"/>
              </w:rPr>
              <w:t>13-1</w:t>
            </w:r>
            <w:r w:rsidR="00933474" w:rsidRPr="00EC35C1">
              <w:rPr>
                <w:sz w:val="20"/>
                <w:szCs w:val="20"/>
              </w:rPr>
              <w:t>7</w:t>
            </w:r>
          </w:p>
        </w:tc>
        <w:tc>
          <w:tcPr>
            <w:tcW w:w="1700" w:type="dxa"/>
            <w:vAlign w:val="center"/>
          </w:tcPr>
          <w:p w:rsidR="001D44A4" w:rsidRPr="00EC35C1" w:rsidRDefault="001D44A4" w:rsidP="001D44A4">
            <w:pPr>
              <w:rPr>
                <w:sz w:val="20"/>
                <w:szCs w:val="20"/>
              </w:rPr>
            </w:pPr>
            <w:r w:rsidRPr="00EC35C1">
              <w:rPr>
                <w:sz w:val="20"/>
                <w:szCs w:val="20"/>
              </w:rPr>
              <w:t>Текущий контроль</w:t>
            </w:r>
          </w:p>
        </w:tc>
        <w:tc>
          <w:tcPr>
            <w:tcW w:w="3191" w:type="dxa"/>
            <w:vAlign w:val="center"/>
          </w:tcPr>
          <w:p w:rsidR="001D44A4" w:rsidRPr="00EC35C1" w:rsidRDefault="00CC024E" w:rsidP="001D44A4">
            <w:pPr>
              <w:rPr>
                <w:sz w:val="20"/>
                <w:szCs w:val="20"/>
              </w:rPr>
            </w:pPr>
            <w:r w:rsidRPr="00EC35C1">
              <w:rPr>
                <w:sz w:val="20"/>
                <w:szCs w:val="20"/>
              </w:rPr>
              <w:t xml:space="preserve">2.1 </w:t>
            </w:r>
            <w:r w:rsidR="001D44A4" w:rsidRPr="00EC35C1">
              <w:rPr>
                <w:sz w:val="20"/>
                <w:szCs w:val="20"/>
              </w:rPr>
              <w:t>Осуществление кадрового планирования</w:t>
            </w:r>
          </w:p>
        </w:tc>
        <w:tc>
          <w:tcPr>
            <w:tcW w:w="1345" w:type="dxa"/>
            <w:vAlign w:val="center"/>
          </w:tcPr>
          <w:p w:rsidR="001D44A4" w:rsidRPr="00EC35C1" w:rsidRDefault="001D44A4" w:rsidP="00F6293C">
            <w:pPr>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CC024E" w:rsidRPr="00EC35C1" w:rsidRDefault="00CC024E" w:rsidP="00CC024E">
            <w:pPr>
              <w:jc w:val="both"/>
              <w:rPr>
                <w:color w:val="000000" w:themeColor="text1"/>
                <w:sz w:val="20"/>
                <w:szCs w:val="20"/>
              </w:rPr>
            </w:pPr>
            <w:r w:rsidRPr="00EC35C1">
              <w:rPr>
                <w:color w:val="000000" w:themeColor="text1"/>
                <w:sz w:val="20"/>
                <w:szCs w:val="20"/>
              </w:rPr>
              <w:t xml:space="preserve">Конспект (письменно), </w:t>
            </w:r>
          </w:p>
          <w:p w:rsidR="00CC024E" w:rsidRPr="00EC35C1" w:rsidRDefault="00CC024E" w:rsidP="00CC024E">
            <w:pPr>
              <w:jc w:val="both"/>
              <w:rPr>
                <w:color w:val="000000" w:themeColor="text1"/>
                <w:sz w:val="20"/>
                <w:szCs w:val="20"/>
              </w:rPr>
            </w:pPr>
            <w:proofErr w:type="spellStart"/>
            <w:r w:rsidRPr="00EC35C1">
              <w:rPr>
                <w:color w:val="000000" w:themeColor="text1"/>
                <w:sz w:val="20"/>
                <w:szCs w:val="20"/>
              </w:rPr>
              <w:t>Разноуровневые</w:t>
            </w:r>
            <w:proofErr w:type="spellEnd"/>
            <w:r w:rsidRPr="00EC35C1">
              <w:rPr>
                <w:color w:val="000000" w:themeColor="text1"/>
                <w:sz w:val="20"/>
                <w:szCs w:val="20"/>
              </w:rPr>
              <w:t xml:space="preserve"> задачи и задания (письменно и устно),</w:t>
            </w:r>
          </w:p>
          <w:p w:rsidR="001D44A4" w:rsidRPr="00EC35C1" w:rsidRDefault="00CC024E" w:rsidP="00CC024E">
            <w:pPr>
              <w:widowControl w:val="0"/>
              <w:autoSpaceDE w:val="0"/>
              <w:autoSpaceDN w:val="0"/>
              <w:adjustRightInd w:val="0"/>
              <w:jc w:val="both"/>
              <w:rPr>
                <w:iCs/>
                <w:color w:val="000000" w:themeColor="text1"/>
                <w:sz w:val="20"/>
                <w:szCs w:val="20"/>
              </w:rPr>
            </w:pPr>
            <w:r w:rsidRPr="00EC35C1">
              <w:rPr>
                <w:color w:val="000000" w:themeColor="text1"/>
                <w:sz w:val="20"/>
                <w:szCs w:val="20"/>
              </w:rPr>
              <w:t>В рамках ПП</w:t>
            </w:r>
            <w:r w:rsidRPr="00EC35C1">
              <w:rPr>
                <w:b/>
                <w:bCs/>
                <w:color w:val="000000" w:themeColor="text1"/>
                <w:sz w:val="20"/>
                <w:szCs w:val="20"/>
              </w:rPr>
              <w:t xml:space="preserve">**: </w:t>
            </w:r>
            <w:r w:rsidRPr="00EC35C1">
              <w:rPr>
                <w:bCs/>
                <w:color w:val="000000" w:themeColor="text1"/>
                <w:sz w:val="20"/>
                <w:szCs w:val="20"/>
              </w:rPr>
              <w:t>т</w:t>
            </w:r>
            <w:r w:rsidRPr="00EC35C1">
              <w:rPr>
                <w:iCs/>
                <w:color w:val="000000" w:themeColor="text1"/>
                <w:sz w:val="20"/>
                <w:szCs w:val="20"/>
              </w:rPr>
              <w:t>ворческое задание (письменно)</w:t>
            </w:r>
          </w:p>
          <w:p w:rsidR="00812457" w:rsidRPr="00EC35C1" w:rsidRDefault="00812457" w:rsidP="00CC024E">
            <w:pPr>
              <w:widowControl w:val="0"/>
              <w:autoSpaceDE w:val="0"/>
              <w:autoSpaceDN w:val="0"/>
              <w:adjustRightInd w:val="0"/>
              <w:jc w:val="both"/>
              <w:rPr>
                <w:iCs/>
                <w:sz w:val="20"/>
                <w:szCs w:val="20"/>
                <w:highlight w:val="yellow"/>
              </w:rPr>
            </w:pPr>
            <w:r w:rsidRPr="00EC35C1">
              <w:rPr>
                <w:sz w:val="20"/>
                <w:szCs w:val="20"/>
              </w:rPr>
              <w:t>Контрольная работа (письменно)</w:t>
            </w:r>
          </w:p>
        </w:tc>
      </w:tr>
      <w:tr w:rsidR="001D44A4" w:rsidRPr="00EC35C1" w:rsidTr="00AB0286">
        <w:tc>
          <w:tcPr>
            <w:tcW w:w="426" w:type="dxa"/>
            <w:vAlign w:val="center"/>
          </w:tcPr>
          <w:p w:rsidR="001D44A4" w:rsidRPr="00EC35C1" w:rsidRDefault="001D44A4" w:rsidP="001D44A4">
            <w:pPr>
              <w:widowControl w:val="0"/>
              <w:autoSpaceDE w:val="0"/>
              <w:autoSpaceDN w:val="0"/>
              <w:adjustRightInd w:val="0"/>
              <w:jc w:val="center"/>
              <w:rPr>
                <w:sz w:val="20"/>
                <w:szCs w:val="20"/>
              </w:rPr>
            </w:pPr>
            <w:r w:rsidRPr="00EC35C1">
              <w:rPr>
                <w:sz w:val="20"/>
                <w:szCs w:val="20"/>
              </w:rPr>
              <w:t>5</w:t>
            </w:r>
          </w:p>
        </w:tc>
        <w:tc>
          <w:tcPr>
            <w:tcW w:w="851" w:type="dxa"/>
            <w:vAlign w:val="center"/>
          </w:tcPr>
          <w:p w:rsidR="001D44A4" w:rsidRPr="00EC35C1" w:rsidRDefault="00CC024E" w:rsidP="00933474">
            <w:pPr>
              <w:widowControl w:val="0"/>
              <w:autoSpaceDE w:val="0"/>
              <w:autoSpaceDN w:val="0"/>
              <w:adjustRightInd w:val="0"/>
              <w:jc w:val="center"/>
              <w:rPr>
                <w:sz w:val="20"/>
                <w:szCs w:val="20"/>
              </w:rPr>
            </w:pPr>
            <w:r w:rsidRPr="00EC35C1">
              <w:rPr>
                <w:sz w:val="20"/>
                <w:szCs w:val="20"/>
              </w:rPr>
              <w:t>1</w:t>
            </w:r>
            <w:r w:rsidR="00933474" w:rsidRPr="00EC35C1">
              <w:rPr>
                <w:sz w:val="20"/>
                <w:szCs w:val="20"/>
              </w:rPr>
              <w:t>7</w:t>
            </w:r>
          </w:p>
        </w:tc>
        <w:tc>
          <w:tcPr>
            <w:tcW w:w="1700" w:type="dxa"/>
            <w:vAlign w:val="center"/>
          </w:tcPr>
          <w:p w:rsidR="001D44A4" w:rsidRPr="00EC35C1" w:rsidRDefault="001D44A4" w:rsidP="001D44A4">
            <w:pPr>
              <w:rPr>
                <w:sz w:val="20"/>
                <w:szCs w:val="20"/>
              </w:rPr>
            </w:pPr>
            <w:r w:rsidRPr="00EC35C1">
              <w:rPr>
                <w:sz w:val="20"/>
                <w:szCs w:val="20"/>
              </w:rPr>
              <w:t>Текущий контроль</w:t>
            </w:r>
          </w:p>
        </w:tc>
        <w:tc>
          <w:tcPr>
            <w:tcW w:w="3191" w:type="dxa"/>
            <w:vAlign w:val="center"/>
          </w:tcPr>
          <w:p w:rsidR="001D44A4" w:rsidRPr="00EC35C1" w:rsidRDefault="001D44A4" w:rsidP="001D44A4">
            <w:pPr>
              <w:rPr>
                <w:sz w:val="20"/>
                <w:szCs w:val="20"/>
              </w:rPr>
            </w:pPr>
            <w:r w:rsidRPr="00EC35C1">
              <w:rPr>
                <w:sz w:val="20"/>
                <w:szCs w:val="20"/>
              </w:rPr>
              <w:t>Раздел 2. Кадровое планирование в организации</w:t>
            </w:r>
          </w:p>
        </w:tc>
        <w:tc>
          <w:tcPr>
            <w:tcW w:w="1345" w:type="dxa"/>
            <w:vAlign w:val="center"/>
          </w:tcPr>
          <w:p w:rsidR="001D44A4" w:rsidRPr="00EC35C1" w:rsidRDefault="001D44A4" w:rsidP="00F6293C">
            <w:pPr>
              <w:widowControl w:val="0"/>
              <w:autoSpaceDE w:val="0"/>
              <w:autoSpaceDN w:val="0"/>
              <w:adjustRightInd w:val="0"/>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CC024E" w:rsidRPr="00EC35C1" w:rsidRDefault="00CC024E" w:rsidP="00CC024E">
            <w:pPr>
              <w:jc w:val="both"/>
              <w:rPr>
                <w:iCs/>
                <w:sz w:val="20"/>
                <w:szCs w:val="20"/>
              </w:rPr>
            </w:pPr>
            <w:r w:rsidRPr="00EC35C1">
              <w:rPr>
                <w:iCs/>
                <w:sz w:val="20"/>
                <w:szCs w:val="20"/>
              </w:rPr>
              <w:t>Тестирование</w:t>
            </w:r>
          </w:p>
          <w:p w:rsidR="001D44A4" w:rsidRPr="00EC35C1" w:rsidRDefault="00CC024E" w:rsidP="00CC024E">
            <w:pPr>
              <w:jc w:val="both"/>
              <w:rPr>
                <w:iCs/>
                <w:sz w:val="20"/>
                <w:szCs w:val="20"/>
                <w:highlight w:val="yellow"/>
              </w:rPr>
            </w:pPr>
            <w:r w:rsidRPr="00EC35C1">
              <w:rPr>
                <w:iCs/>
                <w:sz w:val="20"/>
                <w:szCs w:val="20"/>
              </w:rPr>
              <w:t>(компьютерные технологии)</w:t>
            </w:r>
          </w:p>
        </w:tc>
      </w:tr>
      <w:tr w:rsidR="001D44A4" w:rsidRPr="00EC35C1" w:rsidTr="00AB0286">
        <w:tc>
          <w:tcPr>
            <w:tcW w:w="426" w:type="dxa"/>
            <w:vAlign w:val="center"/>
          </w:tcPr>
          <w:p w:rsidR="001D44A4" w:rsidRPr="00EC35C1" w:rsidRDefault="00CC024E" w:rsidP="001D44A4">
            <w:pPr>
              <w:widowControl w:val="0"/>
              <w:autoSpaceDE w:val="0"/>
              <w:autoSpaceDN w:val="0"/>
              <w:adjustRightInd w:val="0"/>
              <w:jc w:val="center"/>
              <w:rPr>
                <w:sz w:val="20"/>
                <w:szCs w:val="20"/>
              </w:rPr>
            </w:pPr>
            <w:r w:rsidRPr="00EC35C1">
              <w:rPr>
                <w:sz w:val="20"/>
                <w:szCs w:val="20"/>
              </w:rPr>
              <w:t>6</w:t>
            </w:r>
          </w:p>
        </w:tc>
        <w:tc>
          <w:tcPr>
            <w:tcW w:w="851" w:type="dxa"/>
            <w:vAlign w:val="center"/>
          </w:tcPr>
          <w:p w:rsidR="001D44A4" w:rsidRPr="00EC35C1" w:rsidRDefault="00CC024E" w:rsidP="00933474">
            <w:pPr>
              <w:widowControl w:val="0"/>
              <w:autoSpaceDE w:val="0"/>
              <w:autoSpaceDN w:val="0"/>
              <w:adjustRightInd w:val="0"/>
              <w:jc w:val="center"/>
              <w:rPr>
                <w:sz w:val="20"/>
                <w:szCs w:val="20"/>
              </w:rPr>
            </w:pPr>
            <w:r w:rsidRPr="00EC35C1">
              <w:rPr>
                <w:sz w:val="20"/>
                <w:szCs w:val="20"/>
              </w:rPr>
              <w:t>1</w:t>
            </w:r>
            <w:r w:rsidR="00933474" w:rsidRPr="00EC35C1">
              <w:rPr>
                <w:sz w:val="20"/>
                <w:szCs w:val="20"/>
              </w:rPr>
              <w:t>7</w:t>
            </w:r>
          </w:p>
        </w:tc>
        <w:tc>
          <w:tcPr>
            <w:tcW w:w="1700" w:type="dxa"/>
            <w:vAlign w:val="center"/>
          </w:tcPr>
          <w:p w:rsidR="001D44A4" w:rsidRPr="00EC35C1" w:rsidRDefault="001D44A4" w:rsidP="001D44A4">
            <w:pPr>
              <w:rPr>
                <w:sz w:val="20"/>
                <w:szCs w:val="20"/>
              </w:rPr>
            </w:pPr>
            <w:r w:rsidRPr="00EC35C1">
              <w:rPr>
                <w:sz w:val="20"/>
                <w:szCs w:val="20"/>
              </w:rPr>
              <w:t>Промежуточная аттестация – курсовая работа</w:t>
            </w:r>
          </w:p>
        </w:tc>
        <w:tc>
          <w:tcPr>
            <w:tcW w:w="3191" w:type="dxa"/>
            <w:vAlign w:val="center"/>
          </w:tcPr>
          <w:p w:rsidR="001D44A4" w:rsidRPr="00EC35C1" w:rsidRDefault="001D44A4" w:rsidP="001D44A4">
            <w:pPr>
              <w:rPr>
                <w:sz w:val="20"/>
                <w:szCs w:val="20"/>
              </w:rPr>
            </w:pPr>
            <w:r w:rsidRPr="00EC35C1">
              <w:rPr>
                <w:sz w:val="20"/>
                <w:szCs w:val="20"/>
              </w:rPr>
              <w:t>Курсовая работа</w:t>
            </w:r>
          </w:p>
        </w:tc>
        <w:tc>
          <w:tcPr>
            <w:tcW w:w="1345" w:type="dxa"/>
            <w:vAlign w:val="center"/>
          </w:tcPr>
          <w:p w:rsidR="001D44A4" w:rsidRPr="00EC35C1" w:rsidRDefault="001D44A4" w:rsidP="00F6293C">
            <w:pPr>
              <w:widowControl w:val="0"/>
              <w:autoSpaceDE w:val="0"/>
              <w:autoSpaceDN w:val="0"/>
              <w:adjustRightInd w:val="0"/>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1D44A4" w:rsidRPr="00EC35C1" w:rsidRDefault="001D44A4" w:rsidP="001D44A4">
            <w:pPr>
              <w:widowControl w:val="0"/>
              <w:autoSpaceDE w:val="0"/>
              <w:autoSpaceDN w:val="0"/>
              <w:adjustRightInd w:val="0"/>
              <w:rPr>
                <w:iCs/>
                <w:color w:val="000000" w:themeColor="text1"/>
                <w:sz w:val="20"/>
                <w:szCs w:val="20"/>
              </w:rPr>
            </w:pPr>
            <w:r w:rsidRPr="00EC35C1">
              <w:rPr>
                <w:iCs/>
                <w:color w:val="000000" w:themeColor="text1"/>
                <w:sz w:val="20"/>
                <w:szCs w:val="20"/>
              </w:rPr>
              <w:t>Защита курсовой работы</w:t>
            </w:r>
          </w:p>
        </w:tc>
      </w:tr>
      <w:tr w:rsidR="001D44A4" w:rsidRPr="00EC35C1" w:rsidTr="00AB0286">
        <w:tc>
          <w:tcPr>
            <w:tcW w:w="426" w:type="dxa"/>
            <w:vAlign w:val="center"/>
          </w:tcPr>
          <w:p w:rsidR="001D44A4" w:rsidRPr="00EC35C1" w:rsidRDefault="00CC024E" w:rsidP="001D44A4">
            <w:pPr>
              <w:widowControl w:val="0"/>
              <w:autoSpaceDE w:val="0"/>
              <w:autoSpaceDN w:val="0"/>
              <w:adjustRightInd w:val="0"/>
              <w:jc w:val="center"/>
              <w:rPr>
                <w:sz w:val="20"/>
                <w:szCs w:val="20"/>
              </w:rPr>
            </w:pPr>
            <w:r w:rsidRPr="00EC35C1">
              <w:rPr>
                <w:sz w:val="20"/>
                <w:szCs w:val="20"/>
              </w:rPr>
              <w:t>7</w:t>
            </w:r>
          </w:p>
        </w:tc>
        <w:tc>
          <w:tcPr>
            <w:tcW w:w="851" w:type="dxa"/>
            <w:vAlign w:val="center"/>
          </w:tcPr>
          <w:p w:rsidR="001D44A4" w:rsidRPr="00EC35C1" w:rsidRDefault="001D44A4" w:rsidP="00933474">
            <w:pPr>
              <w:widowControl w:val="0"/>
              <w:autoSpaceDE w:val="0"/>
              <w:autoSpaceDN w:val="0"/>
              <w:adjustRightInd w:val="0"/>
              <w:jc w:val="center"/>
              <w:rPr>
                <w:sz w:val="20"/>
                <w:szCs w:val="20"/>
              </w:rPr>
            </w:pPr>
            <w:r w:rsidRPr="00EC35C1">
              <w:rPr>
                <w:sz w:val="20"/>
                <w:szCs w:val="20"/>
              </w:rPr>
              <w:t>1</w:t>
            </w:r>
            <w:r w:rsidR="00933474" w:rsidRPr="00EC35C1">
              <w:rPr>
                <w:sz w:val="20"/>
                <w:szCs w:val="20"/>
              </w:rPr>
              <w:t>7</w:t>
            </w:r>
            <w:r w:rsidRPr="00EC35C1">
              <w:rPr>
                <w:sz w:val="20"/>
                <w:szCs w:val="20"/>
              </w:rPr>
              <w:t>-1</w:t>
            </w:r>
            <w:r w:rsidR="00933474" w:rsidRPr="00EC35C1">
              <w:rPr>
                <w:sz w:val="20"/>
                <w:szCs w:val="20"/>
              </w:rPr>
              <w:t>8</w:t>
            </w:r>
          </w:p>
        </w:tc>
        <w:tc>
          <w:tcPr>
            <w:tcW w:w="1700" w:type="dxa"/>
            <w:vAlign w:val="center"/>
          </w:tcPr>
          <w:p w:rsidR="001D44A4" w:rsidRPr="00EC35C1" w:rsidRDefault="001D44A4" w:rsidP="001D44A4">
            <w:pPr>
              <w:rPr>
                <w:sz w:val="20"/>
                <w:szCs w:val="20"/>
              </w:rPr>
            </w:pPr>
            <w:r w:rsidRPr="00EC35C1">
              <w:rPr>
                <w:sz w:val="20"/>
                <w:szCs w:val="20"/>
              </w:rPr>
              <w:t>Промежуточная аттестация – экзамен</w:t>
            </w:r>
          </w:p>
        </w:tc>
        <w:tc>
          <w:tcPr>
            <w:tcW w:w="3191" w:type="dxa"/>
            <w:vAlign w:val="center"/>
          </w:tcPr>
          <w:p w:rsidR="001D44A4" w:rsidRPr="00EC35C1" w:rsidRDefault="001D44A4" w:rsidP="001D44A4">
            <w:pPr>
              <w:rPr>
                <w:rFonts w:eastAsia="Calibri"/>
                <w:sz w:val="20"/>
                <w:szCs w:val="20"/>
              </w:rPr>
            </w:pPr>
            <w:r w:rsidRPr="00EC35C1">
              <w:rPr>
                <w:rFonts w:eastAsia="Calibri"/>
                <w:sz w:val="20"/>
                <w:szCs w:val="20"/>
              </w:rPr>
              <w:t>Раздел 1. Кадровая политика организац</w:t>
            </w:r>
            <w:proofErr w:type="gramStart"/>
            <w:r w:rsidRPr="00EC35C1">
              <w:rPr>
                <w:rFonts w:eastAsia="Calibri"/>
                <w:sz w:val="20"/>
                <w:szCs w:val="20"/>
              </w:rPr>
              <w:t>ии и ее</w:t>
            </w:r>
            <w:proofErr w:type="gramEnd"/>
            <w:r w:rsidRPr="00EC35C1">
              <w:rPr>
                <w:rFonts w:eastAsia="Calibri"/>
                <w:sz w:val="20"/>
                <w:szCs w:val="20"/>
              </w:rPr>
              <w:t xml:space="preserve"> концептуальные основы.</w:t>
            </w:r>
          </w:p>
          <w:p w:rsidR="001D44A4" w:rsidRPr="00EC35C1" w:rsidRDefault="001D44A4" w:rsidP="001D44A4">
            <w:pPr>
              <w:rPr>
                <w:sz w:val="20"/>
                <w:szCs w:val="20"/>
              </w:rPr>
            </w:pPr>
            <w:r w:rsidRPr="00EC35C1">
              <w:rPr>
                <w:rFonts w:eastAsia="Calibri"/>
                <w:sz w:val="20"/>
                <w:szCs w:val="20"/>
              </w:rPr>
              <w:t>Раздел 2. Кадровое планирование в организации.</w:t>
            </w:r>
          </w:p>
        </w:tc>
        <w:tc>
          <w:tcPr>
            <w:tcW w:w="1345" w:type="dxa"/>
            <w:vAlign w:val="center"/>
          </w:tcPr>
          <w:p w:rsidR="001D44A4" w:rsidRPr="00EC35C1" w:rsidRDefault="001D44A4" w:rsidP="00F6293C">
            <w:pPr>
              <w:widowControl w:val="0"/>
              <w:autoSpaceDE w:val="0"/>
              <w:autoSpaceDN w:val="0"/>
              <w:adjustRightInd w:val="0"/>
              <w:jc w:val="center"/>
              <w:rPr>
                <w:sz w:val="20"/>
                <w:szCs w:val="20"/>
              </w:rPr>
            </w:pPr>
            <w:r w:rsidRPr="00EC35C1">
              <w:rPr>
                <w:sz w:val="20"/>
                <w:szCs w:val="20"/>
              </w:rPr>
              <w:t>ПК-</w:t>
            </w:r>
            <w:r w:rsidR="00F6293C">
              <w:rPr>
                <w:sz w:val="20"/>
                <w:szCs w:val="20"/>
              </w:rPr>
              <w:t>2</w:t>
            </w:r>
            <w:r w:rsidRPr="00EC35C1">
              <w:rPr>
                <w:sz w:val="20"/>
                <w:szCs w:val="20"/>
              </w:rPr>
              <w:t>.2.2</w:t>
            </w:r>
          </w:p>
        </w:tc>
        <w:tc>
          <w:tcPr>
            <w:tcW w:w="2340" w:type="dxa"/>
            <w:vAlign w:val="center"/>
          </w:tcPr>
          <w:p w:rsidR="001D44A4" w:rsidRPr="00EC35C1" w:rsidRDefault="001D44A4" w:rsidP="001D44A4">
            <w:pPr>
              <w:widowControl w:val="0"/>
              <w:autoSpaceDE w:val="0"/>
              <w:autoSpaceDN w:val="0"/>
              <w:adjustRightInd w:val="0"/>
              <w:jc w:val="both"/>
              <w:rPr>
                <w:iCs/>
                <w:sz w:val="20"/>
                <w:szCs w:val="20"/>
              </w:rPr>
            </w:pPr>
            <w:r w:rsidRPr="00EC35C1">
              <w:rPr>
                <w:iCs/>
                <w:sz w:val="20"/>
                <w:szCs w:val="20"/>
              </w:rPr>
              <w:t>Собеседование (устно)</w:t>
            </w:r>
          </w:p>
          <w:p w:rsidR="001D44A4" w:rsidRPr="00EC35C1" w:rsidRDefault="001D44A4" w:rsidP="001D44A4">
            <w:pPr>
              <w:widowControl w:val="0"/>
              <w:autoSpaceDE w:val="0"/>
              <w:autoSpaceDN w:val="0"/>
              <w:adjustRightInd w:val="0"/>
              <w:rPr>
                <w:sz w:val="20"/>
                <w:szCs w:val="20"/>
              </w:rPr>
            </w:pPr>
            <w:r w:rsidRPr="00EC35C1">
              <w:rPr>
                <w:sz w:val="20"/>
                <w:szCs w:val="20"/>
              </w:rPr>
              <w:t>Тестирование</w:t>
            </w:r>
            <w:r w:rsidR="00815B6B" w:rsidRPr="00EC35C1">
              <w:rPr>
                <w:sz w:val="20"/>
                <w:szCs w:val="20"/>
              </w:rPr>
              <w:t xml:space="preserve"> </w:t>
            </w:r>
            <w:r w:rsidR="00815B6B" w:rsidRPr="00EC35C1">
              <w:rPr>
                <w:iCs/>
                <w:sz w:val="20"/>
                <w:szCs w:val="20"/>
              </w:rPr>
              <w:t>(компьютерные технологии)</w:t>
            </w:r>
          </w:p>
        </w:tc>
      </w:tr>
    </w:tbl>
    <w:p w:rsidR="00AB3E29" w:rsidRDefault="00AB3E29" w:rsidP="00AB3E29">
      <w:pPr>
        <w:jc w:val="both"/>
      </w:pPr>
      <w:r w:rsidRPr="00AB3E29">
        <w:t>*Форма проведения контрольно-оценочного мероприятия: устно, письменно, компьютерные технологии.</w:t>
      </w:r>
    </w:p>
    <w:p w:rsidR="00221201" w:rsidRPr="00AB3E29" w:rsidRDefault="00221201" w:rsidP="00AB3E29">
      <w:pPr>
        <w:jc w:val="both"/>
      </w:pPr>
      <w:r w:rsidRPr="00221201">
        <w:t>**ПП – практическая подготовка.</w:t>
      </w:r>
    </w:p>
    <w:p w:rsidR="00AB3E29" w:rsidRPr="00AB3E29" w:rsidRDefault="00AB3E29" w:rsidP="00AB3E29">
      <w:pPr>
        <w:jc w:val="center"/>
        <w:rPr>
          <w:i/>
          <w:iCs/>
          <w:color w:val="FF0000"/>
          <w:sz w:val="20"/>
          <w:szCs w:val="20"/>
        </w:rPr>
      </w:pPr>
    </w:p>
    <w:p w:rsidR="00AB3E29" w:rsidRPr="00AB3E29" w:rsidRDefault="00AB3E29" w:rsidP="00AB3E29">
      <w:pPr>
        <w:jc w:val="center"/>
        <w:rPr>
          <w:b/>
          <w:bCs/>
        </w:rPr>
      </w:pPr>
      <w:r w:rsidRPr="00AB3E29">
        <w:rPr>
          <w:b/>
          <w:bCs/>
        </w:rPr>
        <w:t>Описание показателей и критериев оценивания компетенций.</w:t>
      </w:r>
    </w:p>
    <w:p w:rsidR="00AB3E29" w:rsidRPr="00AB3E29" w:rsidRDefault="00AB3E29" w:rsidP="00AB3E29">
      <w:pPr>
        <w:jc w:val="center"/>
        <w:rPr>
          <w:b/>
          <w:bCs/>
        </w:rPr>
      </w:pPr>
      <w:r w:rsidRPr="00AB3E29">
        <w:rPr>
          <w:b/>
          <w:bCs/>
        </w:rPr>
        <w:t>Описание шкал оценивания</w:t>
      </w:r>
    </w:p>
    <w:p w:rsidR="00AB3E29" w:rsidRPr="00AB3E29" w:rsidRDefault="00AB3E29" w:rsidP="00AB3E29">
      <w:pPr>
        <w:ind w:firstLine="540"/>
        <w:jc w:val="both"/>
      </w:pPr>
      <w:r w:rsidRPr="00AB3E29">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AB3E29" w:rsidRPr="00AB3E29" w:rsidRDefault="00AB3E29" w:rsidP="00AB3E29">
      <w:pPr>
        <w:ind w:firstLine="540"/>
        <w:jc w:val="both"/>
      </w:pPr>
      <w:r w:rsidRPr="00AB3E29">
        <w:t xml:space="preserve">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w:t>
      </w:r>
      <w:proofErr w:type="gramStart"/>
      <w:r w:rsidRPr="00AB3E29">
        <w:t>обучающихся</w:t>
      </w:r>
      <w:proofErr w:type="gramEnd"/>
      <w:r w:rsidRPr="00AB3E29">
        <w:t xml:space="preserve"> на основе обратной связи и корректировки. Результаты оценивания учитываются в виде средней оценки при проведении промежуточной аттестации.</w:t>
      </w:r>
    </w:p>
    <w:p w:rsidR="00AB3E29" w:rsidRPr="00AB3E29" w:rsidRDefault="00AB3E29" w:rsidP="00AB3E29">
      <w:pPr>
        <w:ind w:firstLine="540"/>
        <w:jc w:val="both"/>
      </w:pPr>
      <w:r w:rsidRPr="00AB3E29">
        <w:t xml:space="preserve">Для оценивания результатов обучения используется </w:t>
      </w:r>
      <w:proofErr w:type="spellStart"/>
      <w:r w:rsidRPr="00AB3E29">
        <w:t>четырехбалльная</w:t>
      </w:r>
      <w:proofErr w:type="spellEnd"/>
      <w:r w:rsidRPr="00AB3E29">
        <w:t xml:space="preserve"> шкала: «отлично», «хорошо», «удовлетворительно», «неудовлетворительно».</w:t>
      </w:r>
    </w:p>
    <w:p w:rsidR="00AB3E29" w:rsidRPr="00AB3E29" w:rsidRDefault="00AB3E29" w:rsidP="00AB3E29">
      <w:pPr>
        <w:ind w:firstLine="540"/>
        <w:jc w:val="both"/>
      </w:pPr>
      <w:r w:rsidRPr="00AB3E29">
        <w:t xml:space="preserve">Перечень оценочных средств, используемых для оценивания компетенций, а так же краткая характеристика этих средств </w:t>
      </w:r>
      <w:proofErr w:type="gramStart"/>
      <w:r w:rsidRPr="00AB3E29">
        <w:t>приведены</w:t>
      </w:r>
      <w:proofErr w:type="gramEnd"/>
      <w:r w:rsidRPr="00AB3E29">
        <w:t xml:space="preserve"> в таблице.</w:t>
      </w:r>
    </w:p>
    <w:p w:rsidR="00AB3E29" w:rsidRPr="00AB3E29" w:rsidRDefault="00AB3E29" w:rsidP="00AB3E29">
      <w:pPr>
        <w:ind w:firstLine="540"/>
        <w:jc w:val="both"/>
        <w:rPr>
          <w:i/>
          <w:iCs/>
          <w:color w:val="FF0000"/>
        </w:rPr>
      </w:pPr>
    </w:p>
    <w:tbl>
      <w:tblPr>
        <w:tblW w:w="9853" w:type="dxa"/>
        <w:tblInd w:w="-106" w:type="dxa"/>
        <w:tblLayout w:type="fixed"/>
        <w:tblLook w:val="01E0" w:firstRow="1" w:lastRow="1" w:firstColumn="1" w:lastColumn="1" w:noHBand="0" w:noVBand="0"/>
      </w:tblPr>
      <w:tblGrid>
        <w:gridCol w:w="446"/>
        <w:gridCol w:w="1681"/>
        <w:gridCol w:w="5742"/>
        <w:gridCol w:w="1984"/>
      </w:tblGrid>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center"/>
              <w:rPr>
                <w:sz w:val="20"/>
                <w:szCs w:val="20"/>
              </w:rPr>
            </w:pPr>
            <w:r w:rsidRPr="00AB3E29">
              <w:rPr>
                <w:sz w:val="20"/>
                <w:szCs w:val="20"/>
              </w:rPr>
              <w:lastRenderedPageBreak/>
              <w:t>№</w:t>
            </w: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center"/>
              <w:rPr>
                <w:sz w:val="20"/>
                <w:szCs w:val="20"/>
              </w:rPr>
            </w:pPr>
            <w:r w:rsidRPr="00AB3E29">
              <w:rPr>
                <w:sz w:val="20"/>
                <w:szCs w:val="20"/>
              </w:rPr>
              <w:t>Наименование</w:t>
            </w:r>
          </w:p>
          <w:p w:rsidR="00AB3E29" w:rsidRPr="00AB3E29" w:rsidRDefault="00AB3E29" w:rsidP="00AB3E29">
            <w:pPr>
              <w:jc w:val="center"/>
              <w:rPr>
                <w:sz w:val="20"/>
                <w:szCs w:val="20"/>
              </w:rPr>
            </w:pPr>
            <w:r w:rsidRPr="00AB3E29">
              <w:rPr>
                <w:sz w:val="20"/>
                <w:szCs w:val="20"/>
              </w:rPr>
              <w:t>оценочного</w:t>
            </w:r>
          </w:p>
          <w:p w:rsidR="00AB3E29" w:rsidRPr="00AB3E29" w:rsidRDefault="00AB3E29" w:rsidP="00AB3E29">
            <w:pPr>
              <w:jc w:val="center"/>
              <w:rPr>
                <w:sz w:val="20"/>
                <w:szCs w:val="20"/>
              </w:rPr>
            </w:pPr>
            <w:r w:rsidRPr="00AB3E29">
              <w:rPr>
                <w:sz w:val="20"/>
                <w:szCs w:val="20"/>
              </w:rPr>
              <w:t>средства</w:t>
            </w:r>
          </w:p>
        </w:tc>
        <w:tc>
          <w:tcPr>
            <w:tcW w:w="5742"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center"/>
              <w:rPr>
                <w:sz w:val="20"/>
                <w:szCs w:val="20"/>
              </w:rPr>
            </w:pPr>
            <w:r w:rsidRPr="00AB3E29">
              <w:rPr>
                <w:sz w:val="20"/>
                <w:szCs w:val="20"/>
              </w:rPr>
              <w:t>Краткая характеристика оценочного средства</w:t>
            </w:r>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center"/>
              <w:rPr>
                <w:sz w:val="20"/>
                <w:szCs w:val="20"/>
              </w:rPr>
            </w:pPr>
            <w:r w:rsidRPr="00AB3E29">
              <w:rPr>
                <w:sz w:val="20"/>
                <w:szCs w:val="20"/>
              </w:rPr>
              <w:t>Представление</w:t>
            </w:r>
          </w:p>
          <w:p w:rsidR="00AB3E29" w:rsidRPr="00AB3E29" w:rsidRDefault="00AB3E29" w:rsidP="00AB3E29">
            <w:pPr>
              <w:jc w:val="center"/>
              <w:rPr>
                <w:sz w:val="20"/>
                <w:szCs w:val="20"/>
              </w:rPr>
            </w:pPr>
            <w:r w:rsidRPr="00AB3E29">
              <w:rPr>
                <w:sz w:val="20"/>
                <w:szCs w:val="20"/>
              </w:rPr>
              <w:t>оценочного</w:t>
            </w:r>
          </w:p>
          <w:p w:rsidR="00AB3E29" w:rsidRPr="00AB3E29" w:rsidRDefault="00AB3E29" w:rsidP="00AB3E29">
            <w:pPr>
              <w:jc w:val="center"/>
              <w:rPr>
                <w:sz w:val="20"/>
                <w:szCs w:val="20"/>
              </w:rPr>
            </w:pPr>
            <w:r w:rsidRPr="00AB3E29">
              <w:rPr>
                <w:sz w:val="20"/>
                <w:szCs w:val="20"/>
              </w:rPr>
              <w:t>средства в ФОС</w:t>
            </w:r>
          </w:p>
        </w:tc>
      </w:tr>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EC35C1" w:rsidRDefault="00AB3E29" w:rsidP="00EC35C1">
            <w:pPr>
              <w:pStyle w:val="af1"/>
              <w:numPr>
                <w:ilvl w:val="0"/>
                <w:numId w:val="44"/>
              </w:numPr>
              <w:spacing w:after="0" w:line="240" w:lineRule="auto"/>
              <w:ind w:left="0" w:firstLine="0"/>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Контрольная работа (</w:t>
            </w:r>
            <w:proofErr w:type="gramStart"/>
            <w:r w:rsidRPr="00AB3E29">
              <w:rPr>
                <w:sz w:val="20"/>
                <w:szCs w:val="20"/>
              </w:rPr>
              <w:t>КР</w:t>
            </w:r>
            <w:proofErr w:type="gramEnd"/>
            <w:r w:rsidRPr="00AB3E29">
              <w:rPr>
                <w:sz w:val="20"/>
                <w:szCs w:val="20"/>
              </w:rPr>
              <w:t>)</w:t>
            </w:r>
          </w:p>
        </w:tc>
        <w:tc>
          <w:tcPr>
            <w:tcW w:w="5742"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both"/>
              <w:rPr>
                <w:sz w:val="20"/>
                <w:szCs w:val="20"/>
              </w:rPr>
            </w:pPr>
            <w:r w:rsidRPr="00AB3E29">
              <w:rPr>
                <w:sz w:val="20"/>
                <w:szCs w:val="20"/>
              </w:rPr>
              <w:t>Средство проверки умений применять полученные знания для решения задач определенного типа по теме или разделу.</w:t>
            </w:r>
          </w:p>
          <w:p w:rsidR="00AB3E29" w:rsidRPr="00AB3E29" w:rsidRDefault="00AB3E29" w:rsidP="00AB3E29">
            <w:pPr>
              <w:jc w:val="both"/>
              <w:rPr>
                <w:sz w:val="20"/>
                <w:szCs w:val="20"/>
              </w:rPr>
            </w:pPr>
            <w:r w:rsidRPr="00AB3E29">
              <w:rPr>
                <w:sz w:val="20"/>
                <w:szCs w:val="20"/>
              </w:rPr>
              <w:t>Может быть использовано для оценки знаний и умений обучающихся</w:t>
            </w:r>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 xml:space="preserve">Комплекты контрольных заданий </w:t>
            </w:r>
            <w:r w:rsidRPr="00AB3E29">
              <w:rPr>
                <w:color w:val="000000"/>
                <w:sz w:val="20"/>
                <w:szCs w:val="20"/>
              </w:rPr>
              <w:t>по темам дисциплины</w:t>
            </w:r>
            <w:r w:rsidRPr="00AB3E29">
              <w:rPr>
                <w:sz w:val="20"/>
                <w:szCs w:val="20"/>
              </w:rPr>
              <w:t xml:space="preserve"> (не менее двух вариантов)</w:t>
            </w:r>
          </w:p>
        </w:tc>
      </w:tr>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EC35C1" w:rsidRDefault="00AB3E29" w:rsidP="00EC35C1">
            <w:pPr>
              <w:pStyle w:val="af1"/>
              <w:numPr>
                <w:ilvl w:val="0"/>
                <w:numId w:val="44"/>
              </w:numPr>
              <w:spacing w:after="0" w:line="240" w:lineRule="auto"/>
              <w:ind w:left="0" w:firstLine="0"/>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Собеседование</w:t>
            </w:r>
          </w:p>
        </w:tc>
        <w:tc>
          <w:tcPr>
            <w:tcW w:w="5742"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both"/>
              <w:rPr>
                <w:sz w:val="20"/>
                <w:szCs w:val="20"/>
              </w:rPr>
            </w:pPr>
            <w:r w:rsidRPr="00AB3E29">
              <w:rPr>
                <w:sz w:val="20"/>
                <w:szCs w:val="20"/>
              </w:rPr>
              <w:t xml:space="preserve">Средство контроля на практическом занятии, организованное как специальная беседа преподавателя с </w:t>
            </w:r>
            <w:proofErr w:type="gramStart"/>
            <w:r w:rsidRPr="00AB3E29">
              <w:rPr>
                <w:sz w:val="20"/>
                <w:szCs w:val="20"/>
              </w:rPr>
              <w:t>обучающимся</w:t>
            </w:r>
            <w:proofErr w:type="gramEnd"/>
            <w:r w:rsidRPr="00AB3E29">
              <w:rPr>
                <w:sz w:val="20"/>
                <w:szCs w:val="20"/>
              </w:rPr>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AB3E29" w:rsidRPr="00AB3E29" w:rsidRDefault="00AB3E29" w:rsidP="00AB3E29">
            <w:pPr>
              <w:jc w:val="both"/>
              <w:rPr>
                <w:sz w:val="20"/>
                <w:szCs w:val="20"/>
              </w:rPr>
            </w:pPr>
            <w:r w:rsidRPr="00AB3E29">
              <w:rPr>
                <w:sz w:val="20"/>
                <w:szCs w:val="20"/>
              </w:rPr>
              <w:t>Может быть использовано для оценки знаний обучающихся</w:t>
            </w:r>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Вопросы по темам/разделам дисциплины</w:t>
            </w:r>
          </w:p>
        </w:tc>
      </w:tr>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EC35C1" w:rsidRDefault="00AB3E29" w:rsidP="00EC35C1">
            <w:pPr>
              <w:pStyle w:val="af1"/>
              <w:numPr>
                <w:ilvl w:val="0"/>
                <w:numId w:val="44"/>
              </w:numPr>
              <w:spacing w:after="0" w:line="240" w:lineRule="auto"/>
              <w:ind w:left="0" w:firstLine="0"/>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proofErr w:type="spellStart"/>
            <w:r w:rsidRPr="00AB3E29">
              <w:rPr>
                <w:sz w:val="20"/>
                <w:szCs w:val="20"/>
              </w:rPr>
              <w:t>Разноуровневые</w:t>
            </w:r>
            <w:proofErr w:type="spellEnd"/>
            <w:r w:rsidRPr="00AB3E29">
              <w:rPr>
                <w:sz w:val="20"/>
                <w:szCs w:val="20"/>
              </w:rPr>
              <w:t xml:space="preserve"> задачи и задания</w:t>
            </w:r>
          </w:p>
        </w:tc>
        <w:tc>
          <w:tcPr>
            <w:tcW w:w="5742" w:type="dxa"/>
            <w:tcBorders>
              <w:top w:val="single" w:sz="4" w:space="0" w:color="auto"/>
              <w:left w:val="single" w:sz="4" w:space="0" w:color="auto"/>
              <w:bottom w:val="single" w:sz="4" w:space="0" w:color="auto"/>
              <w:right w:val="single" w:sz="4" w:space="0" w:color="auto"/>
            </w:tcBorders>
          </w:tcPr>
          <w:p w:rsidR="00AB3E29" w:rsidRPr="00AB3E29" w:rsidRDefault="00AB3E29" w:rsidP="00AB3E29">
            <w:pPr>
              <w:ind w:left="64" w:right="122" w:firstLine="8"/>
              <w:jc w:val="both"/>
              <w:rPr>
                <w:sz w:val="20"/>
                <w:szCs w:val="20"/>
              </w:rPr>
            </w:pPr>
            <w:r w:rsidRPr="00AB3E29">
              <w:rPr>
                <w:sz w:val="20"/>
                <w:szCs w:val="20"/>
              </w:rPr>
              <w:t>Различают задачи и задания:</w:t>
            </w:r>
          </w:p>
          <w:p w:rsidR="00AB3E29" w:rsidRPr="00AB3E29" w:rsidRDefault="00AB3E29" w:rsidP="00AB3E29">
            <w:pPr>
              <w:ind w:left="64" w:right="122" w:firstLine="8"/>
              <w:jc w:val="both"/>
              <w:rPr>
                <w:sz w:val="20"/>
                <w:szCs w:val="20"/>
              </w:rPr>
            </w:pPr>
            <w:r w:rsidRPr="00AB3E29">
              <w:rPr>
                <w:sz w:val="20"/>
                <w:szCs w:val="20"/>
              </w:rPr>
              <w:t>–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AB3E29" w:rsidRPr="00AB3E29" w:rsidRDefault="00AB3E29" w:rsidP="00AB3E29">
            <w:pPr>
              <w:ind w:left="64" w:right="122" w:firstLine="8"/>
              <w:jc w:val="both"/>
              <w:rPr>
                <w:sz w:val="20"/>
                <w:szCs w:val="20"/>
                <w:highlight w:val="yellow"/>
              </w:rPr>
            </w:pPr>
            <w:r w:rsidRPr="00AB3E29">
              <w:rPr>
                <w:sz w:val="20"/>
                <w:szCs w:val="20"/>
              </w:rPr>
              <w:t>может быть использовано для оценки знаний и умений обучающихся;</w:t>
            </w:r>
          </w:p>
          <w:p w:rsidR="00AB3E29" w:rsidRPr="00AB3E29" w:rsidRDefault="00AB3E29" w:rsidP="00AB3E29">
            <w:pPr>
              <w:ind w:left="64" w:right="122" w:firstLine="8"/>
              <w:jc w:val="both"/>
              <w:rPr>
                <w:sz w:val="20"/>
                <w:szCs w:val="20"/>
              </w:rPr>
            </w:pPr>
            <w:r w:rsidRPr="00AB3E29">
              <w:rPr>
                <w:sz w:val="20"/>
                <w:szCs w:val="20"/>
              </w:rPr>
              <w:t>–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AB3E29" w:rsidRPr="00AB3E29" w:rsidRDefault="00AB3E29" w:rsidP="00AB3E29">
            <w:pPr>
              <w:ind w:left="64" w:right="122" w:firstLine="8"/>
              <w:jc w:val="both"/>
              <w:rPr>
                <w:sz w:val="20"/>
                <w:szCs w:val="20"/>
                <w:highlight w:val="yellow"/>
              </w:rPr>
            </w:pPr>
            <w:r w:rsidRPr="00AB3E29">
              <w:rPr>
                <w:sz w:val="20"/>
                <w:szCs w:val="20"/>
              </w:rPr>
              <w:t>может быть использовано для оценки знаний, умений, навыков и (или) опыта деятельности обучающихся;</w:t>
            </w:r>
          </w:p>
          <w:p w:rsidR="00AB3E29" w:rsidRPr="00AB3E29" w:rsidRDefault="00AB3E29" w:rsidP="00AB3E29">
            <w:pPr>
              <w:ind w:left="64" w:right="122" w:firstLine="8"/>
              <w:jc w:val="both"/>
              <w:rPr>
                <w:sz w:val="20"/>
                <w:szCs w:val="20"/>
              </w:rPr>
            </w:pPr>
            <w:r w:rsidRPr="00AB3E29">
              <w:rPr>
                <w:sz w:val="20"/>
                <w:szCs w:val="20"/>
              </w:rPr>
              <w:t>–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AB3E29" w:rsidRPr="00AB3E29" w:rsidRDefault="00AB3E29" w:rsidP="00AB3E29">
            <w:pPr>
              <w:ind w:left="64" w:right="122" w:firstLine="8"/>
              <w:jc w:val="both"/>
              <w:rPr>
                <w:sz w:val="20"/>
                <w:szCs w:val="20"/>
                <w:highlight w:val="yellow"/>
              </w:rPr>
            </w:pPr>
            <w:r w:rsidRPr="00AB3E29">
              <w:rPr>
                <w:sz w:val="20"/>
                <w:szCs w:val="20"/>
              </w:rPr>
              <w:t>может быть использовано для оценки знаний, умений, навыков и (или) опыта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ind w:right="70"/>
              <w:rPr>
                <w:sz w:val="20"/>
                <w:szCs w:val="20"/>
              </w:rPr>
            </w:pPr>
            <w:r w:rsidRPr="00AB3E29">
              <w:rPr>
                <w:sz w:val="20"/>
                <w:szCs w:val="20"/>
              </w:rPr>
              <w:t xml:space="preserve">Комплект </w:t>
            </w:r>
            <w:proofErr w:type="spellStart"/>
            <w:r w:rsidRPr="00AB3E29">
              <w:rPr>
                <w:sz w:val="20"/>
                <w:szCs w:val="20"/>
              </w:rPr>
              <w:t>разноуровневых</w:t>
            </w:r>
            <w:proofErr w:type="spellEnd"/>
            <w:r w:rsidRPr="00AB3E29">
              <w:rPr>
                <w:sz w:val="20"/>
                <w:szCs w:val="20"/>
              </w:rPr>
              <w:t xml:space="preserve"> задач и заданий </w:t>
            </w:r>
          </w:p>
          <w:p w:rsidR="00AB3E29" w:rsidRPr="00AB3E29" w:rsidRDefault="00AB3E29" w:rsidP="00987F23">
            <w:pPr>
              <w:ind w:right="70"/>
              <w:rPr>
                <w:sz w:val="20"/>
                <w:szCs w:val="20"/>
                <w:highlight w:val="yellow"/>
              </w:rPr>
            </w:pPr>
            <w:r w:rsidRPr="00AB3E29">
              <w:rPr>
                <w:sz w:val="20"/>
                <w:szCs w:val="20"/>
              </w:rPr>
              <w:t>или комплекты задач и заданий определенного уровня</w:t>
            </w:r>
          </w:p>
        </w:tc>
      </w:tr>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EC35C1" w:rsidRDefault="00AB3E29" w:rsidP="00EC35C1">
            <w:pPr>
              <w:pStyle w:val="af1"/>
              <w:numPr>
                <w:ilvl w:val="0"/>
                <w:numId w:val="44"/>
              </w:numPr>
              <w:spacing w:after="0" w:line="240" w:lineRule="auto"/>
              <w:ind w:left="0" w:firstLine="0"/>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Тест</w:t>
            </w:r>
          </w:p>
        </w:tc>
        <w:tc>
          <w:tcPr>
            <w:tcW w:w="5742" w:type="dxa"/>
            <w:tcBorders>
              <w:top w:val="single" w:sz="4" w:space="0" w:color="auto"/>
              <w:left w:val="single" w:sz="4" w:space="0" w:color="auto"/>
              <w:bottom w:val="single" w:sz="4" w:space="0" w:color="auto"/>
              <w:right w:val="single" w:sz="4" w:space="0" w:color="auto"/>
            </w:tcBorders>
          </w:tcPr>
          <w:p w:rsidR="00AB3E29" w:rsidRPr="00AB3E29" w:rsidRDefault="00AB3E29" w:rsidP="00AB3E29">
            <w:pPr>
              <w:ind w:left="64" w:right="22" w:firstLine="8"/>
              <w:jc w:val="both"/>
              <w:rPr>
                <w:sz w:val="20"/>
                <w:szCs w:val="20"/>
              </w:rPr>
            </w:pPr>
            <w:r w:rsidRPr="00AB3E29">
              <w:rPr>
                <w:sz w:val="20"/>
                <w:szCs w:val="20"/>
              </w:rPr>
              <w:t>Система стандартизированных заданий, позволяющая автоматизировать процедуру измерения уровня знаний и умений обучающегося.</w:t>
            </w:r>
          </w:p>
          <w:p w:rsidR="00AB3E29" w:rsidRPr="00AB3E29" w:rsidRDefault="00AB3E29" w:rsidP="00AB3E29">
            <w:pPr>
              <w:ind w:left="64" w:right="22" w:firstLine="8"/>
              <w:jc w:val="both"/>
              <w:rPr>
                <w:sz w:val="20"/>
                <w:szCs w:val="20"/>
              </w:rPr>
            </w:pPr>
            <w:r w:rsidRPr="00AB3E29">
              <w:rPr>
                <w:sz w:val="20"/>
                <w:szCs w:val="20"/>
              </w:rPr>
              <w:t>Может быть использовано для оценки знаний, умений, навыков и (или) опыта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Фонд тестовых заданий</w:t>
            </w:r>
          </w:p>
        </w:tc>
      </w:tr>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EC35C1" w:rsidRDefault="00AB3E29" w:rsidP="00EC35C1">
            <w:pPr>
              <w:pStyle w:val="af1"/>
              <w:numPr>
                <w:ilvl w:val="0"/>
                <w:numId w:val="44"/>
              </w:numPr>
              <w:spacing w:after="0" w:line="240" w:lineRule="auto"/>
              <w:ind w:left="0" w:firstLine="0"/>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EC35C1">
            <w:pPr>
              <w:rPr>
                <w:sz w:val="20"/>
                <w:szCs w:val="20"/>
              </w:rPr>
            </w:pPr>
            <w:r w:rsidRPr="00AB3E29">
              <w:rPr>
                <w:sz w:val="20"/>
                <w:szCs w:val="20"/>
              </w:rPr>
              <w:t>Курсов</w:t>
            </w:r>
            <w:r w:rsidR="00EC35C1">
              <w:rPr>
                <w:sz w:val="20"/>
                <w:szCs w:val="20"/>
              </w:rPr>
              <w:t xml:space="preserve">ая </w:t>
            </w:r>
            <w:r w:rsidRPr="00AB3E29">
              <w:rPr>
                <w:sz w:val="20"/>
                <w:szCs w:val="20"/>
              </w:rPr>
              <w:t>работа</w:t>
            </w:r>
          </w:p>
        </w:tc>
        <w:tc>
          <w:tcPr>
            <w:tcW w:w="5742"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both"/>
              <w:rPr>
                <w:sz w:val="20"/>
                <w:szCs w:val="20"/>
              </w:rPr>
            </w:pPr>
            <w:r w:rsidRPr="00AB3E29">
              <w:rPr>
                <w:sz w:val="20"/>
                <w:szCs w:val="20"/>
              </w:rPr>
              <w:t xml:space="preserve">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w:t>
            </w:r>
            <w:proofErr w:type="spellStart"/>
            <w:r w:rsidRPr="00AB3E29">
              <w:rPr>
                <w:sz w:val="20"/>
                <w:szCs w:val="20"/>
              </w:rPr>
              <w:t>сформированности</w:t>
            </w:r>
            <w:proofErr w:type="spellEnd"/>
            <w:r w:rsidRPr="00AB3E29">
              <w:rPr>
                <w:sz w:val="20"/>
                <w:szCs w:val="20"/>
              </w:rPr>
              <w:t xml:space="preserve"> аналитических, исследовательских навыков, навыков практического и творческого мышления. Может выполняться в индивидуальном порядке или группой </w:t>
            </w:r>
            <w:proofErr w:type="gramStart"/>
            <w:r w:rsidRPr="00AB3E29">
              <w:rPr>
                <w:sz w:val="20"/>
                <w:szCs w:val="20"/>
              </w:rPr>
              <w:t>обучающихся</w:t>
            </w:r>
            <w:proofErr w:type="gramEnd"/>
            <w:r w:rsidRPr="00AB3E29">
              <w:rPr>
                <w:sz w:val="20"/>
                <w:szCs w:val="20"/>
              </w:rPr>
              <w:t>.</w:t>
            </w:r>
          </w:p>
          <w:p w:rsidR="00AB3E29" w:rsidRPr="00AB3E29" w:rsidRDefault="00AB3E29" w:rsidP="00AB3E29">
            <w:pPr>
              <w:jc w:val="both"/>
              <w:rPr>
                <w:sz w:val="20"/>
                <w:szCs w:val="20"/>
              </w:rPr>
            </w:pPr>
            <w:proofErr w:type="gramStart"/>
            <w:r w:rsidRPr="00AB3E29">
              <w:rPr>
                <w:sz w:val="20"/>
                <w:szCs w:val="20"/>
              </w:rPr>
              <w:t xml:space="preserve">Может быть использовано для оценки умений, навыков и (или) опыта деятельности обучающихся в предметной или </w:t>
            </w:r>
            <w:proofErr w:type="spellStart"/>
            <w:r w:rsidRPr="00AB3E29">
              <w:rPr>
                <w:sz w:val="20"/>
                <w:szCs w:val="20"/>
              </w:rPr>
              <w:t>межпредметной</w:t>
            </w:r>
            <w:proofErr w:type="spellEnd"/>
            <w:r w:rsidRPr="00AB3E29">
              <w:rPr>
                <w:sz w:val="20"/>
                <w:szCs w:val="20"/>
              </w:rPr>
              <w:t xml:space="preserve"> областях</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 xml:space="preserve">Темы типовых групповых и / или </w:t>
            </w:r>
            <w:proofErr w:type="gramStart"/>
            <w:r w:rsidRPr="00AB3E29">
              <w:rPr>
                <w:sz w:val="20"/>
                <w:szCs w:val="20"/>
              </w:rPr>
              <w:t>индивидуальных проектов</w:t>
            </w:r>
            <w:proofErr w:type="gramEnd"/>
            <w:r w:rsidRPr="00AB3E29">
              <w:rPr>
                <w:sz w:val="20"/>
                <w:szCs w:val="20"/>
              </w:rPr>
              <w:t xml:space="preserve"> и типовое задание на курсовой проект (работу)</w:t>
            </w:r>
          </w:p>
        </w:tc>
      </w:tr>
      <w:tr w:rsidR="00AB3E29" w:rsidRPr="00AB3E29" w:rsidTr="00987F23">
        <w:tc>
          <w:tcPr>
            <w:tcW w:w="446" w:type="dxa"/>
            <w:tcBorders>
              <w:top w:val="single" w:sz="4" w:space="0" w:color="auto"/>
              <w:left w:val="single" w:sz="4" w:space="0" w:color="auto"/>
              <w:bottom w:val="single" w:sz="4" w:space="0" w:color="auto"/>
              <w:right w:val="single" w:sz="4" w:space="0" w:color="auto"/>
            </w:tcBorders>
            <w:vAlign w:val="center"/>
          </w:tcPr>
          <w:p w:rsidR="00AB3E29" w:rsidRPr="00EC35C1" w:rsidRDefault="00AB3E29" w:rsidP="00EC35C1">
            <w:pPr>
              <w:pStyle w:val="af1"/>
              <w:numPr>
                <w:ilvl w:val="0"/>
                <w:numId w:val="44"/>
              </w:numPr>
              <w:spacing w:after="0" w:line="240" w:lineRule="auto"/>
              <w:ind w:left="0" w:firstLine="0"/>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Экзамен</w:t>
            </w:r>
          </w:p>
        </w:tc>
        <w:tc>
          <w:tcPr>
            <w:tcW w:w="5742"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jc w:val="both"/>
              <w:rPr>
                <w:sz w:val="20"/>
                <w:szCs w:val="20"/>
              </w:rPr>
            </w:pPr>
            <w:r w:rsidRPr="00AB3E29">
              <w:rPr>
                <w:sz w:val="20"/>
                <w:szCs w:val="20"/>
              </w:rPr>
              <w:t>Средство, позволяющее оценить знания, умения, навыков и (или) опыта деятельности обучающегося по дисциплине.</w:t>
            </w:r>
          </w:p>
          <w:p w:rsidR="00AB3E29" w:rsidRPr="00AB3E29" w:rsidRDefault="00AB3E29" w:rsidP="00AB3E29">
            <w:pPr>
              <w:jc w:val="both"/>
              <w:rPr>
                <w:sz w:val="20"/>
                <w:szCs w:val="20"/>
              </w:rPr>
            </w:pPr>
            <w:r w:rsidRPr="00AB3E29">
              <w:rPr>
                <w:sz w:val="20"/>
                <w:szCs w:val="20"/>
              </w:rPr>
              <w:t>Может быть использовано для оценки знаний, умений, навыков и (или) опыта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vAlign w:val="center"/>
          </w:tcPr>
          <w:p w:rsidR="00AB3E29" w:rsidRPr="00AB3E29" w:rsidRDefault="00AB3E29" w:rsidP="00AB3E29">
            <w:pPr>
              <w:rPr>
                <w:sz w:val="20"/>
                <w:szCs w:val="20"/>
              </w:rPr>
            </w:pPr>
            <w:r w:rsidRPr="00AB3E29">
              <w:rPr>
                <w:sz w:val="20"/>
                <w:szCs w:val="20"/>
              </w:rPr>
              <w:t>Перечень теоретических вопросов и практических заданий (билетов) к экзамену</w:t>
            </w:r>
          </w:p>
        </w:tc>
      </w:tr>
    </w:tbl>
    <w:p w:rsidR="00AB3E29" w:rsidRPr="00AB3E29" w:rsidRDefault="00AB3E29" w:rsidP="00AB3E29">
      <w:pPr>
        <w:ind w:firstLine="567"/>
        <w:jc w:val="center"/>
        <w:rPr>
          <w:b/>
          <w:bCs/>
        </w:rPr>
      </w:pPr>
    </w:p>
    <w:p w:rsidR="00AB3E29" w:rsidRPr="00AB3E29" w:rsidRDefault="00AB3E29" w:rsidP="00AB3E29">
      <w:pPr>
        <w:jc w:val="center"/>
        <w:rPr>
          <w:b/>
          <w:bCs/>
          <w:i/>
          <w:iCs/>
        </w:rPr>
      </w:pPr>
      <w:r w:rsidRPr="00AB3E29">
        <w:rPr>
          <w:b/>
          <w:bCs/>
        </w:rPr>
        <w:t>Критерии и шкалы оценивания компетенций в результате изучения дисциплины</w:t>
      </w:r>
    </w:p>
    <w:p w:rsidR="00AB3E29" w:rsidRPr="00AB3E29" w:rsidRDefault="00AB3E29" w:rsidP="00AB3E29">
      <w:pPr>
        <w:jc w:val="center"/>
        <w:rPr>
          <w:b/>
          <w:bCs/>
        </w:rPr>
      </w:pPr>
      <w:r w:rsidRPr="00AB3E29">
        <w:rPr>
          <w:b/>
          <w:bCs/>
        </w:rPr>
        <w:t>при проведении промежуточной аттестации</w:t>
      </w:r>
    </w:p>
    <w:p w:rsidR="00AB3E29" w:rsidRDefault="00AB3E29" w:rsidP="00AB3E29">
      <w:pPr>
        <w:jc w:val="center"/>
        <w:rPr>
          <w:b/>
          <w:bCs/>
        </w:rPr>
      </w:pPr>
      <w:r w:rsidRPr="00AB3E29">
        <w:rPr>
          <w:b/>
          <w:bCs/>
        </w:rPr>
        <w:lastRenderedPageBreak/>
        <w:t>в форме экзамена. Шкала оценивания уровня освоения компетенций</w:t>
      </w:r>
    </w:p>
    <w:p w:rsidR="00EC35C1" w:rsidRDefault="00EC35C1" w:rsidP="00AB3E29">
      <w:pPr>
        <w:jc w:val="center"/>
        <w:rPr>
          <w:b/>
          <w:bCs/>
        </w:rPr>
      </w:pPr>
    </w:p>
    <w:p w:rsidR="00EC35C1" w:rsidRDefault="00EC35C1" w:rsidP="00EC35C1">
      <w:pPr>
        <w:jc w:val="center"/>
      </w:pPr>
      <w:r w:rsidRPr="00A532C3">
        <w:t>Критерии и шкала оценивания экзамена (</w:t>
      </w:r>
      <w:r>
        <w:t>часть «</w:t>
      </w:r>
      <w:r w:rsidRPr="00A532C3">
        <w:t>тестовые задания</w:t>
      </w:r>
      <w:r>
        <w:t>»</w:t>
      </w:r>
      <w:r w:rsidRPr="00A532C3">
        <w:t>)</w:t>
      </w:r>
    </w:p>
    <w:tbl>
      <w:tblPr>
        <w:tblW w:w="4946" w:type="pct"/>
        <w:tblLook w:val="01E0" w:firstRow="1" w:lastRow="1" w:firstColumn="1" w:lastColumn="1" w:noHBand="0" w:noVBand="0"/>
      </w:tblPr>
      <w:tblGrid>
        <w:gridCol w:w="2333"/>
        <w:gridCol w:w="1435"/>
        <w:gridCol w:w="5979"/>
      </w:tblGrid>
      <w:tr w:rsidR="00EC35C1" w:rsidRPr="00C0632B" w:rsidTr="00EC35C1">
        <w:tc>
          <w:tcPr>
            <w:tcW w:w="1933" w:type="pct"/>
            <w:gridSpan w:val="2"/>
            <w:tcBorders>
              <w:top w:val="single" w:sz="4" w:space="0" w:color="auto"/>
              <w:left w:val="single" w:sz="4" w:space="0" w:color="auto"/>
              <w:bottom w:val="single" w:sz="4" w:space="0" w:color="auto"/>
              <w:right w:val="single" w:sz="4" w:space="0" w:color="auto"/>
            </w:tcBorders>
            <w:vAlign w:val="center"/>
          </w:tcPr>
          <w:p w:rsidR="00EC35C1" w:rsidRPr="00C710C6" w:rsidRDefault="00EC35C1" w:rsidP="00EC35C1">
            <w:pPr>
              <w:jc w:val="center"/>
              <w:rPr>
                <w:sz w:val="20"/>
                <w:szCs w:val="20"/>
              </w:rPr>
            </w:pPr>
            <w:r w:rsidRPr="00C710C6">
              <w:rPr>
                <w:sz w:val="20"/>
                <w:szCs w:val="20"/>
              </w:rPr>
              <w:t>Шкала оценивания</w:t>
            </w:r>
          </w:p>
        </w:tc>
        <w:tc>
          <w:tcPr>
            <w:tcW w:w="3067" w:type="pct"/>
            <w:tcBorders>
              <w:top w:val="single" w:sz="4" w:space="0" w:color="auto"/>
              <w:left w:val="single" w:sz="4" w:space="0" w:color="auto"/>
              <w:bottom w:val="single" w:sz="4" w:space="0" w:color="auto"/>
              <w:right w:val="single" w:sz="4" w:space="0" w:color="auto"/>
            </w:tcBorders>
            <w:vAlign w:val="center"/>
          </w:tcPr>
          <w:p w:rsidR="00EC35C1" w:rsidRPr="00C710C6" w:rsidRDefault="00EC35C1" w:rsidP="00EC35C1">
            <w:pPr>
              <w:jc w:val="center"/>
              <w:rPr>
                <w:sz w:val="20"/>
                <w:szCs w:val="20"/>
              </w:rPr>
            </w:pPr>
            <w:r w:rsidRPr="00C710C6">
              <w:rPr>
                <w:sz w:val="20"/>
                <w:szCs w:val="20"/>
              </w:rPr>
              <w:t>Критерии оценивания</w:t>
            </w:r>
          </w:p>
        </w:tc>
      </w:tr>
      <w:tr w:rsidR="00EC35C1" w:rsidRPr="00C0632B" w:rsidTr="00EC35C1">
        <w:tc>
          <w:tcPr>
            <w:tcW w:w="1197" w:type="pct"/>
            <w:tcBorders>
              <w:top w:val="single" w:sz="4" w:space="0" w:color="auto"/>
              <w:left w:val="single" w:sz="4" w:space="0" w:color="auto"/>
              <w:bottom w:val="single" w:sz="4" w:space="0" w:color="auto"/>
              <w:right w:val="single" w:sz="4" w:space="0" w:color="auto"/>
            </w:tcBorders>
            <w:vAlign w:val="center"/>
          </w:tcPr>
          <w:p w:rsidR="00EC35C1" w:rsidRPr="00EC35C1" w:rsidRDefault="00EC35C1" w:rsidP="00EC35C1">
            <w:pPr>
              <w:jc w:val="center"/>
              <w:rPr>
                <w:sz w:val="20"/>
                <w:szCs w:val="20"/>
              </w:rPr>
            </w:pPr>
            <w:r w:rsidRPr="00EC35C1">
              <w:rPr>
                <w:sz w:val="20"/>
                <w:szCs w:val="20"/>
                <w:lang w:eastAsia="en-US"/>
              </w:rPr>
              <w:t>«отлично»</w:t>
            </w:r>
          </w:p>
        </w:tc>
        <w:tc>
          <w:tcPr>
            <w:tcW w:w="736" w:type="pct"/>
            <w:vMerge w:val="restart"/>
            <w:tcBorders>
              <w:top w:val="single" w:sz="4" w:space="0" w:color="auto"/>
              <w:left w:val="single" w:sz="4" w:space="0" w:color="auto"/>
              <w:right w:val="single" w:sz="4" w:space="0" w:color="auto"/>
            </w:tcBorders>
            <w:vAlign w:val="center"/>
          </w:tcPr>
          <w:p w:rsidR="00EC35C1" w:rsidRPr="00EC35C1" w:rsidRDefault="00EC35C1" w:rsidP="00EC35C1">
            <w:pPr>
              <w:jc w:val="center"/>
              <w:rPr>
                <w:sz w:val="20"/>
                <w:szCs w:val="20"/>
              </w:rPr>
            </w:pPr>
            <w:r w:rsidRPr="00EC35C1">
              <w:rPr>
                <w:sz w:val="20"/>
                <w:szCs w:val="20"/>
              </w:rPr>
              <w:t>зачтено</w:t>
            </w:r>
          </w:p>
        </w:tc>
        <w:tc>
          <w:tcPr>
            <w:tcW w:w="3067" w:type="pct"/>
            <w:tcBorders>
              <w:top w:val="single" w:sz="4" w:space="0" w:color="auto"/>
              <w:left w:val="single" w:sz="4" w:space="0" w:color="auto"/>
              <w:bottom w:val="single" w:sz="4" w:space="0" w:color="auto"/>
              <w:right w:val="single" w:sz="4" w:space="0" w:color="auto"/>
            </w:tcBorders>
          </w:tcPr>
          <w:p w:rsidR="00EC35C1" w:rsidRPr="00C710C6" w:rsidRDefault="00EC35C1" w:rsidP="00EC35C1">
            <w:pPr>
              <w:jc w:val="both"/>
              <w:rPr>
                <w:sz w:val="20"/>
                <w:szCs w:val="20"/>
              </w:rPr>
            </w:pPr>
            <w:proofErr w:type="gramStart"/>
            <w:r w:rsidRPr="00C710C6">
              <w:rPr>
                <w:sz w:val="20"/>
                <w:szCs w:val="20"/>
              </w:rPr>
              <w:t>Обучающийся</w:t>
            </w:r>
            <w:proofErr w:type="gramEnd"/>
            <w:r w:rsidRPr="00C710C6">
              <w:rPr>
                <w:sz w:val="20"/>
                <w:szCs w:val="20"/>
              </w:rPr>
              <w:t xml:space="preserve"> верно ответил на 90 – 100 % тестовых заданий при прохождении тестирования</w:t>
            </w:r>
          </w:p>
        </w:tc>
      </w:tr>
      <w:tr w:rsidR="00EC35C1" w:rsidRPr="00C0632B" w:rsidTr="00EC35C1">
        <w:tc>
          <w:tcPr>
            <w:tcW w:w="1197" w:type="pct"/>
            <w:tcBorders>
              <w:top w:val="single" w:sz="4" w:space="0" w:color="auto"/>
              <w:left w:val="single" w:sz="4" w:space="0" w:color="auto"/>
              <w:bottom w:val="single" w:sz="4" w:space="0" w:color="auto"/>
              <w:right w:val="single" w:sz="4" w:space="0" w:color="auto"/>
            </w:tcBorders>
            <w:vAlign w:val="center"/>
          </w:tcPr>
          <w:p w:rsidR="00EC35C1" w:rsidRPr="00EC35C1" w:rsidRDefault="00EC35C1" w:rsidP="00EC35C1">
            <w:pPr>
              <w:jc w:val="center"/>
              <w:rPr>
                <w:sz w:val="20"/>
                <w:szCs w:val="20"/>
              </w:rPr>
            </w:pPr>
            <w:r w:rsidRPr="00EC35C1">
              <w:rPr>
                <w:sz w:val="20"/>
                <w:szCs w:val="20"/>
                <w:lang w:eastAsia="en-US"/>
              </w:rPr>
              <w:t>«хорошо»</w:t>
            </w:r>
          </w:p>
        </w:tc>
        <w:tc>
          <w:tcPr>
            <w:tcW w:w="736" w:type="pct"/>
            <w:vMerge/>
            <w:tcBorders>
              <w:left w:val="single" w:sz="4" w:space="0" w:color="auto"/>
              <w:right w:val="single" w:sz="4" w:space="0" w:color="auto"/>
            </w:tcBorders>
            <w:vAlign w:val="center"/>
          </w:tcPr>
          <w:p w:rsidR="00EC35C1" w:rsidRPr="00EC35C1" w:rsidRDefault="00EC35C1" w:rsidP="00EC35C1">
            <w:pPr>
              <w:jc w:val="center"/>
              <w:rPr>
                <w:sz w:val="20"/>
                <w:szCs w:val="20"/>
              </w:rPr>
            </w:pPr>
          </w:p>
        </w:tc>
        <w:tc>
          <w:tcPr>
            <w:tcW w:w="3067" w:type="pct"/>
            <w:tcBorders>
              <w:top w:val="single" w:sz="4" w:space="0" w:color="auto"/>
              <w:left w:val="single" w:sz="4" w:space="0" w:color="auto"/>
              <w:bottom w:val="single" w:sz="4" w:space="0" w:color="auto"/>
              <w:right w:val="single" w:sz="4" w:space="0" w:color="auto"/>
            </w:tcBorders>
          </w:tcPr>
          <w:p w:rsidR="00EC35C1" w:rsidRPr="00C710C6" w:rsidRDefault="00EC35C1" w:rsidP="00EC35C1">
            <w:pPr>
              <w:jc w:val="both"/>
              <w:rPr>
                <w:sz w:val="20"/>
                <w:szCs w:val="20"/>
              </w:rPr>
            </w:pPr>
            <w:proofErr w:type="gramStart"/>
            <w:r w:rsidRPr="00C710C6">
              <w:rPr>
                <w:sz w:val="20"/>
                <w:szCs w:val="20"/>
              </w:rPr>
              <w:t>Обучающийся</w:t>
            </w:r>
            <w:proofErr w:type="gramEnd"/>
            <w:r w:rsidRPr="00C710C6">
              <w:rPr>
                <w:sz w:val="20"/>
                <w:szCs w:val="20"/>
              </w:rPr>
              <w:t xml:space="preserve"> верно ответил на 80 – 89 % тестовых заданий при прохождении тестирования</w:t>
            </w:r>
          </w:p>
        </w:tc>
      </w:tr>
      <w:tr w:rsidR="00EC35C1" w:rsidRPr="00C0632B" w:rsidTr="00EC35C1">
        <w:tc>
          <w:tcPr>
            <w:tcW w:w="1197" w:type="pct"/>
            <w:tcBorders>
              <w:top w:val="single" w:sz="4" w:space="0" w:color="auto"/>
              <w:left w:val="single" w:sz="4" w:space="0" w:color="auto"/>
              <w:bottom w:val="single" w:sz="4" w:space="0" w:color="auto"/>
              <w:right w:val="single" w:sz="4" w:space="0" w:color="auto"/>
            </w:tcBorders>
            <w:vAlign w:val="center"/>
          </w:tcPr>
          <w:p w:rsidR="00EC35C1" w:rsidRPr="00EC35C1" w:rsidRDefault="00EC35C1" w:rsidP="00EC35C1">
            <w:pPr>
              <w:jc w:val="center"/>
              <w:rPr>
                <w:sz w:val="20"/>
                <w:szCs w:val="20"/>
              </w:rPr>
            </w:pPr>
            <w:r w:rsidRPr="00EC35C1">
              <w:rPr>
                <w:sz w:val="20"/>
                <w:szCs w:val="20"/>
                <w:lang w:eastAsia="en-US"/>
              </w:rPr>
              <w:t>«удовлетворительно»</w:t>
            </w:r>
          </w:p>
        </w:tc>
        <w:tc>
          <w:tcPr>
            <w:tcW w:w="736" w:type="pct"/>
            <w:vMerge/>
            <w:tcBorders>
              <w:left w:val="single" w:sz="4" w:space="0" w:color="auto"/>
              <w:bottom w:val="single" w:sz="4" w:space="0" w:color="auto"/>
              <w:right w:val="single" w:sz="4" w:space="0" w:color="auto"/>
            </w:tcBorders>
            <w:vAlign w:val="center"/>
          </w:tcPr>
          <w:p w:rsidR="00EC35C1" w:rsidRPr="00EC35C1" w:rsidRDefault="00EC35C1" w:rsidP="00EC35C1">
            <w:pPr>
              <w:jc w:val="center"/>
              <w:rPr>
                <w:sz w:val="20"/>
                <w:szCs w:val="20"/>
              </w:rPr>
            </w:pPr>
          </w:p>
        </w:tc>
        <w:tc>
          <w:tcPr>
            <w:tcW w:w="3067" w:type="pct"/>
            <w:tcBorders>
              <w:top w:val="single" w:sz="4" w:space="0" w:color="auto"/>
              <w:left w:val="single" w:sz="4" w:space="0" w:color="auto"/>
              <w:bottom w:val="single" w:sz="4" w:space="0" w:color="auto"/>
              <w:right w:val="single" w:sz="4" w:space="0" w:color="auto"/>
            </w:tcBorders>
          </w:tcPr>
          <w:p w:rsidR="00EC35C1" w:rsidRPr="00C710C6" w:rsidRDefault="00EC35C1" w:rsidP="00EC35C1">
            <w:pPr>
              <w:jc w:val="both"/>
              <w:rPr>
                <w:sz w:val="20"/>
                <w:szCs w:val="20"/>
              </w:rPr>
            </w:pPr>
            <w:proofErr w:type="gramStart"/>
            <w:r w:rsidRPr="00C710C6">
              <w:rPr>
                <w:sz w:val="20"/>
                <w:szCs w:val="20"/>
              </w:rPr>
              <w:t>Обучающийся</w:t>
            </w:r>
            <w:proofErr w:type="gramEnd"/>
            <w:r w:rsidRPr="00C710C6">
              <w:rPr>
                <w:sz w:val="20"/>
                <w:szCs w:val="20"/>
              </w:rPr>
              <w:t xml:space="preserve"> верно ответил на 70 – 79 % тестовых заданий при прохождении тестирования</w:t>
            </w:r>
          </w:p>
        </w:tc>
      </w:tr>
      <w:tr w:rsidR="00EC35C1" w:rsidRPr="00C0632B" w:rsidTr="00EC35C1">
        <w:tc>
          <w:tcPr>
            <w:tcW w:w="1197" w:type="pct"/>
            <w:tcBorders>
              <w:top w:val="single" w:sz="4" w:space="0" w:color="auto"/>
              <w:left w:val="single" w:sz="4" w:space="0" w:color="auto"/>
              <w:bottom w:val="single" w:sz="4" w:space="0" w:color="auto"/>
              <w:right w:val="single" w:sz="4" w:space="0" w:color="auto"/>
            </w:tcBorders>
            <w:vAlign w:val="center"/>
          </w:tcPr>
          <w:p w:rsidR="00EC35C1" w:rsidRPr="00EC35C1" w:rsidRDefault="00EC35C1" w:rsidP="00EC35C1">
            <w:pPr>
              <w:jc w:val="center"/>
              <w:rPr>
                <w:sz w:val="20"/>
                <w:szCs w:val="20"/>
              </w:rPr>
            </w:pPr>
            <w:r w:rsidRPr="00EC35C1">
              <w:rPr>
                <w:sz w:val="20"/>
                <w:szCs w:val="20"/>
                <w:lang w:eastAsia="en-US"/>
              </w:rPr>
              <w:t>«не удовлетворительно»</w:t>
            </w:r>
          </w:p>
        </w:tc>
        <w:tc>
          <w:tcPr>
            <w:tcW w:w="736" w:type="pct"/>
            <w:tcBorders>
              <w:top w:val="single" w:sz="4" w:space="0" w:color="auto"/>
              <w:left w:val="single" w:sz="4" w:space="0" w:color="auto"/>
              <w:bottom w:val="single" w:sz="4" w:space="0" w:color="auto"/>
              <w:right w:val="single" w:sz="4" w:space="0" w:color="auto"/>
            </w:tcBorders>
            <w:vAlign w:val="center"/>
          </w:tcPr>
          <w:p w:rsidR="00EC35C1" w:rsidRPr="00EC35C1" w:rsidRDefault="00EC35C1" w:rsidP="00EC35C1">
            <w:pPr>
              <w:jc w:val="center"/>
              <w:rPr>
                <w:sz w:val="20"/>
                <w:szCs w:val="20"/>
              </w:rPr>
            </w:pPr>
            <w:r w:rsidRPr="00EC35C1">
              <w:rPr>
                <w:sz w:val="20"/>
                <w:szCs w:val="20"/>
              </w:rPr>
              <w:t>не зачтено</w:t>
            </w:r>
          </w:p>
        </w:tc>
        <w:tc>
          <w:tcPr>
            <w:tcW w:w="3067" w:type="pct"/>
            <w:tcBorders>
              <w:top w:val="single" w:sz="4" w:space="0" w:color="auto"/>
              <w:left w:val="single" w:sz="4" w:space="0" w:color="auto"/>
              <w:bottom w:val="single" w:sz="4" w:space="0" w:color="auto"/>
              <w:right w:val="single" w:sz="4" w:space="0" w:color="auto"/>
            </w:tcBorders>
          </w:tcPr>
          <w:p w:rsidR="00EC35C1" w:rsidRPr="00C710C6" w:rsidRDefault="00EC35C1" w:rsidP="00EC35C1">
            <w:pPr>
              <w:jc w:val="both"/>
              <w:rPr>
                <w:sz w:val="20"/>
                <w:szCs w:val="20"/>
              </w:rPr>
            </w:pPr>
            <w:proofErr w:type="gramStart"/>
            <w:r w:rsidRPr="00C710C6">
              <w:rPr>
                <w:sz w:val="20"/>
                <w:szCs w:val="20"/>
              </w:rPr>
              <w:t>Обучающийся</w:t>
            </w:r>
            <w:proofErr w:type="gramEnd"/>
            <w:r w:rsidRPr="00C710C6">
              <w:rPr>
                <w:sz w:val="20"/>
                <w:szCs w:val="20"/>
              </w:rPr>
              <w:t xml:space="preserve"> верно ответил на 69 % и менее тестовых заданий при прохождении тестирования</w:t>
            </w:r>
          </w:p>
        </w:tc>
      </w:tr>
    </w:tbl>
    <w:p w:rsidR="00EC35C1" w:rsidRDefault="00EC35C1" w:rsidP="00EC35C1">
      <w:pPr>
        <w:jc w:val="center"/>
      </w:pPr>
    </w:p>
    <w:p w:rsidR="00EC35C1" w:rsidRDefault="00EC35C1" w:rsidP="00EC35C1">
      <w:pPr>
        <w:jc w:val="center"/>
      </w:pPr>
      <w:r w:rsidRPr="00A532C3">
        <w:t>Критерии и шкала оценивания экзамена (</w:t>
      </w:r>
      <w:r>
        <w:t>часть «практические</w:t>
      </w:r>
      <w:r w:rsidRPr="00A532C3">
        <w:t xml:space="preserve"> задания</w:t>
      </w:r>
      <w:r>
        <w:t>»</w:t>
      </w:r>
      <w:r w:rsidRPr="00A532C3">
        <w:t>)</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884"/>
        <w:gridCol w:w="1701"/>
      </w:tblGrid>
      <w:tr w:rsidR="00AB3E29" w:rsidRPr="00AB3E29" w:rsidTr="00987F23">
        <w:tc>
          <w:tcPr>
            <w:tcW w:w="8152" w:type="dxa"/>
            <w:gridSpan w:val="2"/>
            <w:vAlign w:val="center"/>
          </w:tcPr>
          <w:p w:rsidR="00AB3E29" w:rsidRPr="00AB3E29" w:rsidRDefault="00AB3E29" w:rsidP="00AB3E29">
            <w:pPr>
              <w:jc w:val="center"/>
              <w:rPr>
                <w:sz w:val="20"/>
                <w:szCs w:val="20"/>
              </w:rPr>
            </w:pPr>
            <w:r w:rsidRPr="00AB3E29">
              <w:rPr>
                <w:sz w:val="20"/>
                <w:szCs w:val="20"/>
              </w:rPr>
              <w:t>Критерии оценивания</w:t>
            </w:r>
          </w:p>
        </w:tc>
        <w:tc>
          <w:tcPr>
            <w:tcW w:w="1701" w:type="dxa"/>
            <w:vAlign w:val="center"/>
          </w:tcPr>
          <w:p w:rsidR="00AB3E29" w:rsidRPr="00AB3E29" w:rsidRDefault="00AB3E29" w:rsidP="00AB3E29">
            <w:pPr>
              <w:jc w:val="center"/>
              <w:rPr>
                <w:color w:val="333333"/>
                <w:sz w:val="20"/>
                <w:szCs w:val="20"/>
              </w:rPr>
            </w:pPr>
            <w:r w:rsidRPr="00AB3E29">
              <w:rPr>
                <w:color w:val="333333"/>
                <w:sz w:val="20"/>
                <w:szCs w:val="20"/>
              </w:rPr>
              <w:t>Уровень</w:t>
            </w:r>
          </w:p>
          <w:p w:rsidR="00AB3E29" w:rsidRPr="00AB3E29" w:rsidRDefault="00AB3E29" w:rsidP="00AB3E29">
            <w:pPr>
              <w:jc w:val="center"/>
              <w:rPr>
                <w:color w:val="333333"/>
                <w:sz w:val="20"/>
                <w:szCs w:val="20"/>
              </w:rPr>
            </w:pPr>
            <w:r w:rsidRPr="00AB3E29">
              <w:rPr>
                <w:color w:val="333333"/>
                <w:sz w:val="20"/>
                <w:szCs w:val="20"/>
              </w:rPr>
              <w:t>освоения</w:t>
            </w:r>
          </w:p>
          <w:p w:rsidR="00AB3E29" w:rsidRPr="00AB3E29" w:rsidRDefault="00AB3E29" w:rsidP="00AB3E29">
            <w:pPr>
              <w:jc w:val="center"/>
              <w:rPr>
                <w:color w:val="333333"/>
                <w:sz w:val="20"/>
                <w:szCs w:val="20"/>
              </w:rPr>
            </w:pPr>
            <w:r w:rsidRPr="00AB3E29">
              <w:rPr>
                <w:color w:val="333333"/>
                <w:sz w:val="20"/>
                <w:szCs w:val="20"/>
              </w:rPr>
              <w:t>компетенции</w:t>
            </w:r>
          </w:p>
        </w:tc>
      </w:tr>
      <w:tr w:rsidR="00AB3E29" w:rsidRPr="00AB3E29" w:rsidTr="00987F23">
        <w:tc>
          <w:tcPr>
            <w:tcW w:w="2268" w:type="dxa"/>
            <w:vAlign w:val="center"/>
          </w:tcPr>
          <w:p w:rsidR="00AB3E29" w:rsidRPr="00AB3E29" w:rsidRDefault="00AB3E29" w:rsidP="00AB3E29">
            <w:pPr>
              <w:jc w:val="center"/>
              <w:rPr>
                <w:sz w:val="20"/>
                <w:szCs w:val="20"/>
              </w:rPr>
            </w:pPr>
            <w:r w:rsidRPr="00AB3E29">
              <w:rPr>
                <w:sz w:val="20"/>
                <w:szCs w:val="20"/>
              </w:rPr>
              <w:t>«отлично»</w:t>
            </w:r>
          </w:p>
        </w:tc>
        <w:tc>
          <w:tcPr>
            <w:tcW w:w="5884" w:type="dxa"/>
          </w:tcPr>
          <w:p w:rsidR="00AB3E29" w:rsidRPr="00AB3E29" w:rsidRDefault="00AB3E29" w:rsidP="00AB3E29">
            <w:pPr>
              <w:jc w:val="both"/>
              <w:rPr>
                <w:sz w:val="20"/>
                <w:szCs w:val="20"/>
              </w:rPr>
            </w:pPr>
            <w:proofErr w:type="gramStart"/>
            <w:r w:rsidRPr="00AB3E29">
              <w:rPr>
                <w:sz w:val="20"/>
                <w:szCs w:val="20"/>
              </w:rPr>
              <w:t>Обучающийся</w:t>
            </w:r>
            <w:proofErr w:type="gramEnd"/>
            <w:r w:rsidRPr="00AB3E29">
              <w:rPr>
                <w:sz w:val="20"/>
                <w:szCs w:val="20"/>
              </w:rPr>
              <w:t xml:space="preserve">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701" w:type="dxa"/>
            <w:vAlign w:val="center"/>
          </w:tcPr>
          <w:p w:rsidR="00AB3E29" w:rsidRPr="00AB3E29" w:rsidRDefault="00AB3E29" w:rsidP="00AB3E29">
            <w:pPr>
              <w:jc w:val="center"/>
              <w:rPr>
                <w:color w:val="333333"/>
                <w:sz w:val="20"/>
                <w:szCs w:val="20"/>
              </w:rPr>
            </w:pPr>
            <w:r w:rsidRPr="00AB3E29">
              <w:rPr>
                <w:color w:val="333333"/>
                <w:sz w:val="20"/>
                <w:szCs w:val="20"/>
              </w:rPr>
              <w:t>Высокий</w:t>
            </w:r>
          </w:p>
        </w:tc>
      </w:tr>
      <w:tr w:rsidR="00AB3E29" w:rsidRPr="00AB3E29" w:rsidTr="00987F23">
        <w:tc>
          <w:tcPr>
            <w:tcW w:w="2268" w:type="dxa"/>
            <w:vAlign w:val="center"/>
          </w:tcPr>
          <w:p w:rsidR="00AB3E29" w:rsidRPr="00AB3E29" w:rsidRDefault="00AB3E29" w:rsidP="00AB3E29">
            <w:pPr>
              <w:jc w:val="center"/>
              <w:rPr>
                <w:sz w:val="20"/>
                <w:szCs w:val="20"/>
              </w:rPr>
            </w:pPr>
            <w:r w:rsidRPr="00AB3E29">
              <w:rPr>
                <w:sz w:val="20"/>
                <w:szCs w:val="20"/>
              </w:rPr>
              <w:t>«хорошо»</w:t>
            </w:r>
          </w:p>
        </w:tc>
        <w:tc>
          <w:tcPr>
            <w:tcW w:w="5884" w:type="dxa"/>
          </w:tcPr>
          <w:p w:rsidR="00AB3E29" w:rsidRPr="00AB3E29" w:rsidRDefault="00AB3E29" w:rsidP="00AB3E29">
            <w:pPr>
              <w:jc w:val="both"/>
              <w:rPr>
                <w:sz w:val="20"/>
                <w:szCs w:val="20"/>
              </w:rPr>
            </w:pPr>
            <w:proofErr w:type="gramStart"/>
            <w:r w:rsidRPr="00AB3E29">
              <w:rPr>
                <w:sz w:val="20"/>
                <w:szCs w:val="20"/>
              </w:rPr>
              <w:t>Обучающийся</w:t>
            </w:r>
            <w:proofErr w:type="gramEnd"/>
            <w:r w:rsidRPr="00AB3E29">
              <w:rPr>
                <w:sz w:val="20"/>
                <w:szCs w:val="20"/>
              </w:rPr>
              <w:t xml:space="preserve">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701" w:type="dxa"/>
            <w:vAlign w:val="center"/>
          </w:tcPr>
          <w:p w:rsidR="00AB3E29" w:rsidRPr="00AB3E29" w:rsidRDefault="00AB3E29" w:rsidP="00AB3E29">
            <w:pPr>
              <w:jc w:val="center"/>
              <w:rPr>
                <w:color w:val="333333"/>
                <w:sz w:val="20"/>
                <w:szCs w:val="20"/>
              </w:rPr>
            </w:pPr>
            <w:r w:rsidRPr="00AB3E29">
              <w:rPr>
                <w:color w:val="333333"/>
                <w:sz w:val="20"/>
                <w:szCs w:val="20"/>
              </w:rPr>
              <w:t>Базовый</w:t>
            </w:r>
          </w:p>
        </w:tc>
      </w:tr>
      <w:tr w:rsidR="00AB3E29" w:rsidRPr="00AB3E29" w:rsidTr="00987F23">
        <w:tc>
          <w:tcPr>
            <w:tcW w:w="2268" w:type="dxa"/>
            <w:vAlign w:val="center"/>
          </w:tcPr>
          <w:p w:rsidR="00AB3E29" w:rsidRPr="00AB3E29" w:rsidRDefault="00AB3E29" w:rsidP="00AB3E29">
            <w:pPr>
              <w:jc w:val="center"/>
              <w:rPr>
                <w:sz w:val="20"/>
                <w:szCs w:val="20"/>
              </w:rPr>
            </w:pPr>
            <w:r w:rsidRPr="00AB3E29">
              <w:rPr>
                <w:sz w:val="20"/>
                <w:szCs w:val="20"/>
              </w:rPr>
              <w:t>«удовлетворительно»</w:t>
            </w:r>
          </w:p>
        </w:tc>
        <w:tc>
          <w:tcPr>
            <w:tcW w:w="5884" w:type="dxa"/>
          </w:tcPr>
          <w:p w:rsidR="00AB3E29" w:rsidRPr="00AB3E29" w:rsidRDefault="00AB3E29" w:rsidP="00AB3E29">
            <w:pPr>
              <w:jc w:val="both"/>
              <w:rPr>
                <w:sz w:val="20"/>
                <w:szCs w:val="20"/>
              </w:rPr>
            </w:pPr>
            <w:proofErr w:type="gramStart"/>
            <w:r w:rsidRPr="00AB3E29">
              <w:rPr>
                <w:sz w:val="20"/>
                <w:szCs w:val="20"/>
              </w:rPr>
              <w:t>Обучающийся</w:t>
            </w:r>
            <w:proofErr w:type="gramEnd"/>
            <w:r w:rsidRPr="00AB3E29">
              <w:rPr>
                <w:sz w:val="20"/>
                <w:szCs w:val="20"/>
              </w:rPr>
              <w:t xml:space="preserve">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701" w:type="dxa"/>
            <w:vAlign w:val="center"/>
          </w:tcPr>
          <w:p w:rsidR="00AB3E29" w:rsidRPr="00AB3E29" w:rsidRDefault="00AB3E29" w:rsidP="00AB3E29">
            <w:pPr>
              <w:jc w:val="center"/>
              <w:rPr>
                <w:color w:val="333333"/>
                <w:sz w:val="20"/>
                <w:szCs w:val="20"/>
              </w:rPr>
            </w:pPr>
            <w:r w:rsidRPr="00AB3E29">
              <w:rPr>
                <w:color w:val="333333"/>
                <w:sz w:val="20"/>
                <w:szCs w:val="20"/>
              </w:rPr>
              <w:t>Минимальный</w:t>
            </w:r>
          </w:p>
        </w:tc>
      </w:tr>
      <w:tr w:rsidR="00AB3E29" w:rsidRPr="00AB3E29" w:rsidTr="00987F23">
        <w:tc>
          <w:tcPr>
            <w:tcW w:w="2268" w:type="dxa"/>
            <w:vAlign w:val="center"/>
          </w:tcPr>
          <w:p w:rsidR="00AB3E29" w:rsidRPr="00AB3E29" w:rsidRDefault="00AB3E29" w:rsidP="00AB3E29">
            <w:pPr>
              <w:jc w:val="center"/>
              <w:rPr>
                <w:sz w:val="20"/>
                <w:szCs w:val="20"/>
              </w:rPr>
            </w:pPr>
            <w:r w:rsidRPr="00AB3E29">
              <w:rPr>
                <w:sz w:val="20"/>
                <w:szCs w:val="20"/>
              </w:rPr>
              <w:t>«неудовлетворительно»</w:t>
            </w:r>
          </w:p>
        </w:tc>
        <w:tc>
          <w:tcPr>
            <w:tcW w:w="5884" w:type="dxa"/>
          </w:tcPr>
          <w:p w:rsidR="00AB3E29" w:rsidRPr="00AB3E29" w:rsidRDefault="00AB3E29" w:rsidP="00AB3E29">
            <w:pPr>
              <w:jc w:val="both"/>
              <w:rPr>
                <w:sz w:val="20"/>
                <w:szCs w:val="20"/>
              </w:rPr>
            </w:pPr>
            <w:r w:rsidRPr="00AB3E29">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701" w:type="dxa"/>
            <w:vAlign w:val="center"/>
          </w:tcPr>
          <w:p w:rsidR="00AB3E29" w:rsidRPr="00AB3E29" w:rsidRDefault="00AB3E29" w:rsidP="00AB3E29">
            <w:pPr>
              <w:jc w:val="center"/>
              <w:rPr>
                <w:color w:val="333333"/>
                <w:sz w:val="20"/>
                <w:szCs w:val="20"/>
              </w:rPr>
            </w:pPr>
            <w:r w:rsidRPr="00AB3E29">
              <w:rPr>
                <w:color w:val="333333"/>
                <w:sz w:val="20"/>
                <w:szCs w:val="20"/>
              </w:rPr>
              <w:t>Компетенция</w:t>
            </w:r>
          </w:p>
          <w:p w:rsidR="00AB3E29" w:rsidRPr="00AB3E29" w:rsidRDefault="00AB3E29" w:rsidP="00AB3E29">
            <w:pPr>
              <w:ind w:left="200" w:hanging="200"/>
              <w:jc w:val="center"/>
              <w:rPr>
                <w:color w:val="333333"/>
                <w:sz w:val="20"/>
                <w:szCs w:val="20"/>
              </w:rPr>
            </w:pPr>
            <w:r w:rsidRPr="00AB3E29">
              <w:rPr>
                <w:color w:val="333333"/>
                <w:sz w:val="20"/>
                <w:szCs w:val="20"/>
              </w:rPr>
              <w:t>не сформирована</w:t>
            </w:r>
          </w:p>
        </w:tc>
      </w:tr>
    </w:tbl>
    <w:p w:rsidR="00AB3E29" w:rsidRPr="00AB3E29" w:rsidRDefault="00AB3E29" w:rsidP="00AB3E29">
      <w:pPr>
        <w:tabs>
          <w:tab w:val="num" w:pos="435"/>
        </w:tabs>
        <w:autoSpaceDE w:val="0"/>
        <w:autoSpaceDN w:val="0"/>
        <w:adjustRightInd w:val="0"/>
        <w:jc w:val="center"/>
        <w:rPr>
          <w:rFonts w:eastAsia="Calibri"/>
          <w:sz w:val="30"/>
          <w:szCs w:val="30"/>
        </w:rPr>
      </w:pPr>
    </w:p>
    <w:p w:rsidR="00AB3E29" w:rsidRPr="00AB3E29" w:rsidRDefault="00AB3E29" w:rsidP="00AB3E29">
      <w:pPr>
        <w:ind w:firstLine="567"/>
        <w:jc w:val="center"/>
        <w:rPr>
          <w:b/>
          <w:bCs/>
        </w:rPr>
      </w:pPr>
      <w:r w:rsidRPr="00AB3E29">
        <w:rPr>
          <w:b/>
          <w:bCs/>
        </w:rPr>
        <w:t>Критерии и шкалы оценивания результатов обучения при проведении</w:t>
      </w:r>
    </w:p>
    <w:p w:rsidR="00AB3E29" w:rsidRPr="00AB3E29" w:rsidRDefault="00AB3E29" w:rsidP="00AB3E29">
      <w:pPr>
        <w:ind w:firstLine="567"/>
        <w:jc w:val="center"/>
        <w:rPr>
          <w:b/>
          <w:bCs/>
        </w:rPr>
      </w:pPr>
      <w:r w:rsidRPr="00AB3E29">
        <w:rPr>
          <w:b/>
          <w:bCs/>
        </w:rPr>
        <w:t>текущего контроля успеваемости</w:t>
      </w:r>
    </w:p>
    <w:p w:rsidR="00EC35C1" w:rsidRPr="008B614D" w:rsidRDefault="00EC35C1" w:rsidP="00EC35C1">
      <w:pPr>
        <w:rPr>
          <w:i/>
          <w:iCs/>
        </w:rPr>
      </w:pPr>
      <w:r w:rsidRPr="008B614D">
        <w:t xml:space="preserve">Контрольная работа </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593"/>
      </w:tblGrid>
      <w:tr w:rsidR="00EC35C1" w:rsidRPr="008B614D" w:rsidTr="00852EC7">
        <w:trPr>
          <w:tblHeader/>
        </w:trPr>
        <w:tc>
          <w:tcPr>
            <w:tcW w:w="0" w:type="auto"/>
            <w:vAlign w:val="center"/>
          </w:tcPr>
          <w:p w:rsidR="00EC35C1" w:rsidRPr="008B614D" w:rsidRDefault="00EC35C1" w:rsidP="00EC35C1">
            <w:pPr>
              <w:jc w:val="center"/>
              <w:rPr>
                <w:sz w:val="20"/>
                <w:szCs w:val="20"/>
              </w:rPr>
            </w:pPr>
            <w:r w:rsidRPr="008B614D">
              <w:rPr>
                <w:sz w:val="20"/>
                <w:szCs w:val="20"/>
              </w:rPr>
              <w:t>Шкала оценивания</w:t>
            </w:r>
          </w:p>
        </w:tc>
        <w:tc>
          <w:tcPr>
            <w:tcW w:w="7593" w:type="dxa"/>
          </w:tcPr>
          <w:p w:rsidR="00EC35C1" w:rsidRPr="008B614D" w:rsidRDefault="00EC35C1" w:rsidP="00EC35C1">
            <w:pPr>
              <w:jc w:val="center"/>
              <w:rPr>
                <w:sz w:val="20"/>
                <w:szCs w:val="20"/>
              </w:rPr>
            </w:pPr>
            <w:r w:rsidRPr="008B614D">
              <w:rPr>
                <w:sz w:val="20"/>
                <w:szCs w:val="20"/>
              </w:rPr>
              <w:t>Критерии оценивания</w:t>
            </w:r>
          </w:p>
        </w:tc>
      </w:tr>
      <w:tr w:rsidR="00EC35C1" w:rsidRPr="008B614D" w:rsidTr="00852EC7">
        <w:tc>
          <w:tcPr>
            <w:tcW w:w="0" w:type="auto"/>
            <w:vAlign w:val="center"/>
          </w:tcPr>
          <w:p w:rsidR="00EC35C1" w:rsidRPr="008B614D" w:rsidRDefault="00EC35C1" w:rsidP="00EC35C1">
            <w:pPr>
              <w:jc w:val="center"/>
              <w:rPr>
                <w:sz w:val="20"/>
                <w:szCs w:val="20"/>
              </w:rPr>
            </w:pPr>
            <w:r w:rsidRPr="008B614D">
              <w:rPr>
                <w:sz w:val="20"/>
                <w:szCs w:val="20"/>
              </w:rPr>
              <w:t>«отлично»</w:t>
            </w:r>
          </w:p>
        </w:tc>
        <w:tc>
          <w:tcPr>
            <w:tcW w:w="7593" w:type="dxa"/>
          </w:tcPr>
          <w:p w:rsidR="00EC35C1" w:rsidRPr="008B614D" w:rsidRDefault="00EC35C1" w:rsidP="00EC35C1">
            <w:pPr>
              <w:jc w:val="both"/>
              <w:rPr>
                <w:iCs/>
                <w:sz w:val="20"/>
                <w:szCs w:val="20"/>
              </w:rPr>
            </w:pPr>
            <w:r w:rsidRPr="008B614D">
              <w:rPr>
                <w:iCs/>
                <w:color w:val="000000"/>
                <w:sz w:val="20"/>
                <w:szCs w:val="20"/>
                <w:shd w:val="clear" w:color="auto" w:fill="FFFFFF"/>
              </w:rPr>
              <w:t xml:space="preserve">Полное раскрытие темы, указание точных названий и определений, правильная формулировка понятий и категорий, приведены все необходимые формулы, соответствующая статистика и т.п., все задания </w:t>
            </w:r>
            <w:proofErr w:type="gramStart"/>
            <w:r w:rsidRPr="008B614D">
              <w:rPr>
                <w:iCs/>
                <w:color w:val="000000"/>
                <w:sz w:val="20"/>
                <w:szCs w:val="20"/>
                <w:shd w:val="clear" w:color="auto" w:fill="FFFFFF"/>
              </w:rPr>
              <w:t>выполнены</w:t>
            </w:r>
            <w:proofErr w:type="gramEnd"/>
            <w:r w:rsidRPr="008B614D">
              <w:rPr>
                <w:iCs/>
                <w:color w:val="000000"/>
                <w:sz w:val="20"/>
                <w:szCs w:val="20"/>
                <w:shd w:val="clear" w:color="auto" w:fill="FFFFFF"/>
              </w:rPr>
              <w:t xml:space="preserve"> верно (все задачи решены правильно)</w:t>
            </w:r>
          </w:p>
        </w:tc>
      </w:tr>
      <w:tr w:rsidR="00EC35C1" w:rsidRPr="008B614D" w:rsidTr="00852EC7">
        <w:tc>
          <w:tcPr>
            <w:tcW w:w="0" w:type="auto"/>
            <w:vAlign w:val="center"/>
          </w:tcPr>
          <w:p w:rsidR="00EC35C1" w:rsidRPr="008B614D" w:rsidRDefault="00EC35C1" w:rsidP="00EC35C1">
            <w:pPr>
              <w:jc w:val="center"/>
              <w:rPr>
                <w:sz w:val="20"/>
                <w:szCs w:val="20"/>
              </w:rPr>
            </w:pPr>
            <w:r w:rsidRPr="008B614D">
              <w:rPr>
                <w:sz w:val="20"/>
                <w:szCs w:val="20"/>
              </w:rPr>
              <w:t>«хорошо»</w:t>
            </w:r>
          </w:p>
        </w:tc>
        <w:tc>
          <w:tcPr>
            <w:tcW w:w="7593" w:type="dxa"/>
          </w:tcPr>
          <w:p w:rsidR="00EC35C1" w:rsidRPr="008B614D" w:rsidRDefault="00EC35C1" w:rsidP="00EC35C1">
            <w:pPr>
              <w:jc w:val="both"/>
              <w:rPr>
                <w:iCs/>
                <w:sz w:val="20"/>
                <w:szCs w:val="20"/>
              </w:rPr>
            </w:pPr>
            <w:r w:rsidRPr="008B614D">
              <w:rPr>
                <w:iCs/>
                <w:color w:val="000000"/>
                <w:sz w:val="20"/>
                <w:szCs w:val="20"/>
                <w:shd w:val="clear" w:color="auto" w:fill="FFFFFF"/>
              </w:rPr>
              <w:t>Недостаточно полное раскрытие темы, одна-две несущественные ошибки в определении понятий и категорий, в формулах, статистических данных и т. п., кардинально не меняющие суть изложения, наличие незначительного количества грамматических и стилистических ошибок, одна-две несущественные погрешности при выполнении заданий или в решениях задач</w:t>
            </w:r>
          </w:p>
        </w:tc>
      </w:tr>
      <w:tr w:rsidR="00EC35C1" w:rsidRPr="008B614D" w:rsidTr="00852EC7">
        <w:tc>
          <w:tcPr>
            <w:tcW w:w="0" w:type="auto"/>
            <w:vAlign w:val="center"/>
          </w:tcPr>
          <w:p w:rsidR="00EC35C1" w:rsidRPr="008B614D" w:rsidRDefault="00EC35C1" w:rsidP="00EC35C1">
            <w:pPr>
              <w:jc w:val="center"/>
              <w:rPr>
                <w:sz w:val="20"/>
                <w:szCs w:val="20"/>
              </w:rPr>
            </w:pPr>
            <w:r w:rsidRPr="008B614D">
              <w:rPr>
                <w:sz w:val="20"/>
                <w:szCs w:val="20"/>
              </w:rPr>
              <w:t>«удовлетворительно»</w:t>
            </w:r>
          </w:p>
        </w:tc>
        <w:tc>
          <w:tcPr>
            <w:tcW w:w="7593" w:type="dxa"/>
          </w:tcPr>
          <w:p w:rsidR="00EC35C1" w:rsidRPr="008B614D" w:rsidRDefault="00EC35C1" w:rsidP="00EC35C1">
            <w:pPr>
              <w:jc w:val="both"/>
              <w:rPr>
                <w:iCs/>
                <w:sz w:val="20"/>
                <w:szCs w:val="20"/>
                <w:u w:val="single"/>
              </w:rPr>
            </w:pPr>
            <w:r w:rsidRPr="008B614D">
              <w:rPr>
                <w:iCs/>
                <w:color w:val="000000"/>
                <w:sz w:val="20"/>
                <w:szCs w:val="20"/>
                <w:shd w:val="clear" w:color="auto" w:fill="FFFFFF"/>
              </w:rPr>
              <w:t xml:space="preserve">Ответ отражает лишь общее направление изложения лекционного материала, наличие более двух несущественных или одной-двух существенных ошибок в определении понятий и категорий, формулах, статистических данных и т. п.; большое </w:t>
            </w:r>
            <w:r w:rsidRPr="008B614D">
              <w:rPr>
                <w:iCs/>
                <w:color w:val="000000"/>
                <w:sz w:val="20"/>
                <w:szCs w:val="20"/>
                <w:shd w:val="clear" w:color="auto" w:fill="FFFFFF"/>
              </w:rPr>
              <w:lastRenderedPageBreak/>
              <w:t>количество грамматических и стилистических ошибок, одна-две существенные ошибки при выполнении заданий или в решениях задач</w:t>
            </w:r>
          </w:p>
        </w:tc>
      </w:tr>
      <w:tr w:rsidR="00EC35C1" w:rsidRPr="008B614D" w:rsidTr="00852EC7">
        <w:tc>
          <w:tcPr>
            <w:tcW w:w="0" w:type="auto"/>
            <w:vAlign w:val="center"/>
          </w:tcPr>
          <w:p w:rsidR="00EC35C1" w:rsidRPr="008B614D" w:rsidRDefault="00EC35C1" w:rsidP="00EC35C1">
            <w:pPr>
              <w:jc w:val="center"/>
              <w:rPr>
                <w:sz w:val="20"/>
                <w:szCs w:val="20"/>
              </w:rPr>
            </w:pPr>
            <w:r w:rsidRPr="008B614D">
              <w:rPr>
                <w:sz w:val="20"/>
                <w:szCs w:val="20"/>
              </w:rPr>
              <w:lastRenderedPageBreak/>
              <w:t>«неудовлетворительно»</w:t>
            </w:r>
          </w:p>
        </w:tc>
        <w:tc>
          <w:tcPr>
            <w:tcW w:w="7593" w:type="dxa"/>
          </w:tcPr>
          <w:p w:rsidR="00EC35C1" w:rsidRPr="008B614D" w:rsidRDefault="00EC35C1" w:rsidP="00EC35C1">
            <w:pPr>
              <w:widowControl w:val="0"/>
              <w:spacing w:line="226" w:lineRule="exact"/>
              <w:jc w:val="both"/>
              <w:rPr>
                <w:iCs/>
                <w:color w:val="000000"/>
                <w:sz w:val="20"/>
                <w:szCs w:val="20"/>
                <w:shd w:val="clear" w:color="auto" w:fill="FFFFFF"/>
              </w:rPr>
            </w:pPr>
            <w:proofErr w:type="gramStart"/>
            <w:r w:rsidRPr="008B614D">
              <w:rPr>
                <w:iCs/>
                <w:sz w:val="20"/>
                <w:szCs w:val="20"/>
                <w:lang w:eastAsia="en-US"/>
              </w:rPr>
              <w:t>Обучающийся</w:t>
            </w:r>
            <w:proofErr w:type="gramEnd"/>
            <w:r w:rsidRPr="008B614D">
              <w:rPr>
                <w:iCs/>
                <w:sz w:val="20"/>
                <w:szCs w:val="20"/>
                <w:lang w:eastAsia="en-US"/>
              </w:rPr>
              <w:t xml:space="preserve"> </w:t>
            </w:r>
            <w:r w:rsidRPr="008B614D">
              <w:rPr>
                <w:iCs/>
                <w:color w:val="000000"/>
                <w:sz w:val="20"/>
                <w:szCs w:val="20"/>
                <w:shd w:val="clear" w:color="auto" w:fill="FFFFFF"/>
              </w:rPr>
              <w:t>демонстрирует слабое понимание программного материала. Тема не раскрыта, более двух существенных ошибок в определении понятий и категорий, в формулах, статистических данных, при выполнении заданий или в решениях задач, наличие грамматических и стилистических ошибок и др.</w:t>
            </w:r>
          </w:p>
          <w:p w:rsidR="00EC35C1" w:rsidRPr="008B614D" w:rsidRDefault="00EC35C1" w:rsidP="00EC35C1">
            <w:pPr>
              <w:jc w:val="both"/>
            </w:pPr>
            <w:r w:rsidRPr="008B614D">
              <w:rPr>
                <w:iCs/>
                <w:color w:val="000000"/>
                <w:sz w:val="20"/>
                <w:szCs w:val="20"/>
                <w:shd w:val="clear" w:color="auto" w:fill="FFFFFF"/>
              </w:rPr>
              <w:t>Нет ответа. Не было попытки выполнить задание</w:t>
            </w:r>
          </w:p>
        </w:tc>
      </w:tr>
    </w:tbl>
    <w:p w:rsidR="00AB3E29" w:rsidRPr="00AB3E29" w:rsidRDefault="00AB3E29" w:rsidP="00AB3E29"/>
    <w:p w:rsidR="00AB3E29" w:rsidRPr="00AB3E29" w:rsidRDefault="00AB3E29" w:rsidP="00AB3E29">
      <w:r w:rsidRPr="00AB3E29">
        <w:t>Собеседование</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593"/>
      </w:tblGrid>
      <w:tr w:rsidR="00AB3E29" w:rsidRPr="00AB3E29" w:rsidTr="00987F23">
        <w:trPr>
          <w:tblHeader/>
        </w:trPr>
        <w:tc>
          <w:tcPr>
            <w:tcW w:w="0" w:type="auto"/>
            <w:vAlign w:val="center"/>
          </w:tcPr>
          <w:p w:rsidR="00AB3E29" w:rsidRPr="00AB3E29" w:rsidRDefault="00AB3E29" w:rsidP="00AB3E29">
            <w:pPr>
              <w:jc w:val="center"/>
              <w:rPr>
                <w:sz w:val="20"/>
                <w:szCs w:val="20"/>
              </w:rPr>
            </w:pPr>
            <w:r w:rsidRPr="00AB3E29">
              <w:rPr>
                <w:sz w:val="20"/>
                <w:szCs w:val="20"/>
              </w:rPr>
              <w:t>Шкала оценивания</w:t>
            </w:r>
          </w:p>
        </w:tc>
        <w:tc>
          <w:tcPr>
            <w:tcW w:w="7593" w:type="dxa"/>
          </w:tcPr>
          <w:p w:rsidR="00AB3E29" w:rsidRPr="00AB3E29" w:rsidRDefault="00AB3E29" w:rsidP="00AB3E29">
            <w:pPr>
              <w:jc w:val="center"/>
              <w:rPr>
                <w:sz w:val="20"/>
                <w:szCs w:val="20"/>
              </w:rPr>
            </w:pPr>
            <w:r w:rsidRPr="00AB3E29">
              <w:rPr>
                <w:sz w:val="20"/>
                <w:szCs w:val="20"/>
              </w:rPr>
              <w:t>Критерии оценивания</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«отлично»</w:t>
            </w:r>
          </w:p>
        </w:tc>
        <w:tc>
          <w:tcPr>
            <w:tcW w:w="7593" w:type="dxa"/>
          </w:tcPr>
          <w:p w:rsidR="00AB3E29" w:rsidRPr="00AB3E29" w:rsidRDefault="00AB3E29" w:rsidP="00AB3E29">
            <w:pPr>
              <w:jc w:val="both"/>
              <w:rPr>
                <w:iCs/>
                <w:sz w:val="20"/>
                <w:szCs w:val="20"/>
              </w:rPr>
            </w:pPr>
            <w:r w:rsidRPr="00AB3E29">
              <w:rPr>
                <w:iCs/>
                <w:color w:val="000000"/>
                <w:sz w:val="20"/>
                <w:szCs w:val="20"/>
                <w:shd w:val="clear" w:color="auto" w:fill="FFFFFF"/>
              </w:rPr>
              <w:t xml:space="preserve">Глубокое и прочное усвоение программного материала. Полные, последовательные, грамотные и логически излагаемые ответы при видоизменении задания. </w:t>
            </w:r>
            <w:proofErr w:type="gramStart"/>
            <w:r w:rsidRPr="00AB3E29">
              <w:rPr>
                <w:iCs/>
                <w:color w:val="000000"/>
                <w:sz w:val="20"/>
                <w:szCs w:val="20"/>
                <w:shd w:val="clear" w:color="auto" w:fill="FFFFFF"/>
              </w:rPr>
              <w:t>Обучающийся</w:t>
            </w:r>
            <w:proofErr w:type="gramEnd"/>
            <w:r w:rsidRPr="00AB3E29">
              <w:rPr>
                <w:iCs/>
                <w:color w:val="000000"/>
                <w:sz w:val="20"/>
                <w:szCs w:val="20"/>
                <w:shd w:val="clear" w:color="auto" w:fill="FFFFFF"/>
              </w:rPr>
              <w:t xml:space="preserve">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«хорошо»</w:t>
            </w:r>
          </w:p>
        </w:tc>
        <w:tc>
          <w:tcPr>
            <w:tcW w:w="7593" w:type="dxa"/>
          </w:tcPr>
          <w:p w:rsidR="00AB3E29" w:rsidRPr="00AB3E29" w:rsidRDefault="00AB3E29" w:rsidP="00AB3E29">
            <w:pPr>
              <w:jc w:val="both"/>
              <w:rPr>
                <w:iCs/>
                <w:sz w:val="20"/>
                <w:szCs w:val="20"/>
              </w:rPr>
            </w:pPr>
            <w:r w:rsidRPr="00AB3E29">
              <w:rPr>
                <w:iCs/>
                <w:color w:val="000000"/>
                <w:sz w:val="20"/>
                <w:szCs w:val="20"/>
                <w:shd w:val="clear" w:color="auto" w:fill="FFFFFF"/>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«удовлетворительно»</w:t>
            </w:r>
          </w:p>
        </w:tc>
        <w:tc>
          <w:tcPr>
            <w:tcW w:w="7593" w:type="dxa"/>
          </w:tcPr>
          <w:p w:rsidR="00AB3E29" w:rsidRPr="00AB3E29" w:rsidRDefault="00AB3E29" w:rsidP="00AB3E29">
            <w:pPr>
              <w:jc w:val="both"/>
              <w:rPr>
                <w:iCs/>
                <w:color w:val="000000"/>
                <w:sz w:val="20"/>
                <w:szCs w:val="20"/>
                <w:shd w:val="clear" w:color="auto" w:fill="FFFFFF"/>
              </w:rPr>
            </w:pPr>
            <w:proofErr w:type="gramStart"/>
            <w:r w:rsidRPr="00AB3E29">
              <w:rPr>
                <w:iCs/>
                <w:color w:val="000000"/>
                <w:sz w:val="20"/>
                <w:szCs w:val="20"/>
                <w:shd w:val="clear" w:color="auto" w:fill="FFFFFF"/>
              </w:rPr>
              <w:t>Обучающийся</w:t>
            </w:r>
            <w:proofErr w:type="gramEnd"/>
            <w:r w:rsidRPr="00AB3E29">
              <w:rPr>
                <w:iCs/>
                <w:color w:val="000000"/>
                <w:sz w:val="20"/>
                <w:szCs w:val="20"/>
                <w:shd w:val="clear" w:color="auto" w:fill="FFFFFF"/>
              </w:rPr>
              <w:t xml:space="preserve">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AB3E29" w:rsidRPr="00AB3E29" w:rsidRDefault="00AB3E29" w:rsidP="00AB3E29">
            <w:pPr>
              <w:jc w:val="both"/>
              <w:rPr>
                <w:u w:val="single"/>
              </w:rPr>
            </w:pPr>
            <w:r w:rsidRPr="00AB3E29">
              <w:rPr>
                <w:iCs/>
                <w:color w:val="000000"/>
                <w:sz w:val="20"/>
                <w:szCs w:val="20"/>
                <w:shd w:val="clear" w:color="auto" w:fill="FFFFFF"/>
              </w:rPr>
              <w:t>Слабое знание программного материала, при ответе возникают ошибки, затруднения при выполнении практических работ</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«неудовлетворительно»</w:t>
            </w:r>
          </w:p>
        </w:tc>
        <w:tc>
          <w:tcPr>
            <w:tcW w:w="7593" w:type="dxa"/>
          </w:tcPr>
          <w:p w:rsidR="00AB3E29" w:rsidRPr="00AB3E29" w:rsidRDefault="00AB3E29" w:rsidP="00AB3E29">
            <w:pPr>
              <w:jc w:val="both"/>
              <w:rPr>
                <w:iCs/>
                <w:sz w:val="20"/>
                <w:szCs w:val="20"/>
              </w:rPr>
            </w:pPr>
            <w:r w:rsidRPr="00AB3E29">
              <w:rPr>
                <w:iCs/>
                <w:color w:val="000000"/>
                <w:sz w:val="20"/>
                <w:szCs w:val="20"/>
                <w:shd w:val="clear" w:color="auto" w:fill="FFFFFF"/>
              </w:rPr>
              <w:t>Не было попытки выполнить задание</w:t>
            </w:r>
          </w:p>
        </w:tc>
      </w:tr>
    </w:tbl>
    <w:p w:rsidR="00AB3E29" w:rsidRPr="00AB3E29" w:rsidRDefault="00AB3E29" w:rsidP="00AB3E29"/>
    <w:p w:rsidR="00AB3E29" w:rsidRPr="00AB3E29" w:rsidRDefault="00AB3E29" w:rsidP="00AB3E29">
      <w:proofErr w:type="spellStart"/>
      <w:r w:rsidRPr="00AB3E29">
        <w:t>Разноуровневые</w:t>
      </w:r>
      <w:proofErr w:type="spellEnd"/>
      <w:r w:rsidRPr="00AB3E29">
        <w:t xml:space="preserve"> задачи (задания)</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593"/>
      </w:tblGrid>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Шкала оценивания</w:t>
            </w:r>
          </w:p>
        </w:tc>
        <w:tc>
          <w:tcPr>
            <w:tcW w:w="7593" w:type="dxa"/>
          </w:tcPr>
          <w:p w:rsidR="00AB3E29" w:rsidRPr="00AB3E29" w:rsidRDefault="00AB3E29" w:rsidP="00AB3E29">
            <w:pPr>
              <w:jc w:val="center"/>
              <w:rPr>
                <w:sz w:val="20"/>
                <w:szCs w:val="20"/>
              </w:rPr>
            </w:pPr>
            <w:r w:rsidRPr="00AB3E29">
              <w:rPr>
                <w:sz w:val="20"/>
                <w:szCs w:val="20"/>
              </w:rPr>
              <w:t>Критерии оценивания</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«отлично»</w:t>
            </w:r>
          </w:p>
        </w:tc>
        <w:tc>
          <w:tcPr>
            <w:tcW w:w="7593" w:type="dxa"/>
          </w:tcPr>
          <w:p w:rsidR="00AB3E29" w:rsidRPr="00AB3E29" w:rsidRDefault="00AB3E29" w:rsidP="00AB3E29">
            <w:pPr>
              <w:jc w:val="both"/>
              <w:rPr>
                <w:iCs/>
                <w:sz w:val="20"/>
                <w:szCs w:val="20"/>
              </w:rPr>
            </w:pPr>
            <w:r w:rsidRPr="00AB3E29">
              <w:rPr>
                <w:iCs/>
                <w:color w:val="000000"/>
                <w:sz w:val="20"/>
                <w:szCs w:val="20"/>
                <w:shd w:val="clear" w:color="auto" w:fill="FFFFFF"/>
              </w:rPr>
              <w:t>Демонстрирует очень высокий/высокий уровень знаний, умений, навыков в соответствии с критериями оценивания. Все требования, предъявляемые к заданию, выполнены</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«хорошо»</w:t>
            </w:r>
          </w:p>
        </w:tc>
        <w:tc>
          <w:tcPr>
            <w:tcW w:w="7593" w:type="dxa"/>
          </w:tcPr>
          <w:p w:rsidR="00AB3E29" w:rsidRPr="00AB3E29" w:rsidRDefault="00AB3E29" w:rsidP="00AB3E29">
            <w:pPr>
              <w:jc w:val="both"/>
              <w:rPr>
                <w:iCs/>
                <w:sz w:val="20"/>
                <w:szCs w:val="20"/>
              </w:rPr>
            </w:pPr>
            <w:r w:rsidRPr="00AB3E29">
              <w:rPr>
                <w:iCs/>
                <w:color w:val="000000"/>
                <w:sz w:val="20"/>
                <w:szCs w:val="20"/>
                <w:shd w:val="clear" w:color="auto" w:fill="FFFFFF"/>
              </w:rPr>
              <w:t>Демонстрирует достаточно высокий/выше среднего уровень знаний, умений, навыков в соответствии с критериями оценивания. Все требования, предъявляемые к заданию, выполнены</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«удовлетворительно»</w:t>
            </w:r>
          </w:p>
        </w:tc>
        <w:tc>
          <w:tcPr>
            <w:tcW w:w="7593" w:type="dxa"/>
          </w:tcPr>
          <w:p w:rsidR="00AB3E29" w:rsidRPr="00AB3E29" w:rsidRDefault="00AB3E29" w:rsidP="00AB3E29">
            <w:pPr>
              <w:jc w:val="both"/>
              <w:rPr>
                <w:iCs/>
                <w:color w:val="000000"/>
                <w:sz w:val="20"/>
                <w:szCs w:val="20"/>
                <w:shd w:val="clear" w:color="auto" w:fill="FFFFFF"/>
              </w:rPr>
            </w:pPr>
            <w:r w:rsidRPr="00AB3E29">
              <w:rPr>
                <w:iCs/>
                <w:color w:val="000000"/>
                <w:sz w:val="20"/>
                <w:szCs w:val="20"/>
                <w:shd w:val="clear" w:color="auto" w:fill="FFFFFF"/>
              </w:rPr>
              <w:t xml:space="preserve">Демонстрирует средний уровень знаний, умений, навыков в соответствии с критериями оценивания. Большинство требований, предъявляемых к заданию, </w:t>
            </w:r>
            <w:proofErr w:type="gramStart"/>
            <w:r w:rsidRPr="00AB3E29">
              <w:rPr>
                <w:iCs/>
                <w:color w:val="000000"/>
                <w:sz w:val="20"/>
                <w:szCs w:val="20"/>
                <w:shd w:val="clear" w:color="auto" w:fill="FFFFFF"/>
              </w:rPr>
              <w:t>выполнены</w:t>
            </w:r>
            <w:proofErr w:type="gramEnd"/>
            <w:r w:rsidRPr="00AB3E29">
              <w:rPr>
                <w:iCs/>
                <w:color w:val="000000"/>
                <w:sz w:val="20"/>
                <w:szCs w:val="20"/>
                <w:shd w:val="clear" w:color="auto" w:fill="FFFFFF"/>
              </w:rPr>
              <w:t>.</w:t>
            </w:r>
          </w:p>
          <w:p w:rsidR="00AB3E29" w:rsidRPr="00AB3E29" w:rsidRDefault="00AB3E29" w:rsidP="00AB3E29">
            <w:pPr>
              <w:jc w:val="both"/>
              <w:rPr>
                <w:iCs/>
                <w:color w:val="000000"/>
                <w:sz w:val="20"/>
                <w:szCs w:val="20"/>
                <w:shd w:val="clear" w:color="auto" w:fill="FFFFFF"/>
              </w:rPr>
            </w:pPr>
          </w:p>
          <w:p w:rsidR="00AB3E29" w:rsidRPr="00AB3E29" w:rsidRDefault="00AB3E29" w:rsidP="00AB3E29">
            <w:pPr>
              <w:jc w:val="both"/>
              <w:rPr>
                <w:u w:val="single"/>
              </w:rPr>
            </w:pPr>
            <w:r w:rsidRPr="00AB3E29">
              <w:rPr>
                <w:iCs/>
                <w:color w:val="000000"/>
                <w:sz w:val="20"/>
                <w:szCs w:val="20"/>
                <w:shd w:val="clear" w:color="auto" w:fill="FFFFFF"/>
              </w:rPr>
              <w:t>Демонстрирует низкий/ниже среднего уровень знаний, умений, навыков в соответствии с критериями оценивания. Многие требования, предъявляемые к заданию, не выполнены</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«неудовлетворительно»</w:t>
            </w:r>
          </w:p>
        </w:tc>
        <w:tc>
          <w:tcPr>
            <w:tcW w:w="7593" w:type="dxa"/>
          </w:tcPr>
          <w:p w:rsidR="00AB3E29" w:rsidRPr="00AB3E29" w:rsidRDefault="00AB3E29" w:rsidP="00AB3E29">
            <w:pPr>
              <w:jc w:val="both"/>
              <w:rPr>
                <w:iCs/>
                <w:sz w:val="20"/>
                <w:szCs w:val="20"/>
              </w:rPr>
            </w:pPr>
            <w:r w:rsidRPr="00AB3E29">
              <w:rPr>
                <w:iCs/>
                <w:color w:val="000000"/>
                <w:sz w:val="20"/>
                <w:szCs w:val="20"/>
                <w:shd w:val="clear" w:color="auto" w:fill="FFFFFF"/>
              </w:rPr>
              <w:t>Демонстрирует очень низкий уровень знаний, умений, навыков в соответствии с критериями оценивания. Не ответа. Не было попытки решить задачу</w:t>
            </w:r>
          </w:p>
        </w:tc>
      </w:tr>
    </w:tbl>
    <w:p w:rsidR="00CC024E" w:rsidRDefault="00CC024E" w:rsidP="009C7B9B"/>
    <w:p w:rsidR="009C7B9B" w:rsidRDefault="009C7B9B" w:rsidP="009C7B9B">
      <w:r>
        <w:t>Творческое задание</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7512"/>
      </w:tblGrid>
      <w:tr w:rsidR="009C7B9B" w:rsidTr="00E112D5">
        <w:tc>
          <w:tcPr>
            <w:tcW w:w="2341" w:type="dxa"/>
            <w:vAlign w:val="center"/>
          </w:tcPr>
          <w:p w:rsidR="009C7B9B" w:rsidRDefault="009C7B9B" w:rsidP="00E112D5">
            <w:pPr>
              <w:jc w:val="center"/>
              <w:rPr>
                <w:sz w:val="20"/>
                <w:szCs w:val="20"/>
              </w:rPr>
            </w:pPr>
            <w:r>
              <w:rPr>
                <w:sz w:val="20"/>
                <w:szCs w:val="20"/>
              </w:rPr>
              <w:t>Шкала оценивания</w:t>
            </w:r>
          </w:p>
        </w:tc>
        <w:tc>
          <w:tcPr>
            <w:tcW w:w="7512" w:type="dxa"/>
          </w:tcPr>
          <w:p w:rsidR="009C7B9B" w:rsidRDefault="009C7B9B" w:rsidP="00E112D5">
            <w:pPr>
              <w:jc w:val="center"/>
              <w:rPr>
                <w:sz w:val="20"/>
                <w:szCs w:val="20"/>
              </w:rPr>
            </w:pPr>
            <w:r>
              <w:rPr>
                <w:sz w:val="20"/>
                <w:szCs w:val="20"/>
              </w:rPr>
              <w:t>Критерии оценивания</w:t>
            </w:r>
          </w:p>
        </w:tc>
      </w:tr>
      <w:tr w:rsidR="009C7B9B" w:rsidTr="00E112D5">
        <w:tc>
          <w:tcPr>
            <w:tcW w:w="2341" w:type="dxa"/>
            <w:vAlign w:val="center"/>
          </w:tcPr>
          <w:p w:rsidR="009C7B9B" w:rsidRDefault="009C7B9B" w:rsidP="00E112D5">
            <w:pPr>
              <w:jc w:val="center"/>
              <w:rPr>
                <w:sz w:val="20"/>
                <w:szCs w:val="20"/>
              </w:rPr>
            </w:pPr>
            <w:r>
              <w:rPr>
                <w:sz w:val="20"/>
                <w:szCs w:val="20"/>
              </w:rPr>
              <w:t>«отлично»</w:t>
            </w:r>
          </w:p>
        </w:tc>
        <w:tc>
          <w:tcPr>
            <w:tcW w:w="7512" w:type="dxa"/>
          </w:tcPr>
          <w:p w:rsidR="009C7B9B" w:rsidRPr="00254875" w:rsidRDefault="009C7B9B" w:rsidP="00E112D5">
            <w:pPr>
              <w:pStyle w:val="af6"/>
              <w:shd w:val="clear" w:color="auto" w:fill="FFFFFF"/>
              <w:tabs>
                <w:tab w:val="left" w:pos="171"/>
              </w:tabs>
              <w:spacing w:before="0" w:beforeAutospacing="0" w:after="0" w:afterAutospacing="0"/>
              <w:jc w:val="both"/>
              <w:rPr>
                <w:iCs/>
                <w:color w:val="000000"/>
                <w:sz w:val="20"/>
                <w:szCs w:val="20"/>
                <w:lang w:eastAsia="en-US"/>
              </w:rPr>
            </w:pPr>
            <w:r w:rsidRPr="00254875">
              <w:rPr>
                <w:iCs/>
                <w:color w:val="000000"/>
                <w:sz w:val="20"/>
                <w:szCs w:val="20"/>
                <w:lang w:eastAsia="en-US"/>
              </w:rPr>
              <w:t>Представленная работа демонстрирует точное понимание задания и полное ему соответствие. В работе приводятся конкретные факты и примеры.</w:t>
            </w:r>
          </w:p>
          <w:p w:rsidR="009C7B9B" w:rsidRPr="00254875" w:rsidRDefault="009C7B9B" w:rsidP="00E112D5">
            <w:pPr>
              <w:pStyle w:val="af6"/>
              <w:shd w:val="clear" w:color="auto" w:fill="FFFFFF"/>
              <w:tabs>
                <w:tab w:val="left" w:pos="171"/>
              </w:tabs>
              <w:spacing w:before="0" w:beforeAutospacing="0" w:after="0" w:afterAutospacing="0"/>
              <w:jc w:val="both"/>
              <w:rPr>
                <w:iCs/>
                <w:color w:val="000000"/>
                <w:sz w:val="20"/>
                <w:szCs w:val="20"/>
                <w:lang w:eastAsia="en-US"/>
              </w:rPr>
            </w:pPr>
            <w:r w:rsidRPr="00254875">
              <w:rPr>
                <w:iCs/>
                <w:color w:val="000000"/>
                <w:sz w:val="20"/>
                <w:szCs w:val="20"/>
                <w:lang w:eastAsia="en-US"/>
              </w:rPr>
              <w:t>Материал изложен логично. Работа и форма её представления является авторской, выполнена самостоятельно и содержит большое число оригинальных, изобретательных примеров.</w:t>
            </w:r>
          </w:p>
          <w:p w:rsidR="009C7B9B" w:rsidRPr="00254875" w:rsidRDefault="009C7B9B" w:rsidP="00E112D5">
            <w:pPr>
              <w:pStyle w:val="af6"/>
              <w:shd w:val="clear" w:color="auto" w:fill="FFFFFF"/>
              <w:tabs>
                <w:tab w:val="left" w:pos="171"/>
              </w:tabs>
              <w:spacing w:before="0" w:beforeAutospacing="0" w:after="0" w:afterAutospacing="0"/>
              <w:jc w:val="both"/>
              <w:rPr>
                <w:iCs/>
                <w:sz w:val="20"/>
                <w:szCs w:val="20"/>
              </w:rPr>
            </w:pPr>
            <w:r w:rsidRPr="00254875">
              <w:rPr>
                <w:iCs/>
                <w:color w:val="000000"/>
                <w:sz w:val="20"/>
                <w:szCs w:val="20"/>
                <w:lang w:eastAsia="en-US"/>
              </w:rPr>
              <w:t>Эффективное использование изображений, видео, аудио и других мультимедийных возможностей, чтобы представить свою тему и вызвать интерес. Презентация имеет все необходимые разделы, данные об авторе, ссылки на источники, оформлена в одном стиле. Текст не избыточен на слайде, не имеет орфографических и речевых ошибок</w:t>
            </w:r>
          </w:p>
        </w:tc>
      </w:tr>
      <w:tr w:rsidR="009C7B9B" w:rsidTr="00E112D5">
        <w:tc>
          <w:tcPr>
            <w:tcW w:w="2341" w:type="dxa"/>
            <w:vAlign w:val="center"/>
          </w:tcPr>
          <w:p w:rsidR="009C7B9B" w:rsidRDefault="009C7B9B" w:rsidP="00E112D5">
            <w:pPr>
              <w:jc w:val="center"/>
              <w:rPr>
                <w:sz w:val="20"/>
                <w:szCs w:val="20"/>
              </w:rPr>
            </w:pPr>
            <w:r>
              <w:rPr>
                <w:sz w:val="20"/>
                <w:szCs w:val="20"/>
              </w:rPr>
              <w:t>«хорошо»</w:t>
            </w:r>
          </w:p>
        </w:tc>
        <w:tc>
          <w:tcPr>
            <w:tcW w:w="7512" w:type="dxa"/>
          </w:tcPr>
          <w:p w:rsidR="009C7B9B" w:rsidRPr="00254875" w:rsidRDefault="009C7B9B" w:rsidP="00E112D5">
            <w:pPr>
              <w:pStyle w:val="af6"/>
              <w:shd w:val="clear" w:color="auto" w:fill="FFFFFF"/>
              <w:tabs>
                <w:tab w:val="left" w:pos="171"/>
              </w:tabs>
              <w:spacing w:before="0" w:beforeAutospacing="0" w:after="0" w:afterAutospacing="0"/>
              <w:jc w:val="both"/>
              <w:rPr>
                <w:iCs/>
                <w:color w:val="000000"/>
                <w:sz w:val="20"/>
                <w:szCs w:val="20"/>
                <w:lang w:eastAsia="en-US"/>
              </w:rPr>
            </w:pPr>
            <w:r w:rsidRPr="00254875">
              <w:rPr>
                <w:iCs/>
                <w:color w:val="000000"/>
                <w:sz w:val="20"/>
                <w:szCs w:val="20"/>
                <w:lang w:eastAsia="en-US"/>
              </w:rPr>
              <w:t>Представленная работа демонстрирует понимание задания. В работу включаются как материалы, имеющие как непосредственное отношение к теме, так и материалы, не имеющие отношения к ней. Содержание работы соответствует заданию, но не все аспекты задания раскрыты. В работе есть элементы творчества.</w:t>
            </w:r>
          </w:p>
          <w:p w:rsidR="009C7B9B" w:rsidRPr="00254875" w:rsidRDefault="009C7B9B" w:rsidP="00E112D5">
            <w:pPr>
              <w:pStyle w:val="af6"/>
              <w:shd w:val="clear" w:color="auto" w:fill="FFFFFF"/>
              <w:tabs>
                <w:tab w:val="left" w:pos="171"/>
              </w:tabs>
              <w:spacing w:before="0" w:beforeAutospacing="0" w:after="0" w:afterAutospacing="0"/>
              <w:jc w:val="both"/>
              <w:rPr>
                <w:iCs/>
                <w:sz w:val="20"/>
                <w:szCs w:val="20"/>
              </w:rPr>
            </w:pPr>
            <w:r w:rsidRPr="00254875">
              <w:rPr>
                <w:iCs/>
                <w:color w:val="000000"/>
                <w:sz w:val="20"/>
                <w:szCs w:val="20"/>
                <w:lang w:eastAsia="en-US"/>
              </w:rPr>
              <w:lastRenderedPageBreak/>
              <w:t>Используются однотипные мультимедийные возможности, или некоторые из них отвлекают внимание от темы презентации. Основные требования к презентации соблюдены, но отсутствует выполнение требований либо к оформлению, либо к содержанию. Текст на слайде не избыточен, но плохо читается, несколько неудачных речевых выражений.</w:t>
            </w:r>
          </w:p>
        </w:tc>
      </w:tr>
      <w:tr w:rsidR="009C7B9B" w:rsidTr="00E112D5">
        <w:tc>
          <w:tcPr>
            <w:tcW w:w="2341" w:type="dxa"/>
            <w:vAlign w:val="center"/>
          </w:tcPr>
          <w:p w:rsidR="009C7B9B" w:rsidRDefault="009C7B9B" w:rsidP="00E112D5">
            <w:pPr>
              <w:jc w:val="center"/>
              <w:rPr>
                <w:sz w:val="20"/>
                <w:szCs w:val="20"/>
              </w:rPr>
            </w:pPr>
            <w:r>
              <w:rPr>
                <w:sz w:val="20"/>
                <w:szCs w:val="20"/>
              </w:rPr>
              <w:lastRenderedPageBreak/>
              <w:t>«удовлетворительно»</w:t>
            </w:r>
          </w:p>
        </w:tc>
        <w:tc>
          <w:tcPr>
            <w:tcW w:w="7512" w:type="dxa"/>
          </w:tcPr>
          <w:p w:rsidR="009C7B9B" w:rsidRPr="00254875" w:rsidRDefault="009C7B9B" w:rsidP="00E112D5">
            <w:pPr>
              <w:pStyle w:val="af6"/>
              <w:shd w:val="clear" w:color="auto" w:fill="FFFFFF"/>
              <w:tabs>
                <w:tab w:val="left" w:pos="171"/>
              </w:tabs>
              <w:spacing w:before="0" w:beforeAutospacing="0" w:after="0" w:afterAutospacing="0"/>
              <w:jc w:val="both"/>
              <w:rPr>
                <w:iCs/>
                <w:color w:val="000000"/>
                <w:sz w:val="20"/>
                <w:szCs w:val="20"/>
                <w:shd w:val="clear" w:color="auto" w:fill="FFFFFF"/>
                <w:lang w:eastAsia="en-US"/>
              </w:rPr>
            </w:pPr>
            <w:r w:rsidRPr="00254875">
              <w:rPr>
                <w:iCs/>
                <w:color w:val="000000"/>
                <w:sz w:val="20"/>
                <w:szCs w:val="20"/>
                <w:lang w:eastAsia="en-US"/>
              </w:rPr>
              <w:t xml:space="preserve">В работу включена собранная </w:t>
            </w:r>
            <w:proofErr w:type="gramStart"/>
            <w:r w:rsidRPr="00254875">
              <w:rPr>
                <w:iCs/>
                <w:color w:val="000000"/>
                <w:sz w:val="20"/>
                <w:szCs w:val="20"/>
                <w:lang w:eastAsia="en-US"/>
              </w:rPr>
              <w:t>обучающимся</w:t>
            </w:r>
            <w:proofErr w:type="gramEnd"/>
            <w:r w:rsidRPr="00254875">
              <w:rPr>
                <w:iCs/>
                <w:color w:val="000000"/>
                <w:sz w:val="20"/>
                <w:szCs w:val="20"/>
                <w:lang w:eastAsia="en-US"/>
              </w:rPr>
              <w:t xml:space="preserve"> информация, но она не анализируется и не оценивается. Нарушение логики в изложении материала. Обычная, стандартная работа, элементы творчества отсутствуют. </w:t>
            </w:r>
          </w:p>
          <w:p w:rsidR="009C7B9B" w:rsidRPr="00254875" w:rsidRDefault="009C7B9B" w:rsidP="00E112D5">
            <w:pPr>
              <w:pStyle w:val="af6"/>
              <w:shd w:val="clear" w:color="auto" w:fill="FFFFFF"/>
              <w:tabs>
                <w:tab w:val="left" w:pos="171"/>
              </w:tabs>
              <w:spacing w:before="0" w:beforeAutospacing="0" w:after="0" w:afterAutospacing="0"/>
              <w:jc w:val="both"/>
              <w:rPr>
                <w:iCs/>
                <w:sz w:val="20"/>
                <w:szCs w:val="20"/>
              </w:rPr>
            </w:pPr>
            <w:r w:rsidRPr="00254875">
              <w:rPr>
                <w:iCs/>
                <w:color w:val="000000"/>
                <w:sz w:val="20"/>
                <w:szCs w:val="20"/>
                <w:lang w:eastAsia="en-US"/>
              </w:rPr>
              <w:t xml:space="preserve">Не используются изображения, видео, аудио и другие мультимедийные возможности, или их использование отвлекает внимание. Не соблюдены требования к оформлению презентации. Слишком много текста, или </w:t>
            </w:r>
            <w:proofErr w:type="gramStart"/>
            <w:r w:rsidRPr="00254875">
              <w:rPr>
                <w:iCs/>
                <w:color w:val="000000"/>
                <w:sz w:val="20"/>
                <w:szCs w:val="20"/>
                <w:lang w:eastAsia="en-US"/>
              </w:rPr>
              <w:t>две и более орфографических ошибок</w:t>
            </w:r>
            <w:proofErr w:type="gramEnd"/>
            <w:r w:rsidRPr="00254875">
              <w:rPr>
                <w:iCs/>
                <w:color w:val="000000"/>
                <w:sz w:val="20"/>
                <w:szCs w:val="20"/>
                <w:lang w:eastAsia="en-US"/>
              </w:rPr>
              <w:t>, или речевые и орфографические ошибки</w:t>
            </w:r>
          </w:p>
        </w:tc>
      </w:tr>
      <w:tr w:rsidR="009C7B9B" w:rsidTr="00E112D5">
        <w:tc>
          <w:tcPr>
            <w:tcW w:w="2341" w:type="dxa"/>
            <w:vAlign w:val="center"/>
          </w:tcPr>
          <w:p w:rsidR="009C7B9B" w:rsidRDefault="009C7B9B" w:rsidP="00E112D5">
            <w:pPr>
              <w:jc w:val="center"/>
              <w:rPr>
                <w:sz w:val="20"/>
                <w:szCs w:val="20"/>
              </w:rPr>
            </w:pPr>
            <w:r>
              <w:rPr>
                <w:sz w:val="20"/>
                <w:szCs w:val="20"/>
              </w:rPr>
              <w:t>«неудовлетворительно»</w:t>
            </w:r>
          </w:p>
        </w:tc>
        <w:tc>
          <w:tcPr>
            <w:tcW w:w="7512" w:type="dxa"/>
          </w:tcPr>
          <w:p w:rsidR="009C7B9B" w:rsidRPr="00254875" w:rsidRDefault="009C7B9B" w:rsidP="00E112D5">
            <w:pPr>
              <w:jc w:val="both"/>
              <w:rPr>
                <w:iCs/>
                <w:sz w:val="20"/>
                <w:szCs w:val="20"/>
              </w:rPr>
            </w:pPr>
            <w:r w:rsidRPr="00254875">
              <w:rPr>
                <w:iCs/>
                <w:color w:val="000000"/>
                <w:sz w:val="20"/>
                <w:szCs w:val="20"/>
                <w:lang w:eastAsia="en-US"/>
              </w:rPr>
              <w:t>Включены материалы, не имеющие непосредственного отношения к теме работы, содержание работы не относится в рассматриваемой проблеме. Отсутствует логики в изложении материала. Не используются изображения, видео, аудио и другие мультимедийные возможности, или их использование отвлекает внимание. Не соблюдены требования к оформлению презентации</w:t>
            </w:r>
          </w:p>
        </w:tc>
      </w:tr>
    </w:tbl>
    <w:p w:rsidR="00AB3E29" w:rsidRPr="00AB3E29" w:rsidRDefault="00AB3E29" w:rsidP="00AB3E29"/>
    <w:p w:rsidR="00AB3E29" w:rsidRPr="00AB3E29" w:rsidRDefault="00B0271B" w:rsidP="00AB3E29">
      <w:r>
        <w:t>Курсов</w:t>
      </w:r>
      <w:r w:rsidR="00FC3576">
        <w:t>ая</w:t>
      </w:r>
      <w:r>
        <w:t xml:space="preserve"> работа</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388"/>
      </w:tblGrid>
      <w:tr w:rsidR="00AB3E29" w:rsidRPr="00AB3E29" w:rsidTr="00B0271B">
        <w:trPr>
          <w:tblHeader/>
        </w:trPr>
        <w:tc>
          <w:tcPr>
            <w:tcW w:w="0" w:type="auto"/>
            <w:vAlign w:val="center"/>
          </w:tcPr>
          <w:p w:rsidR="00AB3E29" w:rsidRPr="00AB3E29" w:rsidRDefault="00AB3E29" w:rsidP="00AB3E29">
            <w:pPr>
              <w:jc w:val="center"/>
              <w:rPr>
                <w:sz w:val="20"/>
                <w:szCs w:val="20"/>
              </w:rPr>
            </w:pPr>
            <w:r w:rsidRPr="00AB3E29">
              <w:rPr>
                <w:sz w:val="20"/>
                <w:szCs w:val="20"/>
              </w:rPr>
              <w:t>Шкала оценивания</w:t>
            </w:r>
          </w:p>
        </w:tc>
        <w:tc>
          <w:tcPr>
            <w:tcW w:w="7388" w:type="dxa"/>
          </w:tcPr>
          <w:p w:rsidR="00AB3E29" w:rsidRPr="00AB3E29" w:rsidRDefault="00AB3E29" w:rsidP="00AB3E29">
            <w:pPr>
              <w:jc w:val="center"/>
              <w:rPr>
                <w:sz w:val="20"/>
                <w:szCs w:val="20"/>
              </w:rPr>
            </w:pPr>
            <w:r w:rsidRPr="00AB3E29">
              <w:rPr>
                <w:sz w:val="20"/>
                <w:szCs w:val="20"/>
              </w:rPr>
              <w:t>Критерии оценивания</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«отлично»</w:t>
            </w:r>
          </w:p>
        </w:tc>
        <w:tc>
          <w:tcPr>
            <w:tcW w:w="7388" w:type="dxa"/>
          </w:tcPr>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 xml:space="preserve"> содержание и оформление курсового проекта (работы) соответствует требованиям методических указаний и теме проекта (работы);</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курсовой проект (работа) актуален, выполнен самостоятельно, имеет творческий характер, отличается определенной новизной;</w:t>
            </w:r>
          </w:p>
          <w:p w:rsidR="00AB3E29" w:rsidRPr="00AB3E29" w:rsidRDefault="00AB3E29" w:rsidP="00AB3E29">
            <w:pPr>
              <w:shd w:val="clear" w:color="auto" w:fill="FFFFFF"/>
              <w:jc w:val="both"/>
              <w:rPr>
                <w:iCs/>
                <w:sz w:val="20"/>
                <w:szCs w:val="20"/>
              </w:rPr>
            </w:pPr>
            <w:r w:rsidRPr="00AB3E29">
              <w:t xml:space="preserve">– в </w:t>
            </w:r>
            <w:r w:rsidRPr="00AB3E29">
              <w:rPr>
                <w:iCs/>
                <w:sz w:val="20"/>
                <w:szCs w:val="20"/>
              </w:rPr>
              <w:t>курсовом проекте (работе) дан обстоятельный анализ степени теоретического исследования проблемы, различных подходов к ее решению;</w:t>
            </w:r>
          </w:p>
          <w:p w:rsidR="00AB3E29" w:rsidRPr="00AB3E29" w:rsidRDefault="00AB3E29" w:rsidP="00AB3E29">
            <w:pPr>
              <w:shd w:val="clear" w:color="auto" w:fill="FFFFFF"/>
              <w:jc w:val="both"/>
              <w:rPr>
                <w:iCs/>
                <w:sz w:val="20"/>
                <w:szCs w:val="20"/>
              </w:rPr>
            </w:pPr>
            <w:r w:rsidRPr="00AB3E29">
              <w:t>–</w:t>
            </w:r>
            <w:r w:rsidRPr="00AB3E29">
              <w:rPr>
                <w:iCs/>
                <w:sz w:val="20"/>
                <w:szCs w:val="20"/>
              </w:rPr>
              <w:t xml:space="preserve"> в докладе и ответах на вопросы </w:t>
            </w:r>
            <w:proofErr w:type="gramStart"/>
            <w:r w:rsidRPr="00AB3E29">
              <w:rPr>
                <w:iCs/>
                <w:sz w:val="20"/>
                <w:szCs w:val="20"/>
              </w:rPr>
              <w:t>обучающийся</w:t>
            </w:r>
            <w:proofErr w:type="gramEnd"/>
            <w:r w:rsidRPr="00AB3E29">
              <w:rPr>
                <w:iCs/>
                <w:sz w:val="20"/>
                <w:szCs w:val="20"/>
              </w:rPr>
              <w:t xml:space="preserve"> показал знание нормативной базы, учтены последние изменения в законодательстве и нормативных документах по данной проблеме;</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 xml:space="preserve"> проблема раскрыта глубоко и всесторонне, материал изложен логично;</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теоретические положения органично сопряжены с практикой; даны представляющие интерес практические рекомендации, вытекающие из анализа проблемы;</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 xml:space="preserve">в курсовом проекте (работе) широко используются материалы исследования, проведенного </w:t>
            </w:r>
            <w:proofErr w:type="gramStart"/>
            <w:r w:rsidRPr="00AB3E29">
              <w:rPr>
                <w:iCs/>
                <w:sz w:val="20"/>
                <w:szCs w:val="20"/>
              </w:rPr>
              <w:t>обучающимся</w:t>
            </w:r>
            <w:proofErr w:type="gramEnd"/>
            <w:r w:rsidRPr="00AB3E29">
              <w:rPr>
                <w:iCs/>
                <w:sz w:val="20"/>
                <w:szCs w:val="20"/>
              </w:rPr>
              <w:t xml:space="preserve"> самостоятельно или в составе группы (в отдельных случаях допускается опора на вторичный анализ имеющихся данных);</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в курсовом проекте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формулы, показывающие умение обучающегося формализовать результаты исследования;</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широко представлен список использованных источников по теме проекта (работы);</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приложения к работе иллюстрируют достижения обучающегося и подкрепляют его выводы;</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по своему содержанию и форме курсовой проект (работа) соответствует всем предъявленным требованиям;</w:t>
            </w:r>
          </w:p>
          <w:p w:rsidR="00AB3E29" w:rsidRPr="00AB3E29" w:rsidRDefault="00AB3E29" w:rsidP="00AB3E29">
            <w:pPr>
              <w:shd w:val="clear" w:color="auto" w:fill="FFFFFF"/>
              <w:jc w:val="both"/>
              <w:rPr>
                <w:iCs/>
                <w:sz w:val="20"/>
                <w:szCs w:val="20"/>
              </w:rPr>
            </w:pPr>
            <w:r w:rsidRPr="00AB3E29">
              <w:t xml:space="preserve">– </w:t>
            </w:r>
            <w:r w:rsidRPr="00AB3E29">
              <w:rPr>
                <w:iCs/>
                <w:sz w:val="20"/>
                <w:szCs w:val="20"/>
              </w:rPr>
              <w:t>материалы курсовой работы апробированы на конференции.</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«хорошо»</w:t>
            </w:r>
          </w:p>
        </w:tc>
        <w:tc>
          <w:tcPr>
            <w:tcW w:w="7388" w:type="dxa"/>
          </w:tcPr>
          <w:p w:rsidR="00AB3E29" w:rsidRPr="00AB3E29" w:rsidRDefault="00AB3E29" w:rsidP="00AB3E29">
            <w:pPr>
              <w:shd w:val="clear" w:color="auto" w:fill="FFFFFF"/>
              <w:jc w:val="both"/>
              <w:rPr>
                <w:iCs/>
                <w:sz w:val="20"/>
                <w:szCs w:val="20"/>
              </w:rPr>
            </w:pPr>
            <w:r w:rsidRPr="00AB3E29">
              <w:rPr>
                <w:iCs/>
                <w:sz w:val="20"/>
                <w:szCs w:val="20"/>
              </w:rPr>
              <w:t>– содержание и оформление курсового проекта (работы) соответствует требованиям методических указаний;</w:t>
            </w:r>
          </w:p>
          <w:p w:rsidR="00AB3E29" w:rsidRPr="00AB3E29" w:rsidRDefault="00AB3E29" w:rsidP="00AB3E29">
            <w:pPr>
              <w:shd w:val="clear" w:color="auto" w:fill="FFFFFF"/>
              <w:jc w:val="both"/>
              <w:rPr>
                <w:iCs/>
                <w:sz w:val="20"/>
                <w:szCs w:val="20"/>
              </w:rPr>
            </w:pPr>
            <w:r w:rsidRPr="00AB3E29">
              <w:rPr>
                <w:iCs/>
                <w:sz w:val="20"/>
                <w:szCs w:val="20"/>
              </w:rPr>
              <w:t>– содержание курсового проекта (работы) в целом соответствует заявленной теме;</w:t>
            </w:r>
          </w:p>
          <w:p w:rsidR="00AB3E29" w:rsidRPr="00AB3E29" w:rsidRDefault="00AB3E29" w:rsidP="00AB3E29">
            <w:pPr>
              <w:shd w:val="clear" w:color="auto" w:fill="FFFFFF"/>
              <w:jc w:val="both"/>
              <w:rPr>
                <w:iCs/>
                <w:sz w:val="20"/>
                <w:szCs w:val="20"/>
              </w:rPr>
            </w:pPr>
            <w:r w:rsidRPr="00AB3E29">
              <w:rPr>
                <w:iCs/>
                <w:sz w:val="20"/>
                <w:szCs w:val="20"/>
              </w:rPr>
              <w:t>– курсовой проект (работа) актуален, написан самостоятельно;</w:t>
            </w:r>
          </w:p>
          <w:p w:rsidR="00AB3E29" w:rsidRPr="00AB3E29" w:rsidRDefault="00AB3E29" w:rsidP="00AB3E29">
            <w:pPr>
              <w:shd w:val="clear" w:color="auto" w:fill="FFFFFF"/>
              <w:jc w:val="both"/>
              <w:rPr>
                <w:iCs/>
                <w:sz w:val="20"/>
                <w:szCs w:val="20"/>
              </w:rPr>
            </w:pPr>
            <w:r w:rsidRPr="00AB3E29">
              <w:rPr>
                <w:iCs/>
                <w:sz w:val="20"/>
                <w:szCs w:val="20"/>
              </w:rPr>
              <w:t>– в курсовом проекте (работе) дан анализ степени теоретического исследования проблемы;</w:t>
            </w:r>
          </w:p>
          <w:p w:rsidR="00AB3E29" w:rsidRPr="00AB3E29" w:rsidRDefault="00AB3E29" w:rsidP="00AB3E29">
            <w:pPr>
              <w:shd w:val="clear" w:color="auto" w:fill="FFFFFF"/>
              <w:jc w:val="both"/>
              <w:rPr>
                <w:iCs/>
                <w:sz w:val="20"/>
                <w:szCs w:val="20"/>
              </w:rPr>
            </w:pPr>
            <w:r w:rsidRPr="00AB3E29">
              <w:rPr>
                <w:iCs/>
                <w:sz w:val="20"/>
                <w:szCs w:val="20"/>
              </w:rPr>
              <w:t>– в докладе и ответах на вопросы основные положения курсового проекта (работы) раскрыты на хорошем или достаточном теоретическом и методологическом уровне;</w:t>
            </w:r>
          </w:p>
          <w:p w:rsidR="00AB3E29" w:rsidRPr="00AB3E29" w:rsidRDefault="00AB3E29" w:rsidP="00AB3E29">
            <w:pPr>
              <w:shd w:val="clear" w:color="auto" w:fill="FFFFFF"/>
              <w:jc w:val="both"/>
              <w:rPr>
                <w:iCs/>
                <w:sz w:val="20"/>
                <w:szCs w:val="20"/>
              </w:rPr>
            </w:pPr>
            <w:r w:rsidRPr="00AB3E29">
              <w:rPr>
                <w:iCs/>
                <w:sz w:val="20"/>
                <w:szCs w:val="20"/>
              </w:rPr>
              <w:t>– теоретические положения сопряжены с практикой;</w:t>
            </w:r>
          </w:p>
          <w:p w:rsidR="00AB3E29" w:rsidRPr="00AB3E29" w:rsidRDefault="00AB3E29" w:rsidP="00AB3E29">
            <w:pPr>
              <w:shd w:val="clear" w:color="auto" w:fill="FFFFFF"/>
              <w:jc w:val="both"/>
              <w:rPr>
                <w:iCs/>
                <w:sz w:val="20"/>
                <w:szCs w:val="20"/>
              </w:rPr>
            </w:pPr>
            <w:r w:rsidRPr="00AB3E29">
              <w:rPr>
                <w:iCs/>
                <w:sz w:val="20"/>
                <w:szCs w:val="20"/>
              </w:rPr>
              <w:t>– представлены количественные показатели, характеризующие проблемную ситуацию;</w:t>
            </w:r>
          </w:p>
          <w:p w:rsidR="00AB3E29" w:rsidRPr="00AB3E29" w:rsidRDefault="00AB3E29" w:rsidP="00AB3E29">
            <w:pPr>
              <w:shd w:val="clear" w:color="auto" w:fill="FFFFFF"/>
              <w:jc w:val="both"/>
              <w:rPr>
                <w:iCs/>
                <w:sz w:val="20"/>
                <w:szCs w:val="20"/>
              </w:rPr>
            </w:pPr>
            <w:r w:rsidRPr="00AB3E29">
              <w:rPr>
                <w:iCs/>
                <w:sz w:val="20"/>
                <w:szCs w:val="20"/>
              </w:rPr>
              <w:t>– практические рекомендации обоснованы;</w:t>
            </w:r>
          </w:p>
          <w:p w:rsidR="00AB3E29" w:rsidRPr="00AB3E29" w:rsidRDefault="00AB3E29" w:rsidP="00AB3E29">
            <w:pPr>
              <w:shd w:val="clear" w:color="auto" w:fill="FFFFFF"/>
              <w:jc w:val="both"/>
              <w:rPr>
                <w:iCs/>
                <w:sz w:val="20"/>
                <w:szCs w:val="20"/>
              </w:rPr>
            </w:pPr>
            <w:r w:rsidRPr="00AB3E29">
              <w:rPr>
                <w:iCs/>
                <w:sz w:val="20"/>
                <w:szCs w:val="20"/>
              </w:rPr>
              <w:lastRenderedPageBreak/>
              <w:t>– приложения грамотно составлены и прослеживается связь с положениями курсового проекта (работы);</w:t>
            </w:r>
          </w:p>
          <w:p w:rsidR="00AB3E29" w:rsidRPr="00AB3E29" w:rsidRDefault="00AB3E29" w:rsidP="00AB3E29">
            <w:pPr>
              <w:shd w:val="clear" w:color="auto" w:fill="FFFFFF"/>
              <w:jc w:val="both"/>
              <w:rPr>
                <w:iCs/>
                <w:sz w:val="20"/>
                <w:szCs w:val="20"/>
              </w:rPr>
            </w:pPr>
            <w:r w:rsidRPr="00AB3E29">
              <w:rPr>
                <w:iCs/>
                <w:sz w:val="20"/>
                <w:szCs w:val="20"/>
              </w:rPr>
              <w:t>– составлен список использованных источников по теме курсового проекта (работы)</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lastRenderedPageBreak/>
              <w:t>«удовлетворительно»</w:t>
            </w:r>
          </w:p>
        </w:tc>
        <w:tc>
          <w:tcPr>
            <w:tcW w:w="7388" w:type="dxa"/>
          </w:tcPr>
          <w:p w:rsidR="00AB3E29" w:rsidRPr="00AB3E29" w:rsidRDefault="00AB3E29" w:rsidP="00AB3E29">
            <w:pPr>
              <w:shd w:val="clear" w:color="auto" w:fill="FFFFFF"/>
              <w:jc w:val="both"/>
              <w:rPr>
                <w:iCs/>
                <w:sz w:val="20"/>
                <w:szCs w:val="20"/>
              </w:rPr>
            </w:pPr>
            <w:r w:rsidRPr="00AB3E29">
              <w:rPr>
                <w:iCs/>
                <w:sz w:val="20"/>
                <w:szCs w:val="20"/>
              </w:rPr>
              <w:t>– содержание и оформление курсового проекта (работы) соответствует требованиям методических указаний;</w:t>
            </w:r>
          </w:p>
          <w:p w:rsidR="00AB3E29" w:rsidRPr="00AB3E29" w:rsidRDefault="00AB3E29" w:rsidP="00AB3E29">
            <w:pPr>
              <w:shd w:val="clear" w:color="auto" w:fill="FFFFFF"/>
              <w:jc w:val="both"/>
              <w:rPr>
                <w:iCs/>
                <w:sz w:val="20"/>
                <w:szCs w:val="20"/>
              </w:rPr>
            </w:pPr>
            <w:r w:rsidRPr="00AB3E29">
              <w:rPr>
                <w:iCs/>
                <w:sz w:val="20"/>
                <w:szCs w:val="20"/>
              </w:rPr>
              <w:t>– имеет место определенное несоответствие содержания курсового проекта (работы) заявленной теме;</w:t>
            </w:r>
          </w:p>
          <w:p w:rsidR="00AB3E29" w:rsidRPr="00AB3E29" w:rsidRDefault="00AB3E29" w:rsidP="00AB3E29">
            <w:pPr>
              <w:shd w:val="clear" w:color="auto" w:fill="FFFFFF"/>
              <w:jc w:val="both"/>
              <w:rPr>
                <w:iCs/>
                <w:sz w:val="20"/>
                <w:szCs w:val="20"/>
              </w:rPr>
            </w:pPr>
            <w:r w:rsidRPr="00AB3E29">
              <w:rPr>
                <w:iCs/>
                <w:sz w:val="20"/>
                <w:szCs w:val="20"/>
              </w:rPr>
              <w:t>– в докладе и ответах на вопросы исследуемая проблема в основном раскрыта, но не отличается новизной, теоретической глубиной и аргументированностью, имеются не точные или не полностью правильные ответы;</w:t>
            </w:r>
          </w:p>
          <w:p w:rsidR="00AB3E29" w:rsidRPr="00AB3E29" w:rsidRDefault="00AB3E29" w:rsidP="00AB3E29">
            <w:pPr>
              <w:shd w:val="clear" w:color="auto" w:fill="FFFFFF"/>
              <w:jc w:val="both"/>
              <w:rPr>
                <w:iCs/>
                <w:sz w:val="20"/>
                <w:szCs w:val="20"/>
              </w:rPr>
            </w:pPr>
            <w:r w:rsidRPr="00AB3E29">
              <w:rPr>
                <w:iCs/>
                <w:sz w:val="20"/>
                <w:szCs w:val="20"/>
              </w:rPr>
              <w:t>– нарушена логика изложения материала, задачи раскрыты не полностью;</w:t>
            </w:r>
          </w:p>
          <w:p w:rsidR="00AB3E29" w:rsidRPr="00AB3E29" w:rsidRDefault="00AB3E29" w:rsidP="00AB3E29">
            <w:pPr>
              <w:shd w:val="clear" w:color="auto" w:fill="FFFFFF"/>
              <w:jc w:val="both"/>
              <w:rPr>
                <w:iCs/>
                <w:sz w:val="20"/>
                <w:szCs w:val="20"/>
              </w:rPr>
            </w:pPr>
            <w:r w:rsidRPr="00AB3E29">
              <w:rPr>
                <w:iCs/>
                <w:sz w:val="20"/>
                <w:szCs w:val="20"/>
              </w:rPr>
              <w:t>– в курсовом проекте (работе) не полностью использованы необходимые для раскрытия темы научная литература, нормативные документы, а также материалы исследований;</w:t>
            </w:r>
          </w:p>
          <w:p w:rsidR="00AB3E29" w:rsidRPr="00AB3E29" w:rsidRDefault="00AB3E29" w:rsidP="00AB3E29">
            <w:pPr>
              <w:jc w:val="both"/>
              <w:rPr>
                <w:iCs/>
                <w:sz w:val="20"/>
                <w:szCs w:val="20"/>
                <w:u w:val="single"/>
              </w:rPr>
            </w:pPr>
            <w:r w:rsidRPr="00AB3E29">
              <w:rPr>
                <w:iCs/>
                <w:sz w:val="20"/>
                <w:szCs w:val="20"/>
              </w:rPr>
              <w:t>– теоретические положения слабо увязаны с управленческой практикой, практические рекомендации носят формальный бездоказательный характер;</w:t>
            </w:r>
          </w:p>
        </w:tc>
      </w:tr>
      <w:tr w:rsidR="00AB3E29" w:rsidRPr="00AB3E29" w:rsidTr="00987F23">
        <w:tc>
          <w:tcPr>
            <w:tcW w:w="0" w:type="auto"/>
            <w:vAlign w:val="center"/>
          </w:tcPr>
          <w:p w:rsidR="00AB3E29" w:rsidRPr="00AB3E29" w:rsidRDefault="00AB3E29" w:rsidP="00AB3E29">
            <w:pPr>
              <w:jc w:val="center"/>
              <w:rPr>
                <w:sz w:val="20"/>
                <w:szCs w:val="20"/>
              </w:rPr>
            </w:pPr>
            <w:r w:rsidRPr="00AB3E29">
              <w:rPr>
                <w:sz w:val="20"/>
                <w:szCs w:val="20"/>
              </w:rPr>
              <w:t>«неудовлетворительно»</w:t>
            </w:r>
          </w:p>
        </w:tc>
        <w:tc>
          <w:tcPr>
            <w:tcW w:w="7388" w:type="dxa"/>
          </w:tcPr>
          <w:p w:rsidR="00AB3E29" w:rsidRPr="00AB3E29" w:rsidRDefault="00AB3E29" w:rsidP="00AB3E29">
            <w:pPr>
              <w:shd w:val="clear" w:color="auto" w:fill="FFFFFF"/>
              <w:jc w:val="both"/>
              <w:rPr>
                <w:iCs/>
                <w:sz w:val="20"/>
                <w:szCs w:val="20"/>
              </w:rPr>
            </w:pPr>
            <w:r w:rsidRPr="00AB3E29">
              <w:rPr>
                <w:iCs/>
                <w:sz w:val="20"/>
                <w:szCs w:val="20"/>
              </w:rPr>
              <w:t>– содержание и оформление курсового проекта (работы) не соответствует требованиям методических указаний;</w:t>
            </w:r>
          </w:p>
          <w:p w:rsidR="00AB3E29" w:rsidRPr="00AB3E29" w:rsidRDefault="00AB3E29" w:rsidP="00AB3E29">
            <w:pPr>
              <w:shd w:val="clear" w:color="auto" w:fill="FFFFFF"/>
              <w:jc w:val="both"/>
              <w:rPr>
                <w:iCs/>
                <w:sz w:val="20"/>
                <w:szCs w:val="20"/>
              </w:rPr>
            </w:pPr>
            <w:r w:rsidRPr="00AB3E29">
              <w:rPr>
                <w:iCs/>
                <w:sz w:val="20"/>
                <w:szCs w:val="20"/>
              </w:rPr>
              <w:t>– содержание курсового проекта (работы) не соответствует ее теме;</w:t>
            </w:r>
          </w:p>
          <w:p w:rsidR="00AB3E29" w:rsidRPr="00AB3E29" w:rsidRDefault="00AB3E29" w:rsidP="00AB3E29">
            <w:pPr>
              <w:shd w:val="clear" w:color="auto" w:fill="FFFFFF"/>
              <w:jc w:val="both"/>
              <w:rPr>
                <w:iCs/>
                <w:sz w:val="20"/>
                <w:szCs w:val="20"/>
              </w:rPr>
            </w:pPr>
            <w:r w:rsidRPr="00AB3E29">
              <w:rPr>
                <w:iCs/>
                <w:sz w:val="20"/>
                <w:szCs w:val="20"/>
              </w:rPr>
              <w:t>– в докладе и ответах на вопросы даны в основном неверные ответы;</w:t>
            </w:r>
          </w:p>
          <w:p w:rsidR="00AB3E29" w:rsidRPr="00AB3E29" w:rsidRDefault="00AB3E29" w:rsidP="00AB3E29">
            <w:pPr>
              <w:shd w:val="clear" w:color="auto" w:fill="FFFFFF"/>
              <w:jc w:val="both"/>
              <w:rPr>
                <w:iCs/>
                <w:sz w:val="20"/>
                <w:szCs w:val="20"/>
              </w:rPr>
            </w:pPr>
            <w:r w:rsidRPr="00AB3E29">
              <w:rPr>
                <w:iCs/>
                <w:sz w:val="20"/>
                <w:szCs w:val="20"/>
              </w:rPr>
              <w:t>– курсовой проект (работа) содержит существенные теоретико-методологические ошибки и поверхностную аргументацию основных положений;</w:t>
            </w:r>
          </w:p>
          <w:p w:rsidR="00AB3E29" w:rsidRPr="00AB3E29" w:rsidRDefault="00AB3E29" w:rsidP="00AB3E29">
            <w:pPr>
              <w:shd w:val="clear" w:color="auto" w:fill="FFFFFF"/>
              <w:jc w:val="both"/>
              <w:rPr>
                <w:iCs/>
                <w:sz w:val="20"/>
                <w:szCs w:val="20"/>
              </w:rPr>
            </w:pPr>
            <w:r w:rsidRPr="00AB3E29">
              <w:rPr>
                <w:iCs/>
                <w:sz w:val="20"/>
                <w:szCs w:val="20"/>
              </w:rPr>
              <w:t>– курсовой проект (работа) носит умозрительный и (или) компилятивный характер</w:t>
            </w:r>
          </w:p>
        </w:tc>
      </w:tr>
    </w:tbl>
    <w:p w:rsidR="00B8248B" w:rsidRDefault="00B8248B" w:rsidP="00B8248B"/>
    <w:p w:rsidR="00B8248B" w:rsidRPr="00B8248B" w:rsidRDefault="00B8248B" w:rsidP="00B8248B">
      <w:r w:rsidRPr="00B8248B">
        <w:t>Тестирование</w:t>
      </w:r>
    </w:p>
    <w:tbl>
      <w:tblPr>
        <w:tblW w:w="4974" w:type="pct"/>
        <w:jc w:val="center"/>
        <w:tblLook w:val="01E0" w:firstRow="1" w:lastRow="1" w:firstColumn="1" w:lastColumn="1" w:noHBand="0" w:noVBand="0"/>
      </w:tblPr>
      <w:tblGrid>
        <w:gridCol w:w="2496"/>
        <w:gridCol w:w="1372"/>
        <w:gridCol w:w="5934"/>
      </w:tblGrid>
      <w:tr w:rsidR="00B8248B" w:rsidRPr="00BC2A18" w:rsidTr="00B0271B">
        <w:trPr>
          <w:trHeight w:val="224"/>
          <w:jc w:val="center"/>
        </w:trPr>
        <w:tc>
          <w:tcPr>
            <w:tcW w:w="1973" w:type="pct"/>
            <w:gridSpan w:val="2"/>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rPr>
              <w:t>Шкала оценивания</w:t>
            </w:r>
          </w:p>
        </w:tc>
        <w:tc>
          <w:tcPr>
            <w:tcW w:w="3027" w:type="pct"/>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rPr>
              <w:t>Критерии оценивания</w:t>
            </w:r>
          </w:p>
        </w:tc>
      </w:tr>
      <w:tr w:rsidR="00B8248B" w:rsidRPr="00BC2A18" w:rsidTr="00B0271B">
        <w:trPr>
          <w:trHeight w:val="469"/>
          <w:jc w:val="center"/>
        </w:trPr>
        <w:tc>
          <w:tcPr>
            <w:tcW w:w="1273" w:type="pct"/>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lang w:eastAsia="en-US"/>
              </w:rPr>
              <w:t>«отлично»</w:t>
            </w:r>
          </w:p>
        </w:tc>
        <w:tc>
          <w:tcPr>
            <w:tcW w:w="700" w:type="pct"/>
            <w:vMerge w:val="restart"/>
            <w:tcBorders>
              <w:top w:val="single" w:sz="4" w:space="0" w:color="auto"/>
              <w:left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rPr>
              <w:t>«зачтено»</w:t>
            </w:r>
          </w:p>
        </w:tc>
        <w:tc>
          <w:tcPr>
            <w:tcW w:w="3027" w:type="pct"/>
            <w:tcBorders>
              <w:top w:val="single" w:sz="4" w:space="0" w:color="auto"/>
              <w:left w:val="single" w:sz="4" w:space="0" w:color="auto"/>
              <w:bottom w:val="single" w:sz="4" w:space="0" w:color="auto"/>
              <w:right w:val="single" w:sz="4" w:space="0" w:color="auto"/>
            </w:tcBorders>
          </w:tcPr>
          <w:p w:rsidR="00B8248B" w:rsidRPr="00BC2A18" w:rsidRDefault="00B8248B" w:rsidP="009E552B">
            <w:pPr>
              <w:jc w:val="both"/>
              <w:rPr>
                <w:color w:val="000000"/>
                <w:sz w:val="20"/>
                <w:szCs w:val="20"/>
              </w:rPr>
            </w:pPr>
            <w:proofErr w:type="gramStart"/>
            <w:r w:rsidRPr="00BC2A18">
              <w:rPr>
                <w:color w:val="000000"/>
                <w:sz w:val="20"/>
                <w:szCs w:val="20"/>
              </w:rPr>
              <w:t>Обучающийся</w:t>
            </w:r>
            <w:proofErr w:type="gramEnd"/>
            <w:r w:rsidRPr="00BC2A18">
              <w:rPr>
                <w:color w:val="000000"/>
                <w:sz w:val="20"/>
                <w:szCs w:val="20"/>
              </w:rPr>
              <w:t xml:space="preserve"> верно ответил на 90 – 100 % тестовых заданий при прохождении тестирования</w:t>
            </w:r>
          </w:p>
        </w:tc>
      </w:tr>
      <w:tr w:rsidR="00B8248B" w:rsidRPr="00BC2A18" w:rsidTr="00B0271B">
        <w:trPr>
          <w:trHeight w:val="448"/>
          <w:jc w:val="center"/>
        </w:trPr>
        <w:tc>
          <w:tcPr>
            <w:tcW w:w="1273" w:type="pct"/>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lang w:eastAsia="en-US"/>
              </w:rPr>
              <w:t>«хорошо»</w:t>
            </w:r>
          </w:p>
        </w:tc>
        <w:tc>
          <w:tcPr>
            <w:tcW w:w="700" w:type="pct"/>
            <w:vMerge/>
            <w:tcBorders>
              <w:left w:val="single" w:sz="4" w:space="0" w:color="auto"/>
              <w:right w:val="single" w:sz="4" w:space="0" w:color="auto"/>
            </w:tcBorders>
            <w:vAlign w:val="center"/>
          </w:tcPr>
          <w:p w:rsidR="00B8248B" w:rsidRPr="00BC2A18" w:rsidRDefault="00B8248B" w:rsidP="009E552B">
            <w:pPr>
              <w:jc w:val="center"/>
              <w:rPr>
                <w:color w:val="000000"/>
                <w:sz w:val="20"/>
                <w:szCs w:val="20"/>
              </w:rPr>
            </w:pPr>
          </w:p>
        </w:tc>
        <w:tc>
          <w:tcPr>
            <w:tcW w:w="3027" w:type="pct"/>
            <w:tcBorders>
              <w:top w:val="single" w:sz="4" w:space="0" w:color="auto"/>
              <w:left w:val="single" w:sz="4" w:space="0" w:color="auto"/>
              <w:bottom w:val="single" w:sz="4" w:space="0" w:color="auto"/>
              <w:right w:val="single" w:sz="4" w:space="0" w:color="auto"/>
            </w:tcBorders>
          </w:tcPr>
          <w:p w:rsidR="00B8248B" w:rsidRPr="00BC2A18" w:rsidRDefault="00B8248B" w:rsidP="009E552B">
            <w:pPr>
              <w:jc w:val="both"/>
              <w:rPr>
                <w:color w:val="000000"/>
                <w:sz w:val="20"/>
                <w:szCs w:val="20"/>
              </w:rPr>
            </w:pPr>
            <w:proofErr w:type="gramStart"/>
            <w:r w:rsidRPr="00BC2A18">
              <w:rPr>
                <w:color w:val="000000"/>
                <w:sz w:val="20"/>
                <w:szCs w:val="20"/>
              </w:rPr>
              <w:t>Обучающийся</w:t>
            </w:r>
            <w:proofErr w:type="gramEnd"/>
            <w:r w:rsidRPr="00BC2A18">
              <w:rPr>
                <w:color w:val="000000"/>
                <w:sz w:val="20"/>
                <w:szCs w:val="20"/>
              </w:rPr>
              <w:t xml:space="preserve"> верно ответил на 80 – 89 % тестовых заданий при прохождении тестирования</w:t>
            </w:r>
          </w:p>
        </w:tc>
      </w:tr>
      <w:tr w:rsidR="00B8248B" w:rsidRPr="00BC2A18" w:rsidTr="00B0271B">
        <w:trPr>
          <w:trHeight w:val="469"/>
          <w:jc w:val="center"/>
        </w:trPr>
        <w:tc>
          <w:tcPr>
            <w:tcW w:w="1273" w:type="pct"/>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lang w:eastAsia="en-US"/>
              </w:rPr>
              <w:t>«удовлетворительно»</w:t>
            </w:r>
          </w:p>
        </w:tc>
        <w:tc>
          <w:tcPr>
            <w:tcW w:w="700" w:type="pct"/>
            <w:vMerge/>
            <w:tcBorders>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p>
        </w:tc>
        <w:tc>
          <w:tcPr>
            <w:tcW w:w="3027" w:type="pct"/>
            <w:tcBorders>
              <w:top w:val="single" w:sz="4" w:space="0" w:color="auto"/>
              <w:left w:val="single" w:sz="4" w:space="0" w:color="auto"/>
              <w:bottom w:val="single" w:sz="4" w:space="0" w:color="auto"/>
              <w:right w:val="single" w:sz="4" w:space="0" w:color="auto"/>
            </w:tcBorders>
          </w:tcPr>
          <w:p w:rsidR="00B8248B" w:rsidRPr="00BC2A18" w:rsidRDefault="00B8248B" w:rsidP="009E552B">
            <w:pPr>
              <w:jc w:val="both"/>
              <w:rPr>
                <w:color w:val="000000"/>
                <w:sz w:val="20"/>
                <w:szCs w:val="20"/>
              </w:rPr>
            </w:pPr>
            <w:proofErr w:type="gramStart"/>
            <w:r w:rsidRPr="00BC2A18">
              <w:rPr>
                <w:color w:val="000000"/>
                <w:sz w:val="20"/>
                <w:szCs w:val="20"/>
              </w:rPr>
              <w:t>Обучающийся</w:t>
            </w:r>
            <w:proofErr w:type="gramEnd"/>
            <w:r w:rsidRPr="00BC2A18">
              <w:rPr>
                <w:color w:val="000000"/>
                <w:sz w:val="20"/>
                <w:szCs w:val="20"/>
              </w:rPr>
              <w:t xml:space="preserve"> верно ответил на 70 – 79 % тестовых заданий при прохождении тестирования</w:t>
            </w:r>
          </w:p>
        </w:tc>
      </w:tr>
      <w:tr w:rsidR="00B8248B" w:rsidRPr="00BC2A18" w:rsidTr="00B0271B">
        <w:trPr>
          <w:trHeight w:val="469"/>
          <w:jc w:val="center"/>
        </w:trPr>
        <w:tc>
          <w:tcPr>
            <w:tcW w:w="1273" w:type="pct"/>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lang w:eastAsia="en-US"/>
              </w:rPr>
              <w:t>«не удовлетворительно»</w:t>
            </w:r>
          </w:p>
        </w:tc>
        <w:tc>
          <w:tcPr>
            <w:tcW w:w="700" w:type="pct"/>
            <w:tcBorders>
              <w:top w:val="single" w:sz="4" w:space="0" w:color="auto"/>
              <w:left w:val="single" w:sz="4" w:space="0" w:color="auto"/>
              <w:bottom w:val="single" w:sz="4" w:space="0" w:color="auto"/>
              <w:right w:val="single" w:sz="4" w:space="0" w:color="auto"/>
            </w:tcBorders>
            <w:vAlign w:val="center"/>
          </w:tcPr>
          <w:p w:rsidR="00B8248B" w:rsidRPr="00BC2A18" w:rsidRDefault="00B8248B" w:rsidP="009E552B">
            <w:pPr>
              <w:jc w:val="center"/>
              <w:rPr>
                <w:color w:val="000000"/>
                <w:sz w:val="20"/>
                <w:szCs w:val="20"/>
              </w:rPr>
            </w:pPr>
            <w:r w:rsidRPr="00BC2A18">
              <w:rPr>
                <w:color w:val="000000"/>
                <w:sz w:val="20"/>
                <w:szCs w:val="20"/>
              </w:rPr>
              <w:t>«не зачтено»</w:t>
            </w:r>
          </w:p>
        </w:tc>
        <w:tc>
          <w:tcPr>
            <w:tcW w:w="3027" w:type="pct"/>
            <w:tcBorders>
              <w:top w:val="single" w:sz="4" w:space="0" w:color="auto"/>
              <w:left w:val="single" w:sz="4" w:space="0" w:color="auto"/>
              <w:bottom w:val="single" w:sz="4" w:space="0" w:color="auto"/>
              <w:right w:val="single" w:sz="4" w:space="0" w:color="auto"/>
            </w:tcBorders>
          </w:tcPr>
          <w:p w:rsidR="00B8248B" w:rsidRPr="00BC2A18" w:rsidRDefault="00B8248B" w:rsidP="009E552B">
            <w:pPr>
              <w:jc w:val="both"/>
              <w:rPr>
                <w:color w:val="000000"/>
                <w:sz w:val="20"/>
                <w:szCs w:val="20"/>
              </w:rPr>
            </w:pPr>
            <w:proofErr w:type="gramStart"/>
            <w:r w:rsidRPr="00BC2A18">
              <w:rPr>
                <w:color w:val="000000"/>
                <w:sz w:val="20"/>
                <w:szCs w:val="20"/>
              </w:rPr>
              <w:t>Обучающийся</w:t>
            </w:r>
            <w:proofErr w:type="gramEnd"/>
            <w:r w:rsidRPr="00BC2A18">
              <w:rPr>
                <w:color w:val="000000"/>
                <w:sz w:val="20"/>
                <w:szCs w:val="20"/>
              </w:rPr>
              <w:t xml:space="preserve"> верно ответил на 69 % и менее тестовых заданий при прохождении тестирования</w:t>
            </w:r>
          </w:p>
        </w:tc>
      </w:tr>
    </w:tbl>
    <w:p w:rsidR="00B8248B" w:rsidRPr="00BC2A18" w:rsidRDefault="00B8248B" w:rsidP="00B8248B">
      <w:pPr>
        <w:pStyle w:val="Style1"/>
        <w:widowControl/>
        <w:tabs>
          <w:tab w:val="num" w:pos="435"/>
        </w:tabs>
        <w:jc w:val="center"/>
        <w:rPr>
          <w:rStyle w:val="FontStyle20"/>
          <w:bCs w:val="0"/>
          <w:color w:val="000000"/>
          <w:sz w:val="20"/>
          <w:szCs w:val="20"/>
        </w:rPr>
      </w:pPr>
    </w:p>
    <w:p w:rsidR="00CE4E1C" w:rsidRPr="00AB3E29" w:rsidRDefault="00CE4E1C" w:rsidP="00AB3E29">
      <w:pPr>
        <w:rPr>
          <w:sz w:val="26"/>
          <w:szCs w:val="26"/>
        </w:rPr>
      </w:pPr>
    </w:p>
    <w:p w:rsidR="00AB3E29" w:rsidRPr="00AB3E29" w:rsidRDefault="00AB3E29" w:rsidP="00AB3E29">
      <w:pPr>
        <w:jc w:val="center"/>
        <w:rPr>
          <w:b/>
          <w:bCs/>
          <w:sz w:val="28"/>
          <w:szCs w:val="28"/>
        </w:rPr>
      </w:pPr>
      <w:r w:rsidRPr="00AB3E29">
        <w:rPr>
          <w:b/>
          <w:bCs/>
          <w:sz w:val="28"/>
          <w:szCs w:val="28"/>
        </w:rPr>
        <w:t>3. Типовые контрольные задания или иные материалы, необходимые</w:t>
      </w:r>
    </w:p>
    <w:p w:rsidR="00AB3E29" w:rsidRPr="00AB3E29" w:rsidRDefault="00AB3E29" w:rsidP="00AB3E29">
      <w:pPr>
        <w:jc w:val="center"/>
        <w:rPr>
          <w:b/>
          <w:bCs/>
          <w:sz w:val="28"/>
          <w:szCs w:val="28"/>
        </w:rPr>
      </w:pPr>
      <w:r w:rsidRPr="00AB3E29">
        <w:rPr>
          <w:b/>
          <w:bCs/>
          <w:sz w:val="28"/>
          <w:szCs w:val="28"/>
        </w:rPr>
        <w:t>для оценки знаний, умений, навыков и (или) опыта деятельности</w:t>
      </w:r>
    </w:p>
    <w:p w:rsidR="00AB3E29" w:rsidRPr="00AB3E29" w:rsidRDefault="00AB3E29" w:rsidP="00AB3E29">
      <w:pPr>
        <w:jc w:val="center"/>
        <w:rPr>
          <w:b/>
          <w:bCs/>
          <w:sz w:val="28"/>
          <w:szCs w:val="28"/>
        </w:rPr>
      </w:pPr>
    </w:p>
    <w:p w:rsidR="00AB3E29" w:rsidRPr="00257365" w:rsidRDefault="00AB3E29" w:rsidP="00AB3E29">
      <w:pPr>
        <w:jc w:val="center"/>
        <w:rPr>
          <w:b/>
          <w:bCs/>
          <w:iCs/>
        </w:rPr>
      </w:pPr>
      <w:r w:rsidRPr="00257365">
        <w:rPr>
          <w:b/>
          <w:bCs/>
          <w:iCs/>
        </w:rPr>
        <w:t>3.1 Типовые контрольные задания по написанию конспекта</w:t>
      </w:r>
    </w:p>
    <w:p w:rsidR="00AB3E29" w:rsidRPr="00AB3E29" w:rsidRDefault="00AB3E29" w:rsidP="00AB3E29">
      <w:pPr>
        <w:jc w:val="center"/>
        <w:rPr>
          <w:rFonts w:ascii="Cambria" w:eastAsia="Calibri" w:hAnsi="Cambria"/>
        </w:rPr>
      </w:pPr>
      <w:r w:rsidRPr="00AB3E29">
        <w:rPr>
          <w:rFonts w:ascii="Cambria" w:eastAsia="Calibri" w:hAnsi="Cambria"/>
        </w:rPr>
        <w:t>Темы конспектов, предусмотренных рабочей программой дисциплины:</w:t>
      </w:r>
    </w:p>
    <w:p w:rsidR="00AB3E29" w:rsidRPr="00AB3E29" w:rsidRDefault="00AB3E29" w:rsidP="00AB3E29">
      <w:pPr>
        <w:ind w:firstLine="284"/>
        <w:jc w:val="both"/>
        <w:rPr>
          <w:rFonts w:eastAsia="Calibri"/>
        </w:rPr>
      </w:pPr>
      <w:r w:rsidRPr="00AB3E29">
        <w:rPr>
          <w:rFonts w:eastAsia="Calibri"/>
          <w:b/>
        </w:rPr>
        <w:t>Тема 1</w:t>
      </w:r>
      <w:r w:rsidR="00812457">
        <w:rPr>
          <w:rFonts w:eastAsia="Calibri"/>
          <w:b/>
        </w:rPr>
        <w:t>.1</w:t>
      </w:r>
      <w:r w:rsidRPr="00AB3E29">
        <w:rPr>
          <w:rFonts w:eastAsia="Calibri"/>
        </w:rPr>
        <w:t xml:space="preserve"> «</w:t>
      </w:r>
      <w:r w:rsidR="00812457" w:rsidRPr="00812457">
        <w:rPr>
          <w:rFonts w:eastAsia="Calibri"/>
          <w:bCs/>
        </w:rPr>
        <w:t>Сущность кадровой политики</w:t>
      </w:r>
      <w:r w:rsidRPr="00AB3E29">
        <w:rPr>
          <w:rFonts w:eastAsia="Calibri"/>
        </w:rPr>
        <w:t>».</w:t>
      </w:r>
    </w:p>
    <w:p w:rsidR="00AB3E29" w:rsidRPr="00AB3E29" w:rsidRDefault="00AB3E29" w:rsidP="00AB3E29">
      <w:pPr>
        <w:ind w:firstLine="284"/>
        <w:jc w:val="both"/>
        <w:rPr>
          <w:rFonts w:eastAsia="Calibri"/>
        </w:rPr>
      </w:pPr>
      <w:r w:rsidRPr="00AB3E29">
        <w:rPr>
          <w:rFonts w:eastAsia="Calibri"/>
        </w:rPr>
        <w:t xml:space="preserve">Учебная литература: </w:t>
      </w:r>
      <w:proofErr w:type="spellStart"/>
      <w:r w:rsidRPr="00AB3E29">
        <w:rPr>
          <w:rFonts w:eastAsia="Calibri"/>
        </w:rPr>
        <w:t>Одегов</w:t>
      </w:r>
      <w:proofErr w:type="spellEnd"/>
      <w:r w:rsidRPr="00AB3E29">
        <w:rPr>
          <w:rFonts w:eastAsia="Calibri"/>
        </w:rPr>
        <w:t>, Ю. Г. Кадровая политика и кадровое планирование</w:t>
      </w:r>
      <w:proofErr w:type="gramStart"/>
      <w:r w:rsidRPr="00AB3E29">
        <w:rPr>
          <w:rFonts w:eastAsia="Calibri"/>
        </w:rPr>
        <w:t xml:space="preserve"> :</w:t>
      </w:r>
      <w:proofErr w:type="gramEnd"/>
      <w:r w:rsidRPr="00AB3E29">
        <w:rPr>
          <w:rFonts w:eastAsia="Calibri"/>
        </w:rPr>
        <w:t xml:space="preserve"> учебник и практикум для вузов / Ю. Г. </w:t>
      </w:r>
      <w:proofErr w:type="spellStart"/>
      <w:r w:rsidRPr="00AB3E29">
        <w:rPr>
          <w:rFonts w:eastAsia="Calibri"/>
        </w:rPr>
        <w:t>Одегов</w:t>
      </w:r>
      <w:proofErr w:type="spellEnd"/>
      <w:r w:rsidRPr="00AB3E29">
        <w:rPr>
          <w:rFonts w:eastAsia="Calibri"/>
        </w:rPr>
        <w:t xml:space="preserve">, В. В. Павлова, А. В. Петропавловская. — 3-е изд., </w:t>
      </w:r>
      <w:proofErr w:type="spellStart"/>
      <w:r w:rsidRPr="00AB3E29">
        <w:rPr>
          <w:rFonts w:eastAsia="Calibri"/>
        </w:rPr>
        <w:t>перераб</w:t>
      </w:r>
      <w:proofErr w:type="spellEnd"/>
      <w:r w:rsidRPr="00AB3E29">
        <w:rPr>
          <w:rFonts w:eastAsia="Calibri"/>
        </w:rPr>
        <w:t xml:space="preserve">. и доп. // ЭБС </w:t>
      </w:r>
      <w:proofErr w:type="spellStart"/>
      <w:r w:rsidRPr="00AB3E29">
        <w:rPr>
          <w:rFonts w:eastAsia="Calibri"/>
        </w:rPr>
        <w:t>Юрайт</w:t>
      </w:r>
      <w:proofErr w:type="spellEnd"/>
      <w:r w:rsidRPr="00AB3E29">
        <w:rPr>
          <w:rFonts w:eastAsia="Calibri"/>
        </w:rPr>
        <w:t xml:space="preserve"> [сайт]. — Москва</w:t>
      </w:r>
      <w:proofErr w:type="gramStart"/>
      <w:r w:rsidRPr="00AB3E29">
        <w:rPr>
          <w:rFonts w:eastAsia="Calibri"/>
        </w:rPr>
        <w:t xml:space="preserve"> :</w:t>
      </w:r>
      <w:proofErr w:type="gramEnd"/>
      <w:r w:rsidRPr="00AB3E29">
        <w:rPr>
          <w:rFonts w:eastAsia="Calibri"/>
        </w:rPr>
        <w:t xml:space="preserve"> Издательство </w:t>
      </w:r>
      <w:proofErr w:type="spellStart"/>
      <w:r w:rsidRPr="00AB3E29">
        <w:rPr>
          <w:rFonts w:eastAsia="Calibri"/>
        </w:rPr>
        <w:t>Юрайт</w:t>
      </w:r>
      <w:proofErr w:type="spellEnd"/>
      <w:r w:rsidRPr="00AB3E29">
        <w:rPr>
          <w:rFonts w:eastAsia="Calibri"/>
        </w:rPr>
        <w:t>, 2021. — 575 с. — (Высшее образование). URL</w:t>
      </w:r>
      <w:r w:rsidR="00FC3576">
        <w:rPr>
          <w:rFonts w:eastAsia="Calibri"/>
        </w:rPr>
        <w:t>: https://urait.ru/bcode/477357</w:t>
      </w:r>
      <w:r w:rsidRPr="00AB3E29">
        <w:rPr>
          <w:rFonts w:eastAsia="Calibri"/>
        </w:rPr>
        <w:t>. – С.7-</w:t>
      </w:r>
      <w:r w:rsidR="00812457">
        <w:rPr>
          <w:rFonts w:eastAsia="Calibri"/>
        </w:rPr>
        <w:t>130</w:t>
      </w:r>
      <w:r w:rsidRPr="00AB3E29">
        <w:rPr>
          <w:rFonts w:eastAsia="Calibri"/>
        </w:rPr>
        <w:t>.</w:t>
      </w:r>
    </w:p>
    <w:p w:rsidR="00AB3E29" w:rsidRPr="00AB3E29" w:rsidRDefault="00AB3E29" w:rsidP="00AB3E29">
      <w:pPr>
        <w:ind w:firstLine="284"/>
        <w:jc w:val="both"/>
        <w:rPr>
          <w:rFonts w:eastAsia="Calibri"/>
        </w:rPr>
      </w:pPr>
      <w:r w:rsidRPr="00AB3E29">
        <w:rPr>
          <w:rFonts w:eastAsia="Calibri"/>
          <w:b/>
        </w:rPr>
        <w:t xml:space="preserve">Тема </w:t>
      </w:r>
      <w:r w:rsidR="00812457">
        <w:rPr>
          <w:rFonts w:eastAsia="Calibri"/>
          <w:b/>
        </w:rPr>
        <w:t>1.2</w:t>
      </w:r>
      <w:r w:rsidRPr="00AB3E29">
        <w:rPr>
          <w:rFonts w:eastAsia="Calibri"/>
        </w:rPr>
        <w:t xml:space="preserve"> «</w:t>
      </w:r>
      <w:r w:rsidR="00812457" w:rsidRPr="00812457">
        <w:rPr>
          <w:rFonts w:eastAsia="Calibri"/>
          <w:bCs/>
        </w:rPr>
        <w:t>Прикладные особенности кадровой политики</w:t>
      </w:r>
      <w:r w:rsidRPr="00AB3E29">
        <w:rPr>
          <w:rFonts w:eastAsia="Calibri"/>
        </w:rPr>
        <w:t>».</w:t>
      </w:r>
    </w:p>
    <w:p w:rsidR="00AB3E29" w:rsidRPr="00AB3E29" w:rsidRDefault="00AB3E29" w:rsidP="00AB3E29">
      <w:pPr>
        <w:ind w:firstLine="284"/>
        <w:jc w:val="both"/>
        <w:rPr>
          <w:rFonts w:eastAsia="Calibri"/>
        </w:rPr>
      </w:pPr>
      <w:r w:rsidRPr="00AB3E29">
        <w:rPr>
          <w:rFonts w:eastAsia="Calibri"/>
        </w:rPr>
        <w:t xml:space="preserve">Учебная литература: </w:t>
      </w:r>
      <w:proofErr w:type="spellStart"/>
      <w:r w:rsidRPr="00AB3E29">
        <w:rPr>
          <w:rFonts w:eastAsia="Calibri"/>
        </w:rPr>
        <w:t>Одегов</w:t>
      </w:r>
      <w:proofErr w:type="spellEnd"/>
      <w:r w:rsidRPr="00AB3E29">
        <w:rPr>
          <w:rFonts w:eastAsia="Calibri"/>
        </w:rPr>
        <w:t>, Ю. Г. Кадровая политика и кадровое планирование</w:t>
      </w:r>
      <w:proofErr w:type="gramStart"/>
      <w:r w:rsidRPr="00AB3E29">
        <w:rPr>
          <w:rFonts w:eastAsia="Calibri"/>
        </w:rPr>
        <w:t xml:space="preserve"> :</w:t>
      </w:r>
      <w:proofErr w:type="gramEnd"/>
      <w:r w:rsidRPr="00AB3E29">
        <w:rPr>
          <w:rFonts w:eastAsia="Calibri"/>
        </w:rPr>
        <w:t xml:space="preserve"> учебник и практикум для вузов / Ю. Г. </w:t>
      </w:r>
      <w:proofErr w:type="spellStart"/>
      <w:r w:rsidRPr="00AB3E29">
        <w:rPr>
          <w:rFonts w:eastAsia="Calibri"/>
        </w:rPr>
        <w:t>Одегов</w:t>
      </w:r>
      <w:proofErr w:type="spellEnd"/>
      <w:r w:rsidRPr="00AB3E29">
        <w:rPr>
          <w:rFonts w:eastAsia="Calibri"/>
        </w:rPr>
        <w:t xml:space="preserve">, В. В. Павлова, А. В. Петропавловская. — 3-е изд., </w:t>
      </w:r>
      <w:proofErr w:type="spellStart"/>
      <w:r w:rsidRPr="00AB3E29">
        <w:rPr>
          <w:rFonts w:eastAsia="Calibri"/>
        </w:rPr>
        <w:t>перераб</w:t>
      </w:r>
      <w:proofErr w:type="spellEnd"/>
      <w:r w:rsidRPr="00AB3E29">
        <w:rPr>
          <w:rFonts w:eastAsia="Calibri"/>
        </w:rPr>
        <w:t xml:space="preserve">. и доп. // ЭБС </w:t>
      </w:r>
      <w:proofErr w:type="spellStart"/>
      <w:r w:rsidRPr="00AB3E29">
        <w:rPr>
          <w:rFonts w:eastAsia="Calibri"/>
        </w:rPr>
        <w:t>Юрайт</w:t>
      </w:r>
      <w:proofErr w:type="spellEnd"/>
      <w:r w:rsidRPr="00AB3E29">
        <w:rPr>
          <w:rFonts w:eastAsia="Calibri"/>
        </w:rPr>
        <w:t xml:space="preserve"> [сайт]. — Москва</w:t>
      </w:r>
      <w:proofErr w:type="gramStart"/>
      <w:r w:rsidRPr="00AB3E29">
        <w:rPr>
          <w:rFonts w:eastAsia="Calibri"/>
        </w:rPr>
        <w:t xml:space="preserve"> :</w:t>
      </w:r>
      <w:proofErr w:type="gramEnd"/>
      <w:r w:rsidRPr="00AB3E29">
        <w:rPr>
          <w:rFonts w:eastAsia="Calibri"/>
        </w:rPr>
        <w:t xml:space="preserve"> Издательство </w:t>
      </w:r>
      <w:proofErr w:type="spellStart"/>
      <w:r w:rsidRPr="00AB3E29">
        <w:rPr>
          <w:rFonts w:eastAsia="Calibri"/>
        </w:rPr>
        <w:t>Юрайт</w:t>
      </w:r>
      <w:proofErr w:type="spellEnd"/>
      <w:r w:rsidRPr="00AB3E29">
        <w:rPr>
          <w:rFonts w:eastAsia="Calibri"/>
        </w:rPr>
        <w:t>, 2021. — 575 с. — (Высшее образование). URL</w:t>
      </w:r>
      <w:r w:rsidR="00FC3576">
        <w:rPr>
          <w:rFonts w:eastAsia="Calibri"/>
        </w:rPr>
        <w:t>: https://urait.ru/bcode/477357</w:t>
      </w:r>
      <w:r w:rsidRPr="00AB3E29">
        <w:rPr>
          <w:rFonts w:eastAsia="Calibri"/>
        </w:rPr>
        <w:t>. – С.131-</w:t>
      </w:r>
      <w:r w:rsidR="00812457">
        <w:rPr>
          <w:rFonts w:eastAsia="Calibri"/>
        </w:rPr>
        <w:t>2</w:t>
      </w:r>
      <w:r w:rsidRPr="00AB3E29">
        <w:rPr>
          <w:rFonts w:eastAsia="Calibri"/>
        </w:rPr>
        <w:t>49.</w:t>
      </w:r>
    </w:p>
    <w:p w:rsidR="00AB3E29" w:rsidRPr="00AB3E29" w:rsidRDefault="00AB3E29" w:rsidP="00AB3E29">
      <w:pPr>
        <w:ind w:firstLine="284"/>
        <w:jc w:val="both"/>
        <w:rPr>
          <w:rFonts w:eastAsia="Calibri"/>
        </w:rPr>
      </w:pPr>
      <w:r w:rsidRPr="00AB3E29">
        <w:rPr>
          <w:rFonts w:eastAsia="Calibri"/>
          <w:b/>
        </w:rPr>
        <w:t xml:space="preserve">Тема </w:t>
      </w:r>
      <w:r w:rsidR="00812457">
        <w:rPr>
          <w:rFonts w:eastAsia="Calibri"/>
          <w:b/>
        </w:rPr>
        <w:t>2.1</w:t>
      </w:r>
      <w:r w:rsidRPr="00AB3E29">
        <w:rPr>
          <w:rFonts w:eastAsia="Calibri"/>
        </w:rPr>
        <w:t xml:space="preserve"> «</w:t>
      </w:r>
      <w:r w:rsidR="00812457" w:rsidRPr="00812457">
        <w:rPr>
          <w:rFonts w:eastAsia="Calibri"/>
          <w:bCs/>
        </w:rPr>
        <w:t>Осуществление кадрового планирования</w:t>
      </w:r>
      <w:r w:rsidRPr="00AB3E29">
        <w:rPr>
          <w:rFonts w:eastAsia="Calibri"/>
        </w:rPr>
        <w:t>».</w:t>
      </w:r>
    </w:p>
    <w:p w:rsidR="00AB3E29" w:rsidRPr="00AB3E29" w:rsidRDefault="00AB3E29" w:rsidP="00AB3E29">
      <w:pPr>
        <w:ind w:firstLine="284"/>
        <w:jc w:val="both"/>
        <w:rPr>
          <w:rFonts w:eastAsia="Calibri"/>
        </w:rPr>
      </w:pPr>
      <w:r w:rsidRPr="00AB3E29">
        <w:rPr>
          <w:rFonts w:eastAsia="Calibri"/>
        </w:rPr>
        <w:t xml:space="preserve">Учебная литература: </w:t>
      </w:r>
      <w:proofErr w:type="spellStart"/>
      <w:r w:rsidRPr="00AB3E29">
        <w:rPr>
          <w:rFonts w:eastAsia="Calibri"/>
        </w:rPr>
        <w:t>Одегов</w:t>
      </w:r>
      <w:proofErr w:type="spellEnd"/>
      <w:r w:rsidRPr="00AB3E29">
        <w:rPr>
          <w:rFonts w:eastAsia="Calibri"/>
        </w:rPr>
        <w:t>, Ю. Г. Кадровая политика и кадровое планирование</w:t>
      </w:r>
      <w:proofErr w:type="gramStart"/>
      <w:r w:rsidRPr="00AB3E29">
        <w:rPr>
          <w:rFonts w:eastAsia="Calibri"/>
        </w:rPr>
        <w:t xml:space="preserve"> :</w:t>
      </w:r>
      <w:proofErr w:type="gramEnd"/>
      <w:r w:rsidRPr="00AB3E29">
        <w:rPr>
          <w:rFonts w:eastAsia="Calibri"/>
        </w:rPr>
        <w:t xml:space="preserve"> учебник и практикум для вузов / Ю. Г. </w:t>
      </w:r>
      <w:proofErr w:type="spellStart"/>
      <w:r w:rsidRPr="00AB3E29">
        <w:rPr>
          <w:rFonts w:eastAsia="Calibri"/>
        </w:rPr>
        <w:t>Одегов</w:t>
      </w:r>
      <w:proofErr w:type="spellEnd"/>
      <w:r w:rsidRPr="00AB3E29">
        <w:rPr>
          <w:rFonts w:eastAsia="Calibri"/>
        </w:rPr>
        <w:t xml:space="preserve">, В. В. Павлова, А. В. Петропавловская. — 3-е изд., </w:t>
      </w:r>
      <w:proofErr w:type="spellStart"/>
      <w:r w:rsidRPr="00AB3E29">
        <w:rPr>
          <w:rFonts w:eastAsia="Calibri"/>
        </w:rPr>
        <w:lastRenderedPageBreak/>
        <w:t>перераб</w:t>
      </w:r>
      <w:proofErr w:type="spellEnd"/>
      <w:r w:rsidRPr="00AB3E29">
        <w:rPr>
          <w:rFonts w:eastAsia="Calibri"/>
        </w:rPr>
        <w:t xml:space="preserve">. и доп. // ЭБС </w:t>
      </w:r>
      <w:proofErr w:type="spellStart"/>
      <w:r w:rsidRPr="00AB3E29">
        <w:rPr>
          <w:rFonts w:eastAsia="Calibri"/>
        </w:rPr>
        <w:t>Юрайт</w:t>
      </w:r>
      <w:proofErr w:type="spellEnd"/>
      <w:r w:rsidRPr="00AB3E29">
        <w:rPr>
          <w:rFonts w:eastAsia="Calibri"/>
        </w:rPr>
        <w:t xml:space="preserve"> [сайт]. — Москва</w:t>
      </w:r>
      <w:proofErr w:type="gramStart"/>
      <w:r w:rsidRPr="00AB3E29">
        <w:rPr>
          <w:rFonts w:eastAsia="Calibri"/>
        </w:rPr>
        <w:t xml:space="preserve"> :</w:t>
      </w:r>
      <w:proofErr w:type="gramEnd"/>
      <w:r w:rsidRPr="00AB3E29">
        <w:rPr>
          <w:rFonts w:eastAsia="Calibri"/>
        </w:rPr>
        <w:t xml:space="preserve"> Издательство </w:t>
      </w:r>
      <w:proofErr w:type="spellStart"/>
      <w:r w:rsidRPr="00AB3E29">
        <w:rPr>
          <w:rFonts w:eastAsia="Calibri"/>
        </w:rPr>
        <w:t>Юрайт</w:t>
      </w:r>
      <w:proofErr w:type="spellEnd"/>
      <w:r w:rsidRPr="00AB3E29">
        <w:rPr>
          <w:rFonts w:eastAsia="Calibri"/>
        </w:rPr>
        <w:t>, 2021. — 575 с. — (Высшее образование). URL</w:t>
      </w:r>
      <w:r w:rsidR="00FC3576">
        <w:rPr>
          <w:rFonts w:eastAsia="Calibri"/>
        </w:rPr>
        <w:t>: https://urait.ru/bcode/477357</w:t>
      </w:r>
      <w:r w:rsidRPr="00AB3E29">
        <w:rPr>
          <w:rFonts w:eastAsia="Calibri"/>
        </w:rPr>
        <w:t>. – С.250-3</w:t>
      </w:r>
      <w:r w:rsidR="00812457">
        <w:rPr>
          <w:rFonts w:eastAsia="Calibri"/>
        </w:rPr>
        <w:t>35</w:t>
      </w:r>
      <w:r w:rsidRPr="00AB3E29">
        <w:rPr>
          <w:rFonts w:eastAsia="Calibri"/>
        </w:rPr>
        <w:t>.</w:t>
      </w:r>
    </w:p>
    <w:p w:rsidR="00812457" w:rsidRDefault="00812457" w:rsidP="00AB3E29">
      <w:pPr>
        <w:jc w:val="center"/>
        <w:rPr>
          <w:b/>
          <w:bCs/>
          <w:iCs/>
        </w:rPr>
      </w:pPr>
    </w:p>
    <w:p w:rsidR="00AB3E29" w:rsidRPr="00AB3E29" w:rsidRDefault="00AB3E29" w:rsidP="00AB3E29">
      <w:pPr>
        <w:jc w:val="center"/>
        <w:rPr>
          <w:b/>
          <w:bCs/>
          <w:iCs/>
        </w:rPr>
      </w:pPr>
      <w:r w:rsidRPr="00AB3E29">
        <w:rPr>
          <w:b/>
          <w:bCs/>
          <w:iCs/>
        </w:rPr>
        <w:t>3.2 Типовые контрольные задания для проведения контрольных работ</w:t>
      </w:r>
    </w:p>
    <w:p w:rsidR="00AB3E29" w:rsidRPr="00AB3E29" w:rsidRDefault="00AB3E29" w:rsidP="00AB3E29">
      <w:pPr>
        <w:ind w:firstLine="540"/>
        <w:jc w:val="both"/>
        <w:rPr>
          <w:iCs/>
        </w:rPr>
      </w:pPr>
      <w:r w:rsidRPr="00AB3E29">
        <w:rPr>
          <w:iCs/>
        </w:rPr>
        <w:t>Ниже приведены типовые варианты контрольных работ, предусмотренных рабочей программой дисциплины</w:t>
      </w:r>
    </w:p>
    <w:p w:rsidR="00AB3E29" w:rsidRPr="00B0271B" w:rsidRDefault="00AB3E29" w:rsidP="00B0271B">
      <w:pPr>
        <w:jc w:val="center"/>
        <w:rPr>
          <w:iCs/>
        </w:rPr>
      </w:pPr>
      <w:r w:rsidRPr="00B0271B">
        <w:rPr>
          <w:iCs/>
        </w:rPr>
        <w:t>Типовые варианты контрольной работы №1</w:t>
      </w:r>
    </w:p>
    <w:p w:rsidR="00AB3E29" w:rsidRPr="00B0271B" w:rsidRDefault="00AB3E29" w:rsidP="00B0271B">
      <w:pPr>
        <w:jc w:val="center"/>
        <w:rPr>
          <w:iCs/>
        </w:rPr>
      </w:pPr>
      <w:r w:rsidRPr="00B0271B">
        <w:rPr>
          <w:iCs/>
        </w:rPr>
        <w:t xml:space="preserve">по теме </w:t>
      </w:r>
      <w:r w:rsidR="00812457" w:rsidRPr="00B0271B">
        <w:rPr>
          <w:iCs/>
        </w:rPr>
        <w:t xml:space="preserve">1.2 </w:t>
      </w:r>
      <w:r w:rsidRPr="00B0271B">
        <w:rPr>
          <w:iCs/>
        </w:rPr>
        <w:t>«</w:t>
      </w:r>
      <w:r w:rsidR="00812457" w:rsidRPr="00B0271B">
        <w:rPr>
          <w:iCs/>
        </w:rPr>
        <w:t>Прикладные особенности кадровой политики</w:t>
      </w:r>
      <w:r w:rsidRPr="00B0271B">
        <w:rPr>
          <w:iCs/>
        </w:rPr>
        <w:t>»</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Взаимосвязь стратегии организации и кадровой политики.</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Принципы разработки кадровой политики организации.</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Кадровая политика и кадровые процедуры.</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Кадровая программа организации.</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Критерии эффективности и результативности кадровой политики организации.</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Кадровый резерв: формирование, цели работы, виды резерва.</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 xml:space="preserve">Кадровый </w:t>
      </w:r>
      <w:proofErr w:type="spellStart"/>
      <w:r w:rsidRPr="00B0271B">
        <w:rPr>
          <w:rFonts w:eastAsia="Calibri"/>
          <w:iCs/>
          <w:lang w:eastAsia="en-US"/>
        </w:rPr>
        <w:t>контроллинг</w:t>
      </w:r>
      <w:proofErr w:type="spellEnd"/>
      <w:r w:rsidRPr="00B0271B">
        <w:rPr>
          <w:rFonts w:eastAsia="Calibri"/>
          <w:iCs/>
          <w:lang w:eastAsia="en-US"/>
        </w:rPr>
        <w:t>.</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Маркетинг персонала.</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Взаимосвязь кадровой стратегии и кадровых мероприятий.</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Механизм формирования кадровой политики (основные этапы).</w:t>
      </w:r>
    </w:p>
    <w:p w:rsidR="00AB3E29" w:rsidRPr="00B0271B" w:rsidRDefault="00AB3E29" w:rsidP="00B0271B">
      <w:pPr>
        <w:numPr>
          <w:ilvl w:val="0"/>
          <w:numId w:val="4"/>
        </w:numPr>
        <w:ind w:left="714" w:hanging="357"/>
        <w:jc w:val="both"/>
        <w:rPr>
          <w:rFonts w:eastAsia="Calibri"/>
          <w:iCs/>
          <w:lang w:eastAsia="en-US"/>
        </w:rPr>
      </w:pPr>
      <w:r w:rsidRPr="00B0271B">
        <w:rPr>
          <w:rFonts w:eastAsia="Calibri"/>
          <w:iCs/>
          <w:lang w:eastAsia="en-US"/>
        </w:rPr>
        <w:t>Бюджетирование управления персоналом: технологии разработки, бизнес-план.</w:t>
      </w:r>
    </w:p>
    <w:p w:rsidR="00AB3E29" w:rsidRPr="00B0271B" w:rsidRDefault="00AB3E29" w:rsidP="00B0271B">
      <w:pPr>
        <w:jc w:val="center"/>
        <w:rPr>
          <w:iCs/>
        </w:rPr>
      </w:pPr>
      <w:r w:rsidRPr="00B0271B">
        <w:rPr>
          <w:iCs/>
        </w:rPr>
        <w:t>Типовые варианты контрольной работы №2</w:t>
      </w:r>
    </w:p>
    <w:p w:rsidR="00AB3E29" w:rsidRPr="00B0271B" w:rsidRDefault="00AB3E29" w:rsidP="00B0271B">
      <w:pPr>
        <w:jc w:val="center"/>
        <w:rPr>
          <w:iCs/>
        </w:rPr>
      </w:pPr>
      <w:r w:rsidRPr="00B0271B">
        <w:rPr>
          <w:iCs/>
        </w:rPr>
        <w:t xml:space="preserve">по теме </w:t>
      </w:r>
      <w:r w:rsidR="00812457" w:rsidRPr="00B0271B">
        <w:rPr>
          <w:iCs/>
        </w:rPr>
        <w:t xml:space="preserve">2.1 </w:t>
      </w:r>
      <w:r w:rsidRPr="00B0271B">
        <w:rPr>
          <w:iCs/>
        </w:rPr>
        <w:t>«</w:t>
      </w:r>
      <w:r w:rsidR="00812457" w:rsidRPr="00B0271B">
        <w:rPr>
          <w:iCs/>
        </w:rPr>
        <w:t>Осуществление кадрового планирования</w:t>
      </w:r>
      <w:r w:rsidRPr="00B0271B">
        <w:rPr>
          <w:iCs/>
        </w:rPr>
        <w:t>»</w:t>
      </w:r>
    </w:p>
    <w:p w:rsidR="00AB3E29" w:rsidRPr="00B0271B" w:rsidRDefault="00AB3E29" w:rsidP="00B0271B">
      <w:pPr>
        <w:numPr>
          <w:ilvl w:val="0"/>
          <w:numId w:val="6"/>
        </w:numPr>
        <w:jc w:val="both"/>
        <w:rPr>
          <w:rFonts w:eastAsia="Calibri"/>
          <w:iCs/>
          <w:lang w:eastAsia="en-US"/>
        </w:rPr>
      </w:pPr>
      <w:r w:rsidRPr="00B0271B">
        <w:rPr>
          <w:rFonts w:eastAsia="Calibri"/>
          <w:iCs/>
          <w:lang w:eastAsia="en-US"/>
        </w:rPr>
        <w:t>Оперативный план работы с персоналом.</w:t>
      </w:r>
    </w:p>
    <w:p w:rsidR="00AB3E29" w:rsidRPr="00B0271B" w:rsidRDefault="00AB3E29" w:rsidP="00B0271B">
      <w:pPr>
        <w:numPr>
          <w:ilvl w:val="0"/>
          <w:numId w:val="6"/>
        </w:numPr>
        <w:ind w:left="714" w:hanging="357"/>
        <w:jc w:val="both"/>
        <w:rPr>
          <w:rFonts w:eastAsia="Calibri"/>
          <w:iCs/>
          <w:lang w:eastAsia="en-US"/>
        </w:rPr>
      </w:pPr>
      <w:r w:rsidRPr="00B0271B">
        <w:rPr>
          <w:rFonts w:eastAsia="Calibri"/>
          <w:iCs/>
          <w:lang w:eastAsia="en-US"/>
        </w:rPr>
        <w:t>Нормирование и учет численности персонала.</w:t>
      </w:r>
    </w:p>
    <w:p w:rsidR="00AB3E29" w:rsidRPr="00B0271B" w:rsidRDefault="00AB3E29" w:rsidP="00B0271B">
      <w:pPr>
        <w:numPr>
          <w:ilvl w:val="0"/>
          <w:numId w:val="6"/>
        </w:numPr>
        <w:ind w:left="714" w:hanging="357"/>
        <w:jc w:val="both"/>
        <w:rPr>
          <w:rFonts w:eastAsia="Calibri"/>
          <w:iCs/>
          <w:lang w:eastAsia="en-US"/>
        </w:rPr>
      </w:pPr>
      <w:r w:rsidRPr="00B0271B">
        <w:rPr>
          <w:rFonts w:eastAsia="Calibri"/>
          <w:iCs/>
          <w:lang w:eastAsia="en-US"/>
        </w:rPr>
        <w:t>Сущность и содержание кадрового планирования.</w:t>
      </w:r>
    </w:p>
    <w:p w:rsidR="00AB3E29" w:rsidRPr="00B0271B" w:rsidRDefault="00AB3E29" w:rsidP="00B0271B">
      <w:pPr>
        <w:numPr>
          <w:ilvl w:val="0"/>
          <w:numId w:val="6"/>
        </w:numPr>
        <w:ind w:left="714" w:hanging="357"/>
        <w:jc w:val="both"/>
        <w:rPr>
          <w:rFonts w:eastAsia="Calibri"/>
          <w:iCs/>
          <w:lang w:eastAsia="en-US"/>
        </w:rPr>
      </w:pPr>
      <w:r w:rsidRPr="00B0271B">
        <w:rPr>
          <w:rFonts w:eastAsia="Calibri"/>
          <w:iCs/>
          <w:lang w:eastAsia="en-US"/>
        </w:rPr>
        <w:t>Планирование и прогнозирование персонала.</w:t>
      </w:r>
    </w:p>
    <w:p w:rsidR="00AB3E29" w:rsidRPr="00B0271B" w:rsidRDefault="00AB3E29" w:rsidP="00B0271B">
      <w:pPr>
        <w:numPr>
          <w:ilvl w:val="0"/>
          <w:numId w:val="6"/>
        </w:numPr>
        <w:ind w:left="714" w:hanging="357"/>
        <w:jc w:val="both"/>
        <w:rPr>
          <w:rFonts w:eastAsia="Calibri"/>
          <w:iCs/>
          <w:lang w:eastAsia="en-US"/>
        </w:rPr>
      </w:pPr>
      <w:r w:rsidRPr="00B0271B">
        <w:rPr>
          <w:rFonts w:eastAsia="Calibri"/>
          <w:iCs/>
          <w:lang w:eastAsia="en-US"/>
        </w:rPr>
        <w:t>Планирование расходов на персонал.</w:t>
      </w:r>
    </w:p>
    <w:p w:rsidR="00AB3E29" w:rsidRPr="00B0271B" w:rsidRDefault="00AB3E29" w:rsidP="00B0271B">
      <w:pPr>
        <w:numPr>
          <w:ilvl w:val="0"/>
          <w:numId w:val="6"/>
        </w:numPr>
        <w:ind w:left="714" w:hanging="357"/>
        <w:jc w:val="both"/>
        <w:rPr>
          <w:rFonts w:eastAsia="Calibri"/>
          <w:iCs/>
          <w:lang w:eastAsia="en-US"/>
        </w:rPr>
      </w:pPr>
      <w:r w:rsidRPr="00B0271B">
        <w:rPr>
          <w:rFonts w:eastAsia="Calibri"/>
          <w:iCs/>
          <w:lang w:eastAsia="en-US"/>
        </w:rPr>
        <w:t>Оценка эффективности расходов на персонал.</w:t>
      </w:r>
    </w:p>
    <w:p w:rsidR="00AB3E29" w:rsidRPr="00B0271B" w:rsidRDefault="00AB3E29" w:rsidP="00B0271B">
      <w:pPr>
        <w:numPr>
          <w:ilvl w:val="0"/>
          <w:numId w:val="6"/>
        </w:numPr>
        <w:ind w:left="714" w:hanging="357"/>
        <w:jc w:val="both"/>
        <w:rPr>
          <w:rFonts w:eastAsia="Calibri"/>
          <w:iCs/>
          <w:lang w:eastAsia="en-US"/>
        </w:rPr>
      </w:pPr>
      <w:r w:rsidRPr="00B0271B">
        <w:rPr>
          <w:rFonts w:eastAsia="Calibri"/>
          <w:iCs/>
          <w:lang w:eastAsia="en-US"/>
        </w:rPr>
        <w:t>Плановые показатели по персоналу, ключевые и дополнительные показатели.</w:t>
      </w:r>
    </w:p>
    <w:p w:rsidR="00AB3E29" w:rsidRDefault="00AB3E29" w:rsidP="00AB3E29">
      <w:pPr>
        <w:jc w:val="both"/>
        <w:rPr>
          <w:iCs/>
        </w:rPr>
      </w:pPr>
    </w:p>
    <w:p w:rsidR="00CE4E1C" w:rsidRDefault="00812457" w:rsidP="00812457">
      <w:pPr>
        <w:jc w:val="center"/>
        <w:rPr>
          <w:rFonts w:eastAsia="Calibri"/>
          <w:b/>
        </w:rPr>
      </w:pPr>
      <w:r w:rsidRPr="00AB3E29">
        <w:rPr>
          <w:rFonts w:eastAsia="Calibri"/>
          <w:b/>
        </w:rPr>
        <w:t>3.</w:t>
      </w:r>
      <w:r>
        <w:rPr>
          <w:rFonts w:eastAsia="Calibri"/>
          <w:b/>
        </w:rPr>
        <w:t>3</w:t>
      </w:r>
      <w:r w:rsidRPr="00AB3E29">
        <w:rPr>
          <w:rFonts w:eastAsia="Calibri"/>
          <w:b/>
        </w:rPr>
        <w:t xml:space="preserve"> </w:t>
      </w:r>
      <w:r w:rsidR="00CE4E1C" w:rsidRPr="00AB3E29">
        <w:rPr>
          <w:rFonts w:eastAsia="Calibri"/>
          <w:b/>
        </w:rPr>
        <w:t xml:space="preserve">Типовые </w:t>
      </w:r>
      <w:proofErr w:type="spellStart"/>
      <w:r w:rsidR="00CE4E1C">
        <w:rPr>
          <w:rFonts w:eastAsia="Calibri"/>
          <w:b/>
        </w:rPr>
        <w:t>р</w:t>
      </w:r>
      <w:r w:rsidR="00CE4E1C" w:rsidRPr="00CE4E1C">
        <w:rPr>
          <w:rFonts w:eastAsia="Calibri"/>
          <w:b/>
        </w:rPr>
        <w:t>азноуровневые</w:t>
      </w:r>
      <w:proofErr w:type="spellEnd"/>
      <w:r w:rsidR="00CE4E1C" w:rsidRPr="00CE4E1C">
        <w:rPr>
          <w:rFonts w:eastAsia="Calibri"/>
          <w:b/>
        </w:rPr>
        <w:t xml:space="preserve"> задачи и задания</w:t>
      </w:r>
    </w:p>
    <w:p w:rsidR="00812457" w:rsidRPr="00AB3E29" w:rsidRDefault="00CE4E1C" w:rsidP="00812457">
      <w:pPr>
        <w:jc w:val="center"/>
        <w:rPr>
          <w:rFonts w:eastAsia="Calibri"/>
          <w:b/>
        </w:rPr>
      </w:pPr>
      <w:r>
        <w:rPr>
          <w:rFonts w:eastAsia="Calibri"/>
          <w:b/>
        </w:rPr>
        <w:t xml:space="preserve">3.3.1 </w:t>
      </w:r>
      <w:r w:rsidR="00812457" w:rsidRPr="00AB3E29">
        <w:rPr>
          <w:rFonts w:eastAsia="Calibri"/>
          <w:b/>
        </w:rPr>
        <w:t>Типовые контрольные задания репродуктивного уровня</w:t>
      </w:r>
    </w:p>
    <w:p w:rsidR="00812457" w:rsidRPr="00AB3E29" w:rsidRDefault="00812457" w:rsidP="00812457">
      <w:pPr>
        <w:ind w:firstLine="540"/>
        <w:jc w:val="both"/>
        <w:rPr>
          <w:rFonts w:eastAsia="Calibri"/>
        </w:rPr>
      </w:pPr>
      <w:r w:rsidRPr="00AB3E29">
        <w:rPr>
          <w:rFonts w:eastAsia="Calibri"/>
        </w:rPr>
        <w:t>Ниже приведены образцы типовых вариантов заданий репродуктивного уровня, предусмотренных рабочей программой дисциплины.</w:t>
      </w:r>
    </w:p>
    <w:p w:rsidR="00812457" w:rsidRPr="00AB3E29" w:rsidRDefault="00812457" w:rsidP="00812457">
      <w:pPr>
        <w:jc w:val="center"/>
        <w:rPr>
          <w:rFonts w:eastAsia="Calibri"/>
        </w:rPr>
      </w:pPr>
      <w:r w:rsidRPr="00AB3E29">
        <w:rPr>
          <w:rFonts w:eastAsia="Calibri"/>
        </w:rPr>
        <w:t>Образец типового варианта заданий репродуктивного уровня</w:t>
      </w:r>
    </w:p>
    <w:p w:rsidR="00812457" w:rsidRPr="00AB3E29" w:rsidRDefault="00812457" w:rsidP="00812457">
      <w:pPr>
        <w:jc w:val="center"/>
        <w:rPr>
          <w:rFonts w:eastAsia="Calibri"/>
        </w:rPr>
      </w:pPr>
      <w:r w:rsidRPr="00AB3E29">
        <w:rPr>
          <w:rFonts w:eastAsia="Calibri"/>
        </w:rPr>
        <w:t xml:space="preserve">по теме </w:t>
      </w:r>
      <w:r w:rsidR="0027795E">
        <w:rPr>
          <w:rFonts w:eastAsia="Calibri"/>
        </w:rPr>
        <w:t>1.2</w:t>
      </w:r>
      <w:r w:rsidRPr="00AB3E29">
        <w:rPr>
          <w:rFonts w:eastAsia="Calibri"/>
        </w:rPr>
        <w:t xml:space="preserve"> «</w:t>
      </w:r>
      <w:r w:rsidR="0027795E" w:rsidRPr="0027795E">
        <w:rPr>
          <w:rFonts w:eastAsia="Calibri"/>
          <w:color w:val="333333"/>
        </w:rPr>
        <w:t>Прикладные особенности кадровой политики</w:t>
      </w:r>
      <w:r w:rsidRPr="00AB3E29">
        <w:rPr>
          <w:rFonts w:eastAsia="Calibri"/>
        </w:rPr>
        <w:t>»</w:t>
      </w:r>
    </w:p>
    <w:p w:rsidR="00812457" w:rsidRPr="00AB3E29" w:rsidRDefault="00812457" w:rsidP="00812457">
      <w:pPr>
        <w:ind w:firstLine="540"/>
        <w:jc w:val="both"/>
        <w:rPr>
          <w:rFonts w:eastAsia="Calibri"/>
          <w:bCs/>
        </w:rPr>
      </w:pPr>
      <w:r w:rsidRPr="00AB3E29">
        <w:rPr>
          <w:rFonts w:eastAsia="Calibri"/>
          <w:bCs/>
        </w:rPr>
        <w:t>Предел длительности контроля – 15 минут.</w:t>
      </w:r>
    </w:p>
    <w:p w:rsidR="00812457" w:rsidRPr="00AB3E29" w:rsidRDefault="00812457" w:rsidP="00812457">
      <w:pPr>
        <w:ind w:firstLine="540"/>
        <w:jc w:val="both"/>
        <w:rPr>
          <w:rFonts w:eastAsia="Calibri"/>
        </w:rPr>
      </w:pPr>
      <w:r w:rsidRPr="00AB3E29">
        <w:rPr>
          <w:rFonts w:eastAsia="Calibri"/>
          <w:bCs/>
        </w:rPr>
        <w:t xml:space="preserve">Предлагаемое количество заданий – 1.                               </w:t>
      </w:r>
    </w:p>
    <w:p w:rsidR="00812457" w:rsidRPr="00AB3E29" w:rsidRDefault="00812457" w:rsidP="00812457">
      <w:pPr>
        <w:ind w:firstLine="567"/>
        <w:jc w:val="both"/>
        <w:rPr>
          <w:rFonts w:eastAsia="Calibri"/>
          <w:b/>
        </w:rPr>
      </w:pPr>
      <w:r w:rsidRPr="00AB3E29">
        <w:rPr>
          <w:rFonts w:eastAsia="Calibri"/>
        </w:rPr>
        <w:t>1. Сформулируйте основные направления корпоративной социальной политики отечественных компаний, реализуемые в рамках коллективных договоров и соглашений социального партнерства.</w:t>
      </w:r>
    </w:p>
    <w:p w:rsidR="00812457" w:rsidRPr="00AB3E29" w:rsidRDefault="00812457" w:rsidP="00812457">
      <w:pPr>
        <w:jc w:val="center"/>
        <w:rPr>
          <w:rFonts w:eastAsia="Calibri"/>
          <w:b/>
        </w:rPr>
      </w:pPr>
    </w:p>
    <w:p w:rsidR="00812457" w:rsidRPr="00AB3E29" w:rsidRDefault="00812457" w:rsidP="00812457">
      <w:pPr>
        <w:jc w:val="center"/>
        <w:rPr>
          <w:rFonts w:eastAsia="Calibri"/>
          <w:b/>
        </w:rPr>
      </w:pPr>
      <w:r w:rsidRPr="00AB3E29">
        <w:rPr>
          <w:rFonts w:eastAsia="Calibri"/>
          <w:b/>
        </w:rPr>
        <w:t>3.</w:t>
      </w:r>
      <w:r w:rsidR="00CE4E1C">
        <w:rPr>
          <w:rFonts w:eastAsia="Calibri"/>
          <w:b/>
        </w:rPr>
        <w:t>3.2</w:t>
      </w:r>
      <w:r w:rsidRPr="00AB3E29">
        <w:rPr>
          <w:rFonts w:eastAsia="Calibri"/>
          <w:b/>
        </w:rPr>
        <w:t xml:space="preserve"> Типовые контрольные задания реконструктивного уровня</w:t>
      </w:r>
    </w:p>
    <w:p w:rsidR="00812457" w:rsidRPr="00AB3E29" w:rsidRDefault="00812457" w:rsidP="00812457">
      <w:pPr>
        <w:ind w:firstLine="540"/>
        <w:jc w:val="both"/>
        <w:rPr>
          <w:rFonts w:eastAsia="Calibri"/>
        </w:rPr>
      </w:pPr>
      <w:r w:rsidRPr="00AB3E29">
        <w:rPr>
          <w:rFonts w:eastAsia="Calibri"/>
        </w:rPr>
        <w:t>Ниже приведены образцы типовых вариантов заданий реконструктивного уровня, предусмотренных рабочей программой.</w:t>
      </w:r>
    </w:p>
    <w:p w:rsidR="00812457" w:rsidRPr="00AB3E29" w:rsidRDefault="00812457" w:rsidP="00812457">
      <w:pPr>
        <w:jc w:val="center"/>
        <w:rPr>
          <w:rFonts w:eastAsia="Calibri"/>
        </w:rPr>
      </w:pPr>
      <w:r w:rsidRPr="00AB3E29">
        <w:rPr>
          <w:rFonts w:eastAsia="Calibri"/>
        </w:rPr>
        <w:t>Образец типового варианта заданий реконструктивного уровня</w:t>
      </w:r>
    </w:p>
    <w:p w:rsidR="00812457" w:rsidRPr="00AB3E29" w:rsidRDefault="00812457" w:rsidP="00812457">
      <w:pPr>
        <w:jc w:val="center"/>
        <w:rPr>
          <w:rFonts w:eastAsia="Calibri"/>
        </w:rPr>
      </w:pPr>
      <w:r w:rsidRPr="00AB3E29">
        <w:rPr>
          <w:rFonts w:eastAsia="Calibri"/>
        </w:rPr>
        <w:t xml:space="preserve">по теме </w:t>
      </w:r>
      <w:r w:rsidR="0027795E">
        <w:rPr>
          <w:rFonts w:eastAsia="Calibri"/>
        </w:rPr>
        <w:t xml:space="preserve">1.2 </w:t>
      </w:r>
      <w:r w:rsidRPr="00AB3E29">
        <w:rPr>
          <w:rFonts w:eastAsia="Calibri"/>
        </w:rPr>
        <w:t>«</w:t>
      </w:r>
      <w:r w:rsidR="0027795E" w:rsidRPr="0027795E">
        <w:rPr>
          <w:rFonts w:eastAsia="Calibri"/>
        </w:rPr>
        <w:t>Прикладные особенности кадровой политики</w:t>
      </w:r>
      <w:r w:rsidRPr="00AB3E29">
        <w:rPr>
          <w:rFonts w:eastAsia="Calibri"/>
        </w:rPr>
        <w:t>»</w:t>
      </w:r>
    </w:p>
    <w:p w:rsidR="00812457" w:rsidRPr="00AB3E29" w:rsidRDefault="00812457" w:rsidP="00812457">
      <w:pPr>
        <w:numPr>
          <w:ilvl w:val="0"/>
          <w:numId w:val="5"/>
        </w:numPr>
        <w:jc w:val="both"/>
        <w:rPr>
          <w:rFonts w:eastAsia="Calibri"/>
        </w:rPr>
      </w:pPr>
      <w:r w:rsidRPr="00AB3E29">
        <w:rPr>
          <w:rFonts w:eastAsia="Calibri"/>
        </w:rPr>
        <w:t>С использованием матрицы анализа эффективности социальных инвестиций охарактеризуйте кадровую политику конкретной организации.</w:t>
      </w:r>
    </w:p>
    <w:p w:rsidR="00812457" w:rsidRPr="00AB3E29" w:rsidRDefault="00812457" w:rsidP="00812457">
      <w:pPr>
        <w:numPr>
          <w:ilvl w:val="0"/>
          <w:numId w:val="5"/>
        </w:numPr>
        <w:jc w:val="both"/>
        <w:rPr>
          <w:rFonts w:eastAsia="Calibri"/>
        </w:rPr>
      </w:pPr>
      <w:r w:rsidRPr="00AB3E29">
        <w:rPr>
          <w:rFonts w:eastAsia="Calibri"/>
        </w:rPr>
        <w:t>Дайте сравнительную характеристику подходов к оценке стоимости человеческого капитала.</w:t>
      </w:r>
    </w:p>
    <w:p w:rsidR="00812457" w:rsidRPr="00AB3E29" w:rsidRDefault="00812457" w:rsidP="00812457">
      <w:pPr>
        <w:jc w:val="both"/>
        <w:rPr>
          <w:iCs/>
        </w:rPr>
      </w:pPr>
    </w:p>
    <w:p w:rsidR="00CE4E1C" w:rsidRPr="00A51107" w:rsidRDefault="00812457" w:rsidP="00CE4E1C">
      <w:pPr>
        <w:jc w:val="center"/>
        <w:rPr>
          <w:b/>
          <w:bCs/>
          <w:iCs/>
        </w:rPr>
      </w:pPr>
      <w:r w:rsidRPr="008C7381">
        <w:rPr>
          <w:b/>
          <w:bCs/>
          <w:color w:val="000000" w:themeColor="text1"/>
        </w:rPr>
        <w:t>3.</w:t>
      </w:r>
      <w:r w:rsidR="00CE4E1C">
        <w:rPr>
          <w:b/>
          <w:bCs/>
          <w:color w:val="000000" w:themeColor="text1"/>
        </w:rPr>
        <w:t>4</w:t>
      </w:r>
      <w:r w:rsidRPr="008C7381">
        <w:rPr>
          <w:b/>
          <w:bCs/>
          <w:color w:val="000000" w:themeColor="text1"/>
        </w:rPr>
        <w:t xml:space="preserve"> </w:t>
      </w:r>
      <w:r w:rsidR="00CE4E1C" w:rsidRPr="00A51107">
        <w:rPr>
          <w:b/>
          <w:bCs/>
          <w:iCs/>
        </w:rPr>
        <w:t xml:space="preserve">Типовые </w:t>
      </w:r>
      <w:r w:rsidR="00CE4E1C">
        <w:rPr>
          <w:b/>
          <w:bCs/>
          <w:iCs/>
        </w:rPr>
        <w:t>творческие</w:t>
      </w:r>
      <w:r w:rsidR="00CE4E1C" w:rsidRPr="00A51107">
        <w:rPr>
          <w:b/>
          <w:bCs/>
          <w:iCs/>
        </w:rPr>
        <w:t xml:space="preserve"> задания</w:t>
      </w:r>
    </w:p>
    <w:p w:rsidR="00CE4E1C" w:rsidRPr="00A51107" w:rsidRDefault="00CE4E1C" w:rsidP="00CE4E1C">
      <w:pPr>
        <w:ind w:firstLine="540"/>
        <w:jc w:val="both"/>
        <w:rPr>
          <w:bCs/>
          <w:iCs/>
        </w:rPr>
      </w:pPr>
      <w:r w:rsidRPr="00A51107">
        <w:rPr>
          <w:iCs/>
        </w:rPr>
        <w:lastRenderedPageBreak/>
        <w:t xml:space="preserve">Задания выложены в электронной информационно-образовательной среде </w:t>
      </w:r>
      <w:proofErr w:type="spellStart"/>
      <w:r w:rsidRPr="00A51107">
        <w:rPr>
          <w:iCs/>
        </w:rPr>
        <w:t>КрИЖТ</w:t>
      </w:r>
      <w:proofErr w:type="spellEnd"/>
      <w:r w:rsidRPr="00A51107">
        <w:rPr>
          <w:iCs/>
        </w:rPr>
        <w:t xml:space="preserve"> </w:t>
      </w:r>
      <w:proofErr w:type="spellStart"/>
      <w:r w:rsidRPr="00A51107">
        <w:rPr>
          <w:iCs/>
        </w:rPr>
        <w:t>ИрГУПС</w:t>
      </w:r>
      <w:proofErr w:type="spellEnd"/>
      <w:r w:rsidRPr="00A51107">
        <w:rPr>
          <w:iCs/>
        </w:rPr>
        <w:t xml:space="preserve">, доступной </w:t>
      </w:r>
      <w:proofErr w:type="gramStart"/>
      <w:r w:rsidRPr="00A51107">
        <w:rPr>
          <w:iCs/>
        </w:rPr>
        <w:t>обучающемуся</w:t>
      </w:r>
      <w:proofErr w:type="gramEnd"/>
      <w:r w:rsidRPr="00A51107">
        <w:rPr>
          <w:iCs/>
        </w:rPr>
        <w:t xml:space="preserve"> через его личный кабинет.</w:t>
      </w:r>
    </w:p>
    <w:p w:rsidR="00CE4E1C" w:rsidRPr="00A51107" w:rsidRDefault="00CE4E1C" w:rsidP="00CE4E1C">
      <w:pPr>
        <w:ind w:firstLine="540"/>
        <w:jc w:val="both"/>
        <w:rPr>
          <w:iCs/>
        </w:rPr>
      </w:pPr>
      <w:r w:rsidRPr="00A51107">
        <w:rPr>
          <w:iCs/>
        </w:rPr>
        <w:t>Ниже приведены образцы типовых вариантов заданий творческого уровня, предусмотренных рабочей программой.</w:t>
      </w:r>
    </w:p>
    <w:p w:rsidR="00CE4E1C" w:rsidRPr="00A51107" w:rsidRDefault="00CE4E1C" w:rsidP="00CE4E1C">
      <w:pPr>
        <w:jc w:val="center"/>
      </w:pPr>
      <w:r w:rsidRPr="00A51107">
        <w:t>Образец типового варианта индивидуального творческого задания</w:t>
      </w:r>
    </w:p>
    <w:p w:rsidR="00CE4E1C" w:rsidRDefault="00CE4E1C" w:rsidP="00CE4E1C">
      <w:pPr>
        <w:jc w:val="center"/>
        <w:rPr>
          <w:iCs/>
        </w:rPr>
      </w:pPr>
      <w:proofErr w:type="gramStart"/>
      <w:r w:rsidRPr="00A51107">
        <w:rPr>
          <w:iCs/>
        </w:rPr>
        <w:t>выполняемых в рамках практической подготовки,</w:t>
      </w:r>
      <w:proofErr w:type="gramEnd"/>
    </w:p>
    <w:p w:rsidR="00812457" w:rsidRPr="00CE4E1C" w:rsidRDefault="00CE4E1C" w:rsidP="00CE4E1C">
      <w:pPr>
        <w:jc w:val="center"/>
        <w:rPr>
          <w:i/>
        </w:rPr>
      </w:pPr>
      <w:r w:rsidRPr="00CE4E1C">
        <w:rPr>
          <w:i/>
          <w:color w:val="000000" w:themeColor="text1"/>
        </w:rPr>
        <w:t xml:space="preserve"> </w:t>
      </w:r>
      <w:r w:rsidR="00812457" w:rsidRPr="00CE4E1C">
        <w:rPr>
          <w:i/>
          <w:color w:val="000000" w:themeColor="text1"/>
        </w:rPr>
        <w:t>(трудовая функция</w:t>
      </w:r>
      <w:proofErr w:type="gramStart"/>
      <w:r w:rsidR="00812457" w:rsidRPr="00CE4E1C">
        <w:rPr>
          <w:i/>
          <w:color w:val="000000" w:themeColor="text1"/>
        </w:rPr>
        <w:t xml:space="preserve"> </w:t>
      </w:r>
      <w:r w:rsidR="00812457" w:rsidRPr="00CE4E1C">
        <w:rPr>
          <w:i/>
          <w:color w:val="333333"/>
        </w:rPr>
        <w:t>В</w:t>
      </w:r>
      <w:proofErr w:type="gramEnd"/>
      <w:r w:rsidR="00812457" w:rsidRPr="00CE4E1C">
        <w:rPr>
          <w:i/>
          <w:color w:val="333333"/>
        </w:rPr>
        <w:t>/01.6 Сбор информации о потребностях организации в персонале</w:t>
      </w:r>
      <w:r w:rsidR="00812457" w:rsidRPr="00CE4E1C">
        <w:rPr>
          <w:i/>
          <w:color w:val="000000" w:themeColor="text1"/>
        </w:rPr>
        <w:t xml:space="preserve">; трудовые действия, связанные с будущей профессиональной деятельностью: </w:t>
      </w:r>
      <w:proofErr w:type="gramStart"/>
      <w:r w:rsidR="00812457" w:rsidRPr="00CE4E1C">
        <w:rPr>
          <w:i/>
          <w:color w:val="333333"/>
        </w:rPr>
        <w:t>Собирать, анализировать и структурировать информацию об особенностях и возможностях кадрового потенциала организации</w:t>
      </w:r>
      <w:r w:rsidR="00812457" w:rsidRPr="00CE4E1C">
        <w:rPr>
          <w:i/>
          <w:color w:val="000000" w:themeColor="text1"/>
        </w:rPr>
        <w:t>)</w:t>
      </w:r>
      <w:proofErr w:type="gramEnd"/>
    </w:p>
    <w:p w:rsidR="00CE4E1C" w:rsidRDefault="00CE4E1C" w:rsidP="00812457">
      <w:pPr>
        <w:ind w:firstLine="567"/>
        <w:jc w:val="both"/>
        <w:rPr>
          <w:iCs/>
        </w:rPr>
      </w:pPr>
    </w:p>
    <w:p w:rsidR="00812457" w:rsidRPr="00221B5B" w:rsidRDefault="00812457" w:rsidP="00812457">
      <w:pPr>
        <w:ind w:firstLine="567"/>
        <w:jc w:val="both"/>
        <w:rPr>
          <w:iCs/>
        </w:rPr>
      </w:pPr>
      <w:r w:rsidRPr="002F2080">
        <w:rPr>
          <w:iCs/>
        </w:rPr>
        <w:t xml:space="preserve">На основе анализа сайтов: </w:t>
      </w:r>
      <w:r>
        <w:rPr>
          <w:iCs/>
        </w:rPr>
        <w:t xml:space="preserve">научная электронная библиотека </w:t>
      </w:r>
      <w:r w:rsidRPr="002F2080">
        <w:rPr>
          <w:iCs/>
        </w:rPr>
        <w:t xml:space="preserve">[Электронный ресурс] – Режим доступа: </w:t>
      </w:r>
      <w:r w:rsidRPr="000F321F">
        <w:rPr>
          <w:iCs/>
        </w:rPr>
        <w:t>https://elibrary.ru/</w:t>
      </w:r>
      <w:r>
        <w:rPr>
          <w:iCs/>
        </w:rPr>
        <w:t xml:space="preserve"> </w:t>
      </w:r>
      <w:r w:rsidRPr="002F2080">
        <w:rPr>
          <w:iCs/>
        </w:rPr>
        <w:t>–ЭБС «Университетская библиотека онлайн»</w:t>
      </w:r>
      <w:proofErr w:type="gramStart"/>
      <w:r w:rsidRPr="002F2080">
        <w:rPr>
          <w:iCs/>
        </w:rPr>
        <w:t xml:space="preserve"> :</w:t>
      </w:r>
      <w:proofErr w:type="gramEnd"/>
      <w:r w:rsidRPr="002F2080">
        <w:rPr>
          <w:iCs/>
        </w:rPr>
        <w:t xml:space="preserve"> электронная библиотека : сайт / ООО «</w:t>
      </w:r>
      <w:proofErr w:type="spellStart"/>
      <w:r w:rsidRPr="002F2080">
        <w:rPr>
          <w:iCs/>
        </w:rPr>
        <w:t>Директ</w:t>
      </w:r>
      <w:proofErr w:type="spellEnd"/>
      <w:r w:rsidRPr="002F2080">
        <w:rPr>
          <w:iCs/>
        </w:rPr>
        <w:t>-Медиа». –</w:t>
      </w:r>
      <w:r>
        <w:rPr>
          <w:iCs/>
        </w:rPr>
        <w:t xml:space="preserve"> </w:t>
      </w:r>
      <w:r w:rsidRPr="002F2080">
        <w:rPr>
          <w:iCs/>
        </w:rPr>
        <w:t xml:space="preserve">[Электронный ресурс] – Режим доступа: </w:t>
      </w:r>
      <w:hyperlink r:id="rId16" w:history="1">
        <w:r w:rsidRPr="002F2080">
          <w:rPr>
            <w:iCs/>
          </w:rPr>
          <w:t>https://biblioclub.ru/</w:t>
        </w:r>
      </w:hyperlink>
      <w:r w:rsidRPr="002F2080">
        <w:rPr>
          <w:iCs/>
        </w:rPr>
        <w:t xml:space="preserve">, </w:t>
      </w:r>
      <w:r>
        <w:rPr>
          <w:iCs/>
        </w:rPr>
        <w:t>о</w:t>
      </w:r>
      <w:r w:rsidRPr="002F2080">
        <w:rPr>
          <w:iCs/>
        </w:rPr>
        <w:t xml:space="preserve">бразовательная платформа </w:t>
      </w:r>
      <w:proofErr w:type="spellStart"/>
      <w:r w:rsidRPr="002F2080">
        <w:rPr>
          <w:iCs/>
        </w:rPr>
        <w:t>Юрайт</w:t>
      </w:r>
      <w:proofErr w:type="spellEnd"/>
      <w:proofErr w:type="gramStart"/>
      <w:r w:rsidRPr="002F2080">
        <w:rPr>
          <w:iCs/>
        </w:rPr>
        <w:t xml:space="preserve"> :</w:t>
      </w:r>
      <w:proofErr w:type="gramEnd"/>
      <w:r w:rsidRPr="002F2080">
        <w:rPr>
          <w:iCs/>
        </w:rPr>
        <w:t xml:space="preserve"> электронная библиотека : сайт / ООО «Электронное издательство </w:t>
      </w:r>
      <w:proofErr w:type="spellStart"/>
      <w:r w:rsidRPr="002F2080">
        <w:rPr>
          <w:iCs/>
        </w:rPr>
        <w:t>Юрайт</w:t>
      </w:r>
      <w:proofErr w:type="spellEnd"/>
      <w:r w:rsidRPr="002F2080">
        <w:rPr>
          <w:iCs/>
        </w:rPr>
        <w:t>».</w:t>
      </w:r>
      <w:r>
        <w:rPr>
          <w:iCs/>
        </w:rPr>
        <w:t xml:space="preserve"> </w:t>
      </w:r>
      <w:r w:rsidRPr="002F2080">
        <w:rPr>
          <w:iCs/>
        </w:rPr>
        <w:t>– [Электронный ресурс] – Режим доступа: https://urait.ru/, Красноярский центр научно-технической информации и библиотек (</w:t>
      </w:r>
      <w:proofErr w:type="spellStart"/>
      <w:r w:rsidRPr="002F2080">
        <w:rPr>
          <w:iCs/>
        </w:rPr>
        <w:t>КрЦНТИБ</w:t>
      </w:r>
      <w:proofErr w:type="spellEnd"/>
      <w:r w:rsidRPr="002F2080">
        <w:rPr>
          <w:iCs/>
        </w:rPr>
        <w:t>)</w:t>
      </w:r>
      <w:proofErr w:type="gramStart"/>
      <w:r w:rsidRPr="002F2080">
        <w:rPr>
          <w:iCs/>
        </w:rPr>
        <w:t xml:space="preserve"> :</w:t>
      </w:r>
      <w:proofErr w:type="gramEnd"/>
      <w:r w:rsidRPr="002F2080">
        <w:rPr>
          <w:iCs/>
        </w:rPr>
        <w:t xml:space="preserve"> сайт. – Красноярск. – [Электронный ресурс] – Режим доступа: </w:t>
      </w:r>
      <w:hyperlink r:id="rId17" w:history="1">
        <w:r w:rsidRPr="00CA0FC5">
          <w:rPr>
            <w:rStyle w:val="a8"/>
            <w:iCs/>
          </w:rPr>
          <w:t>http://dcnti.krw.rzd</w:t>
        </w:r>
      </w:hyperlink>
      <w:r>
        <w:rPr>
          <w:iCs/>
        </w:rPr>
        <w:t xml:space="preserve">, справочно-правовых систем </w:t>
      </w:r>
      <w:proofErr w:type="spellStart"/>
      <w:r>
        <w:rPr>
          <w:iCs/>
        </w:rPr>
        <w:t>КонсультатнтПлюс</w:t>
      </w:r>
      <w:proofErr w:type="spellEnd"/>
      <w:r>
        <w:rPr>
          <w:iCs/>
        </w:rPr>
        <w:t>, Гарант</w:t>
      </w:r>
      <w:r w:rsidRPr="002F2080">
        <w:rPr>
          <w:iCs/>
        </w:rPr>
        <w:t xml:space="preserve"> и др. сделать </w:t>
      </w:r>
      <w:r>
        <w:rPr>
          <w:iCs/>
        </w:rPr>
        <w:t xml:space="preserve">обзор </w:t>
      </w:r>
      <w:r w:rsidRPr="001C2223">
        <w:rPr>
          <w:color w:val="000000" w:themeColor="text1"/>
        </w:rPr>
        <w:t>процессов и докуме</w:t>
      </w:r>
      <w:r>
        <w:rPr>
          <w:color w:val="000000" w:themeColor="text1"/>
        </w:rPr>
        <w:t>нтов</w:t>
      </w:r>
      <w:r w:rsidRPr="001C2223">
        <w:rPr>
          <w:color w:val="000000" w:themeColor="text1"/>
        </w:rPr>
        <w:t xml:space="preserve"> по </w:t>
      </w:r>
      <w:r w:rsidRPr="00221B5B">
        <w:t>кадрово</w:t>
      </w:r>
      <w:r>
        <w:t>му</w:t>
      </w:r>
      <w:r w:rsidRPr="00221B5B">
        <w:t xml:space="preserve"> планировани</w:t>
      </w:r>
      <w:r>
        <w:t>ю</w:t>
      </w:r>
      <w:r w:rsidRPr="00221B5B">
        <w:t xml:space="preserve"> и планировани</w:t>
      </w:r>
      <w:r>
        <w:t>ю</w:t>
      </w:r>
      <w:r w:rsidRPr="00221B5B">
        <w:t xml:space="preserve"> трудовой деятельности</w:t>
      </w:r>
      <w:r w:rsidRPr="00221B5B">
        <w:rPr>
          <w:iCs/>
        </w:rPr>
        <w:t xml:space="preserve">. </w:t>
      </w:r>
    </w:p>
    <w:p w:rsidR="00812457" w:rsidRDefault="00812457" w:rsidP="00812457">
      <w:pPr>
        <w:jc w:val="both"/>
        <w:rPr>
          <w:color w:val="000000" w:themeColor="text1"/>
          <w:w w:val="101"/>
        </w:rPr>
      </w:pPr>
      <w:r w:rsidRPr="00221B5B">
        <w:rPr>
          <w:color w:val="000000" w:themeColor="text1"/>
          <w:w w:val="101"/>
        </w:rPr>
        <w:t xml:space="preserve">На занятии студент должен описать </w:t>
      </w:r>
      <w:r>
        <w:rPr>
          <w:color w:val="000000" w:themeColor="text1"/>
          <w:w w:val="101"/>
        </w:rPr>
        <w:t>принципы, задачи, документы, методики расчета трудовых показателей кадрового планирования</w:t>
      </w:r>
      <w:r w:rsidRPr="003C1C23">
        <w:rPr>
          <w:color w:val="000000" w:themeColor="text1"/>
          <w:w w:val="101"/>
        </w:rPr>
        <w:t>, а также</w:t>
      </w:r>
      <w:r>
        <w:rPr>
          <w:color w:val="000000" w:themeColor="text1"/>
          <w:w w:val="101"/>
        </w:rPr>
        <w:t xml:space="preserve"> движение документов кадрового планирования.</w:t>
      </w:r>
    </w:p>
    <w:p w:rsidR="00812457" w:rsidRPr="003C1C23" w:rsidRDefault="00812457" w:rsidP="00812457">
      <w:pPr>
        <w:shd w:val="clear" w:color="auto" w:fill="FFFFFF"/>
        <w:tabs>
          <w:tab w:val="left" w:pos="709"/>
          <w:tab w:val="left" w:pos="851"/>
          <w:tab w:val="left" w:pos="993"/>
        </w:tabs>
        <w:ind w:firstLine="540"/>
        <w:jc w:val="both"/>
        <w:rPr>
          <w:bCs/>
          <w:color w:val="000000" w:themeColor="text1"/>
          <w:w w:val="101"/>
        </w:rPr>
      </w:pPr>
      <w:r w:rsidRPr="003C1C23">
        <w:rPr>
          <w:bCs/>
          <w:color w:val="000000" w:themeColor="text1"/>
          <w:w w:val="101"/>
        </w:rPr>
        <w:t>Необходимо подготовить презентационный материал и выполнить работу в печатной форме.</w:t>
      </w:r>
    </w:p>
    <w:p w:rsidR="00812457" w:rsidRPr="00EB6469" w:rsidRDefault="00812457" w:rsidP="00812457">
      <w:pPr>
        <w:shd w:val="clear" w:color="auto" w:fill="FFFFFF"/>
        <w:tabs>
          <w:tab w:val="left" w:pos="709"/>
          <w:tab w:val="left" w:pos="851"/>
          <w:tab w:val="left" w:pos="993"/>
        </w:tabs>
        <w:ind w:firstLine="540"/>
        <w:jc w:val="both"/>
        <w:rPr>
          <w:color w:val="000000" w:themeColor="text1"/>
        </w:rPr>
      </w:pPr>
      <w:r w:rsidRPr="001C2223">
        <w:rPr>
          <w:color w:val="000000" w:themeColor="text1"/>
          <w:w w:val="101"/>
        </w:rPr>
        <w:t xml:space="preserve">Цель – ознакомиться с </w:t>
      </w:r>
      <w:r>
        <w:rPr>
          <w:color w:val="000000"/>
          <w:lang w:eastAsia="ar-SA"/>
        </w:rPr>
        <w:t>с</w:t>
      </w:r>
      <w:r w:rsidRPr="00571F1D">
        <w:rPr>
          <w:color w:val="000000"/>
          <w:lang w:eastAsia="ar-SA"/>
        </w:rPr>
        <w:t>ущность</w:t>
      </w:r>
      <w:r>
        <w:rPr>
          <w:color w:val="000000"/>
          <w:lang w:eastAsia="ar-SA"/>
        </w:rPr>
        <w:t>ю</w:t>
      </w:r>
      <w:r w:rsidRPr="00571F1D">
        <w:rPr>
          <w:color w:val="000000"/>
          <w:lang w:eastAsia="ar-SA"/>
        </w:rPr>
        <w:t xml:space="preserve"> и </w:t>
      </w:r>
      <w:r w:rsidRPr="00EB6469">
        <w:rPr>
          <w:color w:val="000000"/>
          <w:lang w:eastAsia="ar-SA"/>
        </w:rPr>
        <w:t xml:space="preserve">содержанием </w:t>
      </w:r>
      <w:r w:rsidRPr="00EB6469">
        <w:t>кадрового планирования и планирование</w:t>
      </w:r>
      <w:r>
        <w:t>м</w:t>
      </w:r>
      <w:r w:rsidRPr="00EB6469">
        <w:t xml:space="preserve"> трудовой деятельности</w:t>
      </w:r>
      <w:r>
        <w:t xml:space="preserve"> в организации</w:t>
      </w:r>
      <w:r w:rsidRPr="00EB6469">
        <w:rPr>
          <w:color w:val="000000" w:themeColor="text1"/>
        </w:rPr>
        <w:t>.</w:t>
      </w:r>
    </w:p>
    <w:p w:rsidR="00CE4E1C" w:rsidRDefault="00CE4E1C" w:rsidP="00812457">
      <w:pPr>
        <w:shd w:val="clear" w:color="auto" w:fill="FFFFFF"/>
        <w:tabs>
          <w:tab w:val="left" w:pos="709"/>
          <w:tab w:val="left" w:pos="851"/>
          <w:tab w:val="left" w:pos="993"/>
        </w:tabs>
        <w:ind w:firstLine="540"/>
        <w:jc w:val="both"/>
        <w:rPr>
          <w:color w:val="000000" w:themeColor="text1"/>
          <w:w w:val="101"/>
        </w:rPr>
      </w:pPr>
    </w:p>
    <w:p w:rsidR="00CE4E1C" w:rsidRPr="00CE4E1C" w:rsidRDefault="00CE4E1C" w:rsidP="00CE4E1C">
      <w:pPr>
        <w:jc w:val="center"/>
        <w:rPr>
          <w:bCs/>
        </w:rPr>
      </w:pPr>
      <w:r w:rsidRPr="00CE4E1C">
        <w:rPr>
          <w:bCs/>
        </w:rPr>
        <w:t>Образец типового варианта индивидуального творческого задания</w:t>
      </w:r>
    </w:p>
    <w:p w:rsidR="00CE4E1C" w:rsidRPr="00CE4E1C" w:rsidRDefault="00CE4E1C" w:rsidP="00CE4E1C">
      <w:pPr>
        <w:jc w:val="center"/>
        <w:rPr>
          <w:bCs/>
        </w:rPr>
      </w:pPr>
      <w:proofErr w:type="gramStart"/>
      <w:r w:rsidRPr="00CE4E1C">
        <w:rPr>
          <w:bCs/>
        </w:rPr>
        <w:t>выполняемых в рамках практической подготовки,</w:t>
      </w:r>
      <w:proofErr w:type="gramEnd"/>
    </w:p>
    <w:p w:rsidR="00812457" w:rsidRPr="00CE4E1C" w:rsidRDefault="00812457" w:rsidP="00CE4E1C">
      <w:pPr>
        <w:jc w:val="center"/>
        <w:rPr>
          <w:i/>
        </w:rPr>
      </w:pPr>
      <w:r w:rsidRPr="00CE4E1C">
        <w:rPr>
          <w:i/>
        </w:rPr>
        <w:t xml:space="preserve"> (трудовая функция</w:t>
      </w:r>
      <w:proofErr w:type="gramStart"/>
      <w:r w:rsidRPr="00CE4E1C">
        <w:rPr>
          <w:i/>
        </w:rPr>
        <w:t xml:space="preserve"> </w:t>
      </w:r>
      <w:r w:rsidRPr="00CE4E1C">
        <w:rPr>
          <w:i/>
          <w:color w:val="333333"/>
        </w:rPr>
        <w:t>В</w:t>
      </w:r>
      <w:proofErr w:type="gramEnd"/>
      <w:r w:rsidRPr="00CE4E1C">
        <w:rPr>
          <w:i/>
          <w:color w:val="333333"/>
        </w:rPr>
        <w:t>/01.6 Сбор информации о потребностях организации в персонале</w:t>
      </w:r>
      <w:r w:rsidRPr="00CE4E1C">
        <w:rPr>
          <w:i/>
          <w:color w:val="000000" w:themeColor="text1"/>
        </w:rPr>
        <w:t xml:space="preserve">; трудовые действия, связанные с будущей профессиональной деятельностью: </w:t>
      </w:r>
      <w:proofErr w:type="gramStart"/>
      <w:r w:rsidRPr="00CE4E1C">
        <w:rPr>
          <w:i/>
          <w:color w:val="333333"/>
        </w:rPr>
        <w:t>Собирать, анализировать и структурировать информацию об особенностях и возможностях кадрового потенциала организации</w:t>
      </w:r>
      <w:r w:rsidRPr="00CE4E1C">
        <w:rPr>
          <w:i/>
          <w:color w:val="000000" w:themeColor="text1"/>
        </w:rPr>
        <w:t>)</w:t>
      </w:r>
      <w:proofErr w:type="gramEnd"/>
    </w:p>
    <w:p w:rsidR="00812457" w:rsidRDefault="00812457" w:rsidP="00812457">
      <w:pPr>
        <w:tabs>
          <w:tab w:val="left" w:pos="709"/>
          <w:tab w:val="left" w:pos="851"/>
          <w:tab w:val="left" w:pos="993"/>
        </w:tabs>
        <w:ind w:firstLine="540"/>
        <w:jc w:val="center"/>
        <w:rPr>
          <w:color w:val="FF0000"/>
          <w:highlight w:val="green"/>
        </w:rPr>
      </w:pPr>
    </w:p>
    <w:p w:rsidR="00812457" w:rsidRPr="00221B5B" w:rsidRDefault="00812457" w:rsidP="00812457">
      <w:pPr>
        <w:ind w:firstLine="567"/>
        <w:jc w:val="both"/>
        <w:rPr>
          <w:iCs/>
        </w:rPr>
      </w:pPr>
      <w:r w:rsidRPr="002F2080">
        <w:rPr>
          <w:iCs/>
        </w:rPr>
        <w:t xml:space="preserve">На основе анализа сайтов: </w:t>
      </w:r>
      <w:r>
        <w:rPr>
          <w:iCs/>
        </w:rPr>
        <w:t>э</w:t>
      </w:r>
      <w:r w:rsidRPr="002F2080">
        <w:rPr>
          <w:iCs/>
        </w:rPr>
        <w:t>лектронная библиотека «УМЦ ЖДТ»</w:t>
      </w:r>
      <w:proofErr w:type="gramStart"/>
      <w:r w:rsidRPr="002F2080">
        <w:rPr>
          <w:iCs/>
        </w:rPr>
        <w:t xml:space="preserve"> :</w:t>
      </w:r>
      <w:proofErr w:type="gramEnd"/>
      <w:r w:rsidRPr="002F2080">
        <w:rPr>
          <w:iCs/>
        </w:rPr>
        <w:t xml:space="preserve"> электронно-библиотечная система : сайт / ФГБУ ДПО «Учебно-методический центр по образованию на железнодорожном транспорте». –</w:t>
      </w:r>
      <w:r>
        <w:rPr>
          <w:iCs/>
        </w:rPr>
        <w:t xml:space="preserve"> </w:t>
      </w:r>
      <w:r w:rsidRPr="002F2080">
        <w:rPr>
          <w:iCs/>
        </w:rPr>
        <w:t>[Электронный ресурс] – Режим доступа: http://umczdt.ru/books/, ЭБС «Университетская библиотека онлайн»</w:t>
      </w:r>
      <w:proofErr w:type="gramStart"/>
      <w:r w:rsidRPr="002F2080">
        <w:rPr>
          <w:iCs/>
        </w:rPr>
        <w:t xml:space="preserve"> :</w:t>
      </w:r>
      <w:proofErr w:type="gramEnd"/>
      <w:r w:rsidRPr="002F2080">
        <w:rPr>
          <w:iCs/>
        </w:rPr>
        <w:t xml:space="preserve"> электронная библиотека : сайт / ООО «</w:t>
      </w:r>
      <w:proofErr w:type="spellStart"/>
      <w:r w:rsidRPr="002F2080">
        <w:rPr>
          <w:iCs/>
        </w:rPr>
        <w:t>Директ</w:t>
      </w:r>
      <w:proofErr w:type="spellEnd"/>
      <w:r w:rsidRPr="002F2080">
        <w:rPr>
          <w:iCs/>
        </w:rPr>
        <w:t>-Медиа». –</w:t>
      </w:r>
      <w:r>
        <w:rPr>
          <w:iCs/>
        </w:rPr>
        <w:t xml:space="preserve"> </w:t>
      </w:r>
      <w:r w:rsidRPr="002F2080">
        <w:rPr>
          <w:iCs/>
        </w:rPr>
        <w:t xml:space="preserve">[Электронный ресурс] – Режим доступа: </w:t>
      </w:r>
      <w:hyperlink r:id="rId18" w:history="1">
        <w:r w:rsidRPr="002F2080">
          <w:rPr>
            <w:iCs/>
          </w:rPr>
          <w:t>https://biblioclub.ru/</w:t>
        </w:r>
      </w:hyperlink>
      <w:r w:rsidRPr="002F2080">
        <w:rPr>
          <w:iCs/>
        </w:rPr>
        <w:t xml:space="preserve">, </w:t>
      </w:r>
      <w:r>
        <w:rPr>
          <w:iCs/>
        </w:rPr>
        <w:t>о</w:t>
      </w:r>
      <w:r w:rsidRPr="002F2080">
        <w:rPr>
          <w:iCs/>
        </w:rPr>
        <w:t xml:space="preserve">бразовательная платформа </w:t>
      </w:r>
      <w:proofErr w:type="spellStart"/>
      <w:r w:rsidRPr="002F2080">
        <w:rPr>
          <w:iCs/>
        </w:rPr>
        <w:t>Юрайт</w:t>
      </w:r>
      <w:proofErr w:type="spellEnd"/>
      <w:proofErr w:type="gramStart"/>
      <w:r w:rsidRPr="002F2080">
        <w:rPr>
          <w:iCs/>
        </w:rPr>
        <w:t xml:space="preserve"> :</w:t>
      </w:r>
      <w:proofErr w:type="gramEnd"/>
      <w:r w:rsidRPr="002F2080">
        <w:rPr>
          <w:iCs/>
        </w:rPr>
        <w:t xml:space="preserve"> электронная библиотека : сайт / ООО «Электронное издательство </w:t>
      </w:r>
      <w:proofErr w:type="spellStart"/>
      <w:r w:rsidRPr="002F2080">
        <w:rPr>
          <w:iCs/>
        </w:rPr>
        <w:t>Юрайт</w:t>
      </w:r>
      <w:proofErr w:type="spellEnd"/>
      <w:r w:rsidRPr="002F2080">
        <w:rPr>
          <w:iCs/>
        </w:rPr>
        <w:t>».</w:t>
      </w:r>
      <w:r>
        <w:rPr>
          <w:iCs/>
        </w:rPr>
        <w:t xml:space="preserve"> </w:t>
      </w:r>
      <w:r w:rsidRPr="002F2080">
        <w:rPr>
          <w:iCs/>
        </w:rPr>
        <w:t>– [Электронный ресурс] – Режим доступа: https://urait.ru/, Красноярский центр научно-технической информации и библиотек (</w:t>
      </w:r>
      <w:proofErr w:type="spellStart"/>
      <w:r w:rsidRPr="002F2080">
        <w:rPr>
          <w:iCs/>
        </w:rPr>
        <w:t>КрЦНТИБ</w:t>
      </w:r>
      <w:proofErr w:type="spellEnd"/>
      <w:r w:rsidRPr="002F2080">
        <w:rPr>
          <w:iCs/>
        </w:rPr>
        <w:t>)</w:t>
      </w:r>
      <w:proofErr w:type="gramStart"/>
      <w:r w:rsidRPr="002F2080">
        <w:rPr>
          <w:iCs/>
        </w:rPr>
        <w:t xml:space="preserve"> :</w:t>
      </w:r>
      <w:proofErr w:type="gramEnd"/>
      <w:r w:rsidRPr="002F2080">
        <w:rPr>
          <w:iCs/>
        </w:rPr>
        <w:t xml:space="preserve"> сайт. – Красноярск. – [Электронный ресурс] – Режим доступа: </w:t>
      </w:r>
      <w:hyperlink r:id="rId19" w:history="1">
        <w:r w:rsidRPr="00CA0FC5">
          <w:rPr>
            <w:rStyle w:val="a8"/>
            <w:iCs/>
          </w:rPr>
          <w:t>http://dcnti.krw.rzd</w:t>
        </w:r>
      </w:hyperlink>
      <w:r>
        <w:rPr>
          <w:iCs/>
        </w:rPr>
        <w:t xml:space="preserve">, справочно-правовых систем </w:t>
      </w:r>
      <w:proofErr w:type="spellStart"/>
      <w:r>
        <w:rPr>
          <w:iCs/>
        </w:rPr>
        <w:t>КонсультатнтПлюс</w:t>
      </w:r>
      <w:proofErr w:type="spellEnd"/>
      <w:r>
        <w:rPr>
          <w:iCs/>
        </w:rPr>
        <w:t>, Гарант</w:t>
      </w:r>
      <w:r w:rsidRPr="002F2080">
        <w:rPr>
          <w:iCs/>
        </w:rPr>
        <w:t xml:space="preserve"> и др. сделать </w:t>
      </w:r>
      <w:r>
        <w:rPr>
          <w:iCs/>
        </w:rPr>
        <w:t xml:space="preserve">обзор </w:t>
      </w:r>
      <w:r>
        <w:rPr>
          <w:color w:val="000000" w:themeColor="text1"/>
        </w:rPr>
        <w:t>методов</w:t>
      </w:r>
      <w:r w:rsidRPr="001C2223">
        <w:rPr>
          <w:color w:val="000000" w:themeColor="text1"/>
        </w:rPr>
        <w:t xml:space="preserve"> по </w:t>
      </w:r>
      <w:r w:rsidRPr="00221B5B">
        <w:t>кадрово</w:t>
      </w:r>
      <w:r>
        <w:t>му</w:t>
      </w:r>
      <w:r w:rsidRPr="00221B5B">
        <w:t xml:space="preserve"> планировани</w:t>
      </w:r>
      <w:r>
        <w:t>ю</w:t>
      </w:r>
      <w:r w:rsidRPr="00221B5B">
        <w:t xml:space="preserve"> и планировани</w:t>
      </w:r>
      <w:r>
        <w:t>ю</w:t>
      </w:r>
      <w:r w:rsidRPr="00221B5B">
        <w:t xml:space="preserve"> трудовой деятельности</w:t>
      </w:r>
      <w:r w:rsidRPr="00221B5B">
        <w:rPr>
          <w:iCs/>
        </w:rPr>
        <w:t xml:space="preserve">. </w:t>
      </w:r>
    </w:p>
    <w:p w:rsidR="00812457" w:rsidRDefault="00812457" w:rsidP="00812457">
      <w:pPr>
        <w:jc w:val="both"/>
        <w:rPr>
          <w:color w:val="000000" w:themeColor="text1"/>
          <w:w w:val="101"/>
        </w:rPr>
      </w:pPr>
      <w:r w:rsidRPr="00221B5B">
        <w:rPr>
          <w:color w:val="000000" w:themeColor="text1"/>
          <w:w w:val="101"/>
        </w:rPr>
        <w:t>На занятии студент должен описат</w:t>
      </w:r>
      <w:r>
        <w:rPr>
          <w:color w:val="000000" w:themeColor="text1"/>
          <w:w w:val="101"/>
        </w:rPr>
        <w:t>ь методики и алгоритмы учета и расчета трудовых показателей кадрового планирования</w:t>
      </w:r>
      <w:r w:rsidRPr="003C1C23">
        <w:rPr>
          <w:color w:val="000000" w:themeColor="text1"/>
          <w:w w:val="101"/>
        </w:rPr>
        <w:t>, а также</w:t>
      </w:r>
      <w:r>
        <w:rPr>
          <w:color w:val="000000" w:themeColor="text1"/>
          <w:w w:val="101"/>
        </w:rPr>
        <w:t xml:space="preserve"> использование данных показателей при </w:t>
      </w:r>
      <w:r w:rsidRPr="00306237">
        <w:rPr>
          <w:color w:val="333333"/>
        </w:rPr>
        <w:t>анализ</w:t>
      </w:r>
      <w:r>
        <w:rPr>
          <w:color w:val="333333"/>
        </w:rPr>
        <w:t>е</w:t>
      </w:r>
      <w:r w:rsidRPr="00306237">
        <w:rPr>
          <w:color w:val="333333"/>
        </w:rPr>
        <w:t xml:space="preserve"> и структурир</w:t>
      </w:r>
      <w:r>
        <w:rPr>
          <w:color w:val="333333"/>
        </w:rPr>
        <w:t>овании</w:t>
      </w:r>
      <w:r w:rsidRPr="00306237">
        <w:rPr>
          <w:color w:val="333333"/>
        </w:rPr>
        <w:t xml:space="preserve"> информацию об особенностях и возможностях кадрового потенциала организации</w:t>
      </w:r>
      <w:r>
        <w:rPr>
          <w:color w:val="000000" w:themeColor="text1"/>
          <w:w w:val="101"/>
        </w:rPr>
        <w:t>.</w:t>
      </w:r>
    </w:p>
    <w:p w:rsidR="00812457" w:rsidRPr="003C1C23" w:rsidRDefault="00812457" w:rsidP="00812457">
      <w:pPr>
        <w:shd w:val="clear" w:color="auto" w:fill="FFFFFF"/>
        <w:tabs>
          <w:tab w:val="left" w:pos="709"/>
          <w:tab w:val="left" w:pos="851"/>
          <w:tab w:val="left" w:pos="993"/>
        </w:tabs>
        <w:ind w:firstLine="540"/>
        <w:jc w:val="both"/>
        <w:rPr>
          <w:bCs/>
          <w:color w:val="000000" w:themeColor="text1"/>
          <w:w w:val="101"/>
        </w:rPr>
      </w:pPr>
      <w:r w:rsidRPr="003C1C23">
        <w:rPr>
          <w:bCs/>
          <w:color w:val="000000" w:themeColor="text1"/>
          <w:w w:val="101"/>
        </w:rPr>
        <w:lastRenderedPageBreak/>
        <w:t>Необходимо подготовить презентационный материал и выполнить работу в печатной форме.</w:t>
      </w:r>
    </w:p>
    <w:p w:rsidR="00812457" w:rsidRPr="00EB6469" w:rsidRDefault="00812457" w:rsidP="00812457">
      <w:pPr>
        <w:shd w:val="clear" w:color="auto" w:fill="FFFFFF"/>
        <w:tabs>
          <w:tab w:val="left" w:pos="709"/>
          <w:tab w:val="left" w:pos="851"/>
          <w:tab w:val="left" w:pos="993"/>
        </w:tabs>
        <w:ind w:firstLine="540"/>
        <w:jc w:val="both"/>
        <w:rPr>
          <w:color w:val="000000" w:themeColor="text1"/>
        </w:rPr>
      </w:pPr>
      <w:r w:rsidRPr="001C2223">
        <w:rPr>
          <w:color w:val="000000" w:themeColor="text1"/>
          <w:w w:val="101"/>
        </w:rPr>
        <w:t xml:space="preserve">Цель – ознакомиться с </w:t>
      </w:r>
      <w:r>
        <w:rPr>
          <w:color w:val="000000"/>
          <w:lang w:eastAsia="ar-SA"/>
        </w:rPr>
        <w:t>с</w:t>
      </w:r>
      <w:r w:rsidRPr="00571F1D">
        <w:rPr>
          <w:color w:val="000000"/>
          <w:lang w:eastAsia="ar-SA"/>
        </w:rPr>
        <w:t>ущность</w:t>
      </w:r>
      <w:r>
        <w:rPr>
          <w:color w:val="000000"/>
          <w:lang w:eastAsia="ar-SA"/>
        </w:rPr>
        <w:t>ю</w:t>
      </w:r>
      <w:r w:rsidRPr="00571F1D">
        <w:rPr>
          <w:color w:val="000000"/>
          <w:lang w:eastAsia="ar-SA"/>
        </w:rPr>
        <w:t xml:space="preserve"> и </w:t>
      </w:r>
      <w:r w:rsidRPr="00EB6469">
        <w:rPr>
          <w:color w:val="000000"/>
          <w:lang w:eastAsia="ar-SA"/>
        </w:rPr>
        <w:t xml:space="preserve">содержанием </w:t>
      </w:r>
      <w:r w:rsidRPr="00EB6469">
        <w:t>кадрового планирования и планирование</w:t>
      </w:r>
      <w:r>
        <w:t>м</w:t>
      </w:r>
      <w:r w:rsidRPr="00EB6469">
        <w:t xml:space="preserve"> трудовой деятельности</w:t>
      </w:r>
      <w:r>
        <w:t xml:space="preserve"> в организации</w:t>
      </w:r>
      <w:r w:rsidRPr="001C2223">
        <w:rPr>
          <w:color w:val="000000" w:themeColor="text1"/>
          <w:w w:val="101"/>
        </w:rPr>
        <w:t>.</w:t>
      </w:r>
    </w:p>
    <w:p w:rsidR="00812457" w:rsidRPr="00AB3E29" w:rsidRDefault="00812457" w:rsidP="00AB3E29">
      <w:pPr>
        <w:jc w:val="both"/>
        <w:rPr>
          <w:iCs/>
        </w:rPr>
      </w:pPr>
    </w:p>
    <w:p w:rsidR="00815B6B" w:rsidRPr="00AB3E29" w:rsidRDefault="00815B6B" w:rsidP="00815B6B">
      <w:pPr>
        <w:jc w:val="center"/>
        <w:rPr>
          <w:rFonts w:eastAsia="Calibri"/>
          <w:b/>
        </w:rPr>
      </w:pPr>
      <w:r w:rsidRPr="00AB3E29">
        <w:rPr>
          <w:rFonts w:eastAsia="Calibri"/>
          <w:b/>
        </w:rPr>
        <w:t>3.</w:t>
      </w:r>
      <w:r>
        <w:rPr>
          <w:rFonts w:eastAsia="Calibri"/>
          <w:b/>
        </w:rPr>
        <w:t>5</w:t>
      </w:r>
      <w:r w:rsidRPr="00AB3E29">
        <w:rPr>
          <w:rFonts w:eastAsia="Calibri"/>
          <w:b/>
        </w:rPr>
        <w:t xml:space="preserve"> </w:t>
      </w:r>
      <w:r>
        <w:rPr>
          <w:rFonts w:eastAsia="Calibri"/>
          <w:b/>
        </w:rPr>
        <w:t>Примерные темы курсовых работ</w:t>
      </w:r>
    </w:p>
    <w:p w:rsidR="00815B6B" w:rsidRPr="00815B6B" w:rsidRDefault="00815B6B" w:rsidP="00815B6B">
      <w:pPr>
        <w:numPr>
          <w:ilvl w:val="0"/>
          <w:numId w:val="36"/>
        </w:numPr>
        <w:rPr>
          <w:rFonts w:eastAsia="Calibri"/>
        </w:rPr>
      </w:pPr>
      <w:r w:rsidRPr="00815B6B">
        <w:rPr>
          <w:rFonts w:eastAsia="Calibri"/>
        </w:rPr>
        <w:t>Кадровая политика организации и порядок ее формирования.</w:t>
      </w:r>
    </w:p>
    <w:p w:rsidR="00815B6B" w:rsidRPr="00815B6B" w:rsidRDefault="00815B6B" w:rsidP="00815B6B">
      <w:pPr>
        <w:numPr>
          <w:ilvl w:val="0"/>
          <w:numId w:val="36"/>
        </w:numPr>
        <w:rPr>
          <w:rFonts w:eastAsia="Calibri"/>
        </w:rPr>
      </w:pPr>
      <w:r w:rsidRPr="00815B6B">
        <w:rPr>
          <w:rFonts w:eastAsia="Calibri"/>
        </w:rPr>
        <w:t>Политика подбора и отбора персонала в организации</w:t>
      </w:r>
    </w:p>
    <w:p w:rsidR="00815B6B" w:rsidRPr="00815B6B" w:rsidRDefault="00815B6B" w:rsidP="00815B6B">
      <w:pPr>
        <w:numPr>
          <w:ilvl w:val="0"/>
          <w:numId w:val="36"/>
        </w:numPr>
        <w:rPr>
          <w:rFonts w:eastAsia="Calibri"/>
        </w:rPr>
      </w:pPr>
      <w:r w:rsidRPr="00815B6B">
        <w:rPr>
          <w:rFonts w:eastAsia="Calibri"/>
        </w:rPr>
        <w:t>Организация работы по адаптации персонала в организации</w:t>
      </w:r>
    </w:p>
    <w:p w:rsidR="00815B6B" w:rsidRPr="00815B6B" w:rsidRDefault="00815B6B" w:rsidP="00815B6B">
      <w:pPr>
        <w:numPr>
          <w:ilvl w:val="0"/>
          <w:numId w:val="36"/>
        </w:numPr>
        <w:rPr>
          <w:rFonts w:eastAsia="Calibri"/>
        </w:rPr>
      </w:pPr>
      <w:r w:rsidRPr="00815B6B">
        <w:rPr>
          <w:rFonts w:eastAsia="Calibri"/>
        </w:rPr>
        <w:t>Оценка результативности персонала организации.</w:t>
      </w:r>
    </w:p>
    <w:p w:rsidR="00815B6B" w:rsidRPr="00815B6B" w:rsidRDefault="00815B6B" w:rsidP="00815B6B">
      <w:pPr>
        <w:numPr>
          <w:ilvl w:val="0"/>
          <w:numId w:val="36"/>
        </w:numPr>
        <w:rPr>
          <w:rFonts w:eastAsia="Calibri"/>
        </w:rPr>
      </w:pPr>
      <w:r w:rsidRPr="00815B6B">
        <w:rPr>
          <w:rFonts w:eastAsia="Calibri"/>
        </w:rPr>
        <w:t>Формирования кадрового резерва в организации и работа по его развитию</w:t>
      </w:r>
    </w:p>
    <w:p w:rsidR="00815B6B" w:rsidRPr="00815B6B" w:rsidRDefault="00815B6B" w:rsidP="00815B6B">
      <w:pPr>
        <w:numPr>
          <w:ilvl w:val="0"/>
          <w:numId w:val="36"/>
        </w:numPr>
        <w:rPr>
          <w:rFonts w:eastAsia="Calibri"/>
        </w:rPr>
      </w:pPr>
      <w:r w:rsidRPr="00815B6B">
        <w:rPr>
          <w:rFonts w:eastAsia="Calibri"/>
        </w:rPr>
        <w:t>Цифровые технологии в реализации кадровой политики организации.</w:t>
      </w:r>
    </w:p>
    <w:p w:rsidR="00815B6B" w:rsidRPr="00815B6B" w:rsidRDefault="00815B6B" w:rsidP="00815B6B">
      <w:pPr>
        <w:numPr>
          <w:ilvl w:val="0"/>
          <w:numId w:val="36"/>
        </w:numPr>
        <w:rPr>
          <w:rFonts w:eastAsia="Calibri"/>
        </w:rPr>
      </w:pPr>
      <w:r w:rsidRPr="00815B6B">
        <w:rPr>
          <w:rFonts w:eastAsia="Calibri"/>
        </w:rPr>
        <w:t>Формирование системы управления персоналом организации.</w:t>
      </w:r>
    </w:p>
    <w:p w:rsidR="00815B6B" w:rsidRPr="00815B6B" w:rsidRDefault="00815B6B" w:rsidP="00815B6B">
      <w:pPr>
        <w:numPr>
          <w:ilvl w:val="0"/>
          <w:numId w:val="36"/>
        </w:numPr>
        <w:rPr>
          <w:rFonts w:eastAsia="Calibri"/>
        </w:rPr>
      </w:pPr>
      <w:r w:rsidRPr="00815B6B">
        <w:rPr>
          <w:rFonts w:eastAsia="Calibri"/>
        </w:rPr>
        <w:t>Текучесть кадров и мероприятия по ее снижению</w:t>
      </w:r>
    </w:p>
    <w:p w:rsidR="00815B6B" w:rsidRPr="00815B6B" w:rsidRDefault="00815B6B" w:rsidP="00815B6B">
      <w:pPr>
        <w:numPr>
          <w:ilvl w:val="0"/>
          <w:numId w:val="36"/>
        </w:numPr>
        <w:rPr>
          <w:rFonts w:eastAsia="Calibri"/>
        </w:rPr>
      </w:pPr>
      <w:r w:rsidRPr="00815B6B">
        <w:rPr>
          <w:rFonts w:eastAsia="Calibri"/>
        </w:rPr>
        <w:t>Управление талантами в условиях современного российского рынка труда.</w:t>
      </w:r>
    </w:p>
    <w:p w:rsidR="00815B6B" w:rsidRPr="00815B6B" w:rsidRDefault="00815B6B" w:rsidP="00815B6B">
      <w:pPr>
        <w:numPr>
          <w:ilvl w:val="0"/>
          <w:numId w:val="36"/>
        </w:numPr>
        <w:rPr>
          <w:rFonts w:eastAsia="Calibri"/>
        </w:rPr>
      </w:pPr>
      <w:r w:rsidRPr="00815B6B">
        <w:rPr>
          <w:rFonts w:eastAsia="Calibri"/>
        </w:rPr>
        <w:t>Оценка эффективности системы управления персоналом</w:t>
      </w:r>
    </w:p>
    <w:p w:rsidR="00815B6B" w:rsidRPr="00815B6B" w:rsidRDefault="00815B6B" w:rsidP="00815B6B">
      <w:pPr>
        <w:numPr>
          <w:ilvl w:val="0"/>
          <w:numId w:val="36"/>
        </w:numPr>
        <w:rPr>
          <w:rFonts w:eastAsia="Calibri"/>
        </w:rPr>
      </w:pPr>
      <w:r w:rsidRPr="00815B6B">
        <w:rPr>
          <w:rFonts w:eastAsia="Calibri"/>
        </w:rPr>
        <w:t>Особенности кадрового планирования в производственной сфере</w:t>
      </w:r>
    </w:p>
    <w:p w:rsidR="00815B6B" w:rsidRPr="00815B6B" w:rsidRDefault="00815B6B" w:rsidP="00815B6B">
      <w:pPr>
        <w:numPr>
          <w:ilvl w:val="0"/>
          <w:numId w:val="36"/>
        </w:numPr>
        <w:rPr>
          <w:rFonts w:eastAsia="Calibri"/>
        </w:rPr>
      </w:pPr>
      <w:r w:rsidRPr="00815B6B">
        <w:rPr>
          <w:rFonts w:eastAsia="Calibri"/>
        </w:rPr>
        <w:t xml:space="preserve">Особенности кадрового планирования </w:t>
      </w:r>
      <w:r w:rsidR="0027795E">
        <w:rPr>
          <w:rFonts w:eastAsia="Calibri"/>
        </w:rPr>
        <w:t>в</w:t>
      </w:r>
      <w:r w:rsidRPr="00815B6B">
        <w:rPr>
          <w:rFonts w:eastAsia="Calibri"/>
        </w:rPr>
        <w:t xml:space="preserve"> сфере услуг</w:t>
      </w:r>
    </w:p>
    <w:p w:rsidR="00815B6B" w:rsidRPr="00815B6B" w:rsidRDefault="00815B6B" w:rsidP="00815B6B">
      <w:pPr>
        <w:numPr>
          <w:ilvl w:val="0"/>
          <w:numId w:val="36"/>
        </w:numPr>
        <w:rPr>
          <w:rFonts w:eastAsia="Calibri"/>
        </w:rPr>
      </w:pPr>
      <w:r w:rsidRPr="00815B6B">
        <w:rPr>
          <w:rFonts w:eastAsia="Calibri"/>
        </w:rPr>
        <w:t>Особенности кадрового планирования в торговле.</w:t>
      </w:r>
    </w:p>
    <w:p w:rsidR="00815B6B" w:rsidRPr="00815B6B" w:rsidRDefault="00815B6B" w:rsidP="00815B6B">
      <w:pPr>
        <w:numPr>
          <w:ilvl w:val="0"/>
          <w:numId w:val="36"/>
        </w:numPr>
        <w:rPr>
          <w:rFonts w:eastAsia="Calibri"/>
        </w:rPr>
      </w:pPr>
      <w:r w:rsidRPr="00815B6B">
        <w:rPr>
          <w:rFonts w:eastAsia="Calibri"/>
        </w:rPr>
        <w:t>Политика обучения и развития персонала организации.</w:t>
      </w:r>
    </w:p>
    <w:p w:rsidR="00815B6B" w:rsidRPr="00815B6B" w:rsidRDefault="00815B6B" w:rsidP="00815B6B">
      <w:pPr>
        <w:numPr>
          <w:ilvl w:val="0"/>
          <w:numId w:val="36"/>
        </w:numPr>
        <w:rPr>
          <w:rFonts w:eastAsia="Calibri"/>
        </w:rPr>
      </w:pPr>
      <w:r w:rsidRPr="00815B6B">
        <w:rPr>
          <w:rFonts w:eastAsia="Calibri"/>
        </w:rPr>
        <w:t>Особенности организации работ с высвобождающимся персоналом</w:t>
      </w:r>
    </w:p>
    <w:p w:rsidR="00815B6B" w:rsidRPr="00815B6B" w:rsidRDefault="00815B6B" w:rsidP="00815B6B">
      <w:pPr>
        <w:numPr>
          <w:ilvl w:val="0"/>
          <w:numId w:val="36"/>
        </w:numPr>
        <w:rPr>
          <w:rFonts w:eastAsia="Calibri"/>
        </w:rPr>
      </w:pPr>
      <w:r w:rsidRPr="00815B6B">
        <w:rPr>
          <w:rFonts w:eastAsia="Calibri"/>
        </w:rPr>
        <w:t>Современные технологии социальной работы с персоналом.</w:t>
      </w:r>
    </w:p>
    <w:p w:rsidR="00815B6B" w:rsidRPr="00815B6B" w:rsidRDefault="00815B6B" w:rsidP="00815B6B">
      <w:pPr>
        <w:numPr>
          <w:ilvl w:val="0"/>
          <w:numId w:val="36"/>
        </w:numPr>
        <w:rPr>
          <w:rFonts w:eastAsia="Calibri"/>
        </w:rPr>
      </w:pPr>
      <w:r w:rsidRPr="00815B6B">
        <w:rPr>
          <w:rFonts w:eastAsia="Calibri"/>
        </w:rPr>
        <w:t>Планирование кадровой работы и маркетинг персонала</w:t>
      </w:r>
    </w:p>
    <w:p w:rsidR="00815B6B" w:rsidRPr="00815B6B" w:rsidRDefault="00815B6B" w:rsidP="00815B6B">
      <w:pPr>
        <w:numPr>
          <w:ilvl w:val="0"/>
          <w:numId w:val="36"/>
        </w:numPr>
        <w:rPr>
          <w:rFonts w:eastAsia="Calibri"/>
        </w:rPr>
      </w:pPr>
      <w:r w:rsidRPr="00815B6B">
        <w:rPr>
          <w:rFonts w:eastAsia="Calibri"/>
        </w:rPr>
        <w:t>Разработка кадровой политики и стратегии работы с персоналом</w:t>
      </w:r>
    </w:p>
    <w:p w:rsidR="00815B6B" w:rsidRPr="00815B6B" w:rsidRDefault="00815B6B" w:rsidP="00815B6B">
      <w:pPr>
        <w:numPr>
          <w:ilvl w:val="0"/>
          <w:numId w:val="36"/>
        </w:numPr>
        <w:rPr>
          <w:rFonts w:eastAsia="Calibri"/>
        </w:rPr>
      </w:pPr>
      <w:r w:rsidRPr="00815B6B">
        <w:rPr>
          <w:rFonts w:eastAsia="Calibri"/>
        </w:rPr>
        <w:t>Организация профессиональной ориентации и трудовой адаптации молодых специалистов</w:t>
      </w:r>
    </w:p>
    <w:p w:rsidR="00815B6B" w:rsidRPr="00815B6B" w:rsidRDefault="00815B6B" w:rsidP="00815B6B">
      <w:pPr>
        <w:numPr>
          <w:ilvl w:val="0"/>
          <w:numId w:val="36"/>
        </w:numPr>
        <w:rPr>
          <w:rFonts w:eastAsia="Calibri"/>
        </w:rPr>
      </w:pPr>
      <w:r w:rsidRPr="00815B6B">
        <w:rPr>
          <w:rFonts w:eastAsia="Calibri"/>
        </w:rPr>
        <w:t>Разработка стратегии профессионального развития персонала</w:t>
      </w:r>
    </w:p>
    <w:p w:rsidR="00815B6B" w:rsidRPr="00815B6B" w:rsidRDefault="00815B6B" w:rsidP="00815B6B">
      <w:pPr>
        <w:numPr>
          <w:ilvl w:val="0"/>
          <w:numId w:val="36"/>
        </w:numPr>
        <w:rPr>
          <w:rFonts w:eastAsia="Calibri"/>
        </w:rPr>
      </w:pPr>
      <w:r w:rsidRPr="00815B6B">
        <w:rPr>
          <w:rFonts w:eastAsia="Calibri"/>
        </w:rPr>
        <w:t>Организация работы по оценке и развитию деловой карьеры персонала</w:t>
      </w:r>
    </w:p>
    <w:p w:rsidR="00815B6B" w:rsidRPr="00815B6B" w:rsidRDefault="00815B6B" w:rsidP="00815B6B">
      <w:pPr>
        <w:numPr>
          <w:ilvl w:val="0"/>
          <w:numId w:val="36"/>
        </w:numPr>
        <w:rPr>
          <w:rFonts w:eastAsia="Calibri"/>
        </w:rPr>
      </w:pPr>
      <w:r w:rsidRPr="00815B6B">
        <w:rPr>
          <w:rFonts w:eastAsia="Calibri"/>
        </w:rPr>
        <w:t>Современные методы оценки персонала</w:t>
      </w:r>
    </w:p>
    <w:p w:rsidR="00815B6B" w:rsidRPr="00815B6B" w:rsidRDefault="00815B6B" w:rsidP="00815B6B">
      <w:pPr>
        <w:numPr>
          <w:ilvl w:val="0"/>
          <w:numId w:val="36"/>
        </w:numPr>
        <w:rPr>
          <w:rFonts w:eastAsia="Calibri"/>
        </w:rPr>
      </w:pPr>
      <w:r w:rsidRPr="00815B6B">
        <w:rPr>
          <w:rFonts w:eastAsia="Calibri"/>
        </w:rPr>
        <w:t>Мотивация и стимулирование труда персонала</w:t>
      </w:r>
    </w:p>
    <w:p w:rsidR="00815B6B" w:rsidRPr="00815B6B" w:rsidRDefault="00815B6B" w:rsidP="00815B6B">
      <w:pPr>
        <w:numPr>
          <w:ilvl w:val="0"/>
          <w:numId w:val="36"/>
        </w:numPr>
        <w:rPr>
          <w:rFonts w:eastAsia="Calibri"/>
        </w:rPr>
      </w:pPr>
      <w:r w:rsidRPr="00815B6B">
        <w:rPr>
          <w:rFonts w:eastAsia="Calibri"/>
        </w:rPr>
        <w:t>Принципы и основы формирования системы мотивации персонала</w:t>
      </w:r>
    </w:p>
    <w:p w:rsidR="00815B6B" w:rsidRPr="00815B6B" w:rsidRDefault="00815B6B" w:rsidP="00815B6B">
      <w:pPr>
        <w:numPr>
          <w:ilvl w:val="0"/>
          <w:numId w:val="36"/>
        </w:numPr>
        <w:rPr>
          <w:rFonts w:eastAsia="Calibri"/>
        </w:rPr>
      </w:pPr>
      <w:r w:rsidRPr="00815B6B">
        <w:rPr>
          <w:rFonts w:eastAsia="Calibri"/>
        </w:rPr>
        <w:t>Автоматизированные</w:t>
      </w:r>
      <w:r>
        <w:rPr>
          <w:rFonts w:eastAsia="Calibri"/>
        </w:rPr>
        <w:t xml:space="preserve"> </w:t>
      </w:r>
      <w:r w:rsidRPr="00815B6B">
        <w:rPr>
          <w:rFonts w:eastAsia="Calibri"/>
        </w:rPr>
        <w:t>информационные технологии</w:t>
      </w:r>
      <w:r>
        <w:rPr>
          <w:rFonts w:eastAsia="Calibri"/>
        </w:rPr>
        <w:t xml:space="preserve"> </w:t>
      </w:r>
      <w:r w:rsidRPr="00815B6B">
        <w:rPr>
          <w:rFonts w:eastAsia="Calibri"/>
        </w:rPr>
        <w:t>управления персоналом</w:t>
      </w:r>
    </w:p>
    <w:p w:rsidR="00815B6B" w:rsidRPr="00815B6B" w:rsidRDefault="00815B6B" w:rsidP="00815B6B">
      <w:pPr>
        <w:numPr>
          <w:ilvl w:val="0"/>
          <w:numId w:val="36"/>
        </w:numPr>
        <w:rPr>
          <w:rFonts w:eastAsia="Calibri"/>
        </w:rPr>
      </w:pPr>
      <w:r w:rsidRPr="00815B6B">
        <w:rPr>
          <w:rFonts w:eastAsia="Calibri"/>
        </w:rPr>
        <w:t>Современные методы корпоративного обучения в организации</w:t>
      </w:r>
    </w:p>
    <w:p w:rsidR="00815B6B" w:rsidRPr="00815B6B" w:rsidRDefault="00815B6B" w:rsidP="00815B6B">
      <w:pPr>
        <w:numPr>
          <w:ilvl w:val="0"/>
          <w:numId w:val="36"/>
        </w:numPr>
        <w:rPr>
          <w:rFonts w:eastAsia="Calibri"/>
        </w:rPr>
      </w:pPr>
      <w:r w:rsidRPr="00815B6B">
        <w:rPr>
          <w:rFonts w:eastAsia="Calibri"/>
        </w:rPr>
        <w:t>Трудовой коллектив: сущность и пути его развития</w:t>
      </w:r>
    </w:p>
    <w:p w:rsidR="00815B6B" w:rsidRPr="00815B6B" w:rsidRDefault="00815B6B" w:rsidP="00815B6B">
      <w:pPr>
        <w:numPr>
          <w:ilvl w:val="0"/>
          <w:numId w:val="36"/>
        </w:numPr>
        <w:rPr>
          <w:rFonts w:eastAsia="Calibri"/>
        </w:rPr>
      </w:pPr>
      <w:r w:rsidRPr="00815B6B">
        <w:rPr>
          <w:rFonts w:eastAsia="Calibri"/>
        </w:rPr>
        <w:t>Основы разработки и внедрения корпоративных стандартов в сфере управления персоналом</w:t>
      </w:r>
    </w:p>
    <w:p w:rsidR="00815B6B" w:rsidRPr="00815B6B" w:rsidRDefault="00815B6B" w:rsidP="00815B6B">
      <w:pPr>
        <w:numPr>
          <w:ilvl w:val="0"/>
          <w:numId w:val="36"/>
        </w:numPr>
        <w:rPr>
          <w:rFonts w:eastAsia="Calibri"/>
        </w:rPr>
      </w:pPr>
      <w:r w:rsidRPr="00815B6B">
        <w:rPr>
          <w:rFonts w:eastAsia="Calibri"/>
        </w:rPr>
        <w:t>Основы проведения аудита персонала.</w:t>
      </w:r>
    </w:p>
    <w:p w:rsidR="00815B6B" w:rsidRPr="00815B6B" w:rsidRDefault="00815B6B" w:rsidP="00815B6B">
      <w:pPr>
        <w:numPr>
          <w:ilvl w:val="0"/>
          <w:numId w:val="36"/>
        </w:numPr>
        <w:rPr>
          <w:rFonts w:eastAsia="Calibri"/>
        </w:rPr>
      </w:pPr>
      <w:r w:rsidRPr="00815B6B">
        <w:rPr>
          <w:rFonts w:eastAsia="Calibri"/>
        </w:rPr>
        <w:t>Особенности кадровой политики и кадрового планирования на малом предприятии</w:t>
      </w:r>
    </w:p>
    <w:p w:rsidR="00815B6B" w:rsidRPr="00815B6B" w:rsidRDefault="00815B6B" w:rsidP="00815B6B">
      <w:pPr>
        <w:numPr>
          <w:ilvl w:val="0"/>
          <w:numId w:val="36"/>
        </w:numPr>
        <w:rPr>
          <w:rFonts w:eastAsia="Calibri"/>
        </w:rPr>
      </w:pPr>
      <w:r w:rsidRPr="00815B6B">
        <w:rPr>
          <w:rFonts w:eastAsia="Calibri"/>
        </w:rPr>
        <w:t>Совершенствование процесса определения потребности в персонале.</w:t>
      </w:r>
    </w:p>
    <w:p w:rsidR="00815B6B" w:rsidRPr="00815B6B" w:rsidRDefault="00815B6B" w:rsidP="00815B6B">
      <w:pPr>
        <w:numPr>
          <w:ilvl w:val="0"/>
          <w:numId w:val="36"/>
        </w:numPr>
        <w:rPr>
          <w:rFonts w:eastAsia="Calibri"/>
        </w:rPr>
      </w:pPr>
      <w:r w:rsidRPr="00815B6B">
        <w:rPr>
          <w:rFonts w:eastAsia="Calibri"/>
        </w:rPr>
        <w:t>Управление производительностью труда в организации.</w:t>
      </w:r>
    </w:p>
    <w:p w:rsidR="00815B6B" w:rsidRPr="00815B6B" w:rsidRDefault="00815B6B" w:rsidP="00815B6B">
      <w:pPr>
        <w:numPr>
          <w:ilvl w:val="0"/>
          <w:numId w:val="36"/>
        </w:numPr>
        <w:rPr>
          <w:rFonts w:eastAsia="Calibri"/>
        </w:rPr>
      </w:pPr>
      <w:r w:rsidRPr="00815B6B">
        <w:rPr>
          <w:rFonts w:eastAsia="Calibri"/>
        </w:rPr>
        <w:t>Разработка системы показателей эффективного использования персонала.</w:t>
      </w:r>
    </w:p>
    <w:p w:rsidR="00815B6B" w:rsidRPr="00815B6B" w:rsidRDefault="00815B6B" w:rsidP="00815B6B">
      <w:pPr>
        <w:numPr>
          <w:ilvl w:val="0"/>
          <w:numId w:val="36"/>
        </w:numPr>
        <w:rPr>
          <w:rFonts w:eastAsia="Calibri"/>
        </w:rPr>
      </w:pPr>
      <w:r w:rsidRPr="00815B6B">
        <w:rPr>
          <w:rFonts w:eastAsia="Calibri"/>
        </w:rPr>
        <w:t>Разработка системы планирования карьеры в организации.</w:t>
      </w:r>
    </w:p>
    <w:p w:rsidR="00815B6B" w:rsidRPr="00815B6B" w:rsidRDefault="00815B6B" w:rsidP="00815B6B">
      <w:pPr>
        <w:numPr>
          <w:ilvl w:val="0"/>
          <w:numId w:val="36"/>
        </w:numPr>
        <w:rPr>
          <w:rFonts w:eastAsia="Calibri"/>
        </w:rPr>
      </w:pPr>
      <w:r w:rsidRPr="00815B6B">
        <w:rPr>
          <w:rFonts w:eastAsia="Calibri"/>
        </w:rPr>
        <w:t>Совершенствование планирования затрат на персонал организации.</w:t>
      </w:r>
    </w:p>
    <w:p w:rsidR="00CE4E1C" w:rsidRDefault="00CE4E1C" w:rsidP="00AB3E29">
      <w:pPr>
        <w:jc w:val="center"/>
        <w:rPr>
          <w:rFonts w:eastAsia="Calibri"/>
          <w:b/>
        </w:rPr>
      </w:pPr>
    </w:p>
    <w:p w:rsidR="000E332B" w:rsidRDefault="00815B6B" w:rsidP="00815B6B">
      <w:pPr>
        <w:jc w:val="center"/>
        <w:rPr>
          <w:b/>
          <w:bCs/>
          <w:iCs/>
        </w:rPr>
      </w:pPr>
      <w:r w:rsidRPr="00AB3E29">
        <w:rPr>
          <w:b/>
          <w:bCs/>
          <w:iCs/>
        </w:rPr>
        <w:t>3.</w:t>
      </w:r>
      <w:r>
        <w:rPr>
          <w:b/>
          <w:bCs/>
          <w:iCs/>
        </w:rPr>
        <w:t>6</w:t>
      </w:r>
      <w:r w:rsidRPr="00AB3E29">
        <w:rPr>
          <w:b/>
          <w:bCs/>
          <w:iCs/>
        </w:rPr>
        <w:t xml:space="preserve"> Типовые контрольные задания </w:t>
      </w:r>
      <w:r w:rsidR="000E332B">
        <w:rPr>
          <w:b/>
          <w:bCs/>
          <w:iCs/>
        </w:rPr>
        <w:t xml:space="preserve">для собеседования </w:t>
      </w:r>
      <w:r w:rsidRPr="00AB3E29">
        <w:rPr>
          <w:b/>
          <w:bCs/>
          <w:iCs/>
        </w:rPr>
        <w:t xml:space="preserve">на </w:t>
      </w:r>
      <w:r w:rsidR="000E332B">
        <w:rPr>
          <w:b/>
          <w:bCs/>
          <w:iCs/>
        </w:rPr>
        <w:t>экзамен</w:t>
      </w:r>
    </w:p>
    <w:p w:rsidR="000E332B" w:rsidRDefault="000E332B" w:rsidP="00815B6B">
      <w:pPr>
        <w:jc w:val="center"/>
        <w:rPr>
          <w:b/>
          <w:bCs/>
          <w:iCs/>
        </w:rPr>
      </w:pPr>
    </w:p>
    <w:p w:rsidR="00815B6B" w:rsidRPr="00AB3E29" w:rsidRDefault="000E332B" w:rsidP="00815B6B">
      <w:pPr>
        <w:jc w:val="center"/>
        <w:rPr>
          <w:b/>
          <w:bCs/>
          <w:iCs/>
        </w:rPr>
      </w:pPr>
      <w:r>
        <w:rPr>
          <w:b/>
          <w:bCs/>
          <w:iCs/>
        </w:rPr>
        <w:t xml:space="preserve">3.6.1 Примеры </w:t>
      </w:r>
      <w:r w:rsidR="00815B6B" w:rsidRPr="00AB3E29">
        <w:rPr>
          <w:b/>
          <w:bCs/>
          <w:iCs/>
        </w:rPr>
        <w:t>терминологическ</w:t>
      </w:r>
      <w:r>
        <w:rPr>
          <w:b/>
          <w:bCs/>
          <w:iCs/>
        </w:rPr>
        <w:t>ого</w:t>
      </w:r>
      <w:r w:rsidR="00815B6B" w:rsidRPr="00AB3E29">
        <w:rPr>
          <w:b/>
          <w:bCs/>
          <w:iCs/>
        </w:rPr>
        <w:t xml:space="preserve"> </w:t>
      </w:r>
      <w:r>
        <w:rPr>
          <w:b/>
          <w:bCs/>
          <w:iCs/>
        </w:rPr>
        <w:t>опроса</w:t>
      </w:r>
    </w:p>
    <w:p w:rsidR="00815B6B" w:rsidRPr="00AB3E29" w:rsidRDefault="00815B6B" w:rsidP="00815B6B">
      <w:pPr>
        <w:shd w:val="clear" w:color="auto" w:fill="FFFFFF"/>
        <w:jc w:val="both"/>
        <w:rPr>
          <w:color w:val="000000"/>
        </w:rPr>
      </w:pPr>
      <w:r w:rsidRPr="00AB3E29">
        <w:rPr>
          <w:b/>
          <w:bCs/>
          <w:iCs/>
          <w:color w:val="000000"/>
        </w:rPr>
        <w:t>1</w:t>
      </w:r>
      <w:proofErr w:type="gramStart"/>
      <w:r w:rsidRPr="00AB3E29">
        <w:rPr>
          <w:iCs/>
          <w:color w:val="000000"/>
        </w:rPr>
        <w:t xml:space="preserve"> Д</w:t>
      </w:r>
      <w:proofErr w:type="gramEnd"/>
      <w:r w:rsidRPr="00AB3E29">
        <w:rPr>
          <w:iCs/>
          <w:color w:val="000000"/>
        </w:rPr>
        <w:t>ать определение понятию «Активная кадровая политика».</w:t>
      </w:r>
    </w:p>
    <w:p w:rsidR="00815B6B" w:rsidRPr="00AB3E29" w:rsidRDefault="00815B6B" w:rsidP="00815B6B">
      <w:pPr>
        <w:shd w:val="clear" w:color="auto" w:fill="FFFFFF"/>
        <w:jc w:val="both"/>
        <w:rPr>
          <w:iCs/>
          <w:color w:val="000000"/>
        </w:rPr>
      </w:pPr>
      <w:r w:rsidRPr="00AB3E29">
        <w:rPr>
          <w:b/>
          <w:bCs/>
          <w:iCs/>
          <w:color w:val="000000"/>
        </w:rPr>
        <w:t>2</w:t>
      </w:r>
      <w:proofErr w:type="gramStart"/>
      <w:r w:rsidRPr="00AB3E29">
        <w:rPr>
          <w:iCs/>
          <w:color w:val="000000"/>
        </w:rPr>
        <w:t xml:space="preserve"> Д</w:t>
      </w:r>
      <w:proofErr w:type="gramEnd"/>
      <w:r w:rsidRPr="00AB3E29">
        <w:rPr>
          <w:iCs/>
          <w:color w:val="000000"/>
        </w:rPr>
        <w:t>ать определение понятию «Бизнес-стратегии организации».</w:t>
      </w:r>
    </w:p>
    <w:p w:rsidR="00815B6B" w:rsidRPr="00AB3E29" w:rsidRDefault="00815B6B" w:rsidP="00815B6B">
      <w:pPr>
        <w:shd w:val="clear" w:color="auto" w:fill="FFFFFF"/>
        <w:jc w:val="both"/>
        <w:rPr>
          <w:iCs/>
          <w:color w:val="000000"/>
        </w:rPr>
      </w:pPr>
      <w:r w:rsidRPr="00AB3E29">
        <w:rPr>
          <w:b/>
          <w:bCs/>
          <w:iCs/>
          <w:color w:val="000000"/>
        </w:rPr>
        <w:t>3</w:t>
      </w:r>
      <w:proofErr w:type="gramStart"/>
      <w:r w:rsidRPr="00AB3E29">
        <w:rPr>
          <w:iCs/>
          <w:color w:val="000000"/>
        </w:rPr>
        <w:t xml:space="preserve"> Д</w:t>
      </w:r>
      <w:proofErr w:type="gramEnd"/>
      <w:r w:rsidRPr="00AB3E29">
        <w:rPr>
          <w:iCs/>
          <w:color w:val="000000"/>
        </w:rPr>
        <w:t>ать определение понятию «Превентивная кадровая политика».</w:t>
      </w:r>
    </w:p>
    <w:p w:rsidR="00815B6B" w:rsidRDefault="00815B6B" w:rsidP="00AB3E29">
      <w:pPr>
        <w:jc w:val="center"/>
        <w:rPr>
          <w:rFonts w:eastAsia="Calibri"/>
          <w:b/>
        </w:rPr>
      </w:pPr>
    </w:p>
    <w:p w:rsidR="00815B6B" w:rsidRPr="00AB3E29" w:rsidRDefault="00815B6B" w:rsidP="00815B6B">
      <w:pPr>
        <w:shd w:val="clear" w:color="auto" w:fill="FFFFFF" w:themeFill="background1"/>
        <w:jc w:val="center"/>
        <w:rPr>
          <w:b/>
          <w:bCs/>
        </w:rPr>
      </w:pPr>
      <w:r w:rsidRPr="00AB3E29">
        <w:rPr>
          <w:b/>
          <w:bCs/>
        </w:rPr>
        <w:t>3.</w:t>
      </w:r>
      <w:r>
        <w:rPr>
          <w:b/>
          <w:bCs/>
        </w:rPr>
        <w:t>6</w:t>
      </w:r>
      <w:r w:rsidR="000E332B">
        <w:rPr>
          <w:b/>
          <w:bCs/>
        </w:rPr>
        <w:t>.2</w:t>
      </w:r>
      <w:r w:rsidRPr="00AB3E29">
        <w:rPr>
          <w:b/>
          <w:bCs/>
        </w:rPr>
        <w:t xml:space="preserve"> Перечень теоретических вопросов </w:t>
      </w:r>
      <w:r>
        <w:rPr>
          <w:b/>
          <w:bCs/>
        </w:rPr>
        <w:t xml:space="preserve">для собеседования </w:t>
      </w:r>
      <w:r w:rsidRPr="00AB3E29">
        <w:rPr>
          <w:b/>
          <w:bCs/>
        </w:rPr>
        <w:t>к экзамену</w:t>
      </w:r>
    </w:p>
    <w:p w:rsidR="00815B6B" w:rsidRPr="00AB3E29" w:rsidRDefault="00815B6B" w:rsidP="00815B6B">
      <w:pPr>
        <w:shd w:val="clear" w:color="auto" w:fill="FFFFFF" w:themeFill="background1"/>
        <w:jc w:val="center"/>
        <w:rPr>
          <w:iCs/>
        </w:rPr>
      </w:pPr>
      <w:r w:rsidRPr="00AB3E29">
        <w:rPr>
          <w:iCs/>
        </w:rPr>
        <w:lastRenderedPageBreak/>
        <w:t>(для оценки знаний)</w:t>
      </w:r>
    </w:p>
    <w:p w:rsidR="00815B6B" w:rsidRPr="00AB3E29" w:rsidRDefault="00815B6B" w:rsidP="00815B6B">
      <w:pPr>
        <w:shd w:val="clear" w:color="auto" w:fill="FFFFFF" w:themeFill="background1"/>
        <w:rPr>
          <w:b/>
          <w:bCs/>
          <w:iCs/>
        </w:rPr>
      </w:pPr>
      <w:r w:rsidRPr="00AB3E29">
        <w:rPr>
          <w:iCs/>
        </w:rPr>
        <w:t>Раздел 1 «</w:t>
      </w:r>
      <w:r w:rsidRPr="00815B6B">
        <w:rPr>
          <w:iCs/>
        </w:rPr>
        <w:t>Кадровая политика организац</w:t>
      </w:r>
      <w:proofErr w:type="gramStart"/>
      <w:r w:rsidRPr="00815B6B">
        <w:rPr>
          <w:iCs/>
        </w:rPr>
        <w:t>ии и ее</w:t>
      </w:r>
      <w:proofErr w:type="gramEnd"/>
      <w:r w:rsidRPr="00815B6B">
        <w:rPr>
          <w:iCs/>
        </w:rPr>
        <w:t xml:space="preserve"> концептуальные основы</w:t>
      </w:r>
      <w:r w:rsidRPr="00AB3E29">
        <w:rPr>
          <w:iCs/>
        </w:rPr>
        <w:t>»</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Понятие и принципы кадровой политики. </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Цели и задачи кадровой политики.</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Типы кадровой политики и их связь со стратегией развития организации. </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Элементы кадровой политики и этапы ее разработки.</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Факторы, влияющие на кадровую политику. Влияние внешних факторов. </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Факторы, влияющие на кадровую политику. Влияние внутренних факторов.</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 Проблемы разработки кадровой политики в современных условиях.</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Основы работы с кадрами в системе государственной гражданской службы. </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Новые инструменты кадровой политики государственной службы.</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Критерии эффективности кадровой политики. </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Ключевые показатели эффективности кадровой политики.</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Особенности реализации кадровой политики в российских и зарубежных компаниях. </w:t>
      </w:r>
    </w:p>
    <w:p w:rsidR="00815B6B" w:rsidRPr="000E332B" w:rsidRDefault="00815B6B" w:rsidP="000E332B">
      <w:pPr>
        <w:numPr>
          <w:ilvl w:val="0"/>
          <w:numId w:val="8"/>
        </w:numPr>
        <w:shd w:val="clear" w:color="auto" w:fill="FFFFFF" w:themeFill="background1"/>
        <w:ind w:left="1259" w:hanging="357"/>
        <w:rPr>
          <w:rFonts w:eastAsia="Calibri"/>
          <w:iCs/>
          <w:lang w:eastAsia="en-US"/>
        </w:rPr>
      </w:pPr>
      <w:r w:rsidRPr="000E332B">
        <w:rPr>
          <w:rFonts w:eastAsia="Calibri"/>
          <w:iCs/>
          <w:lang w:eastAsia="en-US"/>
        </w:rPr>
        <w:t xml:space="preserve">Кадровая политика </w:t>
      </w:r>
      <w:proofErr w:type="spellStart"/>
      <w:r w:rsidRPr="000E332B">
        <w:rPr>
          <w:rFonts w:eastAsia="Calibri"/>
          <w:iCs/>
          <w:lang w:eastAsia="en-US"/>
        </w:rPr>
        <w:t>инновационно</w:t>
      </w:r>
      <w:proofErr w:type="spellEnd"/>
      <w:r w:rsidRPr="000E332B">
        <w:rPr>
          <w:rFonts w:eastAsia="Calibri"/>
          <w:iCs/>
          <w:lang w:eastAsia="en-US"/>
        </w:rPr>
        <w:t xml:space="preserve"> ориентированной организации.</w:t>
      </w:r>
    </w:p>
    <w:p w:rsidR="00B0271B" w:rsidRDefault="00B0271B" w:rsidP="000E332B">
      <w:pPr>
        <w:shd w:val="clear" w:color="auto" w:fill="FFFFFF" w:themeFill="background1"/>
        <w:rPr>
          <w:iCs/>
        </w:rPr>
      </w:pPr>
    </w:p>
    <w:p w:rsidR="00815B6B" w:rsidRPr="000E332B" w:rsidRDefault="00815B6B" w:rsidP="000E332B">
      <w:pPr>
        <w:shd w:val="clear" w:color="auto" w:fill="FFFFFF" w:themeFill="background1"/>
        <w:rPr>
          <w:iCs/>
        </w:rPr>
      </w:pPr>
      <w:r w:rsidRPr="000E332B">
        <w:rPr>
          <w:iCs/>
        </w:rPr>
        <w:t>Раздел 2 «Кадровое планирование в организации»</w:t>
      </w:r>
    </w:p>
    <w:p w:rsidR="00815B6B" w:rsidRPr="000E332B" w:rsidRDefault="00815B6B" w:rsidP="000E332B">
      <w:pPr>
        <w:numPr>
          <w:ilvl w:val="0"/>
          <w:numId w:val="37"/>
        </w:numPr>
        <w:shd w:val="clear" w:color="auto" w:fill="FFFFFF" w:themeFill="background1"/>
        <w:rPr>
          <w:rFonts w:eastAsia="Calibri"/>
          <w:iCs/>
          <w:lang w:eastAsia="en-US"/>
        </w:rPr>
      </w:pPr>
      <w:r w:rsidRPr="000E332B">
        <w:rPr>
          <w:rFonts w:eastAsia="Calibri"/>
          <w:iCs/>
          <w:lang w:eastAsia="en-US"/>
        </w:rPr>
        <w:t xml:space="preserve">Принципы планирования в деятельности организации. </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Понятие и задачи кадрового планирования.</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трудовой деятельности.</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Методы кадрового планирования.</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численности, потребности и структуры персонала.</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развития персонала.</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социального развития.</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социальной ответственности бизнеса.</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рисков и сопротивления персонала.</w:t>
      </w:r>
    </w:p>
    <w:p w:rsidR="00815B6B" w:rsidRPr="000E332B" w:rsidRDefault="00815B6B" w:rsidP="000E332B">
      <w:pPr>
        <w:numPr>
          <w:ilvl w:val="0"/>
          <w:numId w:val="37"/>
        </w:numPr>
        <w:shd w:val="clear" w:color="auto" w:fill="FFFFFF" w:themeFill="background1"/>
        <w:ind w:left="1259" w:hanging="357"/>
        <w:rPr>
          <w:rFonts w:eastAsia="Calibri"/>
          <w:iCs/>
          <w:lang w:eastAsia="en-US"/>
        </w:rPr>
      </w:pPr>
      <w:r w:rsidRPr="000E332B">
        <w:rPr>
          <w:rFonts w:eastAsia="Calibri"/>
          <w:iCs/>
          <w:lang w:eastAsia="en-US"/>
        </w:rPr>
        <w:t>Планирование производительности труда.</w:t>
      </w:r>
    </w:p>
    <w:p w:rsidR="000E332B" w:rsidRPr="00AB3E29" w:rsidRDefault="000E332B" w:rsidP="00815B6B">
      <w:pPr>
        <w:shd w:val="clear" w:color="auto" w:fill="FFFFFF" w:themeFill="background1"/>
        <w:jc w:val="center"/>
        <w:rPr>
          <w:b/>
          <w:bCs/>
        </w:rPr>
      </w:pPr>
    </w:p>
    <w:p w:rsidR="00815B6B" w:rsidRPr="00AB3E29" w:rsidRDefault="00815B6B" w:rsidP="00815B6B">
      <w:pPr>
        <w:shd w:val="clear" w:color="auto" w:fill="FFFFFF" w:themeFill="background1"/>
        <w:jc w:val="center"/>
        <w:rPr>
          <w:b/>
          <w:bCs/>
        </w:rPr>
      </w:pPr>
      <w:r w:rsidRPr="00AB3E29">
        <w:rPr>
          <w:b/>
          <w:bCs/>
        </w:rPr>
        <w:t>3.</w:t>
      </w:r>
      <w:r w:rsidR="000E332B">
        <w:rPr>
          <w:b/>
          <w:bCs/>
        </w:rPr>
        <w:t>6.3</w:t>
      </w:r>
      <w:r w:rsidRPr="00AB3E29">
        <w:rPr>
          <w:b/>
          <w:bCs/>
        </w:rPr>
        <w:t xml:space="preserve"> Перечень типовых простых практических заданий </w:t>
      </w:r>
      <w:r>
        <w:rPr>
          <w:b/>
          <w:bCs/>
        </w:rPr>
        <w:t xml:space="preserve">для собеседования </w:t>
      </w:r>
      <w:r w:rsidRPr="00AB3E29">
        <w:rPr>
          <w:b/>
          <w:bCs/>
        </w:rPr>
        <w:t>к экзамену</w:t>
      </w:r>
    </w:p>
    <w:p w:rsidR="00815B6B" w:rsidRPr="00AB3E29" w:rsidRDefault="00815B6B" w:rsidP="00815B6B">
      <w:pPr>
        <w:shd w:val="clear" w:color="auto" w:fill="FFFFFF" w:themeFill="background1"/>
        <w:jc w:val="center"/>
      </w:pPr>
      <w:r w:rsidRPr="00AB3E29">
        <w:rPr>
          <w:iCs/>
        </w:rPr>
        <w:t>(для оценки умений</w:t>
      </w:r>
      <w:r w:rsidRPr="00AB3E29">
        <w:t>)</w:t>
      </w:r>
    </w:p>
    <w:p w:rsidR="00815B6B" w:rsidRPr="000E332B" w:rsidRDefault="00815B6B" w:rsidP="00B0271B">
      <w:pPr>
        <w:numPr>
          <w:ilvl w:val="0"/>
          <w:numId w:val="7"/>
        </w:numPr>
        <w:shd w:val="clear" w:color="auto" w:fill="FFFFFF" w:themeFill="background1"/>
        <w:ind w:left="714" w:hanging="357"/>
        <w:jc w:val="both"/>
        <w:rPr>
          <w:rFonts w:eastAsia="Calibri"/>
          <w:iCs/>
          <w:lang w:eastAsia="en-US"/>
        </w:rPr>
      </w:pPr>
      <w:r w:rsidRPr="000E332B">
        <w:rPr>
          <w:rFonts w:eastAsia="Calibri"/>
          <w:iCs/>
          <w:lang w:eastAsia="en-US"/>
        </w:rPr>
        <w:t>Опишите приказы по основной деятельности, относящиеся к регулированию трудовых отношений.</w:t>
      </w:r>
    </w:p>
    <w:p w:rsidR="00815B6B" w:rsidRPr="000E332B" w:rsidRDefault="00815B6B" w:rsidP="00B0271B">
      <w:pPr>
        <w:numPr>
          <w:ilvl w:val="0"/>
          <w:numId w:val="7"/>
        </w:numPr>
        <w:shd w:val="clear" w:color="auto" w:fill="FFFFFF" w:themeFill="background1"/>
        <w:ind w:left="714" w:hanging="357"/>
        <w:jc w:val="both"/>
        <w:rPr>
          <w:rFonts w:eastAsia="Calibri"/>
          <w:iCs/>
          <w:lang w:eastAsia="en-US"/>
        </w:rPr>
      </w:pPr>
      <w:r w:rsidRPr="000E332B">
        <w:rPr>
          <w:rFonts w:eastAsia="Calibri"/>
          <w:iCs/>
          <w:lang w:eastAsia="en-US"/>
        </w:rPr>
        <w:t>Назовите приоритетные направления кадровой политики в сфере управления железнодорожным транспортом.</w:t>
      </w:r>
    </w:p>
    <w:p w:rsidR="00815B6B" w:rsidRPr="000E332B" w:rsidRDefault="00815B6B" w:rsidP="00B0271B">
      <w:pPr>
        <w:numPr>
          <w:ilvl w:val="0"/>
          <w:numId w:val="7"/>
        </w:numPr>
        <w:shd w:val="clear" w:color="auto" w:fill="FFFFFF" w:themeFill="background1"/>
        <w:ind w:left="714" w:hanging="357"/>
        <w:jc w:val="both"/>
        <w:rPr>
          <w:rFonts w:eastAsia="Calibri"/>
          <w:iCs/>
          <w:lang w:eastAsia="en-US"/>
        </w:rPr>
      </w:pPr>
      <w:r w:rsidRPr="000E332B">
        <w:rPr>
          <w:rFonts w:eastAsia="Calibri"/>
          <w:iCs/>
          <w:lang w:eastAsia="en-US"/>
        </w:rPr>
        <w:t>Охарактеризуйте кадровые приказы как формы первичных документов по учету труда и его оплаты. Как правильно утвердить применение форм приказов?</w:t>
      </w:r>
    </w:p>
    <w:p w:rsidR="00815B6B" w:rsidRPr="000E332B" w:rsidRDefault="00815B6B" w:rsidP="00B0271B">
      <w:pPr>
        <w:numPr>
          <w:ilvl w:val="0"/>
          <w:numId w:val="7"/>
        </w:numPr>
        <w:shd w:val="clear" w:color="auto" w:fill="FFFFFF" w:themeFill="background1"/>
        <w:ind w:left="714" w:hanging="357"/>
        <w:jc w:val="both"/>
        <w:rPr>
          <w:rFonts w:eastAsia="Calibri"/>
          <w:iCs/>
          <w:lang w:eastAsia="en-US"/>
        </w:rPr>
      </w:pPr>
      <w:r w:rsidRPr="000E332B">
        <w:rPr>
          <w:rFonts w:eastAsia="Calibri"/>
          <w:iCs/>
          <w:lang w:eastAsia="en-US"/>
        </w:rPr>
        <w:t>Опишите плюсы и минусы применения унифицированных форм кадровых приказов.</w:t>
      </w:r>
    </w:p>
    <w:p w:rsidR="00815B6B" w:rsidRPr="000E332B" w:rsidRDefault="00815B6B" w:rsidP="00B0271B">
      <w:pPr>
        <w:numPr>
          <w:ilvl w:val="0"/>
          <w:numId w:val="7"/>
        </w:numPr>
        <w:ind w:left="714" w:hanging="357"/>
        <w:rPr>
          <w:rFonts w:eastAsia="Calibri"/>
          <w:iCs/>
          <w:lang w:eastAsia="en-US"/>
        </w:rPr>
      </w:pPr>
      <w:r w:rsidRPr="000E332B">
        <w:rPr>
          <w:rFonts w:eastAsia="Calibri"/>
          <w:iCs/>
          <w:lang w:eastAsia="en-US"/>
        </w:rPr>
        <w:t>Перечислите и охарактеризуйте документы - основания для приказов.</w:t>
      </w:r>
    </w:p>
    <w:p w:rsidR="00815B6B" w:rsidRPr="000E332B" w:rsidRDefault="00815B6B" w:rsidP="00B0271B">
      <w:pPr>
        <w:numPr>
          <w:ilvl w:val="0"/>
          <w:numId w:val="7"/>
        </w:numPr>
        <w:ind w:left="714" w:hanging="357"/>
        <w:rPr>
          <w:rFonts w:eastAsia="Calibri"/>
          <w:iCs/>
          <w:lang w:eastAsia="en-US"/>
        </w:rPr>
      </w:pPr>
      <w:r w:rsidRPr="000E332B">
        <w:rPr>
          <w:rFonts w:eastAsia="Calibri"/>
          <w:iCs/>
          <w:lang w:eastAsia="en-US"/>
        </w:rPr>
        <w:t>Определите действия по результатам кадрового аудита.</w:t>
      </w:r>
    </w:p>
    <w:p w:rsidR="00815B6B" w:rsidRPr="000E332B" w:rsidRDefault="00815B6B" w:rsidP="00B0271B">
      <w:pPr>
        <w:numPr>
          <w:ilvl w:val="0"/>
          <w:numId w:val="7"/>
        </w:numPr>
        <w:shd w:val="clear" w:color="auto" w:fill="FFFFFF" w:themeFill="background1"/>
        <w:ind w:left="714" w:hanging="357"/>
        <w:jc w:val="both"/>
        <w:rPr>
          <w:rFonts w:eastAsia="Calibri"/>
          <w:iCs/>
          <w:lang w:eastAsia="en-US"/>
        </w:rPr>
      </w:pPr>
      <w:r w:rsidRPr="000E332B">
        <w:rPr>
          <w:rFonts w:eastAsia="Calibri"/>
          <w:iCs/>
          <w:lang w:eastAsia="en-US"/>
        </w:rPr>
        <w:t>Определите порядок подведения итогов аудита в зависимости от его целей, перечислите правила описания выявленных нарушений</w:t>
      </w:r>
    </w:p>
    <w:p w:rsidR="00815B6B" w:rsidRPr="000E332B" w:rsidRDefault="00815B6B" w:rsidP="00B0271B">
      <w:pPr>
        <w:numPr>
          <w:ilvl w:val="0"/>
          <w:numId w:val="7"/>
        </w:numPr>
        <w:shd w:val="clear" w:color="auto" w:fill="FFFFFF" w:themeFill="background1"/>
        <w:ind w:left="714" w:hanging="357"/>
        <w:jc w:val="both"/>
        <w:rPr>
          <w:rFonts w:eastAsia="Calibri"/>
          <w:iCs/>
          <w:lang w:eastAsia="en-US"/>
        </w:rPr>
      </w:pPr>
      <w:r w:rsidRPr="000E332B">
        <w:rPr>
          <w:rFonts w:eastAsia="Calibri"/>
          <w:iCs/>
          <w:lang w:eastAsia="en-US"/>
        </w:rPr>
        <w:t>Дайте определения мер административной и иной ответственности в соответствии с КОАП РФ, нормы закона и судебная практика.</w:t>
      </w:r>
    </w:p>
    <w:p w:rsidR="00815B6B" w:rsidRPr="000E332B" w:rsidRDefault="00815B6B" w:rsidP="00B0271B">
      <w:pPr>
        <w:numPr>
          <w:ilvl w:val="0"/>
          <w:numId w:val="7"/>
        </w:numPr>
        <w:ind w:left="714" w:hanging="357"/>
        <w:rPr>
          <w:rFonts w:eastAsia="Calibri"/>
          <w:iCs/>
          <w:lang w:eastAsia="en-US"/>
        </w:rPr>
      </w:pPr>
      <w:r w:rsidRPr="000E332B">
        <w:rPr>
          <w:rFonts w:eastAsia="Calibri"/>
          <w:iCs/>
          <w:lang w:eastAsia="en-US"/>
        </w:rPr>
        <w:t>Дайте определение перечня обязательных для проверки документов с учетом документов, ставших обязательными в связи с особенностями деятельности организации.</w:t>
      </w:r>
    </w:p>
    <w:p w:rsidR="00815B6B" w:rsidRPr="000E332B" w:rsidRDefault="00815B6B" w:rsidP="00B0271B">
      <w:pPr>
        <w:numPr>
          <w:ilvl w:val="0"/>
          <w:numId w:val="7"/>
        </w:numPr>
        <w:ind w:left="714" w:hanging="357"/>
        <w:rPr>
          <w:rFonts w:eastAsia="Calibri"/>
          <w:iCs/>
          <w:lang w:eastAsia="en-US"/>
        </w:rPr>
      </w:pPr>
      <w:r w:rsidRPr="000E332B">
        <w:rPr>
          <w:rFonts w:eastAsia="Calibri"/>
          <w:iCs/>
          <w:lang w:eastAsia="en-US"/>
        </w:rPr>
        <w:t>Определите порядок учета рабочего времени.</w:t>
      </w:r>
    </w:p>
    <w:p w:rsidR="00815B6B" w:rsidRPr="000E332B" w:rsidRDefault="00815B6B" w:rsidP="00B0271B">
      <w:pPr>
        <w:numPr>
          <w:ilvl w:val="0"/>
          <w:numId w:val="7"/>
        </w:numPr>
        <w:shd w:val="clear" w:color="auto" w:fill="FFFFFF" w:themeFill="background1"/>
        <w:ind w:left="714" w:hanging="357"/>
        <w:jc w:val="both"/>
        <w:rPr>
          <w:rFonts w:eastAsia="Calibri"/>
          <w:lang w:eastAsia="en-US"/>
        </w:rPr>
      </w:pPr>
      <w:r w:rsidRPr="000E332B">
        <w:rPr>
          <w:rFonts w:eastAsia="Calibri"/>
          <w:iCs/>
          <w:lang w:eastAsia="en-US"/>
        </w:rPr>
        <w:t>Опишите плюсы и минусы применения унифицированных форм кадровых приказов.</w:t>
      </w:r>
    </w:p>
    <w:p w:rsidR="00815B6B" w:rsidRPr="000E332B" w:rsidRDefault="00815B6B" w:rsidP="00B0271B">
      <w:pPr>
        <w:numPr>
          <w:ilvl w:val="0"/>
          <w:numId w:val="7"/>
        </w:numPr>
        <w:shd w:val="clear" w:color="auto" w:fill="FFFFFF" w:themeFill="background1"/>
        <w:ind w:left="714" w:hanging="357"/>
        <w:jc w:val="both"/>
        <w:rPr>
          <w:rFonts w:eastAsia="Calibri"/>
          <w:lang w:eastAsia="en-US"/>
        </w:rPr>
      </w:pPr>
      <w:r w:rsidRPr="000E332B">
        <w:rPr>
          <w:rFonts w:eastAsia="Calibri"/>
          <w:lang w:eastAsia="en-US"/>
        </w:rPr>
        <w:t>Перечислите самые необходимые нормативно-правовые акты РФ, которые необходимо знать кадровику.</w:t>
      </w:r>
    </w:p>
    <w:p w:rsidR="00815B6B" w:rsidRPr="000E332B" w:rsidRDefault="00815B6B" w:rsidP="00B0271B">
      <w:pPr>
        <w:numPr>
          <w:ilvl w:val="0"/>
          <w:numId w:val="7"/>
        </w:numPr>
        <w:shd w:val="clear" w:color="auto" w:fill="FFFFFF" w:themeFill="background1"/>
        <w:ind w:left="714" w:hanging="357"/>
        <w:jc w:val="both"/>
        <w:rPr>
          <w:rFonts w:eastAsia="Calibri"/>
          <w:lang w:eastAsia="en-US"/>
        </w:rPr>
      </w:pPr>
      <w:r w:rsidRPr="000E332B">
        <w:rPr>
          <w:rFonts w:eastAsia="Calibri"/>
          <w:lang w:eastAsia="en-US"/>
        </w:rPr>
        <w:t>Определите значение бюджетирования на разных этапах развития организации.</w:t>
      </w:r>
    </w:p>
    <w:p w:rsidR="00815B6B" w:rsidRPr="000E332B" w:rsidRDefault="00815B6B" w:rsidP="00B0271B">
      <w:pPr>
        <w:numPr>
          <w:ilvl w:val="0"/>
          <w:numId w:val="7"/>
        </w:numPr>
        <w:shd w:val="clear" w:color="auto" w:fill="FFFFFF" w:themeFill="background1"/>
        <w:ind w:left="714" w:hanging="357"/>
        <w:jc w:val="both"/>
        <w:rPr>
          <w:rFonts w:eastAsia="Calibri"/>
          <w:lang w:eastAsia="en-US"/>
        </w:rPr>
      </w:pPr>
      <w:r w:rsidRPr="000E332B">
        <w:rPr>
          <w:rFonts w:eastAsia="Calibri"/>
          <w:lang w:eastAsia="en-US"/>
        </w:rPr>
        <w:lastRenderedPageBreak/>
        <w:t>Охарактеризуйте виды бюджетов и методы бюджетирования.</w:t>
      </w:r>
    </w:p>
    <w:p w:rsidR="00815B6B" w:rsidRPr="000E332B" w:rsidRDefault="00815B6B" w:rsidP="00B0271B">
      <w:pPr>
        <w:numPr>
          <w:ilvl w:val="0"/>
          <w:numId w:val="7"/>
        </w:numPr>
        <w:shd w:val="clear" w:color="auto" w:fill="FFFFFF" w:themeFill="background1"/>
        <w:ind w:left="714" w:hanging="357"/>
        <w:jc w:val="both"/>
        <w:rPr>
          <w:rFonts w:eastAsia="Calibri"/>
          <w:lang w:eastAsia="en-US"/>
        </w:rPr>
      </w:pPr>
      <w:r w:rsidRPr="000E332B">
        <w:rPr>
          <w:rFonts w:eastAsia="Calibri"/>
          <w:lang w:eastAsia="en-US"/>
        </w:rPr>
        <w:t>Перечислите этапы бюджетного процесса.</w:t>
      </w:r>
    </w:p>
    <w:p w:rsidR="00815B6B" w:rsidRDefault="00815B6B" w:rsidP="00815B6B">
      <w:pPr>
        <w:shd w:val="clear" w:color="auto" w:fill="FFFFFF" w:themeFill="background1"/>
        <w:jc w:val="center"/>
        <w:rPr>
          <w:b/>
          <w:bCs/>
        </w:rPr>
      </w:pPr>
    </w:p>
    <w:p w:rsidR="00815B6B" w:rsidRPr="00AB3E29" w:rsidRDefault="00815B6B" w:rsidP="00815B6B">
      <w:pPr>
        <w:shd w:val="clear" w:color="auto" w:fill="FFFFFF" w:themeFill="background1"/>
        <w:jc w:val="center"/>
        <w:rPr>
          <w:b/>
          <w:bCs/>
        </w:rPr>
      </w:pPr>
      <w:r w:rsidRPr="00AB3E29">
        <w:rPr>
          <w:b/>
          <w:bCs/>
        </w:rPr>
        <w:t>3.</w:t>
      </w:r>
      <w:r w:rsidR="000E332B">
        <w:rPr>
          <w:b/>
          <w:bCs/>
        </w:rPr>
        <w:t>6.4</w:t>
      </w:r>
      <w:r w:rsidRPr="00AB3E29">
        <w:rPr>
          <w:b/>
          <w:bCs/>
        </w:rPr>
        <w:t xml:space="preserve"> Перечень типовых практических заданий к экзамену</w:t>
      </w:r>
    </w:p>
    <w:p w:rsidR="00815B6B" w:rsidRDefault="00815B6B" w:rsidP="00815B6B">
      <w:pPr>
        <w:shd w:val="clear" w:color="auto" w:fill="FFFFFF" w:themeFill="background1"/>
        <w:jc w:val="center"/>
        <w:rPr>
          <w:bCs/>
        </w:rPr>
      </w:pPr>
      <w:r w:rsidRPr="00AB3E29">
        <w:rPr>
          <w:bCs/>
        </w:rPr>
        <w:t>(для оценки навыков и (или) опыта деятельности)</w:t>
      </w:r>
    </w:p>
    <w:p w:rsidR="00815B6B" w:rsidRPr="00AB3E29" w:rsidRDefault="00815B6B" w:rsidP="00815B6B">
      <w:pPr>
        <w:shd w:val="clear" w:color="auto" w:fill="FFFFFF" w:themeFill="background1"/>
        <w:jc w:val="center"/>
        <w:rPr>
          <w:bCs/>
        </w:rPr>
      </w:pPr>
    </w:p>
    <w:p w:rsidR="00815B6B" w:rsidRPr="000E332B" w:rsidRDefault="00815B6B" w:rsidP="000E332B">
      <w:pPr>
        <w:numPr>
          <w:ilvl w:val="0"/>
          <w:numId w:val="9"/>
        </w:numPr>
        <w:shd w:val="clear" w:color="auto" w:fill="FFFFFF" w:themeFill="background1"/>
        <w:jc w:val="both"/>
        <w:rPr>
          <w:rFonts w:eastAsia="Calibri"/>
          <w:lang w:eastAsia="en-US"/>
        </w:rPr>
      </w:pPr>
      <w:r w:rsidRPr="000E332B">
        <w:rPr>
          <w:rFonts w:eastAsia="Calibri"/>
          <w:lang w:eastAsia="en-US"/>
        </w:rPr>
        <w:t>Бригада из пяти человек произвела за первый месяц (22 рабочих дня) 500 ед. продукции. Во втором месяце (20 рабочих дней) продукция бригады, работавшей в том же составе, составила 600 ед. Рассчитайте коэффициенты производительности труда и определите темпы ее изменения за указанный период.</w:t>
      </w:r>
    </w:p>
    <w:p w:rsidR="00815B6B" w:rsidRPr="000E332B" w:rsidRDefault="00815B6B" w:rsidP="000E332B">
      <w:pPr>
        <w:numPr>
          <w:ilvl w:val="0"/>
          <w:numId w:val="9"/>
        </w:numPr>
        <w:shd w:val="clear" w:color="auto" w:fill="FFFFFF" w:themeFill="background1"/>
        <w:ind w:left="714" w:hanging="357"/>
        <w:jc w:val="both"/>
        <w:rPr>
          <w:rFonts w:eastAsia="Calibri"/>
          <w:lang w:eastAsia="en-US"/>
        </w:rPr>
      </w:pPr>
      <w:r w:rsidRPr="000E332B">
        <w:rPr>
          <w:rFonts w:eastAsia="Calibri"/>
          <w:lang w:eastAsia="en-US"/>
        </w:rPr>
        <w:t>Бригада из пяти человек произвела за месяц (22 рабочих дня) 700 ед. продукции. В следующем месяце (20 рабочих дней) продукция составила 800 ед. Кроме труда для выпуска продукции использовались материалы, расход которых увеличился во втором месяце в сопоставимых ценах на 25%. Рассчитайте многофакторные коэффициенты производительности труда и оцените эффективность работы бригады.</w:t>
      </w:r>
    </w:p>
    <w:p w:rsidR="00815B6B" w:rsidRPr="000E332B" w:rsidRDefault="00815B6B" w:rsidP="000E332B">
      <w:pPr>
        <w:numPr>
          <w:ilvl w:val="0"/>
          <w:numId w:val="9"/>
        </w:numPr>
        <w:shd w:val="clear" w:color="auto" w:fill="FFFFFF" w:themeFill="background1"/>
        <w:ind w:left="714" w:hanging="357"/>
        <w:jc w:val="both"/>
        <w:rPr>
          <w:rFonts w:eastAsia="Calibri"/>
          <w:lang w:eastAsia="en-US"/>
        </w:rPr>
      </w:pPr>
      <w:r w:rsidRPr="000E332B">
        <w:rPr>
          <w:rFonts w:eastAsia="Calibri"/>
          <w:lang w:eastAsia="en-US"/>
        </w:rPr>
        <w:t>В целях снижения трудовых затрат и повышения конкурентоспособности выпускаемой продукции на предприятии предполагается установить новое оборудование, что позволит повысить его производительность на 40%. Одновременно будут осуществлены мероприятия по механизации транспортных работ, что даст возможность сократить численность рабочих, занятых на этих работах, с 80 до 60 человек. В результате улучшения организации труда предполагается также сократить внутрисменные потери рабочего времени с 10 до 5%. Определите, как повысится производительность труда на предприятии с численностью рабочих 2400 человек (из них 60% основных и 40% вспомогательных рабочих, на новом оборудовании будут работать 10% основных рабочих).</w:t>
      </w:r>
    </w:p>
    <w:p w:rsidR="00815B6B" w:rsidRPr="000E332B" w:rsidRDefault="00815B6B" w:rsidP="000E332B">
      <w:pPr>
        <w:numPr>
          <w:ilvl w:val="0"/>
          <w:numId w:val="9"/>
        </w:numPr>
        <w:shd w:val="clear" w:color="auto" w:fill="FFFFFF" w:themeFill="background1"/>
        <w:ind w:left="714" w:hanging="357"/>
        <w:jc w:val="both"/>
        <w:rPr>
          <w:rFonts w:eastAsia="Calibri"/>
          <w:lang w:eastAsia="en-US"/>
        </w:rPr>
      </w:pPr>
      <w:r w:rsidRPr="000E332B">
        <w:rPr>
          <w:rFonts w:eastAsia="Calibri"/>
          <w:lang w:eastAsia="en-US"/>
        </w:rPr>
        <w:t>В целях повышения конкурентоспособности и снижения цены на выпускаемую продукцию на предприятии предполагается осуществить следующие мероприятия: повысить техническую вооруженность рабочих и снизить за счет этого технологическую трудоемкость на 5%; повысить производительность труда наладчиков оборудования на 12%; сократить численность рабочих, занятых ремонтным обслуживанием рабочих мест, на 30 человек. Определите возможный рост производительности труда на предприятии, если объем производства возрастет на 8%, ожидаемая среднесписочная численность персонала составит 4000 человек, в том числе: основных рабочих - 1680; вспомогательных рабочих - 1600, из них наладчиков - 250, ремонтных рабочих - 180 человек.</w:t>
      </w:r>
    </w:p>
    <w:p w:rsidR="00815B6B" w:rsidRPr="000E332B" w:rsidRDefault="00815B6B" w:rsidP="000E332B">
      <w:pPr>
        <w:numPr>
          <w:ilvl w:val="0"/>
          <w:numId w:val="9"/>
        </w:numPr>
        <w:shd w:val="clear" w:color="auto" w:fill="FFFFFF" w:themeFill="background1"/>
        <w:ind w:left="714" w:hanging="357"/>
        <w:jc w:val="both"/>
        <w:rPr>
          <w:rFonts w:eastAsia="Calibri"/>
          <w:lang w:eastAsia="en-US"/>
        </w:rPr>
      </w:pPr>
      <w:r w:rsidRPr="000E332B">
        <w:rPr>
          <w:rFonts w:eastAsia="Calibri"/>
          <w:lang w:eastAsia="en-US"/>
        </w:rPr>
        <w:t>В целях повышения конкурентоспособности и снижения цены на выпускаемую продукцию на предприятии предполагается осуществить следующие мероприятия: повысить техническую вооруженность рабочих и снизить за счет этого технологическую трудоемкость на 5%; повысить производительность труда наладчиков оборудования на 12%; сократить численность рабочих, занятых ремонтным обслуживанием рабочих мест, на 30 человек. Определите возможный рост производительности труда на предприятии, если объем производства возрастет на 8%, ожидаемая среднесписочная численность персонала составит 4000 человек, в том числе: основных рабочих - 1680; вспомогательных рабочих - 1600, из них наладчиков - 250, ремонтных рабочих - 180 человек.</w:t>
      </w:r>
    </w:p>
    <w:p w:rsidR="00815B6B" w:rsidRPr="000E332B" w:rsidRDefault="00815B6B" w:rsidP="000E332B">
      <w:pPr>
        <w:numPr>
          <w:ilvl w:val="0"/>
          <w:numId w:val="9"/>
        </w:numPr>
        <w:shd w:val="clear" w:color="auto" w:fill="FFFFFF" w:themeFill="background1"/>
        <w:ind w:left="714" w:hanging="357"/>
        <w:jc w:val="both"/>
        <w:rPr>
          <w:rFonts w:eastAsia="Calibri"/>
          <w:lang w:eastAsia="en-US"/>
        </w:rPr>
      </w:pPr>
      <w:r w:rsidRPr="000E332B">
        <w:rPr>
          <w:rFonts w:eastAsia="Calibri"/>
          <w:lang w:eastAsia="en-US"/>
        </w:rPr>
        <w:t>В связи с увеличением объема производства на промышленном предприятии необходимо рассчитать дополнительную потребность в рабочих-сдельщиках. Для проведения плановых расчетов численности рабочих требуется определить полезный фонд времени одного рабочего. Необходимо разработать мероприятия по улучшению использования рабочего времени в плановом году.</w:t>
      </w:r>
    </w:p>
    <w:p w:rsidR="00815B6B" w:rsidRPr="000E332B" w:rsidRDefault="00815B6B" w:rsidP="000E332B">
      <w:pPr>
        <w:numPr>
          <w:ilvl w:val="0"/>
          <w:numId w:val="9"/>
        </w:numPr>
        <w:shd w:val="clear" w:color="auto" w:fill="FFFFFF" w:themeFill="background1"/>
        <w:ind w:left="714" w:hanging="357"/>
        <w:jc w:val="both"/>
        <w:rPr>
          <w:rFonts w:eastAsia="Calibri"/>
          <w:lang w:eastAsia="en-US"/>
        </w:rPr>
      </w:pPr>
      <w:r w:rsidRPr="000E332B">
        <w:rPr>
          <w:rFonts w:eastAsia="Calibri"/>
          <w:lang w:eastAsia="en-US"/>
        </w:rPr>
        <w:t>Составьте годовой баланс рабочего времени одного рабочего (по плану и отчету) при 36-часовой рабочей неделе.</w:t>
      </w:r>
    </w:p>
    <w:p w:rsidR="00815B6B" w:rsidRPr="000E332B" w:rsidRDefault="00815B6B" w:rsidP="000E332B">
      <w:pPr>
        <w:numPr>
          <w:ilvl w:val="0"/>
          <w:numId w:val="9"/>
        </w:numPr>
        <w:rPr>
          <w:rFonts w:eastAsia="Calibri"/>
          <w:lang w:eastAsia="en-US"/>
        </w:rPr>
      </w:pPr>
      <w:r w:rsidRPr="000E332B">
        <w:rPr>
          <w:rFonts w:eastAsia="Calibri"/>
          <w:lang w:eastAsia="en-US"/>
        </w:rPr>
        <w:lastRenderedPageBreak/>
        <w:t>Составьте годовой баланс рабочего времени одного рабочего (по плану и отчету) при 24-часовой рабочей неделе.</w:t>
      </w:r>
    </w:p>
    <w:p w:rsidR="00815B6B" w:rsidRDefault="00815B6B" w:rsidP="00AB3E29">
      <w:pPr>
        <w:jc w:val="center"/>
        <w:rPr>
          <w:rFonts w:eastAsia="Calibri"/>
          <w:b/>
        </w:rPr>
      </w:pPr>
    </w:p>
    <w:p w:rsidR="00AB3E29" w:rsidRPr="00AB3E29" w:rsidRDefault="00AB3E29" w:rsidP="00AB3E29">
      <w:pPr>
        <w:jc w:val="center"/>
        <w:rPr>
          <w:rFonts w:eastAsia="Calibri"/>
          <w:b/>
        </w:rPr>
      </w:pPr>
      <w:r w:rsidRPr="00AB3E29">
        <w:rPr>
          <w:rFonts w:eastAsia="Calibri"/>
          <w:b/>
        </w:rPr>
        <w:t>3.</w:t>
      </w:r>
      <w:r w:rsidR="000E332B">
        <w:rPr>
          <w:rFonts w:eastAsia="Calibri"/>
          <w:b/>
        </w:rPr>
        <w:t>7</w:t>
      </w:r>
      <w:r w:rsidRPr="00AB3E29">
        <w:rPr>
          <w:rFonts w:eastAsia="Calibri"/>
          <w:b/>
        </w:rPr>
        <w:t xml:space="preserve"> Типовые </w:t>
      </w:r>
      <w:r w:rsidR="00815B6B">
        <w:rPr>
          <w:rFonts w:eastAsia="Calibri"/>
          <w:b/>
        </w:rPr>
        <w:t>тестовые задания</w:t>
      </w:r>
    </w:p>
    <w:p w:rsidR="00815B6B" w:rsidRPr="00F90069" w:rsidRDefault="00815B6B" w:rsidP="00AB3E29">
      <w:pPr>
        <w:ind w:firstLine="540"/>
        <w:jc w:val="both"/>
        <w:rPr>
          <w:rFonts w:eastAsia="Calibri"/>
        </w:rPr>
      </w:pPr>
    </w:p>
    <w:p w:rsidR="00F90069" w:rsidRPr="00F90069" w:rsidRDefault="00F90069" w:rsidP="00F90069">
      <w:pPr>
        <w:widowControl w:val="0"/>
        <w:tabs>
          <w:tab w:val="left" w:pos="993"/>
        </w:tabs>
        <w:ind w:firstLine="567"/>
        <w:jc w:val="both"/>
        <w:rPr>
          <w:color w:val="FF0000"/>
        </w:rPr>
      </w:pPr>
      <w:r w:rsidRPr="00F90069">
        <w:rPr>
          <w:lang w:eastAsia="en-US"/>
        </w:rPr>
        <w:t xml:space="preserve">Тестирование проводится по окончанию и в течение семестра по завершению изучения дисциплины и раздела (контроль/проверка остаточных знаний, </w:t>
      </w:r>
      <w:r w:rsidRPr="00F90069">
        <w:t xml:space="preserve">умений, навыков и (или) опыта деятельности). </w:t>
      </w:r>
      <w:r w:rsidRPr="00F90069">
        <w:rPr>
          <w:color w:val="000000"/>
          <w:lang w:eastAsia="en-US"/>
        </w:rPr>
        <w:t xml:space="preserve">Компьютерное тестирование обучающихся по разделам и дисциплине используется при проведении текущего контроля знаний обучающихся. </w:t>
      </w:r>
      <w:r w:rsidRPr="00F90069">
        <w:t>Результаты тестирования могут быть использованы при проведении промежуточной аттестации.</w:t>
      </w:r>
    </w:p>
    <w:p w:rsidR="00F90069" w:rsidRPr="00F90069" w:rsidRDefault="00F90069" w:rsidP="00F90069">
      <w:pPr>
        <w:widowControl w:val="0"/>
        <w:ind w:firstLine="720"/>
        <w:jc w:val="both"/>
      </w:pPr>
      <w:r w:rsidRPr="00F90069">
        <w:t xml:space="preserve">Тесты формируются из фонда тестовых заданий по дисциплине. </w:t>
      </w:r>
    </w:p>
    <w:p w:rsidR="00F90069" w:rsidRPr="00F90069" w:rsidRDefault="00F90069" w:rsidP="00F90069">
      <w:pPr>
        <w:widowControl w:val="0"/>
        <w:ind w:firstLine="720"/>
        <w:jc w:val="both"/>
      </w:pPr>
      <w:r w:rsidRPr="00F90069">
        <w:rPr>
          <w:b/>
        </w:rPr>
        <w:t>Тест</w:t>
      </w:r>
      <w:r w:rsidRPr="00F90069">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F90069" w:rsidRPr="00F90069" w:rsidRDefault="00F90069" w:rsidP="00F90069">
      <w:pPr>
        <w:widowControl w:val="0"/>
        <w:ind w:firstLine="720"/>
        <w:jc w:val="both"/>
      </w:pPr>
      <w:r w:rsidRPr="00F90069">
        <w:rPr>
          <w:b/>
        </w:rPr>
        <w:t>Тестовое задание (ТЗ)</w:t>
      </w:r>
      <w:r w:rsidRPr="00F90069">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F90069" w:rsidRPr="00F90069" w:rsidRDefault="00F90069" w:rsidP="00F90069">
      <w:pPr>
        <w:widowControl w:val="0"/>
        <w:ind w:firstLine="720"/>
        <w:jc w:val="both"/>
      </w:pPr>
      <w:r w:rsidRPr="00F90069">
        <w:rPr>
          <w:b/>
        </w:rPr>
        <w:t>Фонд тестовых заданий (ФТЗ) по дисциплине</w:t>
      </w:r>
      <w:r w:rsidRPr="00F90069">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rsidR="00F90069" w:rsidRPr="00F90069" w:rsidRDefault="00F90069" w:rsidP="00F90069">
      <w:pPr>
        <w:ind w:firstLine="709"/>
        <w:jc w:val="both"/>
        <w:rPr>
          <w:b/>
          <w:bCs/>
          <w:iCs/>
          <w:lang w:eastAsia="en-US"/>
        </w:rPr>
      </w:pPr>
      <w:r w:rsidRPr="00F90069">
        <w:rPr>
          <w:b/>
          <w:bCs/>
          <w:iCs/>
          <w:lang w:eastAsia="en-US"/>
        </w:rPr>
        <w:t>Типы тестовых заданий:</w:t>
      </w:r>
    </w:p>
    <w:p w:rsidR="00F90069" w:rsidRPr="00F90069" w:rsidRDefault="00F90069" w:rsidP="00F90069">
      <w:pPr>
        <w:autoSpaceDE w:val="0"/>
        <w:autoSpaceDN w:val="0"/>
        <w:adjustRightInd w:val="0"/>
        <w:ind w:firstLine="709"/>
        <w:jc w:val="both"/>
      </w:pPr>
      <w:r w:rsidRPr="00F90069">
        <w:t>ЗТЗ – тестовое задание закрытого типа (ТЗ с выбором единственного ответа, ТЗ с множественным выбором нескольких ответов, ТЗ с установлением соответствия между определенными элементами, действиями, событиями, процессами и т.д., ТЗ с установлением правильной последовательности);</w:t>
      </w:r>
    </w:p>
    <w:p w:rsidR="00F90069" w:rsidRPr="00F90069" w:rsidRDefault="00F90069" w:rsidP="00F90069">
      <w:pPr>
        <w:ind w:firstLine="709"/>
        <w:jc w:val="both"/>
        <w:rPr>
          <w:b/>
          <w:bCs/>
          <w:lang w:eastAsia="en-US"/>
        </w:rPr>
      </w:pPr>
      <w:proofErr w:type="gramStart"/>
      <w:r w:rsidRPr="00F90069">
        <w:t>ОТЗ – тестовое задание открытого типа (с конструируемым ответом:</w:t>
      </w:r>
      <w:proofErr w:type="gramEnd"/>
      <w:r w:rsidRPr="00F90069">
        <w:t xml:space="preserve"> </w:t>
      </w:r>
      <w:proofErr w:type="gramStart"/>
      <w:r w:rsidRPr="00F90069">
        <w:t>ТЗ с кратким регламентируемым ответом (ТЗ дополнения); ТЗ свободного изложения (с развернутым ответом в произвольной форме); числовой вопрос).</w:t>
      </w:r>
      <w:proofErr w:type="gramEnd"/>
    </w:p>
    <w:p w:rsidR="00F90069" w:rsidRDefault="00F90069" w:rsidP="00AB3E29">
      <w:pPr>
        <w:ind w:firstLine="540"/>
        <w:jc w:val="both"/>
        <w:rPr>
          <w:rFonts w:eastAsia="Calibri"/>
        </w:rPr>
      </w:pPr>
    </w:p>
    <w:p w:rsidR="009E552B" w:rsidRPr="009E552B" w:rsidRDefault="00F90069" w:rsidP="00F90069">
      <w:pPr>
        <w:pStyle w:val="1"/>
        <w:spacing w:before="0" w:after="0"/>
        <w:jc w:val="center"/>
        <w:rPr>
          <w:rFonts w:ascii="Times New Roman" w:hAnsi="Times New Roman" w:cs="Times New Roman"/>
          <w:color w:val="000000" w:themeColor="text1"/>
          <w:sz w:val="24"/>
          <w:szCs w:val="24"/>
        </w:rPr>
      </w:pPr>
      <w:bookmarkStart w:id="1" w:name="_Hlk96457892"/>
      <w:r w:rsidRPr="009E552B">
        <w:rPr>
          <w:rFonts w:ascii="Times New Roman" w:hAnsi="Times New Roman" w:cs="Times New Roman"/>
          <w:color w:val="000000" w:themeColor="text1"/>
          <w:sz w:val="24"/>
          <w:szCs w:val="24"/>
        </w:rPr>
        <w:t xml:space="preserve">Структура тестовых материалов по дисциплине </w:t>
      </w:r>
      <w:bookmarkEnd w:id="1"/>
    </w:p>
    <w:p w:rsidR="00F90069" w:rsidRPr="009E552B" w:rsidRDefault="00F90069" w:rsidP="00F90069">
      <w:pPr>
        <w:pStyle w:val="1"/>
        <w:spacing w:before="0" w:after="0"/>
        <w:jc w:val="center"/>
        <w:rPr>
          <w:rFonts w:ascii="Times New Roman" w:hAnsi="Times New Roman" w:cs="Times New Roman"/>
          <w:color w:val="000000" w:themeColor="text1"/>
          <w:sz w:val="24"/>
          <w:szCs w:val="24"/>
        </w:rPr>
      </w:pPr>
      <w:r w:rsidRPr="009E552B">
        <w:rPr>
          <w:rFonts w:ascii="Times New Roman" w:hAnsi="Times New Roman" w:cs="Times New Roman"/>
          <w:color w:val="000000" w:themeColor="text1"/>
          <w:sz w:val="24"/>
          <w:szCs w:val="24"/>
        </w:rPr>
        <w:t>«Основы кадровой политики и кадрового планирования»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54"/>
        <w:gridCol w:w="3821"/>
        <w:gridCol w:w="1679"/>
        <w:gridCol w:w="1217"/>
      </w:tblGrid>
      <w:tr w:rsidR="009E552B" w:rsidRPr="00BC2A18" w:rsidTr="00B0271B">
        <w:trPr>
          <w:tblHeader/>
        </w:trPr>
        <w:tc>
          <w:tcPr>
            <w:tcW w:w="803" w:type="pct"/>
            <w:vAlign w:val="center"/>
          </w:tcPr>
          <w:p w:rsidR="00F90069" w:rsidRPr="00BC2A18" w:rsidRDefault="00F90069" w:rsidP="009E552B">
            <w:pPr>
              <w:jc w:val="center"/>
              <w:rPr>
                <w:sz w:val="20"/>
                <w:szCs w:val="20"/>
              </w:rPr>
            </w:pPr>
            <w:r w:rsidRPr="006E26B9">
              <w:rPr>
                <w:rFonts w:eastAsia="Calibri"/>
                <w:sz w:val="20"/>
                <w:szCs w:val="20"/>
                <w:lang w:eastAsia="en-US"/>
              </w:rPr>
              <w:t>Индикатор достижения компетенции</w:t>
            </w:r>
            <w:r w:rsidRPr="00BC2A18">
              <w:rPr>
                <w:sz w:val="20"/>
                <w:szCs w:val="20"/>
              </w:rPr>
              <w:t xml:space="preserve"> </w:t>
            </w:r>
          </w:p>
        </w:tc>
        <w:tc>
          <w:tcPr>
            <w:tcW w:w="789" w:type="pct"/>
            <w:vAlign w:val="center"/>
          </w:tcPr>
          <w:p w:rsidR="00F90069" w:rsidRPr="00BC2A18" w:rsidRDefault="00F90069" w:rsidP="009E552B">
            <w:pPr>
              <w:jc w:val="center"/>
              <w:rPr>
                <w:sz w:val="20"/>
                <w:szCs w:val="20"/>
              </w:rPr>
            </w:pPr>
            <w:r w:rsidRPr="00BC2A18">
              <w:rPr>
                <w:sz w:val="20"/>
                <w:szCs w:val="20"/>
              </w:rPr>
              <w:t>Тема</w:t>
            </w:r>
            <w:r>
              <w:rPr>
                <w:sz w:val="20"/>
                <w:szCs w:val="20"/>
              </w:rPr>
              <w:t xml:space="preserve"> </w:t>
            </w:r>
            <w:r w:rsidRPr="00BC2A18">
              <w:rPr>
                <w:sz w:val="20"/>
                <w:szCs w:val="20"/>
              </w:rPr>
              <w:t>в соответствии с РПД</w:t>
            </w:r>
          </w:p>
        </w:tc>
        <w:tc>
          <w:tcPr>
            <w:tcW w:w="1939" w:type="pct"/>
            <w:vAlign w:val="center"/>
          </w:tcPr>
          <w:p w:rsidR="00F90069" w:rsidRPr="00BC2A18" w:rsidRDefault="00F90069" w:rsidP="009E552B">
            <w:pPr>
              <w:jc w:val="center"/>
              <w:rPr>
                <w:sz w:val="20"/>
                <w:szCs w:val="20"/>
              </w:rPr>
            </w:pPr>
            <w:r w:rsidRPr="00BC2A18">
              <w:rPr>
                <w:sz w:val="20"/>
                <w:szCs w:val="20"/>
              </w:rPr>
              <w:t>Содержательный элемент</w:t>
            </w:r>
          </w:p>
        </w:tc>
        <w:tc>
          <w:tcPr>
            <w:tcW w:w="852" w:type="pct"/>
            <w:vAlign w:val="center"/>
          </w:tcPr>
          <w:p w:rsidR="00F90069" w:rsidRPr="00BC2A18" w:rsidRDefault="00F90069" w:rsidP="009E552B">
            <w:pPr>
              <w:jc w:val="center"/>
              <w:rPr>
                <w:sz w:val="20"/>
                <w:szCs w:val="20"/>
              </w:rPr>
            </w:pPr>
            <w:r w:rsidRPr="00BC2A18">
              <w:rPr>
                <w:sz w:val="20"/>
                <w:szCs w:val="20"/>
              </w:rPr>
              <w:t>Характеристика содержательного элемента</w:t>
            </w:r>
          </w:p>
        </w:tc>
        <w:tc>
          <w:tcPr>
            <w:tcW w:w="618" w:type="pct"/>
            <w:vAlign w:val="center"/>
          </w:tcPr>
          <w:p w:rsidR="00F90069" w:rsidRPr="00BC2A18" w:rsidRDefault="00F90069" w:rsidP="009E552B">
            <w:pPr>
              <w:jc w:val="center"/>
              <w:rPr>
                <w:sz w:val="20"/>
                <w:szCs w:val="20"/>
              </w:rPr>
            </w:pPr>
            <w:r w:rsidRPr="00BC2A18">
              <w:rPr>
                <w:sz w:val="20"/>
                <w:szCs w:val="20"/>
              </w:rPr>
              <w:t>Количество тестовых заданий, типы ТЗ</w:t>
            </w:r>
          </w:p>
        </w:tc>
      </w:tr>
      <w:tr w:rsidR="00F90069" w:rsidRPr="00BC2A18" w:rsidTr="00F90069">
        <w:tc>
          <w:tcPr>
            <w:tcW w:w="803" w:type="pct"/>
            <w:vMerge w:val="restart"/>
            <w:vAlign w:val="center"/>
          </w:tcPr>
          <w:p w:rsidR="00F90069" w:rsidRPr="002963BD" w:rsidRDefault="00852EC7" w:rsidP="009E552B">
            <w:pPr>
              <w:rPr>
                <w:sz w:val="20"/>
                <w:szCs w:val="20"/>
              </w:rPr>
            </w:pPr>
            <w:r w:rsidRPr="00852EC7">
              <w:rPr>
                <w:sz w:val="20"/>
                <w:szCs w:val="20"/>
              </w:rPr>
              <w:t>ПК-2.2.2</w:t>
            </w:r>
            <w:proofErr w:type="gramStart"/>
            <w:r w:rsidRPr="00852EC7">
              <w:rPr>
                <w:sz w:val="20"/>
                <w:szCs w:val="20"/>
              </w:rPr>
              <w:t xml:space="preserve"> П</w:t>
            </w:r>
            <w:proofErr w:type="gramEnd"/>
            <w:r w:rsidRPr="00852EC7">
              <w:rPr>
                <w:sz w:val="20"/>
                <w:szCs w:val="20"/>
              </w:rPr>
              <w:t>одготавливает документы по кадровой политике и кадровому планированию организации, в том числе прогноз возможных кадровых рисков в обеспечении персоналом</w:t>
            </w:r>
          </w:p>
        </w:tc>
        <w:tc>
          <w:tcPr>
            <w:tcW w:w="789" w:type="pct"/>
            <w:vMerge w:val="restart"/>
          </w:tcPr>
          <w:p w:rsidR="00F90069" w:rsidRPr="00BC2A18" w:rsidRDefault="00F90069" w:rsidP="009E552B">
            <w:pPr>
              <w:jc w:val="both"/>
              <w:rPr>
                <w:sz w:val="20"/>
                <w:szCs w:val="20"/>
              </w:rPr>
            </w:pPr>
            <w:r>
              <w:rPr>
                <w:sz w:val="20"/>
                <w:szCs w:val="20"/>
              </w:rPr>
              <w:t>1.1 Сущность кадровой политики</w:t>
            </w:r>
          </w:p>
        </w:tc>
        <w:tc>
          <w:tcPr>
            <w:tcW w:w="1939" w:type="pct"/>
            <w:vAlign w:val="center"/>
          </w:tcPr>
          <w:p w:rsidR="00F90069" w:rsidRPr="00AB3E29" w:rsidRDefault="00F90069" w:rsidP="009E552B">
            <w:pPr>
              <w:jc w:val="both"/>
              <w:rPr>
                <w:sz w:val="20"/>
                <w:szCs w:val="20"/>
              </w:rPr>
            </w:pPr>
            <w:r w:rsidRPr="00AB3E29">
              <w:rPr>
                <w:rFonts w:eastAsia="Calibri"/>
                <w:sz w:val="20"/>
                <w:szCs w:val="20"/>
              </w:rPr>
              <w:t>Понятие и принципы кадровой политики. Цели и задачи кадровой политики.</w:t>
            </w:r>
          </w:p>
        </w:tc>
        <w:tc>
          <w:tcPr>
            <w:tcW w:w="852" w:type="pct"/>
            <w:vAlign w:val="center"/>
          </w:tcPr>
          <w:p w:rsidR="00F90069" w:rsidRPr="00BC2A18" w:rsidRDefault="00F90069" w:rsidP="009E552B">
            <w:pPr>
              <w:rPr>
                <w:sz w:val="20"/>
                <w:szCs w:val="20"/>
              </w:rPr>
            </w:pPr>
            <w:r>
              <w:rPr>
                <w:sz w:val="20"/>
                <w:szCs w:val="20"/>
              </w:rPr>
              <w:t>Знания</w:t>
            </w:r>
          </w:p>
        </w:tc>
        <w:tc>
          <w:tcPr>
            <w:tcW w:w="618" w:type="pct"/>
          </w:tcPr>
          <w:p w:rsidR="00F90069" w:rsidRDefault="009E552B" w:rsidP="009E552B">
            <w:pPr>
              <w:jc w:val="center"/>
              <w:rPr>
                <w:sz w:val="20"/>
                <w:szCs w:val="20"/>
              </w:rPr>
            </w:pPr>
            <w:r>
              <w:rPr>
                <w:sz w:val="20"/>
                <w:szCs w:val="20"/>
              </w:rPr>
              <w:t>15 – ОТЗ</w:t>
            </w:r>
          </w:p>
          <w:p w:rsidR="009E552B" w:rsidRPr="009E552B" w:rsidRDefault="009E552B" w:rsidP="009E552B">
            <w:pPr>
              <w:jc w:val="center"/>
              <w:rPr>
                <w:sz w:val="20"/>
                <w:szCs w:val="20"/>
              </w:rPr>
            </w:pPr>
            <w:r>
              <w:rPr>
                <w:sz w:val="20"/>
                <w:szCs w:val="20"/>
              </w:rPr>
              <w:t>15 – ЗТЗ</w:t>
            </w:r>
          </w:p>
        </w:tc>
      </w:tr>
      <w:tr w:rsidR="00F90069" w:rsidRPr="00BC2A18" w:rsidTr="00F90069">
        <w:tc>
          <w:tcPr>
            <w:tcW w:w="803" w:type="pct"/>
            <w:vMerge/>
            <w:vAlign w:val="center"/>
          </w:tcPr>
          <w:p w:rsidR="00F90069" w:rsidRPr="00BC2A18" w:rsidRDefault="00F90069" w:rsidP="009E552B">
            <w:pPr>
              <w:rPr>
                <w:sz w:val="20"/>
                <w:szCs w:val="20"/>
              </w:rPr>
            </w:pPr>
          </w:p>
        </w:tc>
        <w:tc>
          <w:tcPr>
            <w:tcW w:w="789" w:type="pct"/>
            <w:vMerge/>
          </w:tcPr>
          <w:p w:rsidR="00F90069" w:rsidRPr="00BC2A18" w:rsidRDefault="00F90069" w:rsidP="009E552B">
            <w:pPr>
              <w:rPr>
                <w:sz w:val="20"/>
                <w:szCs w:val="20"/>
              </w:rPr>
            </w:pPr>
          </w:p>
        </w:tc>
        <w:tc>
          <w:tcPr>
            <w:tcW w:w="1939" w:type="pct"/>
            <w:vMerge w:val="restart"/>
            <w:vAlign w:val="center"/>
          </w:tcPr>
          <w:p w:rsidR="00F90069" w:rsidRPr="00AB3E29" w:rsidRDefault="00F90069" w:rsidP="009E552B">
            <w:pPr>
              <w:jc w:val="both"/>
              <w:rPr>
                <w:sz w:val="20"/>
                <w:szCs w:val="20"/>
              </w:rPr>
            </w:pPr>
            <w:r w:rsidRPr="00AB3E29">
              <w:rPr>
                <w:rFonts w:eastAsia="Calibri"/>
                <w:sz w:val="20"/>
                <w:szCs w:val="20"/>
              </w:rPr>
              <w:t>Типы кадровой политики и их связь со стратегией развития организации. Элементы кадровой политики и этапы ее разработки.</w:t>
            </w:r>
          </w:p>
        </w:tc>
        <w:tc>
          <w:tcPr>
            <w:tcW w:w="852" w:type="pct"/>
            <w:vAlign w:val="center"/>
          </w:tcPr>
          <w:p w:rsidR="00F90069" w:rsidRPr="00BC2A18" w:rsidRDefault="00F90069"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F90069"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rPr>
                <w:sz w:val="20"/>
                <w:szCs w:val="20"/>
              </w:rPr>
            </w:pPr>
          </w:p>
        </w:tc>
        <w:tc>
          <w:tcPr>
            <w:tcW w:w="789" w:type="pct"/>
            <w:vMerge/>
          </w:tcPr>
          <w:p w:rsidR="009E552B" w:rsidRPr="00BC2A18" w:rsidRDefault="009E552B" w:rsidP="009E552B">
            <w:pPr>
              <w:rPr>
                <w:sz w:val="20"/>
                <w:szCs w:val="20"/>
              </w:rPr>
            </w:pPr>
          </w:p>
        </w:tc>
        <w:tc>
          <w:tcPr>
            <w:tcW w:w="1939" w:type="pct"/>
            <w:vMerge/>
            <w:vAlign w:val="center"/>
          </w:tcPr>
          <w:p w:rsidR="009E552B" w:rsidRPr="00AB3E29" w:rsidRDefault="009E552B" w:rsidP="009E552B">
            <w:pPr>
              <w:jc w:val="both"/>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rPr>
                <w:sz w:val="20"/>
                <w:szCs w:val="20"/>
              </w:rPr>
            </w:pPr>
          </w:p>
        </w:tc>
        <w:tc>
          <w:tcPr>
            <w:tcW w:w="789" w:type="pct"/>
            <w:vMerge/>
          </w:tcPr>
          <w:p w:rsidR="009E552B" w:rsidRPr="00BC2A18" w:rsidRDefault="009E552B" w:rsidP="009E552B">
            <w:pPr>
              <w:rPr>
                <w:sz w:val="20"/>
                <w:szCs w:val="20"/>
              </w:rPr>
            </w:pPr>
          </w:p>
        </w:tc>
        <w:tc>
          <w:tcPr>
            <w:tcW w:w="1939" w:type="pct"/>
            <w:vMerge w:val="restart"/>
            <w:vAlign w:val="center"/>
          </w:tcPr>
          <w:p w:rsidR="009E552B" w:rsidRPr="00AB3E29" w:rsidRDefault="009E552B" w:rsidP="009E552B">
            <w:pPr>
              <w:rPr>
                <w:sz w:val="20"/>
                <w:szCs w:val="20"/>
              </w:rPr>
            </w:pPr>
            <w:r w:rsidRPr="00AB3E29">
              <w:rPr>
                <w:rFonts w:eastAsia="Calibri"/>
                <w:sz w:val="20"/>
                <w:szCs w:val="20"/>
              </w:rPr>
              <w:t>Факторы, влияющие на кадровую политику. Влияние внешних факторов. Влияние внутренних факторов.</w:t>
            </w:r>
            <w:r w:rsidRPr="00AB3E29">
              <w:rPr>
                <w:rFonts w:ascii="Helvetica" w:eastAsia="Calibri" w:hAnsi="Helvetica" w:cs="Helvetica"/>
                <w:sz w:val="22"/>
                <w:szCs w:val="22"/>
              </w:rPr>
              <w:t xml:space="preserve"> </w:t>
            </w:r>
            <w:r w:rsidRPr="00AB3E29">
              <w:rPr>
                <w:rFonts w:eastAsia="Calibri"/>
                <w:sz w:val="20"/>
                <w:szCs w:val="20"/>
              </w:rPr>
              <w:t>Проблемы разработки кадровой политики в современных условиях.</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rPr>
                <w:sz w:val="20"/>
                <w:szCs w:val="20"/>
              </w:rPr>
            </w:pPr>
          </w:p>
        </w:tc>
        <w:tc>
          <w:tcPr>
            <w:tcW w:w="789" w:type="pct"/>
            <w:vMerge/>
          </w:tcPr>
          <w:p w:rsidR="009E552B" w:rsidRPr="00BC2A18" w:rsidRDefault="009E552B" w:rsidP="009E552B">
            <w:pPr>
              <w:rPr>
                <w:sz w:val="20"/>
                <w:szCs w:val="20"/>
              </w:rPr>
            </w:pPr>
          </w:p>
        </w:tc>
        <w:tc>
          <w:tcPr>
            <w:tcW w:w="1939" w:type="pct"/>
            <w:vMerge/>
            <w:vAlign w:val="center"/>
          </w:tcPr>
          <w:p w:rsidR="009E552B" w:rsidRPr="00AB3E29" w:rsidRDefault="009E552B" w:rsidP="009E552B">
            <w:pPr>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rPr>
                <w:sz w:val="20"/>
                <w:szCs w:val="20"/>
              </w:rPr>
            </w:pPr>
          </w:p>
        </w:tc>
        <w:tc>
          <w:tcPr>
            <w:tcW w:w="789" w:type="pct"/>
            <w:vMerge w:val="restart"/>
          </w:tcPr>
          <w:p w:rsidR="009E552B" w:rsidRPr="00BC2A18" w:rsidRDefault="009E552B" w:rsidP="009E552B">
            <w:pPr>
              <w:jc w:val="both"/>
              <w:rPr>
                <w:sz w:val="20"/>
                <w:szCs w:val="20"/>
              </w:rPr>
            </w:pPr>
            <w:r>
              <w:rPr>
                <w:sz w:val="20"/>
                <w:szCs w:val="20"/>
              </w:rPr>
              <w:t>1.2 Прикладные особенности кадровой политики</w:t>
            </w:r>
          </w:p>
        </w:tc>
        <w:tc>
          <w:tcPr>
            <w:tcW w:w="1939" w:type="pct"/>
            <w:vMerge w:val="restart"/>
            <w:vAlign w:val="center"/>
          </w:tcPr>
          <w:p w:rsidR="009E552B" w:rsidRPr="00AB3E29" w:rsidRDefault="009E552B" w:rsidP="009E552B">
            <w:pPr>
              <w:rPr>
                <w:sz w:val="20"/>
                <w:szCs w:val="20"/>
              </w:rPr>
            </w:pPr>
            <w:r w:rsidRPr="00AB3E29">
              <w:rPr>
                <w:rFonts w:eastAsia="Calibri"/>
                <w:sz w:val="20"/>
                <w:szCs w:val="20"/>
              </w:rPr>
              <w:t>Основы работы с кадрами в системе государственной гражданской службы. Новые инструменты кадровой политики государственной службы.</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rPr>
                <w:sz w:val="20"/>
                <w:szCs w:val="20"/>
              </w:rPr>
            </w:pPr>
          </w:p>
        </w:tc>
        <w:tc>
          <w:tcPr>
            <w:tcW w:w="789" w:type="pct"/>
            <w:vMerge/>
          </w:tcPr>
          <w:p w:rsidR="009E552B" w:rsidRDefault="009E552B" w:rsidP="009E552B">
            <w:pPr>
              <w:jc w:val="both"/>
              <w:rPr>
                <w:sz w:val="20"/>
                <w:szCs w:val="20"/>
              </w:rPr>
            </w:pPr>
          </w:p>
        </w:tc>
        <w:tc>
          <w:tcPr>
            <w:tcW w:w="1939" w:type="pct"/>
            <w:vMerge/>
            <w:vAlign w:val="center"/>
          </w:tcPr>
          <w:p w:rsidR="009E552B" w:rsidRPr="00AB3E29" w:rsidRDefault="009E552B" w:rsidP="009E552B">
            <w:pPr>
              <w:rPr>
                <w:rFonts w:eastAsia="Calibri"/>
                <w:sz w:val="20"/>
                <w:szCs w:val="20"/>
              </w:rPr>
            </w:pPr>
          </w:p>
        </w:tc>
        <w:tc>
          <w:tcPr>
            <w:tcW w:w="852" w:type="pct"/>
            <w:vAlign w:val="center"/>
          </w:tcPr>
          <w:p w:rsidR="009E552B"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restart"/>
            <w:vAlign w:val="center"/>
          </w:tcPr>
          <w:p w:rsidR="009E552B" w:rsidRPr="00AB3E29" w:rsidRDefault="009E552B" w:rsidP="009E552B">
            <w:pPr>
              <w:rPr>
                <w:sz w:val="20"/>
                <w:szCs w:val="20"/>
              </w:rPr>
            </w:pPr>
            <w:r w:rsidRPr="00AB3E29">
              <w:rPr>
                <w:sz w:val="20"/>
                <w:szCs w:val="20"/>
              </w:rPr>
              <w:t>Критерии эффективности кадровой политики. Ключевые показатели эффективности кадровой политики</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AB3E29" w:rsidRDefault="009E552B" w:rsidP="009E552B">
            <w:pPr>
              <w:rPr>
                <w:sz w:val="20"/>
                <w:szCs w:val="20"/>
              </w:rPr>
            </w:pPr>
          </w:p>
        </w:tc>
        <w:tc>
          <w:tcPr>
            <w:tcW w:w="852" w:type="pct"/>
            <w:vAlign w:val="center"/>
          </w:tcPr>
          <w:p w:rsidR="009E552B" w:rsidRPr="00BC2A18"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lastRenderedPageBreak/>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restart"/>
            <w:vAlign w:val="center"/>
          </w:tcPr>
          <w:p w:rsidR="009E552B" w:rsidRPr="00AB3E29" w:rsidRDefault="009E552B" w:rsidP="009E552B">
            <w:pPr>
              <w:rPr>
                <w:sz w:val="20"/>
                <w:szCs w:val="20"/>
              </w:rPr>
            </w:pPr>
            <w:r w:rsidRPr="00AB3E29">
              <w:rPr>
                <w:rFonts w:eastAsia="Calibri"/>
                <w:sz w:val="20"/>
                <w:szCs w:val="20"/>
              </w:rPr>
              <w:t xml:space="preserve">Особенности реализации кадровой политики в российских и зарубежных компаниях. Кадровая политика </w:t>
            </w:r>
            <w:proofErr w:type="spellStart"/>
            <w:r w:rsidRPr="00AB3E29">
              <w:rPr>
                <w:rFonts w:eastAsia="Calibri"/>
                <w:sz w:val="20"/>
                <w:szCs w:val="20"/>
              </w:rPr>
              <w:t>инновационно</w:t>
            </w:r>
            <w:proofErr w:type="spellEnd"/>
            <w:r w:rsidRPr="00AB3E29">
              <w:rPr>
                <w:rFonts w:eastAsia="Calibri"/>
                <w:sz w:val="20"/>
                <w:szCs w:val="20"/>
              </w:rPr>
              <w:t xml:space="preserve"> ориентированной организации.</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AB3E29" w:rsidRDefault="009E552B" w:rsidP="009E552B">
            <w:pPr>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AB3E29" w:rsidRDefault="009E552B" w:rsidP="009E552B">
            <w:pPr>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Действия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val="restart"/>
          </w:tcPr>
          <w:p w:rsidR="009E552B" w:rsidRPr="00BC2A18" w:rsidRDefault="009E552B" w:rsidP="009E552B">
            <w:pPr>
              <w:jc w:val="both"/>
              <w:rPr>
                <w:sz w:val="20"/>
                <w:szCs w:val="20"/>
              </w:rPr>
            </w:pPr>
            <w:r>
              <w:rPr>
                <w:sz w:val="20"/>
                <w:szCs w:val="20"/>
              </w:rPr>
              <w:t>2.1 Осуществление кадрового планирования</w:t>
            </w:r>
          </w:p>
        </w:tc>
        <w:tc>
          <w:tcPr>
            <w:tcW w:w="1939" w:type="pct"/>
            <w:vAlign w:val="center"/>
          </w:tcPr>
          <w:p w:rsidR="009E552B" w:rsidRPr="00371028" w:rsidRDefault="009E552B" w:rsidP="009E552B">
            <w:pPr>
              <w:rPr>
                <w:sz w:val="20"/>
                <w:szCs w:val="20"/>
              </w:rPr>
            </w:pPr>
            <w:r w:rsidRPr="00371028">
              <w:rPr>
                <w:rFonts w:eastAsia="Calibri"/>
                <w:sz w:val="20"/>
                <w:szCs w:val="20"/>
              </w:rPr>
              <w:t>Принципы планирования в деятельности организации. Понятие и задачи кадрового планирования и планирование трудовой деятельности.</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15 – ОТЗ</w:t>
            </w:r>
          </w:p>
          <w:p w:rsidR="009E552B" w:rsidRPr="009E552B" w:rsidRDefault="009E552B" w:rsidP="009E552B">
            <w:pPr>
              <w:jc w:val="center"/>
              <w:rPr>
                <w:sz w:val="20"/>
                <w:szCs w:val="20"/>
              </w:rPr>
            </w:pPr>
            <w:r>
              <w:rPr>
                <w:sz w:val="20"/>
                <w:szCs w:val="20"/>
              </w:rPr>
              <w:t>15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restart"/>
            <w:vAlign w:val="center"/>
          </w:tcPr>
          <w:p w:rsidR="009E552B" w:rsidRPr="00371028" w:rsidRDefault="009E552B" w:rsidP="009E552B">
            <w:pPr>
              <w:rPr>
                <w:sz w:val="20"/>
                <w:szCs w:val="20"/>
              </w:rPr>
            </w:pPr>
            <w:r w:rsidRPr="00371028">
              <w:rPr>
                <w:rFonts w:eastAsia="Calibri"/>
                <w:sz w:val="20"/>
                <w:szCs w:val="20"/>
              </w:rPr>
              <w:t xml:space="preserve">Методы кадрового планирования. </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371028" w:rsidRDefault="009E552B" w:rsidP="009E552B">
            <w:pPr>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371028" w:rsidRDefault="009E552B" w:rsidP="009E552B">
            <w:pPr>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Действия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restart"/>
            <w:vAlign w:val="center"/>
          </w:tcPr>
          <w:p w:rsidR="009E552B" w:rsidRPr="00371028" w:rsidRDefault="009E552B" w:rsidP="009E552B">
            <w:pPr>
              <w:rPr>
                <w:rFonts w:eastAsia="Calibri"/>
                <w:sz w:val="20"/>
                <w:szCs w:val="20"/>
              </w:rPr>
            </w:pPr>
            <w:r w:rsidRPr="00371028">
              <w:rPr>
                <w:rFonts w:eastAsia="Calibri"/>
                <w:sz w:val="20"/>
                <w:szCs w:val="20"/>
              </w:rPr>
              <w:t>Практические аспекты кадрового планирования в организации</w:t>
            </w:r>
          </w:p>
        </w:tc>
        <w:tc>
          <w:tcPr>
            <w:tcW w:w="852" w:type="pct"/>
            <w:vAlign w:val="center"/>
          </w:tcPr>
          <w:p w:rsidR="009E552B" w:rsidRPr="00BC2A18" w:rsidRDefault="009E552B" w:rsidP="009E552B">
            <w:pPr>
              <w:rPr>
                <w:sz w:val="20"/>
                <w:szCs w:val="20"/>
              </w:rPr>
            </w:pPr>
            <w:r>
              <w:rPr>
                <w:sz w:val="20"/>
                <w:szCs w:val="20"/>
              </w:rPr>
              <w:t>Знания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371028" w:rsidRDefault="009E552B" w:rsidP="009E552B">
            <w:pPr>
              <w:rPr>
                <w:rFonts w:eastAsia="Calibri"/>
                <w:sz w:val="20"/>
                <w:szCs w:val="20"/>
              </w:rPr>
            </w:pPr>
          </w:p>
        </w:tc>
        <w:tc>
          <w:tcPr>
            <w:tcW w:w="852" w:type="pct"/>
            <w:vAlign w:val="center"/>
          </w:tcPr>
          <w:p w:rsidR="009E552B" w:rsidRPr="00BC2A18" w:rsidRDefault="009E552B" w:rsidP="009E552B">
            <w:pPr>
              <w:rPr>
                <w:sz w:val="20"/>
                <w:szCs w:val="20"/>
              </w:rPr>
            </w:pPr>
            <w:r>
              <w:rPr>
                <w:sz w:val="20"/>
                <w:szCs w:val="20"/>
              </w:rPr>
              <w:t>Умения</w:t>
            </w:r>
          </w:p>
        </w:tc>
        <w:tc>
          <w:tcPr>
            <w:tcW w:w="618" w:type="pct"/>
          </w:tcPr>
          <w:p w:rsidR="009E552B" w:rsidRDefault="009E552B" w:rsidP="009E552B">
            <w:pPr>
              <w:jc w:val="center"/>
              <w:rPr>
                <w:sz w:val="20"/>
                <w:szCs w:val="20"/>
              </w:rPr>
            </w:pPr>
            <w:r>
              <w:rPr>
                <w:sz w:val="20"/>
                <w:szCs w:val="20"/>
              </w:rPr>
              <w:t>10 – ОТЗ</w:t>
            </w:r>
          </w:p>
          <w:p w:rsidR="009E552B" w:rsidRPr="009E552B" w:rsidRDefault="009E552B" w:rsidP="009E552B">
            <w:pPr>
              <w:jc w:val="center"/>
              <w:rPr>
                <w:sz w:val="20"/>
                <w:szCs w:val="20"/>
              </w:rPr>
            </w:pPr>
            <w:r>
              <w:rPr>
                <w:sz w:val="20"/>
                <w:szCs w:val="20"/>
              </w:rPr>
              <w:t>10 – ЗТЗ</w:t>
            </w:r>
          </w:p>
        </w:tc>
      </w:tr>
      <w:tr w:rsidR="009E552B" w:rsidRPr="00BC2A18" w:rsidTr="00F90069">
        <w:tc>
          <w:tcPr>
            <w:tcW w:w="803" w:type="pct"/>
            <w:vMerge/>
            <w:vAlign w:val="center"/>
          </w:tcPr>
          <w:p w:rsidR="009E552B" w:rsidRPr="00BC2A18" w:rsidRDefault="009E552B" w:rsidP="009E552B">
            <w:pPr>
              <w:jc w:val="center"/>
              <w:rPr>
                <w:sz w:val="20"/>
                <w:szCs w:val="20"/>
              </w:rPr>
            </w:pPr>
          </w:p>
        </w:tc>
        <w:tc>
          <w:tcPr>
            <w:tcW w:w="789" w:type="pct"/>
            <w:vMerge/>
          </w:tcPr>
          <w:p w:rsidR="009E552B" w:rsidRPr="00BC2A18" w:rsidRDefault="009E552B" w:rsidP="009E552B">
            <w:pPr>
              <w:jc w:val="center"/>
              <w:rPr>
                <w:sz w:val="20"/>
                <w:szCs w:val="20"/>
              </w:rPr>
            </w:pPr>
          </w:p>
        </w:tc>
        <w:tc>
          <w:tcPr>
            <w:tcW w:w="1939" w:type="pct"/>
            <w:vMerge/>
            <w:vAlign w:val="center"/>
          </w:tcPr>
          <w:p w:rsidR="009E552B" w:rsidRPr="00371028" w:rsidRDefault="009E552B" w:rsidP="009E552B">
            <w:pPr>
              <w:rPr>
                <w:sz w:val="20"/>
                <w:szCs w:val="20"/>
              </w:rPr>
            </w:pPr>
          </w:p>
        </w:tc>
        <w:tc>
          <w:tcPr>
            <w:tcW w:w="852" w:type="pct"/>
            <w:vAlign w:val="center"/>
          </w:tcPr>
          <w:p w:rsidR="009E552B" w:rsidRPr="00BC2A18" w:rsidRDefault="009E552B" w:rsidP="009E552B">
            <w:pPr>
              <w:rPr>
                <w:sz w:val="20"/>
                <w:szCs w:val="20"/>
              </w:rPr>
            </w:pPr>
            <w:r>
              <w:rPr>
                <w:sz w:val="20"/>
                <w:szCs w:val="20"/>
              </w:rPr>
              <w:t>Действия</w:t>
            </w:r>
          </w:p>
        </w:tc>
        <w:tc>
          <w:tcPr>
            <w:tcW w:w="618" w:type="pct"/>
          </w:tcPr>
          <w:p w:rsidR="009E552B" w:rsidRDefault="009E552B" w:rsidP="009E552B">
            <w:pPr>
              <w:jc w:val="center"/>
              <w:rPr>
                <w:sz w:val="20"/>
                <w:szCs w:val="20"/>
              </w:rPr>
            </w:pPr>
            <w:r>
              <w:rPr>
                <w:sz w:val="20"/>
                <w:szCs w:val="20"/>
              </w:rPr>
              <w:t>10 – ОТЗ</w:t>
            </w:r>
          </w:p>
          <w:p w:rsidR="009E552B" w:rsidRPr="00BC2A18" w:rsidRDefault="009E552B" w:rsidP="009E552B">
            <w:pPr>
              <w:jc w:val="center"/>
              <w:rPr>
                <w:sz w:val="20"/>
                <w:szCs w:val="20"/>
              </w:rPr>
            </w:pPr>
            <w:r>
              <w:rPr>
                <w:sz w:val="20"/>
                <w:szCs w:val="20"/>
              </w:rPr>
              <w:t>10 – ЗТЗ</w:t>
            </w:r>
          </w:p>
        </w:tc>
      </w:tr>
      <w:tr w:rsidR="009E552B" w:rsidRPr="00BC2A18" w:rsidTr="009E552B">
        <w:tc>
          <w:tcPr>
            <w:tcW w:w="4382" w:type="pct"/>
            <w:gridSpan w:val="4"/>
            <w:vAlign w:val="center"/>
          </w:tcPr>
          <w:p w:rsidR="009E552B" w:rsidRPr="00BC2A18" w:rsidRDefault="009E552B" w:rsidP="009E552B">
            <w:pPr>
              <w:jc w:val="right"/>
              <w:rPr>
                <w:sz w:val="20"/>
                <w:szCs w:val="20"/>
              </w:rPr>
            </w:pPr>
            <w:r w:rsidRPr="00BC2A18">
              <w:rPr>
                <w:sz w:val="20"/>
                <w:szCs w:val="20"/>
              </w:rPr>
              <w:t>Итого</w:t>
            </w:r>
          </w:p>
        </w:tc>
        <w:tc>
          <w:tcPr>
            <w:tcW w:w="618" w:type="pct"/>
            <w:vAlign w:val="center"/>
          </w:tcPr>
          <w:p w:rsidR="009E552B" w:rsidRPr="00BC2A18" w:rsidRDefault="009E552B" w:rsidP="009E552B">
            <w:pPr>
              <w:jc w:val="center"/>
              <w:rPr>
                <w:sz w:val="20"/>
                <w:szCs w:val="20"/>
              </w:rPr>
            </w:pPr>
            <w:r>
              <w:rPr>
                <w:sz w:val="20"/>
                <w:szCs w:val="20"/>
              </w:rPr>
              <w:t>200</w:t>
            </w:r>
            <w:r w:rsidRPr="00BC2A18">
              <w:rPr>
                <w:sz w:val="20"/>
                <w:szCs w:val="20"/>
              </w:rPr>
              <w:t xml:space="preserve"> – ОТЗ</w:t>
            </w:r>
          </w:p>
          <w:p w:rsidR="009E552B" w:rsidRPr="00BC2A18" w:rsidRDefault="009E552B" w:rsidP="009E552B">
            <w:pPr>
              <w:jc w:val="center"/>
              <w:rPr>
                <w:sz w:val="20"/>
                <w:szCs w:val="20"/>
              </w:rPr>
            </w:pPr>
            <w:r>
              <w:rPr>
                <w:sz w:val="20"/>
                <w:szCs w:val="20"/>
              </w:rPr>
              <w:t>200</w:t>
            </w:r>
            <w:r w:rsidRPr="00BC2A18">
              <w:rPr>
                <w:sz w:val="20"/>
                <w:szCs w:val="20"/>
              </w:rPr>
              <w:t xml:space="preserve"> – ЗТЗ</w:t>
            </w:r>
          </w:p>
        </w:tc>
      </w:tr>
    </w:tbl>
    <w:p w:rsidR="00F90069" w:rsidRPr="009E552B" w:rsidRDefault="00F90069" w:rsidP="00F90069"/>
    <w:p w:rsidR="009E552B" w:rsidRPr="009E552B" w:rsidRDefault="009E552B" w:rsidP="009E552B">
      <w:pPr>
        <w:ind w:firstLine="540"/>
        <w:jc w:val="both"/>
        <w:rPr>
          <w:color w:val="000000"/>
        </w:rPr>
      </w:pPr>
      <w:r w:rsidRPr="009E552B">
        <w:rPr>
          <w:color w:val="000000"/>
        </w:rPr>
        <w:t xml:space="preserve">Полный комплект ФТЗ хранится в электронной информационно-образовательной среде </w:t>
      </w:r>
      <w:proofErr w:type="spellStart"/>
      <w:r w:rsidRPr="009E552B">
        <w:rPr>
          <w:color w:val="000000"/>
        </w:rPr>
        <w:t>КрИЖТ</w:t>
      </w:r>
      <w:proofErr w:type="spellEnd"/>
      <w:r w:rsidRPr="009E552B">
        <w:rPr>
          <w:color w:val="000000"/>
        </w:rPr>
        <w:t xml:space="preserve"> </w:t>
      </w:r>
      <w:proofErr w:type="spellStart"/>
      <w:r w:rsidRPr="009E552B">
        <w:rPr>
          <w:color w:val="000000"/>
        </w:rPr>
        <w:t>ИрГУПС</w:t>
      </w:r>
      <w:proofErr w:type="spellEnd"/>
      <w:r w:rsidRPr="009E552B">
        <w:rPr>
          <w:color w:val="000000"/>
        </w:rPr>
        <w:t xml:space="preserve"> и обучающийся имеет возможность ознакомиться с демонстрационным вариантом ФТЗ.</w:t>
      </w:r>
    </w:p>
    <w:p w:rsidR="009E552B" w:rsidRDefault="009E552B" w:rsidP="009E552B">
      <w:pPr>
        <w:ind w:firstLine="709"/>
        <w:jc w:val="both"/>
        <w:rPr>
          <w:color w:val="000000"/>
        </w:rPr>
      </w:pPr>
      <w:r w:rsidRPr="009E552B">
        <w:rPr>
          <w:color w:val="000000"/>
        </w:rPr>
        <w:t xml:space="preserve">Ниже приведен образец типового варианта итогового теста, предусмотренного рабочей программой дисциплины </w:t>
      </w:r>
    </w:p>
    <w:p w:rsidR="009E552B" w:rsidRPr="009E552B" w:rsidRDefault="009E552B" w:rsidP="009E552B">
      <w:pPr>
        <w:ind w:firstLine="709"/>
        <w:jc w:val="both"/>
        <w:rPr>
          <w:color w:val="000000"/>
        </w:rPr>
      </w:pPr>
    </w:p>
    <w:p w:rsidR="009E552B" w:rsidRPr="009E552B" w:rsidRDefault="009E552B" w:rsidP="009E552B">
      <w:pPr>
        <w:ind w:firstLine="567"/>
        <w:jc w:val="center"/>
        <w:rPr>
          <w:i/>
          <w:iCs/>
          <w:color w:val="000000"/>
        </w:rPr>
      </w:pPr>
      <w:r w:rsidRPr="009E552B">
        <w:rPr>
          <w:i/>
          <w:iCs/>
          <w:color w:val="000000"/>
        </w:rPr>
        <w:t>Образец типового варианта итогового теста,</w:t>
      </w:r>
    </w:p>
    <w:p w:rsidR="009E552B" w:rsidRPr="009E552B" w:rsidRDefault="009E552B" w:rsidP="009E552B">
      <w:pPr>
        <w:ind w:firstLine="709"/>
        <w:jc w:val="center"/>
        <w:rPr>
          <w:i/>
          <w:iCs/>
          <w:color w:val="000000"/>
        </w:rPr>
      </w:pPr>
      <w:proofErr w:type="gramStart"/>
      <w:r w:rsidRPr="009E552B">
        <w:rPr>
          <w:i/>
          <w:iCs/>
          <w:color w:val="000000"/>
        </w:rPr>
        <w:t>предусмотренного</w:t>
      </w:r>
      <w:proofErr w:type="gramEnd"/>
      <w:r w:rsidRPr="009E552B">
        <w:rPr>
          <w:i/>
          <w:iCs/>
          <w:color w:val="000000"/>
        </w:rPr>
        <w:t xml:space="preserve"> рабочей программой дисциплины </w:t>
      </w:r>
    </w:p>
    <w:p w:rsidR="009E552B" w:rsidRPr="009E552B" w:rsidRDefault="009E552B" w:rsidP="009E552B">
      <w:pPr>
        <w:ind w:firstLine="709"/>
      </w:pPr>
      <w:r w:rsidRPr="009E552B">
        <w:t xml:space="preserve">Норма времени – 45 мин. </w:t>
      </w:r>
    </w:p>
    <w:p w:rsidR="009E552B" w:rsidRPr="009E552B" w:rsidRDefault="009E552B" w:rsidP="009E552B">
      <w:pPr>
        <w:ind w:firstLine="709"/>
        <w:rPr>
          <w:color w:val="FF0000"/>
        </w:rPr>
      </w:pPr>
      <w:r w:rsidRPr="009E552B">
        <w:t>Количество ОТЗ – 9 (50%), ЗТЗ – 9 (50%)</w:t>
      </w:r>
    </w:p>
    <w:p w:rsidR="00812457" w:rsidRPr="009E552B" w:rsidRDefault="00812457" w:rsidP="009E552B">
      <w:pPr>
        <w:rPr>
          <w:sz w:val="26"/>
          <w:szCs w:val="26"/>
        </w:rPr>
      </w:pPr>
    </w:p>
    <w:p w:rsidR="00812457" w:rsidRPr="00467F9D" w:rsidRDefault="00812457" w:rsidP="009E552B">
      <w:pPr>
        <w:pStyle w:val="af1"/>
        <w:numPr>
          <w:ilvl w:val="0"/>
          <w:numId w:val="10"/>
        </w:numPr>
        <w:spacing w:after="0" w:line="240" w:lineRule="auto"/>
        <w:rPr>
          <w:sz w:val="24"/>
          <w:szCs w:val="24"/>
        </w:rPr>
      </w:pPr>
      <w:r w:rsidRPr="00467F9D">
        <w:rPr>
          <w:sz w:val="24"/>
          <w:szCs w:val="24"/>
        </w:rPr>
        <w:t>Выберите один (или несколько) правильных ответов</w:t>
      </w:r>
    </w:p>
    <w:p w:rsidR="00812457" w:rsidRPr="00467F9D" w:rsidRDefault="00812457" w:rsidP="009E552B">
      <w:pPr>
        <w:shd w:val="clear" w:color="auto" w:fill="FFFFFF"/>
        <w:ind w:firstLine="245"/>
        <w:jc w:val="both"/>
      </w:pPr>
      <w:r w:rsidRPr="00467F9D">
        <w:t xml:space="preserve">Под …, как правило, понимается система правил, в соответствии с которой действуют люди, входящие в организацию. </w:t>
      </w:r>
    </w:p>
    <w:p w:rsidR="00812457" w:rsidRPr="00467F9D" w:rsidRDefault="00812457" w:rsidP="009E552B">
      <w:pPr>
        <w:pStyle w:val="af1"/>
        <w:numPr>
          <w:ilvl w:val="0"/>
          <w:numId w:val="15"/>
        </w:numPr>
        <w:shd w:val="clear" w:color="auto" w:fill="FFFFFF"/>
        <w:spacing w:after="0" w:line="240" w:lineRule="auto"/>
        <w:jc w:val="both"/>
        <w:rPr>
          <w:sz w:val="24"/>
          <w:szCs w:val="24"/>
        </w:rPr>
      </w:pPr>
      <w:r w:rsidRPr="00467F9D">
        <w:rPr>
          <w:sz w:val="24"/>
          <w:szCs w:val="24"/>
        </w:rPr>
        <w:t>политикой организации</w:t>
      </w:r>
    </w:p>
    <w:p w:rsidR="00812457" w:rsidRPr="00467F9D" w:rsidRDefault="00812457" w:rsidP="009E552B">
      <w:pPr>
        <w:pStyle w:val="af1"/>
        <w:numPr>
          <w:ilvl w:val="0"/>
          <w:numId w:val="15"/>
        </w:numPr>
        <w:shd w:val="clear" w:color="auto" w:fill="FFFFFF"/>
        <w:spacing w:after="0" w:line="240" w:lineRule="auto"/>
        <w:jc w:val="both"/>
        <w:rPr>
          <w:sz w:val="24"/>
          <w:szCs w:val="24"/>
        </w:rPr>
      </w:pPr>
      <w:r w:rsidRPr="00467F9D">
        <w:rPr>
          <w:sz w:val="24"/>
          <w:szCs w:val="24"/>
        </w:rPr>
        <w:t>кадровой политикой</w:t>
      </w:r>
      <w:r w:rsidR="009E552B" w:rsidRPr="00467F9D">
        <w:rPr>
          <w:sz w:val="24"/>
          <w:szCs w:val="24"/>
        </w:rPr>
        <w:t>+</w:t>
      </w:r>
    </w:p>
    <w:p w:rsidR="00812457" w:rsidRPr="00467F9D" w:rsidRDefault="00812457" w:rsidP="009E552B">
      <w:pPr>
        <w:pStyle w:val="af1"/>
        <w:numPr>
          <w:ilvl w:val="0"/>
          <w:numId w:val="15"/>
        </w:numPr>
        <w:shd w:val="clear" w:color="auto" w:fill="FFFFFF"/>
        <w:spacing w:after="0" w:line="240" w:lineRule="auto"/>
        <w:jc w:val="both"/>
        <w:rPr>
          <w:sz w:val="24"/>
          <w:szCs w:val="24"/>
        </w:rPr>
      </w:pPr>
      <w:r w:rsidRPr="00467F9D">
        <w:rPr>
          <w:sz w:val="24"/>
          <w:szCs w:val="24"/>
        </w:rPr>
        <w:t>корпоративной культурой</w:t>
      </w:r>
    </w:p>
    <w:p w:rsidR="00812457" w:rsidRPr="00467F9D" w:rsidRDefault="00812457" w:rsidP="009E552B">
      <w:pPr>
        <w:pStyle w:val="af1"/>
        <w:numPr>
          <w:ilvl w:val="0"/>
          <w:numId w:val="15"/>
        </w:numPr>
        <w:shd w:val="clear" w:color="auto" w:fill="FFFFFF"/>
        <w:tabs>
          <w:tab w:val="left" w:pos="528"/>
        </w:tabs>
        <w:spacing w:after="0" w:line="240" w:lineRule="auto"/>
        <w:jc w:val="both"/>
        <w:rPr>
          <w:sz w:val="24"/>
          <w:szCs w:val="24"/>
        </w:rPr>
      </w:pPr>
      <w:r w:rsidRPr="00467F9D">
        <w:rPr>
          <w:sz w:val="24"/>
          <w:szCs w:val="24"/>
        </w:rPr>
        <w:t>нормами поведения</w:t>
      </w:r>
    </w:p>
    <w:p w:rsidR="00467F9D" w:rsidRPr="00467F9D" w:rsidRDefault="00467F9D" w:rsidP="00467F9D">
      <w:pPr>
        <w:pStyle w:val="af1"/>
        <w:numPr>
          <w:ilvl w:val="0"/>
          <w:numId w:val="10"/>
        </w:numPr>
        <w:spacing w:after="0" w:line="240" w:lineRule="auto"/>
        <w:rPr>
          <w:sz w:val="24"/>
          <w:szCs w:val="24"/>
        </w:rPr>
      </w:pPr>
      <w:r>
        <w:rPr>
          <w:sz w:val="24"/>
          <w:szCs w:val="24"/>
        </w:rPr>
        <w:t>…</w:t>
      </w:r>
      <w:r w:rsidRPr="00467F9D">
        <w:rPr>
          <w:sz w:val="24"/>
          <w:szCs w:val="24"/>
        </w:rPr>
        <w:t>кадровая политика - кадровая политика, при которой руководство предприятия не имеет качественного диагноза, обоснованного прогноза развития ситуации, но стремится влиять на нее.</w:t>
      </w:r>
      <w:r>
        <w:rPr>
          <w:sz w:val="24"/>
          <w:szCs w:val="24"/>
        </w:rPr>
        <w:t xml:space="preserve"> (</w:t>
      </w:r>
      <w:r w:rsidRPr="00467F9D">
        <w:rPr>
          <w:sz w:val="24"/>
          <w:szCs w:val="24"/>
        </w:rPr>
        <w:t>Авантюристическая</w:t>
      </w:r>
      <w:r>
        <w:rPr>
          <w:sz w:val="24"/>
          <w:szCs w:val="24"/>
        </w:rPr>
        <w:t>)</w:t>
      </w:r>
    </w:p>
    <w:p w:rsidR="00812457" w:rsidRPr="00467F9D" w:rsidRDefault="00812457" w:rsidP="009E552B">
      <w:pPr>
        <w:pStyle w:val="af1"/>
        <w:numPr>
          <w:ilvl w:val="0"/>
          <w:numId w:val="10"/>
        </w:numPr>
        <w:spacing w:after="0" w:line="240" w:lineRule="auto"/>
        <w:rPr>
          <w:sz w:val="24"/>
          <w:szCs w:val="24"/>
        </w:rPr>
      </w:pPr>
      <w:r w:rsidRPr="00467F9D">
        <w:rPr>
          <w:sz w:val="24"/>
          <w:szCs w:val="24"/>
        </w:rPr>
        <w:t>Выберите один (или несколько) правильных ответов</w:t>
      </w:r>
    </w:p>
    <w:p w:rsidR="00812457" w:rsidRPr="00467F9D" w:rsidRDefault="00812457" w:rsidP="009E552B">
      <w:pPr>
        <w:shd w:val="clear" w:color="auto" w:fill="FFFFFF"/>
        <w:tabs>
          <w:tab w:val="left" w:pos="0"/>
        </w:tabs>
        <w:ind w:firstLine="245"/>
        <w:jc w:val="both"/>
      </w:pPr>
      <w:r w:rsidRPr="00467F9D">
        <w:t>Цель … — обеспечение оптимального баланса процессов обновления и сохранения численного и качественного состава кадров в соответствие с потребностями самой организации, требованиями действующего законодательства и состоянием рынка труда.</w:t>
      </w:r>
    </w:p>
    <w:p w:rsidR="00812457" w:rsidRPr="00467F9D" w:rsidRDefault="00812457" w:rsidP="009E552B">
      <w:pPr>
        <w:pStyle w:val="af1"/>
        <w:numPr>
          <w:ilvl w:val="0"/>
          <w:numId w:val="17"/>
        </w:numPr>
        <w:shd w:val="clear" w:color="auto" w:fill="FFFFFF"/>
        <w:spacing w:after="0" w:line="240" w:lineRule="auto"/>
        <w:jc w:val="both"/>
        <w:rPr>
          <w:sz w:val="24"/>
          <w:szCs w:val="24"/>
        </w:rPr>
      </w:pPr>
      <w:r w:rsidRPr="00467F9D">
        <w:rPr>
          <w:sz w:val="24"/>
          <w:szCs w:val="24"/>
        </w:rPr>
        <w:t>кадровой политики</w:t>
      </w:r>
      <w:r w:rsidR="009E552B" w:rsidRPr="00467F9D">
        <w:rPr>
          <w:sz w:val="24"/>
          <w:szCs w:val="24"/>
        </w:rPr>
        <w:t>+</w:t>
      </w:r>
    </w:p>
    <w:p w:rsidR="00812457" w:rsidRPr="00467F9D" w:rsidRDefault="00812457" w:rsidP="009E552B">
      <w:pPr>
        <w:pStyle w:val="af1"/>
        <w:numPr>
          <w:ilvl w:val="0"/>
          <w:numId w:val="17"/>
        </w:numPr>
        <w:shd w:val="clear" w:color="auto" w:fill="FFFFFF"/>
        <w:spacing w:after="0" w:line="240" w:lineRule="auto"/>
        <w:jc w:val="both"/>
        <w:rPr>
          <w:sz w:val="24"/>
          <w:szCs w:val="24"/>
        </w:rPr>
      </w:pPr>
      <w:r w:rsidRPr="00467F9D">
        <w:rPr>
          <w:sz w:val="24"/>
          <w:szCs w:val="24"/>
        </w:rPr>
        <w:t>высвобождения персонала</w:t>
      </w:r>
    </w:p>
    <w:p w:rsidR="00812457" w:rsidRPr="00467F9D" w:rsidRDefault="00812457" w:rsidP="009E552B">
      <w:pPr>
        <w:pStyle w:val="af1"/>
        <w:numPr>
          <w:ilvl w:val="0"/>
          <w:numId w:val="17"/>
        </w:numPr>
        <w:shd w:val="clear" w:color="auto" w:fill="FFFFFF"/>
        <w:spacing w:after="0" w:line="240" w:lineRule="auto"/>
        <w:jc w:val="both"/>
        <w:rPr>
          <w:sz w:val="24"/>
          <w:szCs w:val="24"/>
        </w:rPr>
      </w:pPr>
      <w:r w:rsidRPr="00467F9D">
        <w:rPr>
          <w:sz w:val="24"/>
          <w:szCs w:val="24"/>
        </w:rPr>
        <w:lastRenderedPageBreak/>
        <w:t>управления персоналом</w:t>
      </w:r>
    </w:p>
    <w:p w:rsidR="00812457" w:rsidRPr="00467F9D" w:rsidRDefault="00812457" w:rsidP="009E552B">
      <w:pPr>
        <w:pStyle w:val="af1"/>
        <w:numPr>
          <w:ilvl w:val="0"/>
          <w:numId w:val="17"/>
        </w:numPr>
        <w:shd w:val="clear" w:color="auto" w:fill="FFFFFF"/>
        <w:spacing w:after="0" w:line="240" w:lineRule="auto"/>
        <w:jc w:val="both"/>
        <w:rPr>
          <w:sz w:val="24"/>
          <w:szCs w:val="24"/>
        </w:rPr>
      </w:pPr>
      <w:r w:rsidRPr="00467F9D">
        <w:rPr>
          <w:sz w:val="24"/>
          <w:szCs w:val="24"/>
        </w:rPr>
        <w:t>политики организации</w:t>
      </w:r>
    </w:p>
    <w:p w:rsidR="00467F9D" w:rsidRDefault="00467F9D" w:rsidP="00467F9D">
      <w:pPr>
        <w:pStyle w:val="af1"/>
        <w:numPr>
          <w:ilvl w:val="0"/>
          <w:numId w:val="10"/>
        </w:numPr>
        <w:spacing w:after="0" w:line="240" w:lineRule="auto"/>
        <w:rPr>
          <w:sz w:val="24"/>
          <w:szCs w:val="24"/>
        </w:rPr>
      </w:pPr>
      <w:r>
        <w:rPr>
          <w:sz w:val="24"/>
          <w:szCs w:val="24"/>
        </w:rPr>
        <w:t>…</w:t>
      </w:r>
      <w:r w:rsidRPr="00467F9D">
        <w:rPr>
          <w:sz w:val="24"/>
          <w:szCs w:val="24"/>
        </w:rPr>
        <w:t>кадровая политика - кадровая политика, при которой организация ориентируется на включение в свой состав нового персонала только с низшего должностного уровня, а замещение вакансий высших должностных позиций происходит только из числа сотрудников организации</w:t>
      </w:r>
      <w:r>
        <w:rPr>
          <w:sz w:val="24"/>
          <w:szCs w:val="24"/>
        </w:rPr>
        <w:t>. (</w:t>
      </w:r>
      <w:r w:rsidRPr="00467F9D">
        <w:rPr>
          <w:sz w:val="24"/>
          <w:szCs w:val="24"/>
        </w:rPr>
        <w:t>Закрытая</w:t>
      </w:r>
      <w:r>
        <w:rPr>
          <w:sz w:val="24"/>
          <w:szCs w:val="24"/>
        </w:rPr>
        <w:t>)</w:t>
      </w:r>
    </w:p>
    <w:p w:rsidR="00812457" w:rsidRPr="00467F9D" w:rsidRDefault="00812457" w:rsidP="009E552B">
      <w:pPr>
        <w:pStyle w:val="af1"/>
        <w:numPr>
          <w:ilvl w:val="0"/>
          <w:numId w:val="10"/>
        </w:numPr>
        <w:spacing w:after="0" w:line="240" w:lineRule="auto"/>
        <w:rPr>
          <w:sz w:val="24"/>
          <w:szCs w:val="24"/>
        </w:rPr>
      </w:pPr>
      <w:r w:rsidRPr="00467F9D">
        <w:rPr>
          <w:sz w:val="24"/>
          <w:szCs w:val="24"/>
        </w:rPr>
        <w:t>Выберите один (или несколько) правильных ответов</w:t>
      </w:r>
    </w:p>
    <w:p w:rsidR="00812457" w:rsidRPr="00467F9D" w:rsidRDefault="00812457" w:rsidP="009E552B">
      <w:pPr>
        <w:tabs>
          <w:tab w:val="left" w:pos="0"/>
        </w:tabs>
        <w:ind w:firstLine="245"/>
        <w:jc w:val="both"/>
      </w:pPr>
      <w:r w:rsidRPr="00467F9D">
        <w:t xml:space="preserve">Уровень осознанности правил и норм, лежащих в основе кадровых мероприятий, характерно в качестве основания для классификации … и … кадровой политики </w:t>
      </w:r>
    </w:p>
    <w:p w:rsidR="00812457" w:rsidRPr="00467F9D" w:rsidRDefault="009E552B" w:rsidP="009E552B">
      <w:pPr>
        <w:pStyle w:val="af1"/>
        <w:numPr>
          <w:ilvl w:val="0"/>
          <w:numId w:val="18"/>
        </w:numPr>
        <w:tabs>
          <w:tab w:val="left" w:pos="0"/>
        </w:tabs>
        <w:spacing w:after="0" w:line="240" w:lineRule="auto"/>
        <w:jc w:val="both"/>
        <w:rPr>
          <w:sz w:val="24"/>
          <w:szCs w:val="24"/>
        </w:rPr>
      </w:pPr>
      <w:r w:rsidRPr="00467F9D">
        <w:rPr>
          <w:sz w:val="24"/>
          <w:szCs w:val="24"/>
        </w:rPr>
        <w:t>п</w:t>
      </w:r>
      <w:r w:rsidR="00812457" w:rsidRPr="00467F9D">
        <w:rPr>
          <w:sz w:val="24"/>
          <w:szCs w:val="24"/>
        </w:rPr>
        <w:t>ассивной</w:t>
      </w:r>
      <w:r w:rsidRPr="00467F9D">
        <w:rPr>
          <w:sz w:val="24"/>
          <w:szCs w:val="24"/>
        </w:rPr>
        <w:t>+</w:t>
      </w:r>
    </w:p>
    <w:p w:rsidR="00812457" w:rsidRPr="00467F9D" w:rsidRDefault="00812457" w:rsidP="009E552B">
      <w:pPr>
        <w:pStyle w:val="af1"/>
        <w:numPr>
          <w:ilvl w:val="0"/>
          <w:numId w:val="18"/>
        </w:numPr>
        <w:tabs>
          <w:tab w:val="left" w:pos="0"/>
        </w:tabs>
        <w:spacing w:after="0" w:line="240" w:lineRule="auto"/>
        <w:jc w:val="both"/>
        <w:rPr>
          <w:sz w:val="24"/>
          <w:szCs w:val="24"/>
        </w:rPr>
      </w:pPr>
      <w:r w:rsidRPr="00467F9D">
        <w:rPr>
          <w:sz w:val="24"/>
          <w:szCs w:val="24"/>
        </w:rPr>
        <w:t xml:space="preserve">закрытой </w:t>
      </w:r>
    </w:p>
    <w:p w:rsidR="00812457" w:rsidRPr="00467F9D" w:rsidRDefault="00812457" w:rsidP="009E552B">
      <w:pPr>
        <w:pStyle w:val="af1"/>
        <w:numPr>
          <w:ilvl w:val="0"/>
          <w:numId w:val="18"/>
        </w:numPr>
        <w:tabs>
          <w:tab w:val="left" w:pos="0"/>
        </w:tabs>
        <w:spacing w:after="0" w:line="240" w:lineRule="auto"/>
        <w:jc w:val="both"/>
        <w:rPr>
          <w:sz w:val="24"/>
          <w:szCs w:val="24"/>
        </w:rPr>
      </w:pPr>
      <w:r w:rsidRPr="00467F9D">
        <w:rPr>
          <w:sz w:val="24"/>
          <w:szCs w:val="24"/>
        </w:rPr>
        <w:t>открытой</w:t>
      </w:r>
    </w:p>
    <w:p w:rsidR="00812457" w:rsidRPr="00467F9D" w:rsidRDefault="00812457" w:rsidP="009E552B">
      <w:pPr>
        <w:pStyle w:val="af1"/>
        <w:numPr>
          <w:ilvl w:val="0"/>
          <w:numId w:val="18"/>
        </w:numPr>
        <w:tabs>
          <w:tab w:val="left" w:pos="0"/>
        </w:tabs>
        <w:spacing w:after="0" w:line="240" w:lineRule="auto"/>
        <w:jc w:val="both"/>
        <w:rPr>
          <w:sz w:val="24"/>
          <w:szCs w:val="24"/>
        </w:rPr>
      </w:pPr>
      <w:r w:rsidRPr="00467F9D">
        <w:rPr>
          <w:sz w:val="24"/>
          <w:szCs w:val="24"/>
        </w:rPr>
        <w:t>превентивной</w:t>
      </w:r>
      <w:r w:rsidR="009E552B" w:rsidRPr="00467F9D">
        <w:rPr>
          <w:sz w:val="24"/>
          <w:szCs w:val="24"/>
        </w:rPr>
        <w:t>+</w:t>
      </w:r>
    </w:p>
    <w:p w:rsidR="00467F9D" w:rsidRDefault="00467F9D" w:rsidP="00467F9D">
      <w:pPr>
        <w:pStyle w:val="af1"/>
        <w:numPr>
          <w:ilvl w:val="0"/>
          <w:numId w:val="10"/>
        </w:numPr>
        <w:spacing w:after="0" w:line="240" w:lineRule="auto"/>
        <w:rPr>
          <w:sz w:val="24"/>
          <w:szCs w:val="24"/>
        </w:rPr>
      </w:pPr>
      <w:r>
        <w:rPr>
          <w:sz w:val="24"/>
          <w:szCs w:val="24"/>
        </w:rPr>
        <w:t>…</w:t>
      </w:r>
      <w:r w:rsidRPr="00467F9D">
        <w:rPr>
          <w:sz w:val="24"/>
          <w:szCs w:val="24"/>
        </w:rPr>
        <w:t>реализации кадровой политики - кадровое планирование; текущая кадровая работа; руководство персоналом; мероприятия по его развитию, повышению квалификации; мероприятия по решению социальных проблем; вознаграждение и мотивация.</w:t>
      </w:r>
      <w:r>
        <w:rPr>
          <w:sz w:val="24"/>
          <w:szCs w:val="24"/>
        </w:rPr>
        <w:t xml:space="preserve"> (</w:t>
      </w:r>
      <w:r w:rsidRPr="00467F9D">
        <w:rPr>
          <w:sz w:val="24"/>
          <w:szCs w:val="24"/>
        </w:rPr>
        <w:t>Инструменты</w:t>
      </w:r>
      <w:r>
        <w:rPr>
          <w:sz w:val="24"/>
          <w:szCs w:val="24"/>
        </w:rPr>
        <w:t>)</w:t>
      </w:r>
    </w:p>
    <w:p w:rsidR="00812457" w:rsidRPr="00467F9D" w:rsidRDefault="00812457" w:rsidP="009E552B">
      <w:pPr>
        <w:pStyle w:val="af1"/>
        <w:numPr>
          <w:ilvl w:val="0"/>
          <w:numId w:val="10"/>
        </w:numPr>
        <w:spacing w:after="0" w:line="240" w:lineRule="auto"/>
        <w:rPr>
          <w:sz w:val="24"/>
          <w:szCs w:val="24"/>
        </w:rPr>
      </w:pPr>
      <w:r w:rsidRPr="00467F9D">
        <w:rPr>
          <w:sz w:val="24"/>
          <w:szCs w:val="24"/>
        </w:rPr>
        <w:t>Выберите один (или несколько) правильных ответов</w:t>
      </w:r>
    </w:p>
    <w:p w:rsidR="00812457" w:rsidRPr="00467F9D" w:rsidRDefault="00812457" w:rsidP="009E552B">
      <w:pPr>
        <w:tabs>
          <w:tab w:val="left" w:pos="0"/>
        </w:tabs>
        <w:ind w:firstLine="245"/>
        <w:jc w:val="both"/>
      </w:pPr>
      <w:r w:rsidRPr="00467F9D">
        <w:t>Ситуации, при которых руководство организации не имеет выраженной программы действий в отношении собственного персонала, а кадровая работа сводится к рутинному функционированию или ликвидации «непредвиденных и неведомо откуда свалившихся негативных последствий, характерна для … типа кадровой политики.</w:t>
      </w:r>
    </w:p>
    <w:p w:rsidR="00812457" w:rsidRPr="00467F9D" w:rsidRDefault="009E552B" w:rsidP="009E552B">
      <w:pPr>
        <w:pStyle w:val="af1"/>
        <w:numPr>
          <w:ilvl w:val="0"/>
          <w:numId w:val="20"/>
        </w:numPr>
        <w:tabs>
          <w:tab w:val="left" w:pos="0"/>
        </w:tabs>
        <w:spacing w:after="0" w:line="240" w:lineRule="auto"/>
        <w:jc w:val="both"/>
        <w:rPr>
          <w:sz w:val="24"/>
          <w:szCs w:val="24"/>
        </w:rPr>
      </w:pPr>
      <w:r w:rsidRPr="00467F9D">
        <w:rPr>
          <w:sz w:val="24"/>
          <w:szCs w:val="24"/>
        </w:rPr>
        <w:t>п</w:t>
      </w:r>
      <w:r w:rsidR="00812457" w:rsidRPr="00467F9D">
        <w:rPr>
          <w:sz w:val="24"/>
          <w:szCs w:val="24"/>
        </w:rPr>
        <w:t>ассивной</w:t>
      </w:r>
      <w:r w:rsidRPr="00467F9D">
        <w:rPr>
          <w:sz w:val="24"/>
          <w:szCs w:val="24"/>
        </w:rPr>
        <w:t>+</w:t>
      </w:r>
    </w:p>
    <w:p w:rsidR="00812457" w:rsidRPr="00467F9D" w:rsidRDefault="00812457" w:rsidP="009E552B">
      <w:pPr>
        <w:pStyle w:val="af1"/>
        <w:numPr>
          <w:ilvl w:val="0"/>
          <w:numId w:val="20"/>
        </w:numPr>
        <w:tabs>
          <w:tab w:val="left" w:pos="0"/>
        </w:tabs>
        <w:spacing w:after="0" w:line="240" w:lineRule="auto"/>
        <w:jc w:val="both"/>
        <w:rPr>
          <w:sz w:val="24"/>
          <w:szCs w:val="24"/>
        </w:rPr>
      </w:pPr>
      <w:r w:rsidRPr="00467F9D">
        <w:rPr>
          <w:sz w:val="24"/>
          <w:szCs w:val="24"/>
        </w:rPr>
        <w:t xml:space="preserve">закрытой </w:t>
      </w:r>
    </w:p>
    <w:p w:rsidR="00812457" w:rsidRPr="00467F9D" w:rsidRDefault="00812457" w:rsidP="009E552B">
      <w:pPr>
        <w:pStyle w:val="af1"/>
        <w:numPr>
          <w:ilvl w:val="0"/>
          <w:numId w:val="20"/>
        </w:numPr>
        <w:tabs>
          <w:tab w:val="left" w:pos="0"/>
        </w:tabs>
        <w:spacing w:after="0" w:line="240" w:lineRule="auto"/>
        <w:jc w:val="both"/>
        <w:rPr>
          <w:sz w:val="24"/>
          <w:szCs w:val="24"/>
        </w:rPr>
      </w:pPr>
      <w:r w:rsidRPr="00467F9D">
        <w:rPr>
          <w:sz w:val="24"/>
          <w:szCs w:val="24"/>
        </w:rPr>
        <w:t>реактивной</w:t>
      </w:r>
    </w:p>
    <w:p w:rsidR="00812457" w:rsidRPr="00467F9D" w:rsidRDefault="00812457" w:rsidP="009E552B">
      <w:pPr>
        <w:pStyle w:val="af1"/>
        <w:numPr>
          <w:ilvl w:val="0"/>
          <w:numId w:val="20"/>
        </w:numPr>
        <w:tabs>
          <w:tab w:val="left" w:pos="0"/>
        </w:tabs>
        <w:spacing w:after="0" w:line="240" w:lineRule="auto"/>
        <w:jc w:val="both"/>
        <w:rPr>
          <w:sz w:val="24"/>
          <w:szCs w:val="24"/>
        </w:rPr>
      </w:pPr>
      <w:r w:rsidRPr="00467F9D">
        <w:rPr>
          <w:sz w:val="24"/>
          <w:szCs w:val="24"/>
        </w:rPr>
        <w:t>превентивной</w:t>
      </w:r>
    </w:p>
    <w:p w:rsidR="00467F9D" w:rsidRPr="00467F9D" w:rsidRDefault="00467F9D" w:rsidP="00467F9D">
      <w:pPr>
        <w:pStyle w:val="af1"/>
        <w:numPr>
          <w:ilvl w:val="0"/>
          <w:numId w:val="10"/>
        </w:numPr>
        <w:spacing w:after="0" w:line="240" w:lineRule="auto"/>
        <w:jc w:val="both"/>
        <w:rPr>
          <w:sz w:val="24"/>
          <w:szCs w:val="24"/>
        </w:rPr>
      </w:pPr>
      <w:r w:rsidRPr="00467F9D">
        <w:rPr>
          <w:sz w:val="24"/>
          <w:szCs w:val="24"/>
        </w:rPr>
        <w:t xml:space="preserve">Кадровое </w:t>
      </w:r>
      <w:r>
        <w:rPr>
          <w:sz w:val="24"/>
          <w:szCs w:val="24"/>
        </w:rPr>
        <w:t xml:space="preserve">… </w:t>
      </w:r>
      <w:r w:rsidRPr="00467F9D">
        <w:rPr>
          <w:sz w:val="24"/>
          <w:szCs w:val="24"/>
        </w:rPr>
        <w:t>- это направленная деятельность организации по обеспечению пропорционального и динамичного развития персонала, расчету его профессионально - квалификационной структуры, определению общей и дополнительной потребности, контролю за его использованием</w:t>
      </w:r>
      <w:proofErr w:type="gramStart"/>
      <w:r w:rsidRPr="00467F9D">
        <w:rPr>
          <w:sz w:val="24"/>
          <w:szCs w:val="24"/>
        </w:rPr>
        <w:t>.</w:t>
      </w:r>
      <w:proofErr w:type="gramEnd"/>
      <w:r w:rsidRPr="00467F9D">
        <w:rPr>
          <w:sz w:val="24"/>
          <w:szCs w:val="24"/>
        </w:rPr>
        <w:t xml:space="preserve"> (</w:t>
      </w:r>
      <w:proofErr w:type="gramStart"/>
      <w:r w:rsidRPr="00467F9D">
        <w:rPr>
          <w:sz w:val="24"/>
          <w:szCs w:val="24"/>
        </w:rPr>
        <w:t>п</w:t>
      </w:r>
      <w:proofErr w:type="gramEnd"/>
      <w:r w:rsidRPr="00467F9D">
        <w:rPr>
          <w:sz w:val="24"/>
          <w:szCs w:val="24"/>
        </w:rPr>
        <w:t>рогнозирование)</w:t>
      </w:r>
    </w:p>
    <w:p w:rsidR="00812457" w:rsidRPr="009E552B" w:rsidRDefault="00812457" w:rsidP="009E552B">
      <w:pPr>
        <w:pStyle w:val="af1"/>
        <w:numPr>
          <w:ilvl w:val="0"/>
          <w:numId w:val="10"/>
        </w:numPr>
        <w:spacing w:after="0" w:line="240" w:lineRule="auto"/>
        <w:rPr>
          <w:sz w:val="24"/>
          <w:szCs w:val="24"/>
        </w:rPr>
      </w:pPr>
      <w:r w:rsidRPr="00467F9D">
        <w:rPr>
          <w:sz w:val="24"/>
          <w:szCs w:val="24"/>
        </w:rPr>
        <w:t>Выберите один (или</w:t>
      </w:r>
      <w:r w:rsidRPr="009E552B">
        <w:rPr>
          <w:sz w:val="24"/>
          <w:szCs w:val="24"/>
        </w:rPr>
        <w:t xml:space="preserve"> несколько) правильных ответов</w:t>
      </w:r>
    </w:p>
    <w:p w:rsidR="00812457" w:rsidRPr="00467F9D" w:rsidRDefault="00812457" w:rsidP="009E552B">
      <w:pPr>
        <w:tabs>
          <w:tab w:val="left" w:pos="0"/>
        </w:tabs>
        <w:ind w:firstLine="245"/>
        <w:jc w:val="both"/>
      </w:pPr>
      <w:r w:rsidRPr="009E552B">
        <w:t xml:space="preserve">При … кадровой политике руководство предприятия осуществляет </w:t>
      </w:r>
      <w:proofErr w:type="gramStart"/>
      <w:r w:rsidRPr="009E552B">
        <w:t>контроль за</w:t>
      </w:r>
      <w:proofErr w:type="gramEnd"/>
      <w:r w:rsidRPr="009E552B">
        <w:t xml:space="preserve"> </w:t>
      </w:r>
      <w:r w:rsidRPr="00467F9D">
        <w:t>симптомами негативного состояния в работе с персоналом, предпринимает попытки проанализировать их причины и следит за возникновением конфликтных ситуаций.</w:t>
      </w:r>
    </w:p>
    <w:p w:rsidR="00812457" w:rsidRPr="00467F9D" w:rsidRDefault="00812457" w:rsidP="009E552B">
      <w:pPr>
        <w:pStyle w:val="af1"/>
        <w:numPr>
          <w:ilvl w:val="0"/>
          <w:numId w:val="23"/>
        </w:numPr>
        <w:tabs>
          <w:tab w:val="left" w:pos="0"/>
        </w:tabs>
        <w:spacing w:after="0" w:line="240" w:lineRule="auto"/>
        <w:jc w:val="both"/>
        <w:rPr>
          <w:sz w:val="24"/>
          <w:szCs w:val="24"/>
        </w:rPr>
      </w:pPr>
      <w:r w:rsidRPr="00467F9D">
        <w:rPr>
          <w:sz w:val="24"/>
          <w:szCs w:val="24"/>
        </w:rPr>
        <w:t>реактивной</w:t>
      </w:r>
    </w:p>
    <w:p w:rsidR="00812457" w:rsidRPr="00467F9D" w:rsidRDefault="00812457" w:rsidP="009E552B">
      <w:pPr>
        <w:pStyle w:val="af1"/>
        <w:numPr>
          <w:ilvl w:val="0"/>
          <w:numId w:val="23"/>
        </w:numPr>
        <w:tabs>
          <w:tab w:val="left" w:pos="0"/>
        </w:tabs>
        <w:spacing w:after="0" w:line="240" w:lineRule="auto"/>
        <w:jc w:val="both"/>
        <w:rPr>
          <w:sz w:val="24"/>
          <w:szCs w:val="24"/>
        </w:rPr>
      </w:pPr>
      <w:r w:rsidRPr="00467F9D">
        <w:rPr>
          <w:sz w:val="24"/>
          <w:szCs w:val="24"/>
        </w:rPr>
        <w:t>активной</w:t>
      </w:r>
    </w:p>
    <w:p w:rsidR="00812457" w:rsidRPr="00467F9D" w:rsidRDefault="00812457" w:rsidP="009E552B">
      <w:pPr>
        <w:pStyle w:val="af1"/>
        <w:numPr>
          <w:ilvl w:val="0"/>
          <w:numId w:val="23"/>
        </w:numPr>
        <w:tabs>
          <w:tab w:val="left" w:pos="0"/>
        </w:tabs>
        <w:spacing w:after="0" w:line="240" w:lineRule="auto"/>
        <w:jc w:val="both"/>
        <w:rPr>
          <w:sz w:val="24"/>
          <w:szCs w:val="24"/>
        </w:rPr>
      </w:pPr>
      <w:r w:rsidRPr="00467F9D">
        <w:rPr>
          <w:sz w:val="24"/>
          <w:szCs w:val="24"/>
        </w:rPr>
        <w:t>превентивной</w:t>
      </w:r>
      <w:r w:rsidR="009E552B" w:rsidRPr="00467F9D">
        <w:rPr>
          <w:sz w:val="24"/>
          <w:szCs w:val="24"/>
        </w:rPr>
        <w:t>+</w:t>
      </w:r>
    </w:p>
    <w:p w:rsidR="00812457" w:rsidRPr="00467F9D" w:rsidRDefault="00812457" w:rsidP="009E552B">
      <w:pPr>
        <w:pStyle w:val="af1"/>
        <w:numPr>
          <w:ilvl w:val="0"/>
          <w:numId w:val="23"/>
        </w:numPr>
        <w:tabs>
          <w:tab w:val="left" w:pos="0"/>
        </w:tabs>
        <w:spacing w:after="0" w:line="240" w:lineRule="auto"/>
        <w:jc w:val="both"/>
        <w:rPr>
          <w:sz w:val="24"/>
          <w:szCs w:val="24"/>
        </w:rPr>
      </w:pPr>
      <w:r w:rsidRPr="00467F9D">
        <w:rPr>
          <w:sz w:val="24"/>
          <w:szCs w:val="24"/>
        </w:rPr>
        <w:t>открытой</w:t>
      </w:r>
    </w:p>
    <w:p w:rsidR="00D508BC" w:rsidRPr="00D508BC" w:rsidRDefault="00D508BC" w:rsidP="009E552B">
      <w:pPr>
        <w:pStyle w:val="af1"/>
        <w:numPr>
          <w:ilvl w:val="0"/>
          <w:numId w:val="10"/>
        </w:numPr>
        <w:spacing w:after="0" w:line="240" w:lineRule="auto"/>
        <w:rPr>
          <w:sz w:val="24"/>
          <w:szCs w:val="24"/>
        </w:rPr>
      </w:pPr>
      <w:r w:rsidRPr="00D508BC">
        <w:rPr>
          <w:sz w:val="24"/>
          <w:szCs w:val="24"/>
        </w:rPr>
        <w:t xml:space="preserve">Кадровый </w:t>
      </w:r>
      <w:r>
        <w:rPr>
          <w:sz w:val="24"/>
          <w:szCs w:val="24"/>
        </w:rPr>
        <w:t xml:space="preserve">… </w:t>
      </w:r>
      <w:r w:rsidRPr="00D508BC">
        <w:rPr>
          <w:sz w:val="24"/>
          <w:szCs w:val="24"/>
        </w:rPr>
        <w:t>- это система информационно-аналитической и методической поддержки принятия управленческих решений в системе управления персоналом с целью повышения эффективности организации</w:t>
      </w:r>
      <w:proofErr w:type="gramStart"/>
      <w:r w:rsidRPr="00D508BC">
        <w:rPr>
          <w:sz w:val="24"/>
          <w:szCs w:val="24"/>
        </w:rPr>
        <w:t>.</w:t>
      </w:r>
      <w:proofErr w:type="gramEnd"/>
      <w:r w:rsidRPr="00D508BC">
        <w:rPr>
          <w:sz w:val="24"/>
          <w:szCs w:val="24"/>
        </w:rPr>
        <w:t xml:space="preserve"> (</w:t>
      </w:r>
      <w:proofErr w:type="spellStart"/>
      <w:proofErr w:type="gramStart"/>
      <w:r w:rsidRPr="00D508BC">
        <w:rPr>
          <w:sz w:val="24"/>
          <w:szCs w:val="24"/>
        </w:rPr>
        <w:t>к</w:t>
      </w:r>
      <w:proofErr w:type="gramEnd"/>
      <w:r w:rsidRPr="00D508BC">
        <w:rPr>
          <w:sz w:val="24"/>
          <w:szCs w:val="24"/>
        </w:rPr>
        <w:t>онтроллинг</w:t>
      </w:r>
      <w:proofErr w:type="spellEnd"/>
      <w:r w:rsidRPr="00D508BC">
        <w:rPr>
          <w:sz w:val="24"/>
          <w:szCs w:val="24"/>
        </w:rPr>
        <w:t>)</w:t>
      </w:r>
    </w:p>
    <w:p w:rsidR="00812457" w:rsidRPr="009E552B" w:rsidRDefault="00812457" w:rsidP="009E552B">
      <w:pPr>
        <w:pStyle w:val="af1"/>
        <w:numPr>
          <w:ilvl w:val="0"/>
          <w:numId w:val="10"/>
        </w:numPr>
        <w:spacing w:after="0" w:line="240" w:lineRule="auto"/>
        <w:rPr>
          <w:sz w:val="24"/>
          <w:szCs w:val="24"/>
        </w:rPr>
      </w:pPr>
      <w:r w:rsidRPr="009E552B">
        <w:rPr>
          <w:sz w:val="24"/>
          <w:szCs w:val="24"/>
        </w:rPr>
        <w:t>Поставьте в соответствие представленные понятия и их характеристики.</w:t>
      </w:r>
    </w:p>
    <w:tbl>
      <w:tblPr>
        <w:tblStyle w:val="a3"/>
        <w:tblW w:w="0" w:type="auto"/>
        <w:tblInd w:w="66" w:type="dxa"/>
        <w:tblLayout w:type="fixed"/>
        <w:tblLook w:val="04A0" w:firstRow="1" w:lastRow="0" w:firstColumn="1" w:lastColumn="0" w:noHBand="0" w:noVBand="1"/>
      </w:tblPr>
      <w:tblGrid>
        <w:gridCol w:w="2594"/>
        <w:gridCol w:w="6679"/>
      </w:tblGrid>
      <w:tr w:rsidR="00812457" w:rsidRPr="009E552B" w:rsidTr="00467F9D">
        <w:tc>
          <w:tcPr>
            <w:tcW w:w="2594" w:type="dxa"/>
          </w:tcPr>
          <w:p w:rsidR="00812457" w:rsidRPr="009E552B" w:rsidRDefault="00812457" w:rsidP="009E552B">
            <w:pPr>
              <w:pStyle w:val="afff0"/>
              <w:numPr>
                <w:ilvl w:val="0"/>
                <w:numId w:val="39"/>
              </w:numPr>
              <w:ind w:left="360"/>
              <w:jc w:val="both"/>
              <w:rPr>
                <w:rFonts w:ascii="Times New Roman" w:hAnsi="Times New Roman" w:cs="Times New Roman"/>
                <w:bCs/>
                <w:sz w:val="20"/>
                <w:szCs w:val="20"/>
                <w:lang w:eastAsia="ru-RU"/>
              </w:rPr>
            </w:pPr>
            <w:r w:rsidRPr="009E552B">
              <w:rPr>
                <w:rFonts w:ascii="Times New Roman" w:hAnsi="Times New Roman" w:cs="Times New Roman"/>
                <w:sz w:val="20"/>
                <w:szCs w:val="20"/>
                <w:lang w:eastAsia="ru-RU"/>
              </w:rPr>
              <w:t xml:space="preserve">Стратегию </w:t>
            </w:r>
            <w:r w:rsidRPr="009E552B">
              <w:rPr>
                <w:rFonts w:ascii="Times New Roman" w:hAnsi="Times New Roman" w:cs="Times New Roman"/>
                <w:color w:val="000000"/>
                <w:sz w:val="20"/>
                <w:szCs w:val="20"/>
              </w:rPr>
              <w:t>динамического роста</w:t>
            </w:r>
          </w:p>
        </w:tc>
        <w:tc>
          <w:tcPr>
            <w:tcW w:w="6679" w:type="dxa"/>
          </w:tcPr>
          <w:p w:rsidR="00812457" w:rsidRPr="00467F9D" w:rsidRDefault="00812457" w:rsidP="00467F9D">
            <w:pPr>
              <w:pStyle w:val="afff0"/>
              <w:numPr>
                <w:ilvl w:val="0"/>
                <w:numId w:val="40"/>
              </w:numPr>
              <w:ind w:left="288"/>
              <w:jc w:val="both"/>
              <w:rPr>
                <w:rFonts w:ascii="Times New Roman" w:hAnsi="Times New Roman" w:cs="Times New Roman"/>
                <w:bCs/>
                <w:sz w:val="20"/>
                <w:szCs w:val="20"/>
                <w:lang w:eastAsia="ru-RU"/>
              </w:rPr>
            </w:pPr>
            <w:r w:rsidRPr="00467F9D">
              <w:rPr>
                <w:rFonts w:ascii="Times New Roman" w:hAnsi="Times New Roman" w:cs="Times New Roman"/>
                <w:sz w:val="20"/>
                <w:szCs w:val="20"/>
                <w:lang w:eastAsia="ru-RU"/>
              </w:rPr>
              <w:t xml:space="preserve">характеризуют следующие особенности: </w:t>
            </w:r>
            <w:r w:rsidRPr="00467F9D">
              <w:rPr>
                <w:rFonts w:ascii="Times New Roman" w:hAnsi="Times New Roman" w:cs="Times New Roman"/>
                <w:sz w:val="20"/>
                <w:szCs w:val="20"/>
              </w:rPr>
              <w:t>не самая высокая степень риска; постоянное сопоставление текущих целей и создание фундамента для будущего; политика организации и процедуры фиксируются письменно, поскольку они здесь необходимы и для более строгого контроля, и как основа дальнейшего развития организации; постоянное сопоставление текущих целей и создание фундамента для будущего; политика организации и процедуры фиксируются письменно, поскольку они здесь необходимы и для более строгого контроля, и как основа дальнейшего развития организации.</w:t>
            </w:r>
          </w:p>
        </w:tc>
      </w:tr>
      <w:tr w:rsidR="00812457" w:rsidRPr="009E552B" w:rsidTr="00467F9D">
        <w:tc>
          <w:tcPr>
            <w:tcW w:w="2594" w:type="dxa"/>
          </w:tcPr>
          <w:p w:rsidR="00812457" w:rsidRPr="009E552B" w:rsidRDefault="00812457" w:rsidP="009E552B">
            <w:pPr>
              <w:pStyle w:val="afff0"/>
              <w:numPr>
                <w:ilvl w:val="0"/>
                <w:numId w:val="39"/>
              </w:numPr>
              <w:ind w:left="360"/>
              <w:jc w:val="both"/>
              <w:rPr>
                <w:rFonts w:ascii="Times New Roman" w:hAnsi="Times New Roman" w:cs="Times New Roman"/>
                <w:sz w:val="20"/>
                <w:szCs w:val="20"/>
                <w:lang w:eastAsia="ru-RU"/>
              </w:rPr>
            </w:pPr>
            <w:r w:rsidRPr="009E552B">
              <w:rPr>
                <w:rFonts w:ascii="Times New Roman" w:hAnsi="Times New Roman" w:cs="Times New Roman"/>
                <w:sz w:val="20"/>
                <w:szCs w:val="20"/>
                <w:lang w:eastAsia="ru-RU"/>
              </w:rPr>
              <w:t>Стратегию</w:t>
            </w:r>
            <w:r w:rsidRPr="009E552B">
              <w:rPr>
                <w:rFonts w:ascii="Times New Roman" w:hAnsi="Times New Roman" w:cs="Times New Roman"/>
                <w:sz w:val="20"/>
                <w:szCs w:val="20"/>
              </w:rPr>
              <w:t xml:space="preserve"> </w:t>
            </w:r>
            <w:r w:rsidRPr="009E552B">
              <w:rPr>
                <w:rFonts w:ascii="Times New Roman" w:hAnsi="Times New Roman" w:cs="Times New Roman"/>
                <w:sz w:val="20"/>
                <w:szCs w:val="20"/>
                <w:lang w:eastAsia="ru-RU"/>
              </w:rPr>
              <w:t>прибыльности</w:t>
            </w:r>
          </w:p>
        </w:tc>
        <w:tc>
          <w:tcPr>
            <w:tcW w:w="6679" w:type="dxa"/>
          </w:tcPr>
          <w:p w:rsidR="00812457" w:rsidRPr="00467F9D" w:rsidRDefault="00812457" w:rsidP="00467F9D">
            <w:pPr>
              <w:pStyle w:val="afff0"/>
              <w:numPr>
                <w:ilvl w:val="0"/>
                <w:numId w:val="40"/>
              </w:numPr>
              <w:ind w:left="288"/>
              <w:jc w:val="both"/>
              <w:rPr>
                <w:rFonts w:ascii="Times New Roman" w:hAnsi="Times New Roman" w:cs="Times New Roman"/>
                <w:bCs/>
                <w:sz w:val="20"/>
                <w:szCs w:val="20"/>
                <w:lang w:eastAsia="ru-RU"/>
              </w:rPr>
            </w:pPr>
            <w:r w:rsidRPr="00467F9D">
              <w:rPr>
                <w:rFonts w:ascii="Times New Roman" w:hAnsi="Times New Roman" w:cs="Times New Roman"/>
                <w:sz w:val="20"/>
                <w:szCs w:val="20"/>
              </w:rPr>
              <w:t xml:space="preserve">характеризуют </w:t>
            </w:r>
            <w:r w:rsidRPr="00467F9D">
              <w:rPr>
                <w:rFonts w:ascii="Times New Roman" w:hAnsi="Times New Roman" w:cs="Times New Roman"/>
                <w:bCs/>
                <w:sz w:val="20"/>
                <w:szCs w:val="20"/>
              </w:rPr>
              <w:t>кадровые мероприятия организации: р</w:t>
            </w:r>
            <w:r w:rsidRPr="00467F9D">
              <w:rPr>
                <w:rFonts w:ascii="Times New Roman" w:hAnsi="Times New Roman" w:cs="Times New Roman"/>
                <w:sz w:val="20"/>
                <w:szCs w:val="20"/>
              </w:rPr>
              <w:t>азработка новых форм организации труда под новые технологии, разработка схем оптимизации труда, сокращения трудовых затрат.</w:t>
            </w:r>
          </w:p>
        </w:tc>
      </w:tr>
      <w:tr w:rsidR="00812457" w:rsidRPr="009E552B" w:rsidTr="00467F9D">
        <w:tc>
          <w:tcPr>
            <w:tcW w:w="2594" w:type="dxa"/>
          </w:tcPr>
          <w:p w:rsidR="00812457" w:rsidRPr="009E552B" w:rsidRDefault="00812457" w:rsidP="009E552B">
            <w:pPr>
              <w:pStyle w:val="afff0"/>
              <w:numPr>
                <w:ilvl w:val="0"/>
                <w:numId w:val="39"/>
              </w:numPr>
              <w:ind w:left="360"/>
              <w:jc w:val="both"/>
              <w:rPr>
                <w:rFonts w:ascii="Times New Roman" w:hAnsi="Times New Roman" w:cs="Times New Roman"/>
                <w:sz w:val="20"/>
                <w:szCs w:val="20"/>
                <w:lang w:eastAsia="ru-RU"/>
              </w:rPr>
            </w:pPr>
            <w:r w:rsidRPr="009E552B">
              <w:rPr>
                <w:rFonts w:ascii="Times New Roman" w:hAnsi="Times New Roman" w:cs="Times New Roman"/>
                <w:sz w:val="20"/>
                <w:szCs w:val="20"/>
              </w:rPr>
              <w:lastRenderedPageBreak/>
              <w:t>П</w:t>
            </w:r>
            <w:r w:rsidRPr="009E552B">
              <w:rPr>
                <w:rFonts w:ascii="Times New Roman" w:hAnsi="Times New Roman" w:cs="Times New Roman"/>
                <w:sz w:val="20"/>
                <w:szCs w:val="20"/>
                <w:lang w:eastAsia="ru-RU"/>
              </w:rPr>
              <w:t>редпринимательскую</w:t>
            </w:r>
            <w:r w:rsidRPr="009E552B">
              <w:rPr>
                <w:rFonts w:ascii="Times New Roman" w:hAnsi="Times New Roman" w:cs="Times New Roman"/>
                <w:sz w:val="20"/>
                <w:szCs w:val="20"/>
              </w:rPr>
              <w:t xml:space="preserve"> с</w:t>
            </w:r>
            <w:r w:rsidRPr="009E552B">
              <w:rPr>
                <w:rFonts w:ascii="Times New Roman" w:hAnsi="Times New Roman" w:cs="Times New Roman"/>
                <w:sz w:val="20"/>
                <w:szCs w:val="20"/>
                <w:lang w:eastAsia="ru-RU"/>
              </w:rPr>
              <w:t>тратегию</w:t>
            </w:r>
            <w:r w:rsidRPr="009E552B">
              <w:rPr>
                <w:rFonts w:ascii="Times New Roman" w:hAnsi="Times New Roman" w:cs="Times New Roman"/>
                <w:sz w:val="20"/>
                <w:szCs w:val="20"/>
              </w:rPr>
              <w:t xml:space="preserve"> </w:t>
            </w:r>
          </w:p>
        </w:tc>
        <w:tc>
          <w:tcPr>
            <w:tcW w:w="6679" w:type="dxa"/>
          </w:tcPr>
          <w:p w:rsidR="00812457" w:rsidRPr="00467F9D" w:rsidRDefault="00812457" w:rsidP="00467F9D">
            <w:pPr>
              <w:pStyle w:val="af1"/>
              <w:numPr>
                <w:ilvl w:val="0"/>
                <w:numId w:val="40"/>
              </w:numPr>
              <w:ind w:left="288"/>
              <w:rPr>
                <w:sz w:val="20"/>
                <w:szCs w:val="20"/>
              </w:rPr>
            </w:pPr>
            <w:r w:rsidRPr="00467F9D">
              <w:rPr>
                <w:sz w:val="20"/>
                <w:szCs w:val="20"/>
                <w:shd w:val="clear" w:color="auto" w:fill="FFFFFF"/>
              </w:rPr>
              <w:t>характеризует поведение компании, когда она постоянно проникает в новые сферы бизнеса.</w:t>
            </w:r>
          </w:p>
        </w:tc>
      </w:tr>
      <w:tr w:rsidR="00812457" w:rsidRPr="009E552B" w:rsidTr="00467F9D">
        <w:tc>
          <w:tcPr>
            <w:tcW w:w="2594" w:type="dxa"/>
          </w:tcPr>
          <w:p w:rsidR="00812457" w:rsidRPr="009E552B" w:rsidRDefault="00812457" w:rsidP="009E552B">
            <w:pPr>
              <w:pStyle w:val="afff0"/>
              <w:numPr>
                <w:ilvl w:val="0"/>
                <w:numId w:val="39"/>
              </w:numPr>
              <w:ind w:left="360"/>
              <w:jc w:val="both"/>
              <w:rPr>
                <w:rFonts w:ascii="Times New Roman" w:hAnsi="Times New Roman" w:cs="Times New Roman"/>
                <w:sz w:val="20"/>
                <w:szCs w:val="20"/>
                <w:lang w:eastAsia="ru-RU"/>
              </w:rPr>
            </w:pPr>
            <w:r w:rsidRPr="009E552B">
              <w:rPr>
                <w:rFonts w:ascii="Times New Roman" w:hAnsi="Times New Roman" w:cs="Times New Roman"/>
                <w:sz w:val="20"/>
                <w:szCs w:val="20"/>
                <w:lang w:eastAsia="ru-RU"/>
              </w:rPr>
              <w:t>Стратегию</w:t>
            </w:r>
            <w:r w:rsidRPr="009E552B">
              <w:rPr>
                <w:rFonts w:ascii="Times New Roman" w:hAnsi="Times New Roman" w:cs="Times New Roman"/>
                <w:sz w:val="20"/>
                <w:szCs w:val="20"/>
              </w:rPr>
              <w:t xml:space="preserve"> </w:t>
            </w:r>
            <w:r w:rsidRPr="009E552B">
              <w:rPr>
                <w:rFonts w:ascii="Times New Roman" w:hAnsi="Times New Roman" w:cs="Times New Roman"/>
                <w:sz w:val="20"/>
                <w:szCs w:val="20"/>
                <w:lang w:eastAsia="ru-RU"/>
              </w:rPr>
              <w:t>круговорота (циклическую)</w:t>
            </w:r>
          </w:p>
        </w:tc>
        <w:tc>
          <w:tcPr>
            <w:tcW w:w="6679" w:type="dxa"/>
          </w:tcPr>
          <w:p w:rsidR="00812457" w:rsidRPr="00467F9D" w:rsidRDefault="00812457" w:rsidP="00467F9D">
            <w:pPr>
              <w:pStyle w:val="afff0"/>
              <w:numPr>
                <w:ilvl w:val="0"/>
                <w:numId w:val="40"/>
              </w:numPr>
              <w:ind w:left="288"/>
              <w:jc w:val="both"/>
              <w:rPr>
                <w:rFonts w:ascii="Times New Roman" w:hAnsi="Times New Roman" w:cs="Times New Roman"/>
                <w:bCs/>
                <w:sz w:val="20"/>
                <w:szCs w:val="20"/>
                <w:lang w:eastAsia="ru-RU"/>
              </w:rPr>
            </w:pPr>
            <w:r w:rsidRPr="00467F9D">
              <w:rPr>
                <w:rFonts w:ascii="Times New Roman" w:hAnsi="Times New Roman" w:cs="Times New Roman"/>
                <w:sz w:val="20"/>
                <w:szCs w:val="20"/>
              </w:rPr>
              <w:t xml:space="preserve">характеризуют </w:t>
            </w:r>
            <w:r w:rsidRPr="00467F9D">
              <w:rPr>
                <w:rFonts w:ascii="Times New Roman" w:hAnsi="Times New Roman" w:cs="Times New Roman"/>
                <w:bCs/>
                <w:sz w:val="20"/>
                <w:szCs w:val="20"/>
              </w:rPr>
              <w:t>кадровые мероприятия долгосрочного уровня планирования, свойственные кадровой политики закрытого типа:</w:t>
            </w:r>
            <w:r w:rsidRPr="00467F9D">
              <w:rPr>
                <w:rFonts w:ascii="Times New Roman" w:hAnsi="Times New Roman" w:cs="Times New Roman"/>
                <w:sz w:val="20"/>
                <w:szCs w:val="20"/>
              </w:rPr>
              <w:t xml:space="preserve"> создание "инновационных" отделов, разработка программ стимулирования творческой активности сотрудников, проведение конкурсов проектов.</w:t>
            </w:r>
          </w:p>
        </w:tc>
      </w:tr>
    </w:tbl>
    <w:p w:rsidR="00812457" w:rsidRPr="009E552B" w:rsidRDefault="00812457" w:rsidP="009E552B">
      <w:pPr>
        <w:rPr>
          <w:sz w:val="26"/>
          <w:szCs w:val="26"/>
        </w:rPr>
      </w:pPr>
    </w:p>
    <w:p w:rsidR="00D508BC" w:rsidRDefault="00D508BC" w:rsidP="00D508BC">
      <w:pPr>
        <w:pStyle w:val="af1"/>
        <w:numPr>
          <w:ilvl w:val="0"/>
          <w:numId w:val="10"/>
        </w:numPr>
        <w:spacing w:after="0" w:line="240" w:lineRule="auto"/>
        <w:rPr>
          <w:sz w:val="24"/>
          <w:szCs w:val="24"/>
        </w:rPr>
      </w:pPr>
      <w:r>
        <w:rPr>
          <w:sz w:val="24"/>
          <w:szCs w:val="24"/>
        </w:rPr>
        <w:t xml:space="preserve">… </w:t>
      </w:r>
      <w:r w:rsidRPr="00D508BC">
        <w:rPr>
          <w:sz w:val="24"/>
          <w:szCs w:val="24"/>
        </w:rPr>
        <w:t>потребность в кадрах - это потребность в определенном числе работников разных специальностей.</w:t>
      </w:r>
      <w:r>
        <w:rPr>
          <w:sz w:val="24"/>
          <w:szCs w:val="24"/>
        </w:rPr>
        <w:t xml:space="preserve"> (</w:t>
      </w:r>
      <w:r w:rsidRPr="00D508BC">
        <w:rPr>
          <w:sz w:val="24"/>
          <w:szCs w:val="24"/>
        </w:rPr>
        <w:t>Количественная</w:t>
      </w:r>
      <w:r>
        <w:rPr>
          <w:sz w:val="24"/>
          <w:szCs w:val="24"/>
        </w:rPr>
        <w:t>)</w:t>
      </w:r>
    </w:p>
    <w:p w:rsidR="00812457" w:rsidRPr="009E552B" w:rsidRDefault="00812457" w:rsidP="009E552B">
      <w:pPr>
        <w:pStyle w:val="af1"/>
        <w:numPr>
          <w:ilvl w:val="0"/>
          <w:numId w:val="10"/>
        </w:numPr>
        <w:spacing w:after="0" w:line="240" w:lineRule="auto"/>
        <w:rPr>
          <w:sz w:val="24"/>
          <w:szCs w:val="24"/>
        </w:rPr>
      </w:pPr>
      <w:r w:rsidRPr="009E552B">
        <w:rPr>
          <w:sz w:val="24"/>
          <w:szCs w:val="24"/>
        </w:rPr>
        <w:t>Поставьте в соответствие представленные понятия и их характеристики.</w:t>
      </w:r>
    </w:p>
    <w:tbl>
      <w:tblPr>
        <w:tblStyle w:val="a3"/>
        <w:tblW w:w="0" w:type="auto"/>
        <w:tblInd w:w="66" w:type="dxa"/>
        <w:tblLook w:val="04A0" w:firstRow="1" w:lastRow="0" w:firstColumn="1" w:lastColumn="0" w:noHBand="0" w:noVBand="1"/>
      </w:tblPr>
      <w:tblGrid>
        <w:gridCol w:w="2623"/>
        <w:gridCol w:w="6650"/>
      </w:tblGrid>
      <w:tr w:rsidR="00812457" w:rsidRPr="00467F9D" w:rsidTr="009E552B">
        <w:tc>
          <w:tcPr>
            <w:tcW w:w="2623" w:type="dxa"/>
          </w:tcPr>
          <w:p w:rsidR="00812457" w:rsidRPr="00467F9D" w:rsidRDefault="00D508BC" w:rsidP="00D508BC">
            <w:pPr>
              <w:pStyle w:val="afff0"/>
              <w:jc w:val="both"/>
              <w:rPr>
                <w:rFonts w:ascii="Times New Roman" w:hAnsi="Times New Roman" w:cs="Times New Roman"/>
                <w:sz w:val="20"/>
                <w:szCs w:val="20"/>
              </w:rPr>
            </w:pPr>
            <w:r>
              <w:rPr>
                <w:rFonts w:ascii="Times New Roman" w:hAnsi="Times New Roman"/>
                <w:sz w:val="20"/>
                <w:szCs w:val="20"/>
                <w:lang w:eastAsia="ru-RU"/>
              </w:rPr>
              <w:t>1.</w:t>
            </w:r>
            <w:r w:rsidR="00812457" w:rsidRPr="00467F9D">
              <w:rPr>
                <w:rFonts w:ascii="Times New Roman" w:hAnsi="Times New Roman"/>
                <w:sz w:val="20"/>
                <w:szCs w:val="20"/>
                <w:lang w:eastAsia="ru-RU"/>
              </w:rPr>
              <w:t>Функция управления социальным развитием</w:t>
            </w:r>
          </w:p>
        </w:tc>
        <w:tc>
          <w:tcPr>
            <w:tcW w:w="6650" w:type="dxa"/>
          </w:tcPr>
          <w:p w:rsidR="00812457" w:rsidRPr="00467F9D" w:rsidRDefault="00812457" w:rsidP="00467F9D">
            <w:pPr>
              <w:pStyle w:val="afff0"/>
              <w:numPr>
                <w:ilvl w:val="0"/>
                <w:numId w:val="42"/>
              </w:numPr>
              <w:ind w:left="288"/>
              <w:jc w:val="both"/>
              <w:rPr>
                <w:rFonts w:ascii="Times New Roman" w:hAnsi="Times New Roman" w:cs="Times New Roman"/>
                <w:color w:val="000000"/>
                <w:sz w:val="20"/>
                <w:szCs w:val="20"/>
              </w:rPr>
            </w:pPr>
            <w:r w:rsidRPr="00467F9D">
              <w:rPr>
                <w:rFonts w:ascii="Times New Roman" w:hAnsi="Times New Roman"/>
                <w:sz w:val="20"/>
                <w:szCs w:val="20"/>
                <w:lang w:eastAsia="ru-RU"/>
              </w:rPr>
              <w:t>заключается в организации питания в течение рабочего дня; обеспечении охраны здоровья и отдыха для сотрудников и их семей; организации развития физической культуры; организации социального страхования.</w:t>
            </w:r>
          </w:p>
        </w:tc>
      </w:tr>
      <w:tr w:rsidR="00812457" w:rsidRPr="00467F9D" w:rsidTr="009E552B">
        <w:tc>
          <w:tcPr>
            <w:tcW w:w="2623" w:type="dxa"/>
          </w:tcPr>
          <w:p w:rsidR="00812457" w:rsidRPr="00467F9D" w:rsidRDefault="00D508BC" w:rsidP="00D508BC">
            <w:pPr>
              <w:pStyle w:val="afff0"/>
              <w:jc w:val="both"/>
              <w:rPr>
                <w:rFonts w:ascii="Times New Roman" w:hAnsi="Times New Roman" w:cs="Times New Roman"/>
                <w:sz w:val="20"/>
                <w:szCs w:val="20"/>
              </w:rPr>
            </w:pPr>
            <w:r>
              <w:rPr>
                <w:rFonts w:ascii="Times New Roman" w:hAnsi="Times New Roman"/>
                <w:sz w:val="20"/>
                <w:szCs w:val="20"/>
                <w:lang w:eastAsia="ru-RU"/>
              </w:rPr>
              <w:t>2.</w:t>
            </w:r>
            <w:r w:rsidR="00812457" w:rsidRPr="00467F9D">
              <w:rPr>
                <w:rFonts w:ascii="Times New Roman" w:hAnsi="Times New Roman"/>
                <w:sz w:val="20"/>
                <w:szCs w:val="20"/>
                <w:lang w:eastAsia="ru-RU"/>
              </w:rPr>
              <w:t xml:space="preserve">Стратегическое управление персоналом организации </w:t>
            </w:r>
          </w:p>
        </w:tc>
        <w:tc>
          <w:tcPr>
            <w:tcW w:w="6650" w:type="dxa"/>
          </w:tcPr>
          <w:p w:rsidR="00812457" w:rsidRPr="00467F9D" w:rsidRDefault="00812457" w:rsidP="00467F9D">
            <w:pPr>
              <w:pStyle w:val="afff0"/>
              <w:numPr>
                <w:ilvl w:val="0"/>
                <w:numId w:val="42"/>
              </w:numPr>
              <w:ind w:left="288"/>
              <w:jc w:val="both"/>
              <w:rPr>
                <w:rFonts w:ascii="Times New Roman" w:hAnsi="Times New Roman" w:cs="Times New Roman"/>
                <w:sz w:val="20"/>
                <w:szCs w:val="20"/>
              </w:rPr>
            </w:pPr>
            <w:r w:rsidRPr="00467F9D">
              <w:rPr>
                <w:rFonts w:ascii="Times New Roman" w:hAnsi="Times New Roman"/>
                <w:sz w:val="20"/>
                <w:szCs w:val="20"/>
                <w:lang w:eastAsia="ru-RU"/>
              </w:rPr>
              <w:t>это управление формированием конкурентоспособного трудового потенциала организации с учетом происходящих и предстоящих изменений в ее внешней и внутренней среде, позволяющее организации выживать, развиваться и достигать своих целей в долгосрочной перспективе.</w:t>
            </w:r>
          </w:p>
        </w:tc>
      </w:tr>
      <w:tr w:rsidR="00812457" w:rsidRPr="00467F9D" w:rsidTr="009E552B">
        <w:tc>
          <w:tcPr>
            <w:tcW w:w="2623" w:type="dxa"/>
          </w:tcPr>
          <w:p w:rsidR="00812457" w:rsidRPr="00467F9D" w:rsidRDefault="00D508BC" w:rsidP="00D508BC">
            <w:pPr>
              <w:pStyle w:val="afff0"/>
              <w:jc w:val="both"/>
              <w:rPr>
                <w:rFonts w:ascii="Times New Roman" w:hAnsi="Times New Roman" w:cs="Times New Roman"/>
                <w:sz w:val="20"/>
                <w:szCs w:val="20"/>
              </w:rPr>
            </w:pPr>
            <w:r>
              <w:rPr>
                <w:rFonts w:ascii="Times New Roman" w:hAnsi="Times New Roman"/>
                <w:sz w:val="20"/>
                <w:szCs w:val="20"/>
                <w:lang w:eastAsia="ru-RU"/>
              </w:rPr>
              <w:t>3.</w:t>
            </w:r>
            <w:r w:rsidR="00812457" w:rsidRPr="00467F9D">
              <w:rPr>
                <w:rFonts w:ascii="Times New Roman" w:hAnsi="Times New Roman"/>
                <w:sz w:val="20"/>
                <w:szCs w:val="20"/>
                <w:lang w:eastAsia="ru-RU"/>
              </w:rPr>
              <w:t xml:space="preserve">Функция планирования персонала </w:t>
            </w:r>
          </w:p>
        </w:tc>
        <w:tc>
          <w:tcPr>
            <w:tcW w:w="6650" w:type="dxa"/>
          </w:tcPr>
          <w:p w:rsidR="00812457" w:rsidRPr="00467F9D" w:rsidRDefault="00812457" w:rsidP="00467F9D">
            <w:pPr>
              <w:pStyle w:val="afff0"/>
              <w:numPr>
                <w:ilvl w:val="0"/>
                <w:numId w:val="42"/>
              </w:numPr>
              <w:ind w:left="288"/>
              <w:jc w:val="both"/>
              <w:rPr>
                <w:rFonts w:ascii="Times New Roman" w:hAnsi="Times New Roman" w:cs="Times New Roman"/>
                <w:color w:val="000000"/>
                <w:sz w:val="20"/>
                <w:szCs w:val="20"/>
              </w:rPr>
            </w:pPr>
            <w:r w:rsidRPr="00467F9D">
              <w:rPr>
                <w:rFonts w:ascii="Times New Roman" w:hAnsi="Times New Roman"/>
                <w:sz w:val="20"/>
                <w:szCs w:val="20"/>
                <w:lang w:eastAsia="ru-RU"/>
              </w:rPr>
              <w:t>заключается в разработке кадровой политики и стратегии управления персоналом; анализе кадрового потенциала организации и рынка труда; организации кадрового планирования и прогнозирования потребности в персонале; поддержании взаимосвязей с внешними источниками, обеспечивающими организацию кадрами.</w:t>
            </w:r>
          </w:p>
        </w:tc>
      </w:tr>
      <w:tr w:rsidR="00812457" w:rsidRPr="00467F9D" w:rsidTr="009E552B">
        <w:tc>
          <w:tcPr>
            <w:tcW w:w="2623" w:type="dxa"/>
          </w:tcPr>
          <w:p w:rsidR="00812457" w:rsidRPr="00467F9D" w:rsidRDefault="00D508BC" w:rsidP="00D508BC">
            <w:pPr>
              <w:pStyle w:val="afff0"/>
              <w:jc w:val="both"/>
              <w:rPr>
                <w:rFonts w:ascii="Times New Roman" w:hAnsi="Times New Roman" w:cs="Times New Roman"/>
                <w:sz w:val="20"/>
                <w:szCs w:val="20"/>
              </w:rPr>
            </w:pPr>
            <w:r>
              <w:rPr>
                <w:rFonts w:ascii="Times New Roman" w:hAnsi="Times New Roman"/>
                <w:sz w:val="20"/>
                <w:szCs w:val="20"/>
                <w:lang w:eastAsia="ru-RU"/>
              </w:rPr>
              <w:t>4.</w:t>
            </w:r>
            <w:r w:rsidR="00812457" w:rsidRPr="00467F9D">
              <w:rPr>
                <w:rFonts w:ascii="Times New Roman" w:hAnsi="Times New Roman"/>
                <w:sz w:val="20"/>
                <w:szCs w:val="20"/>
                <w:lang w:eastAsia="ru-RU"/>
              </w:rPr>
              <w:t>Функция информационного обеспечения управления персоналом</w:t>
            </w:r>
          </w:p>
        </w:tc>
        <w:tc>
          <w:tcPr>
            <w:tcW w:w="6650" w:type="dxa"/>
          </w:tcPr>
          <w:p w:rsidR="00812457" w:rsidRPr="00467F9D" w:rsidRDefault="00812457" w:rsidP="00467F9D">
            <w:pPr>
              <w:pStyle w:val="afff0"/>
              <w:numPr>
                <w:ilvl w:val="0"/>
                <w:numId w:val="42"/>
              </w:numPr>
              <w:ind w:left="288"/>
              <w:jc w:val="both"/>
              <w:rPr>
                <w:rFonts w:ascii="Times New Roman" w:hAnsi="Times New Roman" w:cs="Times New Roman"/>
                <w:sz w:val="20"/>
                <w:szCs w:val="20"/>
              </w:rPr>
            </w:pPr>
            <w:r w:rsidRPr="00467F9D">
              <w:rPr>
                <w:sz w:val="20"/>
                <w:szCs w:val="20"/>
              </w:rPr>
              <w:t xml:space="preserve">это </w:t>
            </w:r>
            <w:r w:rsidRPr="00467F9D">
              <w:rPr>
                <w:rFonts w:ascii="Times New Roman" w:hAnsi="Times New Roman" w:cs="Times New Roman"/>
                <w:sz w:val="20"/>
                <w:szCs w:val="20"/>
              </w:rPr>
              <w:t>совокупность реализованных решений, касающихся объема, размещения и форм организации информации, обращающейся в службе</w:t>
            </w:r>
            <w:r w:rsidRPr="00467F9D">
              <w:rPr>
                <w:sz w:val="20"/>
                <w:szCs w:val="20"/>
              </w:rPr>
              <w:t xml:space="preserve"> </w:t>
            </w:r>
            <w:r w:rsidRPr="00467F9D">
              <w:rPr>
                <w:rFonts w:ascii="Times New Roman" w:hAnsi="Times New Roman" w:cs="Times New Roman"/>
                <w:sz w:val="20"/>
                <w:szCs w:val="20"/>
              </w:rPr>
              <w:t>управления персоналом</w:t>
            </w:r>
            <w:r w:rsidRPr="00467F9D">
              <w:rPr>
                <w:sz w:val="20"/>
                <w:szCs w:val="20"/>
              </w:rPr>
              <w:t xml:space="preserve"> </w:t>
            </w:r>
            <w:r w:rsidRPr="00467F9D">
              <w:rPr>
                <w:rFonts w:ascii="Times New Roman" w:hAnsi="Times New Roman" w:cs="Times New Roman"/>
                <w:sz w:val="20"/>
                <w:szCs w:val="20"/>
              </w:rPr>
              <w:t>при ее функционировании.</w:t>
            </w:r>
          </w:p>
        </w:tc>
      </w:tr>
    </w:tbl>
    <w:p w:rsidR="00812457" w:rsidRPr="009E552B" w:rsidRDefault="00812457" w:rsidP="009E552B">
      <w:pPr>
        <w:pStyle w:val="afff0"/>
        <w:ind w:left="66" w:firstLine="501"/>
        <w:jc w:val="both"/>
        <w:rPr>
          <w:rFonts w:ascii="Times New Roman" w:hAnsi="Times New Roman" w:cs="Times New Roman"/>
          <w:color w:val="000000"/>
          <w:sz w:val="28"/>
          <w:szCs w:val="28"/>
        </w:rPr>
      </w:pPr>
    </w:p>
    <w:p w:rsidR="00D508BC" w:rsidRPr="00467F9D" w:rsidRDefault="00D508BC" w:rsidP="00D508BC">
      <w:pPr>
        <w:pStyle w:val="af1"/>
        <w:numPr>
          <w:ilvl w:val="0"/>
          <w:numId w:val="10"/>
        </w:numPr>
        <w:spacing w:after="0" w:line="240" w:lineRule="auto"/>
        <w:jc w:val="both"/>
        <w:rPr>
          <w:sz w:val="24"/>
          <w:szCs w:val="24"/>
        </w:rPr>
      </w:pPr>
      <w:r w:rsidRPr="00467F9D">
        <w:rPr>
          <w:sz w:val="24"/>
          <w:szCs w:val="24"/>
        </w:rPr>
        <w:t>…кадровая политика – кадровая политика, при которой руководство имеет не только прогноз, но и средства воздействия на ситуацию, а кадровая служба способна разработать целевые кадровые программы, а также осуществлять регулярный мониторинг ситуации и корректировать исполнение программ в соответствии с параметрами внешней и внутренней среды. (Активная)</w:t>
      </w:r>
    </w:p>
    <w:p w:rsidR="00812457" w:rsidRPr="009E552B" w:rsidRDefault="00812457" w:rsidP="00D508BC">
      <w:pPr>
        <w:pStyle w:val="af1"/>
        <w:numPr>
          <w:ilvl w:val="0"/>
          <w:numId w:val="10"/>
        </w:numPr>
        <w:spacing w:after="0" w:line="240" w:lineRule="auto"/>
        <w:rPr>
          <w:sz w:val="24"/>
          <w:szCs w:val="24"/>
        </w:rPr>
      </w:pPr>
      <w:r w:rsidRPr="009E552B">
        <w:rPr>
          <w:sz w:val="24"/>
          <w:szCs w:val="24"/>
        </w:rPr>
        <w:t>Расположите в логической последовательности этапы кадрового планирования.</w:t>
      </w:r>
    </w:p>
    <w:p w:rsidR="00812457" w:rsidRPr="009E552B" w:rsidRDefault="00812457" w:rsidP="009E552B">
      <w:pPr>
        <w:pStyle w:val="af1"/>
        <w:numPr>
          <w:ilvl w:val="0"/>
          <w:numId w:val="12"/>
        </w:numPr>
        <w:spacing w:after="0" w:line="240" w:lineRule="auto"/>
        <w:rPr>
          <w:color w:val="333333"/>
          <w:sz w:val="24"/>
          <w:szCs w:val="24"/>
        </w:rPr>
      </w:pPr>
      <w:r w:rsidRPr="009E552B">
        <w:rPr>
          <w:color w:val="333333"/>
          <w:sz w:val="24"/>
          <w:szCs w:val="24"/>
        </w:rPr>
        <w:t>определение воздействия организационных целей на подразделения организации</w:t>
      </w:r>
    </w:p>
    <w:p w:rsidR="00812457" w:rsidRPr="009E552B" w:rsidRDefault="00812457" w:rsidP="009E552B">
      <w:pPr>
        <w:pStyle w:val="af1"/>
        <w:numPr>
          <w:ilvl w:val="0"/>
          <w:numId w:val="12"/>
        </w:numPr>
        <w:spacing w:after="0" w:line="240" w:lineRule="auto"/>
        <w:rPr>
          <w:color w:val="333333"/>
          <w:sz w:val="24"/>
          <w:szCs w:val="24"/>
        </w:rPr>
      </w:pPr>
      <w:r w:rsidRPr="009E552B">
        <w:rPr>
          <w:color w:val="333333"/>
          <w:sz w:val="24"/>
          <w:szCs w:val="24"/>
        </w:rPr>
        <w:t>определение будущих потребностей (квалификация и специальности, количество)</w:t>
      </w:r>
    </w:p>
    <w:p w:rsidR="00812457" w:rsidRPr="009E552B" w:rsidRDefault="00812457" w:rsidP="009E552B">
      <w:pPr>
        <w:pStyle w:val="af1"/>
        <w:numPr>
          <w:ilvl w:val="0"/>
          <w:numId w:val="12"/>
        </w:numPr>
        <w:spacing w:after="0" w:line="240" w:lineRule="auto"/>
        <w:rPr>
          <w:color w:val="333333"/>
          <w:sz w:val="24"/>
          <w:szCs w:val="24"/>
        </w:rPr>
      </w:pPr>
      <w:r w:rsidRPr="009E552B">
        <w:rPr>
          <w:color w:val="333333"/>
          <w:sz w:val="24"/>
          <w:szCs w:val="24"/>
        </w:rPr>
        <w:t>определение дополнительной потребности в персонале при учете имеющихся кадров организации</w:t>
      </w:r>
    </w:p>
    <w:p w:rsidR="00812457" w:rsidRPr="009E552B" w:rsidRDefault="00812457" w:rsidP="009E552B">
      <w:pPr>
        <w:pStyle w:val="af1"/>
        <w:numPr>
          <w:ilvl w:val="0"/>
          <w:numId w:val="12"/>
        </w:numPr>
        <w:spacing w:after="0" w:line="240" w:lineRule="auto"/>
        <w:rPr>
          <w:color w:val="333333"/>
          <w:sz w:val="24"/>
          <w:szCs w:val="24"/>
        </w:rPr>
      </w:pPr>
      <w:r w:rsidRPr="009E552B">
        <w:rPr>
          <w:color w:val="333333"/>
          <w:sz w:val="24"/>
          <w:szCs w:val="24"/>
        </w:rPr>
        <w:t>разработка конкретного плана действия по ликвидации потребностей в персонале</w:t>
      </w:r>
    </w:p>
    <w:p w:rsidR="00D508BC" w:rsidRDefault="00D508BC" w:rsidP="00D508BC">
      <w:pPr>
        <w:pStyle w:val="af1"/>
        <w:numPr>
          <w:ilvl w:val="0"/>
          <w:numId w:val="10"/>
        </w:numPr>
        <w:spacing w:after="0" w:line="240" w:lineRule="auto"/>
        <w:rPr>
          <w:sz w:val="24"/>
          <w:szCs w:val="24"/>
        </w:rPr>
      </w:pPr>
      <w:r>
        <w:rPr>
          <w:sz w:val="24"/>
          <w:szCs w:val="24"/>
        </w:rPr>
        <w:t>…</w:t>
      </w:r>
      <w:r w:rsidRPr="00D508BC">
        <w:rPr>
          <w:sz w:val="24"/>
          <w:szCs w:val="24"/>
        </w:rPr>
        <w:t>кадровая политика - кадровая политика, при которой организация прозрачна для потенциальных сотрудников на любом структурном уровне.</w:t>
      </w:r>
      <w:r>
        <w:rPr>
          <w:sz w:val="24"/>
          <w:szCs w:val="24"/>
        </w:rPr>
        <w:t xml:space="preserve"> (</w:t>
      </w:r>
      <w:r w:rsidRPr="00D508BC">
        <w:rPr>
          <w:sz w:val="24"/>
          <w:szCs w:val="24"/>
        </w:rPr>
        <w:t>Открытая</w:t>
      </w:r>
      <w:r>
        <w:rPr>
          <w:sz w:val="24"/>
          <w:szCs w:val="24"/>
        </w:rPr>
        <w:t>)</w:t>
      </w:r>
    </w:p>
    <w:p w:rsidR="00812457" w:rsidRPr="009E552B" w:rsidRDefault="00812457" w:rsidP="00D508BC">
      <w:pPr>
        <w:pStyle w:val="af1"/>
        <w:numPr>
          <w:ilvl w:val="0"/>
          <w:numId w:val="10"/>
        </w:numPr>
        <w:spacing w:after="0" w:line="240" w:lineRule="auto"/>
        <w:rPr>
          <w:sz w:val="24"/>
          <w:szCs w:val="24"/>
        </w:rPr>
      </w:pPr>
      <w:r w:rsidRPr="009E552B">
        <w:rPr>
          <w:sz w:val="24"/>
          <w:szCs w:val="24"/>
        </w:rPr>
        <w:t>Целью системы управления персоналом организации с точки зрения персонала НЕ является:</w:t>
      </w:r>
    </w:p>
    <w:p w:rsidR="00812457" w:rsidRPr="009E552B" w:rsidRDefault="00812457" w:rsidP="009E552B">
      <w:pPr>
        <w:pStyle w:val="af1"/>
        <w:numPr>
          <w:ilvl w:val="0"/>
          <w:numId w:val="25"/>
        </w:numPr>
        <w:spacing w:after="0" w:line="240" w:lineRule="auto"/>
        <w:rPr>
          <w:color w:val="333333"/>
          <w:sz w:val="24"/>
          <w:szCs w:val="24"/>
        </w:rPr>
      </w:pPr>
      <w:r w:rsidRPr="009E552B">
        <w:rPr>
          <w:color w:val="333333"/>
          <w:sz w:val="24"/>
          <w:szCs w:val="24"/>
        </w:rPr>
        <w:t>оплата труда</w:t>
      </w:r>
    </w:p>
    <w:p w:rsidR="00812457" w:rsidRPr="009E552B" w:rsidRDefault="00812457" w:rsidP="009E552B">
      <w:pPr>
        <w:pStyle w:val="af1"/>
        <w:numPr>
          <w:ilvl w:val="0"/>
          <w:numId w:val="25"/>
        </w:numPr>
        <w:spacing w:after="0" w:line="240" w:lineRule="auto"/>
        <w:rPr>
          <w:color w:val="333333"/>
          <w:sz w:val="24"/>
          <w:szCs w:val="24"/>
        </w:rPr>
      </w:pPr>
      <w:r w:rsidRPr="009E552B">
        <w:rPr>
          <w:color w:val="333333"/>
          <w:sz w:val="24"/>
          <w:szCs w:val="24"/>
        </w:rPr>
        <w:t>условия труда</w:t>
      </w:r>
    </w:p>
    <w:p w:rsidR="00812457" w:rsidRPr="009E552B" w:rsidRDefault="00812457" w:rsidP="009E552B">
      <w:pPr>
        <w:pStyle w:val="af1"/>
        <w:numPr>
          <w:ilvl w:val="0"/>
          <w:numId w:val="25"/>
        </w:numPr>
        <w:spacing w:after="0" w:line="240" w:lineRule="auto"/>
        <w:rPr>
          <w:color w:val="333333"/>
          <w:sz w:val="24"/>
          <w:szCs w:val="24"/>
        </w:rPr>
      </w:pPr>
      <w:r w:rsidRPr="009E552B">
        <w:rPr>
          <w:color w:val="333333"/>
          <w:sz w:val="24"/>
          <w:szCs w:val="24"/>
        </w:rPr>
        <w:t>карьерный рост</w:t>
      </w:r>
    </w:p>
    <w:p w:rsidR="00812457" w:rsidRPr="009E552B" w:rsidRDefault="00812457" w:rsidP="009E552B">
      <w:pPr>
        <w:pStyle w:val="af1"/>
        <w:numPr>
          <w:ilvl w:val="0"/>
          <w:numId w:val="25"/>
        </w:numPr>
        <w:spacing w:after="0" w:line="240" w:lineRule="auto"/>
        <w:rPr>
          <w:color w:val="333333"/>
          <w:sz w:val="24"/>
          <w:szCs w:val="24"/>
        </w:rPr>
      </w:pPr>
      <w:r w:rsidRPr="009E552B">
        <w:rPr>
          <w:color w:val="333333"/>
          <w:sz w:val="24"/>
          <w:szCs w:val="24"/>
        </w:rPr>
        <w:t>создание творческой атмосферы</w:t>
      </w:r>
      <w:r w:rsidR="00D508BC">
        <w:rPr>
          <w:color w:val="333333"/>
          <w:sz w:val="24"/>
          <w:szCs w:val="24"/>
        </w:rPr>
        <w:t>+</w:t>
      </w:r>
    </w:p>
    <w:p w:rsidR="00D508BC" w:rsidRDefault="00D508BC" w:rsidP="00D508BC">
      <w:pPr>
        <w:pStyle w:val="af1"/>
        <w:numPr>
          <w:ilvl w:val="0"/>
          <w:numId w:val="10"/>
        </w:numPr>
        <w:spacing w:after="0" w:line="240" w:lineRule="auto"/>
        <w:rPr>
          <w:sz w:val="24"/>
          <w:szCs w:val="24"/>
        </w:rPr>
      </w:pPr>
      <w:r>
        <w:rPr>
          <w:sz w:val="24"/>
          <w:szCs w:val="24"/>
        </w:rPr>
        <w:t>…</w:t>
      </w:r>
      <w:r w:rsidRPr="00D508BC">
        <w:rPr>
          <w:sz w:val="24"/>
          <w:szCs w:val="24"/>
        </w:rPr>
        <w:t>кадровая политика – кадровая политика, при которой руководство организации не имеет выраженной программы действий в отношении собственного персонала</w:t>
      </w:r>
      <w:r>
        <w:rPr>
          <w:sz w:val="24"/>
          <w:szCs w:val="24"/>
        </w:rPr>
        <w:t>. (</w:t>
      </w:r>
      <w:r w:rsidRPr="00D508BC">
        <w:rPr>
          <w:sz w:val="24"/>
          <w:szCs w:val="24"/>
        </w:rPr>
        <w:t>Пассивная</w:t>
      </w:r>
      <w:r>
        <w:rPr>
          <w:sz w:val="24"/>
          <w:szCs w:val="24"/>
        </w:rPr>
        <w:t>)</w:t>
      </w:r>
    </w:p>
    <w:p w:rsidR="00AB3E29" w:rsidRDefault="00AB3E29" w:rsidP="00AB3E29">
      <w:pPr>
        <w:shd w:val="clear" w:color="auto" w:fill="FFFFFF" w:themeFill="background1"/>
        <w:jc w:val="both"/>
      </w:pPr>
    </w:p>
    <w:p w:rsidR="00DA1B8E" w:rsidRDefault="00DA1B8E" w:rsidP="00AB3E29">
      <w:pPr>
        <w:shd w:val="clear" w:color="auto" w:fill="FFFFFF" w:themeFill="background1"/>
        <w:jc w:val="both"/>
      </w:pPr>
    </w:p>
    <w:p w:rsidR="00B0271B" w:rsidRPr="00AB3E29" w:rsidRDefault="00B0271B" w:rsidP="00AB3E29">
      <w:pPr>
        <w:shd w:val="clear" w:color="auto" w:fill="FFFFFF" w:themeFill="background1"/>
        <w:jc w:val="both"/>
      </w:pPr>
    </w:p>
    <w:p w:rsidR="00AB3E29" w:rsidRPr="00AB3E29" w:rsidRDefault="00AB3E29" w:rsidP="00AB3E29">
      <w:pPr>
        <w:shd w:val="clear" w:color="auto" w:fill="FFFFFF" w:themeFill="background1"/>
        <w:jc w:val="center"/>
        <w:rPr>
          <w:b/>
          <w:bCs/>
          <w:sz w:val="28"/>
          <w:szCs w:val="28"/>
        </w:rPr>
      </w:pPr>
      <w:r w:rsidRPr="00AB3E29">
        <w:rPr>
          <w:b/>
          <w:bCs/>
          <w:sz w:val="28"/>
          <w:szCs w:val="28"/>
        </w:rPr>
        <w:lastRenderedPageBreak/>
        <w:t>4. Методические материалы, определяющие процедуру оценивания</w:t>
      </w:r>
    </w:p>
    <w:p w:rsidR="00AB3E29" w:rsidRPr="00AB3E29" w:rsidRDefault="00AB3E29" w:rsidP="00AB3E29">
      <w:pPr>
        <w:shd w:val="clear" w:color="auto" w:fill="FFFFFF" w:themeFill="background1"/>
        <w:jc w:val="center"/>
        <w:rPr>
          <w:b/>
          <w:bCs/>
          <w:sz w:val="28"/>
          <w:szCs w:val="28"/>
        </w:rPr>
      </w:pPr>
      <w:r w:rsidRPr="00AB3E29">
        <w:rPr>
          <w:b/>
          <w:bCs/>
          <w:sz w:val="28"/>
          <w:szCs w:val="28"/>
        </w:rPr>
        <w:t>знаний, умений, навыков и (или) опыта деятельности</w:t>
      </w:r>
    </w:p>
    <w:p w:rsidR="00AB3E29" w:rsidRPr="00AB3E29" w:rsidRDefault="00AB3E29" w:rsidP="00AB3E29">
      <w:pPr>
        <w:shd w:val="clear" w:color="auto" w:fill="FFFFFF" w:themeFill="background1"/>
        <w:spacing w:after="120"/>
        <w:jc w:val="center"/>
        <w:rPr>
          <w:b/>
          <w:bCs/>
        </w:rPr>
      </w:pPr>
    </w:p>
    <w:p w:rsidR="00AB3E29" w:rsidRPr="00AB3E29" w:rsidRDefault="00AB3E29" w:rsidP="00AB3E29">
      <w:pPr>
        <w:tabs>
          <w:tab w:val="num" w:pos="435"/>
        </w:tabs>
        <w:autoSpaceDE w:val="0"/>
        <w:autoSpaceDN w:val="0"/>
        <w:adjustRightInd w:val="0"/>
        <w:ind w:firstLine="540"/>
        <w:jc w:val="both"/>
        <w:rPr>
          <w:rFonts w:eastAsia="Calibri"/>
        </w:rPr>
      </w:pPr>
      <w:r w:rsidRPr="00AB3E29">
        <w:rPr>
          <w:rFonts w:eastAsia="Calibri"/>
          <w:color w:val="333333"/>
        </w:rPr>
        <w:t xml:space="preserve">В таблице приведены описания процедур проведения </w:t>
      </w:r>
      <w:r w:rsidRPr="00AB3E29">
        <w:rPr>
          <w:rFonts w:eastAsia="Calibri"/>
        </w:rPr>
        <w:t>контрольно-оценочных мероприятий и процедур оценивания результатов обучения с помощью оценочных сре</w:t>
      </w:r>
      <w:proofErr w:type="gramStart"/>
      <w:r w:rsidRPr="00AB3E29">
        <w:rPr>
          <w:rFonts w:eastAsia="Calibri"/>
        </w:rPr>
        <w:t>дств в с</w:t>
      </w:r>
      <w:proofErr w:type="gramEnd"/>
      <w:r w:rsidRPr="00AB3E29">
        <w:rPr>
          <w:rFonts w:eastAsia="Calibri"/>
        </w:rPr>
        <w:t>оответствии с рабочей программой дисциплины/практики.</w:t>
      </w:r>
    </w:p>
    <w:p w:rsidR="00AB3E29" w:rsidRPr="00AB3E29" w:rsidRDefault="00AB3E29" w:rsidP="00AB3E29">
      <w:pPr>
        <w:tabs>
          <w:tab w:val="num" w:pos="435"/>
        </w:tabs>
        <w:autoSpaceDE w:val="0"/>
        <w:autoSpaceDN w:val="0"/>
        <w:adjustRightInd w:val="0"/>
        <w:ind w:firstLine="540"/>
        <w:jc w:val="both"/>
        <w:rPr>
          <w:rFonts w:eastAsia="Calibri"/>
          <w:i/>
          <w:iCs/>
          <w:color w:val="FF0000"/>
        </w:rPr>
      </w:pP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7763"/>
      </w:tblGrid>
      <w:tr w:rsidR="00AB3E29" w:rsidRPr="00AB3E29" w:rsidTr="00D508BC">
        <w:trPr>
          <w:tblHeader/>
        </w:trPr>
        <w:tc>
          <w:tcPr>
            <w:tcW w:w="1946" w:type="dxa"/>
            <w:vAlign w:val="center"/>
          </w:tcPr>
          <w:p w:rsidR="00AB3E29" w:rsidRPr="00AB3E29" w:rsidRDefault="00AB3E29" w:rsidP="00AB3E29">
            <w:pPr>
              <w:jc w:val="center"/>
              <w:rPr>
                <w:sz w:val="20"/>
                <w:szCs w:val="20"/>
              </w:rPr>
            </w:pPr>
            <w:r w:rsidRPr="00AB3E29">
              <w:rPr>
                <w:sz w:val="20"/>
                <w:szCs w:val="20"/>
              </w:rPr>
              <w:t>Наименование</w:t>
            </w:r>
          </w:p>
          <w:p w:rsidR="00AB3E29" w:rsidRPr="00AB3E29" w:rsidRDefault="00AB3E29" w:rsidP="00AB3E29">
            <w:pPr>
              <w:jc w:val="center"/>
              <w:rPr>
                <w:sz w:val="20"/>
                <w:szCs w:val="20"/>
              </w:rPr>
            </w:pPr>
            <w:r w:rsidRPr="00AB3E29">
              <w:rPr>
                <w:sz w:val="20"/>
                <w:szCs w:val="20"/>
              </w:rPr>
              <w:t>оценочного</w:t>
            </w:r>
          </w:p>
          <w:p w:rsidR="00AB3E29" w:rsidRPr="00AB3E29" w:rsidRDefault="00AB3E29" w:rsidP="00AB3E29">
            <w:pPr>
              <w:tabs>
                <w:tab w:val="left" w:pos="1944"/>
              </w:tabs>
              <w:ind w:right="49"/>
              <w:jc w:val="center"/>
              <w:rPr>
                <w:sz w:val="20"/>
                <w:szCs w:val="20"/>
              </w:rPr>
            </w:pPr>
            <w:r w:rsidRPr="00AB3E29">
              <w:rPr>
                <w:sz w:val="20"/>
                <w:szCs w:val="20"/>
              </w:rPr>
              <w:t>средства</w:t>
            </w:r>
          </w:p>
        </w:tc>
        <w:tc>
          <w:tcPr>
            <w:tcW w:w="7763" w:type="dxa"/>
            <w:vAlign w:val="center"/>
          </w:tcPr>
          <w:p w:rsidR="00AB3E29" w:rsidRPr="00AB3E29" w:rsidRDefault="00AB3E29" w:rsidP="00AB3E29">
            <w:pPr>
              <w:tabs>
                <w:tab w:val="num" w:pos="435"/>
              </w:tabs>
              <w:autoSpaceDE w:val="0"/>
              <w:autoSpaceDN w:val="0"/>
              <w:adjustRightInd w:val="0"/>
              <w:jc w:val="center"/>
              <w:rPr>
                <w:rFonts w:eastAsia="Calibri"/>
                <w:sz w:val="20"/>
                <w:szCs w:val="20"/>
              </w:rPr>
            </w:pPr>
            <w:r w:rsidRPr="00AB3E29">
              <w:rPr>
                <w:rFonts w:eastAsia="Calibri"/>
                <w:sz w:val="20"/>
                <w:szCs w:val="20"/>
              </w:rPr>
              <w:t>Описания процедуры проведения контрольно-оценочного мероприятия</w:t>
            </w:r>
          </w:p>
          <w:p w:rsidR="00AB3E29" w:rsidRPr="00AB3E29" w:rsidRDefault="00AB3E29" w:rsidP="00AB3E29">
            <w:pPr>
              <w:tabs>
                <w:tab w:val="num" w:pos="435"/>
              </w:tabs>
              <w:autoSpaceDE w:val="0"/>
              <w:autoSpaceDN w:val="0"/>
              <w:adjustRightInd w:val="0"/>
              <w:jc w:val="center"/>
              <w:rPr>
                <w:rFonts w:eastAsia="Calibri"/>
                <w:sz w:val="20"/>
                <w:szCs w:val="20"/>
              </w:rPr>
            </w:pPr>
            <w:r w:rsidRPr="00AB3E29">
              <w:rPr>
                <w:rFonts w:eastAsia="Calibri"/>
                <w:sz w:val="20"/>
                <w:szCs w:val="20"/>
              </w:rPr>
              <w:t>и процедуры оценивания результатов обучения</w:t>
            </w:r>
          </w:p>
        </w:tc>
      </w:tr>
      <w:tr w:rsidR="00AB3E29" w:rsidRPr="00AB3E29" w:rsidTr="00DA1B8E">
        <w:tc>
          <w:tcPr>
            <w:tcW w:w="1946" w:type="dxa"/>
            <w:vAlign w:val="center"/>
          </w:tcPr>
          <w:p w:rsidR="00AB3E29" w:rsidRPr="00AB3E29" w:rsidRDefault="00AB3E29" w:rsidP="00AB3E29">
            <w:pPr>
              <w:jc w:val="both"/>
              <w:rPr>
                <w:sz w:val="20"/>
                <w:szCs w:val="20"/>
              </w:rPr>
            </w:pPr>
            <w:r w:rsidRPr="00AB3E29">
              <w:rPr>
                <w:sz w:val="20"/>
                <w:szCs w:val="20"/>
              </w:rPr>
              <w:t>Контрольная работа (КР)</w:t>
            </w:r>
          </w:p>
        </w:tc>
        <w:tc>
          <w:tcPr>
            <w:tcW w:w="7763" w:type="dxa"/>
          </w:tcPr>
          <w:p w:rsidR="00AB3E29" w:rsidRPr="00AB3E29" w:rsidRDefault="00AB3E29" w:rsidP="00AB3E29">
            <w:pPr>
              <w:jc w:val="both"/>
              <w:rPr>
                <w:iCs/>
                <w:sz w:val="20"/>
                <w:szCs w:val="20"/>
              </w:rPr>
            </w:pPr>
            <w:r w:rsidRPr="00AB3E29">
              <w:rPr>
                <w:iCs/>
                <w:sz w:val="20"/>
                <w:szCs w:val="20"/>
              </w:rPr>
              <w:t>Контрольные работы, предусмотренные рабочей программой дисциплины, проводятся во время практических занятий. Вариантов КР по теме не менее двух. Во время выполнения КР пользоваться учебниками, справочниками, конспектами лекций, тетрадями для практических занятий не разрешено.</w:t>
            </w:r>
          </w:p>
          <w:p w:rsidR="00AB3E29" w:rsidRPr="00AB3E29" w:rsidRDefault="00AB3E29" w:rsidP="00AB3E29">
            <w:pPr>
              <w:tabs>
                <w:tab w:val="num" w:pos="435"/>
              </w:tabs>
              <w:autoSpaceDE w:val="0"/>
              <w:autoSpaceDN w:val="0"/>
              <w:adjustRightInd w:val="0"/>
              <w:jc w:val="both"/>
              <w:rPr>
                <w:rFonts w:eastAsia="Calibri"/>
                <w:b/>
                <w:bCs/>
                <w:sz w:val="20"/>
                <w:szCs w:val="20"/>
              </w:rPr>
            </w:pPr>
            <w:r w:rsidRPr="00AB3E29">
              <w:rPr>
                <w:rFonts w:eastAsia="Calibri"/>
                <w:iCs/>
                <w:sz w:val="20"/>
                <w:szCs w:val="20"/>
              </w:rPr>
              <w:t>Преподаватель на практическом занятии, предшествующем занятию проведения КР, доводит до обучающихся: тему КР, количество заданий в КР, время выполнения КР</w:t>
            </w:r>
          </w:p>
        </w:tc>
      </w:tr>
      <w:tr w:rsidR="00AB3E29" w:rsidRPr="00AB3E29" w:rsidTr="00DA1B8E">
        <w:tc>
          <w:tcPr>
            <w:tcW w:w="1946" w:type="dxa"/>
            <w:vAlign w:val="center"/>
          </w:tcPr>
          <w:p w:rsidR="00AB3E29" w:rsidRPr="00AB3E29" w:rsidRDefault="00AB3E29" w:rsidP="00AB3E29">
            <w:pPr>
              <w:rPr>
                <w:sz w:val="20"/>
                <w:szCs w:val="20"/>
              </w:rPr>
            </w:pPr>
            <w:r w:rsidRPr="00AB3E29">
              <w:rPr>
                <w:sz w:val="20"/>
                <w:szCs w:val="20"/>
              </w:rPr>
              <w:t>Собеседование</w:t>
            </w:r>
          </w:p>
        </w:tc>
        <w:tc>
          <w:tcPr>
            <w:tcW w:w="7763" w:type="dxa"/>
          </w:tcPr>
          <w:p w:rsidR="00AB3E29" w:rsidRPr="00AB3E29" w:rsidRDefault="00AB3E29" w:rsidP="00AB3E29">
            <w:pPr>
              <w:jc w:val="both"/>
              <w:rPr>
                <w:iCs/>
                <w:sz w:val="20"/>
                <w:szCs w:val="20"/>
              </w:rPr>
            </w:pPr>
            <w:r w:rsidRPr="00AB3E29">
              <w:rPr>
                <w:iCs/>
                <w:sz w:val="20"/>
                <w:szCs w:val="20"/>
              </w:rPr>
              <w:t>Описания процедуры проведения контрольно-оценочного мероприятия и процедуры оценивания результатов обучения</w:t>
            </w:r>
          </w:p>
        </w:tc>
      </w:tr>
      <w:tr w:rsidR="00AB3E29" w:rsidRPr="00AB3E29" w:rsidTr="00DA1B8E">
        <w:tc>
          <w:tcPr>
            <w:tcW w:w="1946" w:type="dxa"/>
          </w:tcPr>
          <w:p w:rsidR="00AB3E29" w:rsidRPr="00AB3E29" w:rsidRDefault="00AB3E29" w:rsidP="00AB3E29">
            <w:pPr>
              <w:rPr>
                <w:sz w:val="20"/>
                <w:szCs w:val="20"/>
                <w:highlight w:val="yellow"/>
              </w:rPr>
            </w:pPr>
            <w:proofErr w:type="spellStart"/>
            <w:r w:rsidRPr="00AB3E29">
              <w:rPr>
                <w:sz w:val="20"/>
                <w:szCs w:val="20"/>
              </w:rPr>
              <w:t>Разноуровневые</w:t>
            </w:r>
            <w:proofErr w:type="spellEnd"/>
            <w:r w:rsidRPr="00AB3E29">
              <w:rPr>
                <w:sz w:val="20"/>
                <w:szCs w:val="20"/>
              </w:rPr>
              <w:t xml:space="preserve"> задачи и задания</w:t>
            </w:r>
          </w:p>
        </w:tc>
        <w:tc>
          <w:tcPr>
            <w:tcW w:w="7763" w:type="dxa"/>
          </w:tcPr>
          <w:p w:rsidR="00AB3E29" w:rsidRPr="00AB3E29" w:rsidRDefault="00AB3E29" w:rsidP="00AB3E29">
            <w:pPr>
              <w:jc w:val="both"/>
              <w:rPr>
                <w:iCs/>
                <w:sz w:val="20"/>
                <w:szCs w:val="20"/>
              </w:rPr>
            </w:pPr>
            <w:r w:rsidRPr="00AB3E29">
              <w:rPr>
                <w:iCs/>
                <w:sz w:val="20"/>
                <w:szCs w:val="20"/>
              </w:rPr>
              <w:t>Описания процедуры проведения контрольно-оценочного мероприятия и процедуры оценивания результатов обучения</w:t>
            </w:r>
          </w:p>
        </w:tc>
      </w:tr>
      <w:tr w:rsidR="00DA1B8E" w:rsidRPr="00AB3E29" w:rsidTr="00E112D5">
        <w:tc>
          <w:tcPr>
            <w:tcW w:w="1946" w:type="dxa"/>
            <w:vAlign w:val="center"/>
          </w:tcPr>
          <w:p w:rsidR="00DA1B8E" w:rsidRPr="003C615F" w:rsidRDefault="00DA1B8E" w:rsidP="00DA1B8E">
            <w:pPr>
              <w:jc w:val="both"/>
              <w:rPr>
                <w:sz w:val="20"/>
                <w:szCs w:val="20"/>
              </w:rPr>
            </w:pPr>
            <w:r>
              <w:rPr>
                <w:sz w:val="20"/>
                <w:szCs w:val="20"/>
              </w:rPr>
              <w:t>Творческие задания</w:t>
            </w:r>
          </w:p>
        </w:tc>
        <w:tc>
          <w:tcPr>
            <w:tcW w:w="7763" w:type="dxa"/>
          </w:tcPr>
          <w:p w:rsidR="00DA1B8E" w:rsidRPr="003C615F" w:rsidRDefault="00DA1B8E" w:rsidP="00DA1B8E">
            <w:pPr>
              <w:jc w:val="both"/>
              <w:rPr>
                <w:iCs/>
                <w:sz w:val="20"/>
                <w:szCs w:val="20"/>
              </w:rPr>
            </w:pPr>
            <w:r w:rsidRPr="003C615F">
              <w:rPr>
                <w:iCs/>
                <w:sz w:val="20"/>
                <w:szCs w:val="20"/>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DA1B8E" w:rsidRPr="003C615F" w:rsidRDefault="00DA1B8E" w:rsidP="00DA1B8E">
            <w:pPr>
              <w:jc w:val="both"/>
              <w:rPr>
                <w:iCs/>
                <w:sz w:val="20"/>
                <w:szCs w:val="20"/>
              </w:rPr>
            </w:pPr>
            <w:r w:rsidRPr="003C615F">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DA1B8E" w:rsidRPr="00AB3E29" w:rsidTr="00DA1B8E">
        <w:tc>
          <w:tcPr>
            <w:tcW w:w="1946" w:type="dxa"/>
            <w:vAlign w:val="center"/>
          </w:tcPr>
          <w:p w:rsidR="00DA1B8E" w:rsidRPr="00BA387D" w:rsidRDefault="00DA1B8E" w:rsidP="00DA1B8E">
            <w:pPr>
              <w:rPr>
                <w:sz w:val="20"/>
                <w:szCs w:val="20"/>
              </w:rPr>
            </w:pPr>
            <w:r w:rsidRPr="00BA387D">
              <w:rPr>
                <w:sz w:val="20"/>
                <w:szCs w:val="20"/>
              </w:rPr>
              <w:t>Тест</w:t>
            </w:r>
          </w:p>
        </w:tc>
        <w:tc>
          <w:tcPr>
            <w:tcW w:w="7763" w:type="dxa"/>
          </w:tcPr>
          <w:p w:rsidR="00DA1B8E" w:rsidRPr="00BA387D" w:rsidRDefault="00DA1B8E" w:rsidP="00DA1B8E">
            <w:pPr>
              <w:jc w:val="both"/>
              <w:rPr>
                <w:sz w:val="20"/>
                <w:szCs w:val="20"/>
              </w:rPr>
            </w:pPr>
            <w:r w:rsidRPr="00BA387D">
              <w:rPr>
                <w:sz w:val="20"/>
                <w:szCs w:val="20"/>
              </w:rPr>
              <w:t>Средство, позволяющее оценить знания, умения, навыки и (или) опыт деятельности обучающегося по дисциплине.</w:t>
            </w:r>
          </w:p>
          <w:p w:rsidR="00DA1B8E" w:rsidRPr="00BA387D" w:rsidRDefault="00DA1B8E" w:rsidP="00DA1B8E">
            <w:pPr>
              <w:jc w:val="both"/>
              <w:rPr>
                <w:iCs/>
                <w:sz w:val="20"/>
                <w:szCs w:val="20"/>
              </w:rPr>
            </w:pPr>
            <w:r w:rsidRPr="00BA387D">
              <w:rPr>
                <w:sz w:val="20"/>
                <w:szCs w:val="20"/>
              </w:rPr>
              <w:t xml:space="preserve">Преподаватель на последнем практическом занятии напоминает </w:t>
            </w:r>
            <w:proofErr w:type="gramStart"/>
            <w:r w:rsidRPr="00BA387D">
              <w:rPr>
                <w:sz w:val="20"/>
                <w:szCs w:val="20"/>
              </w:rPr>
              <w:t>обучающимся</w:t>
            </w:r>
            <w:proofErr w:type="gramEnd"/>
            <w:r w:rsidRPr="00BA387D">
              <w:rPr>
                <w:sz w:val="20"/>
                <w:szCs w:val="20"/>
              </w:rPr>
              <w:t>, что они могут посмотреть перечень вопросов к тесту в ФОС, размещенном электронной информационно-образовательной среде Университета, доступной обучающемуся через его личный кабинет.</w:t>
            </w:r>
          </w:p>
        </w:tc>
      </w:tr>
      <w:tr w:rsidR="00DA1B8E" w:rsidRPr="00AB3E29" w:rsidTr="00DA1B8E">
        <w:tc>
          <w:tcPr>
            <w:tcW w:w="1946" w:type="dxa"/>
            <w:vAlign w:val="center"/>
          </w:tcPr>
          <w:p w:rsidR="00DA1B8E" w:rsidRPr="00AB3E29" w:rsidRDefault="000E332B" w:rsidP="00DA1B8E">
            <w:pPr>
              <w:rPr>
                <w:sz w:val="20"/>
                <w:szCs w:val="20"/>
              </w:rPr>
            </w:pPr>
            <w:r>
              <w:rPr>
                <w:sz w:val="20"/>
                <w:szCs w:val="20"/>
              </w:rPr>
              <w:t>Курсовая работа</w:t>
            </w:r>
          </w:p>
        </w:tc>
        <w:tc>
          <w:tcPr>
            <w:tcW w:w="7763" w:type="dxa"/>
          </w:tcPr>
          <w:p w:rsidR="00DA1B8E" w:rsidRPr="00AB3E29" w:rsidRDefault="00DA1B8E" w:rsidP="00DA1B8E">
            <w:pPr>
              <w:jc w:val="both"/>
              <w:rPr>
                <w:iCs/>
                <w:sz w:val="20"/>
                <w:szCs w:val="20"/>
              </w:rPr>
            </w:pPr>
            <w:r w:rsidRPr="00AB3E29">
              <w:rPr>
                <w:iCs/>
                <w:sz w:val="20"/>
                <w:szCs w:val="20"/>
              </w:rPr>
              <w:t>Описания процедуры проведения контрольно-оценочного мероприятия и процедуры оценивания результатов обучения</w:t>
            </w:r>
          </w:p>
        </w:tc>
      </w:tr>
    </w:tbl>
    <w:p w:rsidR="00AB3E29" w:rsidRPr="00AB3E29" w:rsidRDefault="00AB3E29" w:rsidP="00AB3E29">
      <w:pPr>
        <w:jc w:val="center"/>
        <w:rPr>
          <w:b/>
          <w:bCs/>
        </w:rPr>
      </w:pPr>
    </w:p>
    <w:p w:rsidR="00AB3E29" w:rsidRPr="00AB3E29" w:rsidRDefault="00AB3E29" w:rsidP="00AB3E29">
      <w:pPr>
        <w:ind w:firstLine="540"/>
        <w:jc w:val="both"/>
        <w:rPr>
          <w:iCs/>
        </w:rPr>
      </w:pPr>
      <w:r w:rsidRPr="00AB3E29">
        <w:rPr>
          <w:iCs/>
        </w:rPr>
        <w:t>Для организации и проведения промежуточной аттестации (в форме экзамена)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AB3E29" w:rsidRPr="00AB3E29" w:rsidRDefault="00AB3E29" w:rsidP="00AB3E29">
      <w:pPr>
        <w:ind w:firstLine="540"/>
        <w:jc w:val="both"/>
        <w:rPr>
          <w:iCs/>
        </w:rPr>
      </w:pPr>
      <w:r w:rsidRPr="00AB3E29">
        <w:rPr>
          <w:iCs/>
        </w:rPr>
        <w:t xml:space="preserve">– перечень </w:t>
      </w:r>
      <w:r w:rsidR="000E332B">
        <w:rPr>
          <w:iCs/>
        </w:rPr>
        <w:t xml:space="preserve">теоретических вопросов к </w:t>
      </w:r>
      <w:r w:rsidRPr="00AB3E29">
        <w:rPr>
          <w:iCs/>
        </w:rPr>
        <w:t>экзамену для оценки знаний;</w:t>
      </w:r>
    </w:p>
    <w:p w:rsidR="00AB3E29" w:rsidRPr="00AB3E29" w:rsidRDefault="00AB3E29" w:rsidP="00AB3E29">
      <w:pPr>
        <w:ind w:firstLine="540"/>
        <w:jc w:val="both"/>
        <w:rPr>
          <w:iCs/>
        </w:rPr>
      </w:pPr>
      <w:r w:rsidRPr="00AB3E29">
        <w:rPr>
          <w:iCs/>
        </w:rPr>
        <w:t>– перечень типовых просты</w:t>
      </w:r>
      <w:r w:rsidR="000E332B">
        <w:rPr>
          <w:iCs/>
        </w:rPr>
        <w:t xml:space="preserve">х практических заданий к </w:t>
      </w:r>
      <w:r w:rsidRPr="00AB3E29">
        <w:rPr>
          <w:iCs/>
        </w:rPr>
        <w:t>экзамену для оценки умений;</w:t>
      </w:r>
    </w:p>
    <w:p w:rsidR="000E332B" w:rsidRDefault="00AB3E29" w:rsidP="00AB3E29">
      <w:pPr>
        <w:ind w:firstLine="540"/>
        <w:jc w:val="both"/>
        <w:rPr>
          <w:iCs/>
        </w:rPr>
      </w:pPr>
      <w:r w:rsidRPr="00AB3E29">
        <w:rPr>
          <w:iCs/>
        </w:rPr>
        <w:t>– перечень типовы</w:t>
      </w:r>
      <w:r w:rsidR="000E332B">
        <w:rPr>
          <w:iCs/>
        </w:rPr>
        <w:t xml:space="preserve">х практических заданий к </w:t>
      </w:r>
      <w:r w:rsidRPr="00AB3E29">
        <w:rPr>
          <w:iCs/>
        </w:rPr>
        <w:t>экзамену для оценки навыков и (или) опыта деятельности</w:t>
      </w:r>
      <w:r w:rsidR="000E332B">
        <w:rPr>
          <w:iCs/>
        </w:rPr>
        <w:t>;</w:t>
      </w:r>
    </w:p>
    <w:p w:rsidR="00AB3E29" w:rsidRPr="00AB3E29" w:rsidRDefault="000E332B" w:rsidP="00AB3E29">
      <w:pPr>
        <w:ind w:firstLine="540"/>
        <w:jc w:val="both"/>
        <w:rPr>
          <w:iCs/>
        </w:rPr>
      </w:pPr>
      <w:r w:rsidRPr="00AB3E29">
        <w:rPr>
          <w:iCs/>
        </w:rPr>
        <w:t>–</w:t>
      </w:r>
      <w:r>
        <w:rPr>
          <w:iCs/>
        </w:rPr>
        <w:t xml:space="preserve"> </w:t>
      </w:r>
      <w:r w:rsidRPr="000E332B">
        <w:rPr>
          <w:iCs/>
        </w:rPr>
        <w:t xml:space="preserve">перечень типовых тестовых </w:t>
      </w:r>
      <w:r>
        <w:rPr>
          <w:iCs/>
        </w:rPr>
        <w:t>заданий</w:t>
      </w:r>
      <w:r w:rsidRPr="000E332B">
        <w:rPr>
          <w:iCs/>
        </w:rPr>
        <w:t xml:space="preserve"> для оценки знаний и умений</w:t>
      </w:r>
      <w:r w:rsidR="00AB3E29" w:rsidRPr="00AB3E29">
        <w:rPr>
          <w:iCs/>
        </w:rPr>
        <w:t>.</w:t>
      </w:r>
    </w:p>
    <w:p w:rsidR="00AB3E29" w:rsidRDefault="00AB3E29" w:rsidP="00AB3E29">
      <w:pPr>
        <w:ind w:firstLine="709"/>
        <w:jc w:val="both"/>
        <w:rPr>
          <w:iCs/>
        </w:rPr>
      </w:pPr>
      <w:r w:rsidRPr="00AB3E29">
        <w:rPr>
          <w:iCs/>
        </w:rPr>
        <w:t>Перечень теоретических вопросов и перечни типовых практических заданий ра</w:t>
      </w:r>
      <w:r w:rsidR="000E332B">
        <w:rPr>
          <w:iCs/>
        </w:rPr>
        <w:t xml:space="preserve">зного уровня </w:t>
      </w:r>
      <w:proofErr w:type="gramStart"/>
      <w:r w:rsidR="000E332B">
        <w:rPr>
          <w:iCs/>
        </w:rPr>
        <w:t>сложности</w:t>
      </w:r>
      <w:proofErr w:type="gramEnd"/>
      <w:r w:rsidR="000E332B">
        <w:rPr>
          <w:iCs/>
        </w:rPr>
        <w:t xml:space="preserve"> к </w:t>
      </w:r>
      <w:r w:rsidRPr="00AB3E29">
        <w:rPr>
          <w:iCs/>
        </w:rPr>
        <w:t xml:space="preserve">экзамену обучающиеся получают в начале семестра через электронную информационно-образовательную среду </w:t>
      </w:r>
      <w:proofErr w:type="spellStart"/>
      <w:r w:rsidRPr="00AB3E29">
        <w:rPr>
          <w:iCs/>
        </w:rPr>
        <w:t>КрИЖТ</w:t>
      </w:r>
      <w:proofErr w:type="spellEnd"/>
      <w:r w:rsidRPr="00AB3E29">
        <w:rPr>
          <w:iCs/>
        </w:rPr>
        <w:t xml:space="preserve"> </w:t>
      </w:r>
      <w:proofErr w:type="spellStart"/>
      <w:r w:rsidRPr="00AB3E29">
        <w:rPr>
          <w:iCs/>
        </w:rPr>
        <w:t>ИрГУПС</w:t>
      </w:r>
      <w:proofErr w:type="spellEnd"/>
      <w:r w:rsidRPr="00AB3E29">
        <w:rPr>
          <w:iCs/>
        </w:rPr>
        <w:t xml:space="preserve"> (личный кабинет обучающегося).</w:t>
      </w:r>
    </w:p>
    <w:p w:rsidR="000E332B" w:rsidRPr="00AB3E29" w:rsidRDefault="000E332B" w:rsidP="00AB3E29">
      <w:pPr>
        <w:ind w:firstLine="709"/>
        <w:jc w:val="both"/>
        <w:rPr>
          <w:iCs/>
        </w:rPr>
      </w:pPr>
      <w:r w:rsidRPr="000E332B">
        <w:rPr>
          <w:iCs/>
        </w:rPr>
        <w:t xml:space="preserve">База тестовых заданий разного уровня сложности размещена в электронной информационно-образовательной среде </w:t>
      </w:r>
      <w:proofErr w:type="spellStart"/>
      <w:r w:rsidRPr="000E332B">
        <w:rPr>
          <w:iCs/>
        </w:rPr>
        <w:t>КрИЖТ</w:t>
      </w:r>
      <w:proofErr w:type="spellEnd"/>
      <w:r w:rsidRPr="000E332B">
        <w:rPr>
          <w:iCs/>
        </w:rPr>
        <w:t xml:space="preserve"> </w:t>
      </w:r>
      <w:proofErr w:type="spellStart"/>
      <w:r w:rsidRPr="000E332B">
        <w:rPr>
          <w:iCs/>
        </w:rPr>
        <w:t>ИрГУПС</w:t>
      </w:r>
      <w:proofErr w:type="spellEnd"/>
      <w:r w:rsidRPr="000E332B">
        <w:rPr>
          <w:iCs/>
        </w:rPr>
        <w:t xml:space="preserve"> и </w:t>
      </w:r>
      <w:proofErr w:type="gramStart"/>
      <w:r w:rsidRPr="000E332B">
        <w:rPr>
          <w:iCs/>
        </w:rPr>
        <w:t>обучающийся</w:t>
      </w:r>
      <w:proofErr w:type="gramEnd"/>
      <w:r w:rsidRPr="000E332B">
        <w:rPr>
          <w:iCs/>
        </w:rPr>
        <w:t xml:space="preserve"> имеет возможность ознакомиться с демонстрационным вариантом ФТЗ</w:t>
      </w:r>
      <w:r>
        <w:rPr>
          <w:iCs/>
        </w:rPr>
        <w:t>.</w:t>
      </w:r>
    </w:p>
    <w:p w:rsidR="00AB3E29" w:rsidRPr="00AB3E29" w:rsidRDefault="00AB3E29" w:rsidP="00AB3E29">
      <w:pPr>
        <w:ind w:firstLine="709"/>
        <w:jc w:val="center"/>
      </w:pPr>
    </w:p>
    <w:p w:rsidR="00AB3E29" w:rsidRPr="00AB3E29" w:rsidRDefault="00AB3E29" w:rsidP="00AB3E29">
      <w:pPr>
        <w:jc w:val="center"/>
        <w:rPr>
          <w:b/>
          <w:bCs/>
        </w:rPr>
      </w:pPr>
      <w:r w:rsidRPr="00AB3E29">
        <w:rPr>
          <w:b/>
          <w:bCs/>
        </w:rPr>
        <w:t>Описание процедур проведения промежуточной аттестации в форме экзамена</w:t>
      </w:r>
    </w:p>
    <w:p w:rsidR="00AB3E29" w:rsidRDefault="00AB3E29" w:rsidP="00AB3E29">
      <w:pPr>
        <w:jc w:val="center"/>
        <w:rPr>
          <w:b/>
          <w:bCs/>
        </w:rPr>
      </w:pPr>
      <w:r w:rsidRPr="00AB3E29">
        <w:rPr>
          <w:b/>
          <w:bCs/>
        </w:rPr>
        <w:t>и оценивания результатов обучения</w:t>
      </w:r>
    </w:p>
    <w:p w:rsidR="00DA1B8E" w:rsidRPr="00AB3E29" w:rsidRDefault="00DA1B8E" w:rsidP="00AB3E29">
      <w:pPr>
        <w:jc w:val="center"/>
        <w:rPr>
          <w:b/>
          <w:bCs/>
        </w:rPr>
      </w:pPr>
    </w:p>
    <w:p w:rsidR="00AB3E29" w:rsidRPr="00AB3E29" w:rsidRDefault="00AB3E29" w:rsidP="00AB3E29">
      <w:pPr>
        <w:ind w:firstLine="540"/>
        <w:jc w:val="both"/>
        <w:rPr>
          <w:iCs/>
        </w:rPr>
      </w:pPr>
      <w:r w:rsidRPr="00AB3E29">
        <w:rPr>
          <w:iCs/>
        </w:rPr>
        <w:lastRenderedPageBreak/>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rsidR="00AB3E29" w:rsidRPr="00AB3E29" w:rsidRDefault="00AB3E29" w:rsidP="00AB3E29">
      <w:pPr>
        <w:ind w:firstLine="540"/>
        <w:jc w:val="both"/>
        <w:rPr>
          <w:iCs/>
        </w:rPr>
      </w:pPr>
      <w:r w:rsidRPr="00AB3E29">
        <w:rPr>
          <w:iCs/>
        </w:rPr>
        <w:t>Билет содержит: один теоретический вопрос для оценки знаний. Теоретические вопросы выбираются из перечня вопросов к экзамену; два практических задания: один из них для оценки умений (выбираются из перечня типовых простых практических заданий к экзамену); второе практическое задание для оценки навыков и (или) опыта деятельности (выбираются из перечня типовых практических заданий к экзамену).</w:t>
      </w:r>
    </w:p>
    <w:p w:rsidR="00AB3E29" w:rsidRPr="00AB3E29" w:rsidRDefault="00AB3E29" w:rsidP="00AB3E29">
      <w:pPr>
        <w:ind w:firstLine="540"/>
        <w:jc w:val="both"/>
        <w:rPr>
          <w:iCs/>
          <w:color w:val="333333"/>
        </w:rPr>
      </w:pPr>
      <w:r w:rsidRPr="00AB3E29">
        <w:rPr>
          <w:iCs/>
        </w:rPr>
        <w:t xml:space="preserve">Распределение теоретических вопросов и практических заданий по экзаменационным билетам находится в закрытом </w:t>
      </w:r>
      <w:proofErr w:type="gramStart"/>
      <w:r w:rsidRPr="00AB3E29">
        <w:rPr>
          <w:iCs/>
        </w:rPr>
        <w:t>для</w:t>
      </w:r>
      <w:proofErr w:type="gramEnd"/>
      <w:r w:rsidRPr="00AB3E29">
        <w:rPr>
          <w:iCs/>
        </w:rPr>
        <w:t xml:space="preserve"> обучающихся доступе. Разработанный комплект билетов (25-30 билетов) </w:t>
      </w:r>
      <w:r w:rsidRPr="00AB3E29">
        <w:rPr>
          <w:iCs/>
          <w:color w:val="333333"/>
        </w:rPr>
        <w:t>не выставляется в</w:t>
      </w:r>
      <w:r w:rsidRPr="00AB3E29">
        <w:rPr>
          <w:iCs/>
        </w:rPr>
        <w:t xml:space="preserve"> электронную информационно-образовательную среду </w:t>
      </w:r>
      <w:proofErr w:type="spellStart"/>
      <w:r w:rsidRPr="00AB3E29">
        <w:rPr>
          <w:iCs/>
        </w:rPr>
        <w:t>ИрГУПС</w:t>
      </w:r>
      <w:proofErr w:type="spellEnd"/>
      <w:r w:rsidRPr="00AB3E29">
        <w:rPr>
          <w:iCs/>
        </w:rPr>
        <w:t>, а</w:t>
      </w:r>
      <w:r w:rsidRPr="00AB3E29">
        <w:rPr>
          <w:iCs/>
          <w:color w:val="333333"/>
        </w:rPr>
        <w:t xml:space="preserve"> хранится на кафедре-разработчике ФОС на бумажном носителе в составе ФОС по дисциплине.</w:t>
      </w:r>
    </w:p>
    <w:p w:rsidR="00AB3E29" w:rsidRPr="00AB3E29" w:rsidRDefault="00AB3E29" w:rsidP="00AB3E29">
      <w:pPr>
        <w:ind w:firstLine="540"/>
        <w:jc w:val="both"/>
        <w:rPr>
          <w:iCs/>
        </w:rPr>
      </w:pPr>
      <w:r w:rsidRPr="00AB3E29">
        <w:rPr>
          <w:iCs/>
        </w:rPr>
        <w:t xml:space="preserve">На экзамене обучающийся берет билет, для подготовки ответа на экзаменационный билет </w:t>
      </w:r>
      <w:proofErr w:type="gramStart"/>
      <w:r w:rsidRPr="00AB3E29">
        <w:rPr>
          <w:iCs/>
        </w:rPr>
        <w:t>обучающемуся</w:t>
      </w:r>
      <w:proofErr w:type="gramEnd"/>
      <w:r w:rsidRPr="00AB3E29">
        <w:rPr>
          <w:iCs/>
        </w:rPr>
        <w:t xml:space="preserve"> отводится время в пределах 45 минут. В процессе ответа обучающегося на вопросы и задания билета, преподаватель может задавать дополнительные вопросы, в том числе проводить терминологический опрос.</w:t>
      </w:r>
    </w:p>
    <w:p w:rsidR="00AB3E29" w:rsidRPr="00AB3E29" w:rsidRDefault="00AB3E29" w:rsidP="00AB3E29">
      <w:pPr>
        <w:ind w:firstLine="540"/>
        <w:jc w:val="both"/>
        <w:rPr>
          <w:iCs/>
        </w:rPr>
      </w:pPr>
      <w:r w:rsidRPr="00AB3E29">
        <w:rPr>
          <w:iCs/>
        </w:rPr>
        <w:t xml:space="preserve">Каждый вопрос/задание билета оценивается по </w:t>
      </w:r>
      <w:proofErr w:type="spellStart"/>
      <w:r w:rsidRPr="00AB3E29">
        <w:rPr>
          <w:iCs/>
        </w:rPr>
        <w:t>четырехбалльной</w:t>
      </w:r>
      <w:proofErr w:type="spellEnd"/>
      <w:r w:rsidRPr="00AB3E29">
        <w:rPr>
          <w:iCs/>
        </w:rPr>
        <w:t xml:space="preserve">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rsidR="00D508BC" w:rsidRPr="00AB3E29" w:rsidRDefault="00D508BC" w:rsidP="00AB3E29">
      <w:pPr>
        <w:ind w:firstLine="540"/>
        <w:jc w:val="both"/>
        <w:rPr>
          <w:i/>
          <w:iCs/>
        </w:rPr>
      </w:pPr>
    </w:p>
    <w:p w:rsidR="00AB3E29" w:rsidRDefault="00AB3E29" w:rsidP="00AB3E29">
      <w:pPr>
        <w:jc w:val="center"/>
        <w:rPr>
          <w:b/>
          <w:bCs/>
        </w:rPr>
      </w:pPr>
      <w:r w:rsidRPr="00AB3E29">
        <w:rPr>
          <w:b/>
          <w:bCs/>
        </w:rPr>
        <w:t>Образец экзаменационного билета</w:t>
      </w:r>
    </w:p>
    <w:p w:rsidR="00DA1B8E" w:rsidRPr="000B76E4" w:rsidRDefault="00DA1B8E" w:rsidP="00AB3E29">
      <w:pPr>
        <w:jc w:val="center"/>
        <w:rPr>
          <w:b/>
          <w:bCs/>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356"/>
        <w:gridCol w:w="2835"/>
      </w:tblGrid>
      <w:tr w:rsidR="00AB3E29" w:rsidRPr="00AB3E29" w:rsidTr="00D814A6">
        <w:trPr>
          <w:trHeight w:val="1061"/>
        </w:trPr>
        <w:tc>
          <w:tcPr>
            <w:tcW w:w="2088" w:type="dxa"/>
          </w:tcPr>
          <w:p w:rsidR="00AB3E29" w:rsidRPr="00AB3E29" w:rsidRDefault="00AB3E29" w:rsidP="00AB3E29">
            <w:pPr>
              <w:jc w:val="center"/>
              <w:rPr>
                <w:sz w:val="20"/>
                <w:szCs w:val="20"/>
              </w:rPr>
            </w:pPr>
            <w:r w:rsidRPr="00AB3E29">
              <w:rPr>
                <w:noProof/>
              </w:rPr>
              <w:drawing>
                <wp:anchor distT="0" distB="0" distL="114935" distR="114935" simplePos="0" relativeHeight="251660288" behindDoc="0" locked="0" layoutInCell="1" allowOverlap="1">
                  <wp:simplePos x="0" y="0"/>
                  <wp:positionH relativeFrom="column">
                    <wp:posOffset>166370</wp:posOffset>
                  </wp:positionH>
                  <wp:positionV relativeFrom="paragraph">
                    <wp:posOffset>106680</wp:posOffset>
                  </wp:positionV>
                  <wp:extent cx="814705" cy="466725"/>
                  <wp:effectExtent l="0" t="0" r="4445" b="9525"/>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4705" cy="466725"/>
                          </a:xfrm>
                          <a:prstGeom prst="rect">
                            <a:avLst/>
                          </a:prstGeom>
                          <a:solidFill>
                            <a:srgbClr val="FFFFFF"/>
                          </a:solidFill>
                        </pic:spPr>
                      </pic:pic>
                    </a:graphicData>
                  </a:graphic>
                </wp:anchor>
              </w:drawing>
            </w:r>
            <w:r w:rsidRPr="00AB3E29">
              <w:rPr>
                <w:sz w:val="20"/>
                <w:szCs w:val="20"/>
              </w:rPr>
              <w:t>202</w:t>
            </w:r>
            <w:r w:rsidR="00F90069">
              <w:rPr>
                <w:sz w:val="20"/>
                <w:szCs w:val="20"/>
              </w:rPr>
              <w:t>1</w:t>
            </w:r>
            <w:r w:rsidRPr="00AB3E29">
              <w:rPr>
                <w:sz w:val="20"/>
                <w:szCs w:val="20"/>
              </w:rPr>
              <w:t>-202</w:t>
            </w:r>
            <w:r w:rsidR="00F90069">
              <w:rPr>
                <w:sz w:val="20"/>
                <w:szCs w:val="20"/>
              </w:rPr>
              <w:t>2</w:t>
            </w:r>
          </w:p>
          <w:p w:rsidR="00AB3E29" w:rsidRPr="00AB3E29" w:rsidRDefault="00AB3E29" w:rsidP="00AB3E29">
            <w:pPr>
              <w:jc w:val="center"/>
              <w:rPr>
                <w:sz w:val="20"/>
                <w:szCs w:val="20"/>
              </w:rPr>
            </w:pPr>
            <w:r w:rsidRPr="00AB3E29">
              <w:rPr>
                <w:sz w:val="20"/>
                <w:szCs w:val="20"/>
              </w:rPr>
              <w:t>учебный год</w:t>
            </w:r>
          </w:p>
        </w:tc>
        <w:tc>
          <w:tcPr>
            <w:tcW w:w="5356" w:type="dxa"/>
            <w:vAlign w:val="center"/>
          </w:tcPr>
          <w:p w:rsidR="00AB3E29" w:rsidRPr="00AB3E29" w:rsidRDefault="00AB3E29" w:rsidP="00AB3E29">
            <w:pPr>
              <w:keepNext/>
              <w:spacing w:before="240" w:after="60"/>
              <w:jc w:val="center"/>
              <w:outlineLvl w:val="2"/>
              <w:rPr>
                <w:color w:val="333333"/>
                <w:sz w:val="20"/>
                <w:szCs w:val="20"/>
                <w:u w:val="single"/>
              </w:rPr>
            </w:pPr>
            <w:r w:rsidRPr="00AB3E29">
              <w:rPr>
                <w:b/>
                <w:bCs/>
                <w:color w:val="333333"/>
                <w:sz w:val="20"/>
                <w:szCs w:val="20"/>
              </w:rPr>
              <w:t>Экзаменационный билет № 1</w:t>
            </w:r>
          </w:p>
          <w:p w:rsidR="00AB3E29" w:rsidRPr="00AB3E29" w:rsidRDefault="00AB3E29" w:rsidP="00AB3E29">
            <w:pPr>
              <w:jc w:val="center"/>
              <w:rPr>
                <w:b/>
                <w:bCs/>
                <w:color w:val="333333"/>
                <w:sz w:val="20"/>
                <w:szCs w:val="20"/>
              </w:rPr>
            </w:pPr>
            <w:r w:rsidRPr="00AB3E29">
              <w:rPr>
                <w:b/>
                <w:bCs/>
                <w:color w:val="333333"/>
                <w:sz w:val="20"/>
                <w:szCs w:val="20"/>
              </w:rPr>
              <w:t>по дисциплине «Основы кадровой политики и кадрового планирования»</w:t>
            </w:r>
          </w:p>
          <w:p w:rsidR="00AB3E29" w:rsidRPr="00AB3E29" w:rsidRDefault="00AB3E29" w:rsidP="00AB3E29">
            <w:pPr>
              <w:jc w:val="center"/>
              <w:rPr>
                <w:b/>
                <w:bCs/>
                <w:color w:val="333333"/>
                <w:sz w:val="20"/>
                <w:szCs w:val="20"/>
              </w:rPr>
            </w:pPr>
          </w:p>
          <w:p w:rsidR="00AB3E29" w:rsidRPr="00AB3E29" w:rsidRDefault="00AB3E29" w:rsidP="00AB3E29">
            <w:pPr>
              <w:jc w:val="center"/>
              <w:rPr>
                <w:sz w:val="20"/>
                <w:szCs w:val="20"/>
              </w:rPr>
            </w:pPr>
            <w:r w:rsidRPr="00AB3E29">
              <w:rPr>
                <w:b/>
                <w:bCs/>
                <w:i/>
                <w:sz w:val="20"/>
                <w:szCs w:val="20"/>
              </w:rPr>
              <w:t>Специализация/профиль</w:t>
            </w:r>
            <w:r w:rsidRPr="00AB3E29">
              <w:rPr>
                <w:sz w:val="20"/>
                <w:szCs w:val="20"/>
              </w:rPr>
              <w:t xml:space="preserve">                                  ____</w:t>
            </w:r>
            <w:r w:rsidRPr="00AB3E29">
              <w:rPr>
                <w:b/>
                <w:bCs/>
                <w:sz w:val="20"/>
                <w:szCs w:val="20"/>
              </w:rPr>
              <w:t xml:space="preserve"> семестр</w:t>
            </w:r>
          </w:p>
        </w:tc>
        <w:tc>
          <w:tcPr>
            <w:tcW w:w="2835" w:type="dxa"/>
            <w:vAlign w:val="center"/>
          </w:tcPr>
          <w:p w:rsidR="00AB3E29" w:rsidRPr="00AB3E29" w:rsidRDefault="00AB3E29" w:rsidP="00AB3E29">
            <w:pPr>
              <w:spacing w:line="360" w:lineRule="auto"/>
              <w:jc w:val="center"/>
              <w:rPr>
                <w:color w:val="333333"/>
                <w:sz w:val="20"/>
                <w:szCs w:val="20"/>
              </w:rPr>
            </w:pPr>
            <w:r w:rsidRPr="00AB3E29">
              <w:rPr>
                <w:color w:val="333333"/>
                <w:sz w:val="20"/>
                <w:szCs w:val="20"/>
              </w:rPr>
              <w:t>Утверждаю:</w:t>
            </w:r>
          </w:p>
          <w:p w:rsidR="00AB3E29" w:rsidRPr="00AB3E29" w:rsidRDefault="00AB3E29" w:rsidP="00AB3E29">
            <w:pPr>
              <w:jc w:val="center"/>
              <w:rPr>
                <w:color w:val="333333"/>
                <w:sz w:val="20"/>
                <w:szCs w:val="20"/>
              </w:rPr>
            </w:pPr>
            <w:r w:rsidRPr="00AB3E29">
              <w:rPr>
                <w:color w:val="333333"/>
                <w:sz w:val="20"/>
                <w:szCs w:val="20"/>
              </w:rPr>
              <w:t>Заведующий кафедрой</w:t>
            </w:r>
          </w:p>
          <w:p w:rsidR="00AB3E29" w:rsidRPr="00AB3E29" w:rsidRDefault="00AB3E29" w:rsidP="00AB3E29">
            <w:pPr>
              <w:jc w:val="center"/>
              <w:rPr>
                <w:b/>
                <w:bCs/>
                <w:color w:val="333333"/>
                <w:sz w:val="20"/>
                <w:szCs w:val="20"/>
              </w:rPr>
            </w:pPr>
            <w:r w:rsidRPr="00AB3E29">
              <w:rPr>
                <w:color w:val="333333"/>
                <w:sz w:val="20"/>
                <w:szCs w:val="20"/>
              </w:rPr>
              <w:t xml:space="preserve">«УП» </w:t>
            </w:r>
            <w:proofErr w:type="spellStart"/>
            <w:r w:rsidRPr="00AB3E29">
              <w:rPr>
                <w:color w:val="333333"/>
                <w:sz w:val="20"/>
                <w:szCs w:val="20"/>
              </w:rPr>
              <w:t>КрИЖТ</w:t>
            </w:r>
            <w:proofErr w:type="spellEnd"/>
            <w:r w:rsidRPr="00AB3E29">
              <w:rPr>
                <w:color w:val="333333"/>
                <w:sz w:val="20"/>
                <w:szCs w:val="20"/>
              </w:rPr>
              <w:t xml:space="preserve"> </w:t>
            </w:r>
            <w:proofErr w:type="spellStart"/>
            <w:r w:rsidRPr="00AB3E29">
              <w:rPr>
                <w:color w:val="333333"/>
                <w:sz w:val="20"/>
                <w:szCs w:val="20"/>
              </w:rPr>
              <w:t>ИрГУПС</w:t>
            </w:r>
            <w:proofErr w:type="spellEnd"/>
          </w:p>
          <w:p w:rsidR="00AB3E29" w:rsidRPr="00AB3E29" w:rsidRDefault="00AB3E29" w:rsidP="00AB3E29">
            <w:pPr>
              <w:jc w:val="center"/>
              <w:rPr>
                <w:bCs/>
                <w:color w:val="333333"/>
                <w:sz w:val="20"/>
                <w:szCs w:val="20"/>
              </w:rPr>
            </w:pPr>
            <w:r w:rsidRPr="00AB3E29">
              <w:rPr>
                <w:bCs/>
                <w:color w:val="333333"/>
                <w:sz w:val="20"/>
                <w:szCs w:val="20"/>
              </w:rPr>
              <w:t>____________В.О. Колмаков</w:t>
            </w:r>
          </w:p>
        </w:tc>
      </w:tr>
      <w:tr w:rsidR="00AB3E29" w:rsidRPr="00AB3E29" w:rsidTr="00D814A6">
        <w:trPr>
          <w:trHeight w:val="1431"/>
        </w:trPr>
        <w:tc>
          <w:tcPr>
            <w:tcW w:w="10279" w:type="dxa"/>
            <w:gridSpan w:val="3"/>
          </w:tcPr>
          <w:p w:rsidR="00AB3E29" w:rsidRPr="00AB3E29" w:rsidRDefault="00AB3E29" w:rsidP="00AB3E29">
            <w:pPr>
              <w:jc w:val="both"/>
              <w:rPr>
                <w:color w:val="333333"/>
                <w:sz w:val="20"/>
                <w:szCs w:val="20"/>
              </w:rPr>
            </w:pPr>
            <w:r w:rsidRPr="00AB3E29">
              <w:rPr>
                <w:color w:val="333333"/>
                <w:sz w:val="20"/>
                <w:szCs w:val="20"/>
              </w:rPr>
              <w:t>1. Понятие и принципы кадровой политики.</w:t>
            </w:r>
          </w:p>
          <w:p w:rsidR="00AB3E29" w:rsidRPr="00AB3E29" w:rsidRDefault="00AB3E29" w:rsidP="00AB3E29">
            <w:pPr>
              <w:ind w:right="252"/>
              <w:jc w:val="both"/>
              <w:rPr>
                <w:color w:val="333333"/>
                <w:sz w:val="20"/>
                <w:szCs w:val="20"/>
              </w:rPr>
            </w:pPr>
            <w:r w:rsidRPr="00AB3E29">
              <w:rPr>
                <w:color w:val="333333"/>
                <w:sz w:val="20"/>
                <w:szCs w:val="20"/>
              </w:rPr>
              <w:t>2. Определите действия по результатам кадрового аудита.</w:t>
            </w:r>
          </w:p>
          <w:p w:rsidR="00AB3E29" w:rsidRPr="00AB3E29" w:rsidRDefault="00AB3E29" w:rsidP="00AB3E29">
            <w:pPr>
              <w:jc w:val="both"/>
              <w:rPr>
                <w:color w:val="333333"/>
                <w:sz w:val="20"/>
                <w:szCs w:val="20"/>
              </w:rPr>
            </w:pPr>
            <w:r w:rsidRPr="00AB3E29">
              <w:rPr>
                <w:color w:val="333333"/>
                <w:sz w:val="20"/>
                <w:szCs w:val="20"/>
              </w:rPr>
              <w:t>3. Бригада из пяти человек произвела за первый месяц (22 рабочих дня) 500 ед. продукции. Во втором месяце (20 рабочих дней) продукция бригады, работавшей в том же составе, составила 600 ед. Рассчитайте коэффициенты производительности труда и определите темпы ее изменения за указанный период.</w:t>
            </w:r>
          </w:p>
          <w:p w:rsidR="00AB3E29" w:rsidRPr="00AB3E29" w:rsidRDefault="00AB3E29" w:rsidP="00AB3E29">
            <w:pPr>
              <w:jc w:val="both"/>
              <w:rPr>
                <w:color w:val="333333"/>
                <w:sz w:val="20"/>
                <w:szCs w:val="20"/>
              </w:rPr>
            </w:pPr>
          </w:p>
          <w:p w:rsidR="00AB3E29" w:rsidRPr="00AB3E29" w:rsidRDefault="00AB3E29" w:rsidP="00AB3E29">
            <w:pPr>
              <w:jc w:val="both"/>
              <w:rPr>
                <w:color w:val="333333"/>
                <w:sz w:val="20"/>
                <w:szCs w:val="20"/>
              </w:rPr>
            </w:pPr>
            <w:r w:rsidRPr="00AB3E29">
              <w:rPr>
                <w:color w:val="333333"/>
                <w:sz w:val="20"/>
                <w:szCs w:val="20"/>
              </w:rPr>
              <w:t>Варианты размеров билета:</w:t>
            </w:r>
          </w:p>
          <w:p w:rsidR="00AB3E29" w:rsidRPr="00AB3E29" w:rsidRDefault="00AB3E29" w:rsidP="00AB3E29">
            <w:pPr>
              <w:jc w:val="both"/>
              <w:rPr>
                <w:color w:val="333333"/>
                <w:sz w:val="20"/>
                <w:szCs w:val="20"/>
              </w:rPr>
            </w:pPr>
            <w:r w:rsidRPr="00AB3E29">
              <w:rPr>
                <w:color w:val="333333"/>
                <w:sz w:val="20"/>
                <w:szCs w:val="20"/>
              </w:rPr>
              <w:t>Билет формата А5 – 148*210мм</w:t>
            </w:r>
          </w:p>
          <w:p w:rsidR="00AB3E29" w:rsidRPr="00AB3E29" w:rsidRDefault="00AB3E29" w:rsidP="00AB3E29">
            <w:pPr>
              <w:jc w:val="both"/>
              <w:rPr>
                <w:b/>
                <w:bCs/>
                <w:color w:val="333333"/>
                <w:sz w:val="20"/>
                <w:szCs w:val="20"/>
              </w:rPr>
            </w:pPr>
            <w:r w:rsidRPr="00AB3E29">
              <w:rPr>
                <w:color w:val="333333"/>
                <w:sz w:val="20"/>
                <w:szCs w:val="20"/>
              </w:rPr>
              <w:t>Билет формата А</w:t>
            </w:r>
            <w:proofErr w:type="gramStart"/>
            <w:r w:rsidRPr="00AB3E29">
              <w:rPr>
                <w:color w:val="333333"/>
                <w:sz w:val="20"/>
                <w:szCs w:val="20"/>
              </w:rPr>
              <w:t>4</w:t>
            </w:r>
            <w:proofErr w:type="gramEnd"/>
            <w:r w:rsidRPr="00AB3E29">
              <w:rPr>
                <w:color w:val="333333"/>
                <w:sz w:val="20"/>
                <w:szCs w:val="20"/>
              </w:rPr>
              <w:t xml:space="preserve"> – 210*297мм</w:t>
            </w:r>
          </w:p>
        </w:tc>
      </w:tr>
    </w:tbl>
    <w:p w:rsidR="00AB3E29" w:rsidRPr="00AB3E29" w:rsidRDefault="00AB3E29" w:rsidP="00AB3E29">
      <w:pPr>
        <w:jc w:val="center"/>
        <w:rPr>
          <w:b/>
          <w:bCs/>
        </w:rPr>
      </w:pPr>
    </w:p>
    <w:p w:rsidR="00653B9E" w:rsidRDefault="00653B9E" w:rsidP="00AB3E29">
      <w:pPr>
        <w:pStyle w:val="af6"/>
        <w:spacing w:before="0" w:beforeAutospacing="0" w:after="0" w:afterAutospacing="0"/>
        <w:ind w:firstLine="709"/>
        <w:jc w:val="both"/>
      </w:pPr>
    </w:p>
    <w:sectPr w:rsidR="00653B9E" w:rsidSect="00CC6B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6150998"/>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C4D90"/>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B9A3B3C"/>
    <w:multiLevelType w:val="hybridMultilevel"/>
    <w:tmpl w:val="3F7AB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4492B"/>
    <w:multiLevelType w:val="hybridMultilevel"/>
    <w:tmpl w:val="8988B934"/>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8">
    <w:nsid w:val="0F056350"/>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37D2B"/>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084788"/>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AA051D"/>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106F38"/>
    <w:multiLevelType w:val="hybridMultilevel"/>
    <w:tmpl w:val="F92EE092"/>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3">
    <w:nsid w:val="22D15714"/>
    <w:multiLevelType w:val="multilevel"/>
    <w:tmpl w:val="C4A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CA0673"/>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8309B8"/>
    <w:multiLevelType w:val="hybridMultilevel"/>
    <w:tmpl w:val="1CFC44C0"/>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6">
    <w:nsid w:val="2F592BDC"/>
    <w:multiLevelType w:val="hybridMultilevel"/>
    <w:tmpl w:val="81A86F8A"/>
    <w:lvl w:ilvl="0" w:tplc="241CA8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2298B"/>
    <w:multiLevelType w:val="hybridMultilevel"/>
    <w:tmpl w:val="DDD25290"/>
    <w:lvl w:ilvl="0" w:tplc="0C5A50B0">
      <w:start w:val="1"/>
      <w:numFmt w:val="decimal"/>
      <w:lvlText w:val="%1."/>
      <w:lvlJc w:val="left"/>
      <w:pPr>
        <w:ind w:left="705" w:hanging="4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18">
    <w:nsid w:val="30A147DF"/>
    <w:multiLevelType w:val="hybridMultilevel"/>
    <w:tmpl w:val="09905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C35A81"/>
    <w:multiLevelType w:val="hybridMultilevel"/>
    <w:tmpl w:val="AE06AD56"/>
    <w:lvl w:ilvl="0" w:tplc="3AC06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F072F7"/>
    <w:multiLevelType w:val="multilevel"/>
    <w:tmpl w:val="9B7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7A77F6"/>
    <w:multiLevelType w:val="hybridMultilevel"/>
    <w:tmpl w:val="E586FA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3C5541A3"/>
    <w:multiLevelType w:val="hybridMultilevel"/>
    <w:tmpl w:val="68142F16"/>
    <w:lvl w:ilvl="0" w:tplc="E7FAFE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D3255F3"/>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E15053"/>
    <w:multiLevelType w:val="multilevel"/>
    <w:tmpl w:val="8DDC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F02CED"/>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2A6DF5"/>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C3B34"/>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97465F"/>
    <w:multiLevelType w:val="hybridMultilevel"/>
    <w:tmpl w:val="F9DE3F3C"/>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29">
    <w:nsid w:val="4B484600"/>
    <w:multiLevelType w:val="hybridMultilevel"/>
    <w:tmpl w:val="D6422A2A"/>
    <w:lvl w:ilvl="0" w:tplc="5C64BC64">
      <w:start w:val="1"/>
      <w:numFmt w:val="decimal"/>
      <w:lvlText w:val="%1."/>
      <w:lvlJc w:val="left"/>
      <w:pPr>
        <w:ind w:left="705" w:hanging="4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30">
    <w:nsid w:val="4BBE7EB2"/>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487FE6"/>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D95329"/>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303A0E"/>
    <w:multiLevelType w:val="hybridMultilevel"/>
    <w:tmpl w:val="BC4434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08679F"/>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1E6DCC"/>
    <w:multiLevelType w:val="hybridMultilevel"/>
    <w:tmpl w:val="EF6219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2C04C2"/>
    <w:multiLevelType w:val="hybridMultilevel"/>
    <w:tmpl w:val="7E809324"/>
    <w:lvl w:ilvl="0" w:tplc="6BD2DEF4">
      <w:numFmt w:val="bullet"/>
      <w:lvlText w:val="–"/>
      <w:lvlJc w:val="left"/>
      <w:pPr>
        <w:ind w:left="126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676432A0"/>
    <w:multiLevelType w:val="hybridMultilevel"/>
    <w:tmpl w:val="E586FA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8DF03A5"/>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73397F"/>
    <w:multiLevelType w:val="hybridMultilevel"/>
    <w:tmpl w:val="FF502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EA135B"/>
    <w:multiLevelType w:val="hybridMultilevel"/>
    <w:tmpl w:val="693CB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17384D"/>
    <w:multiLevelType w:val="hybridMultilevel"/>
    <w:tmpl w:val="8988B934"/>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42">
    <w:nsid w:val="6C1B185D"/>
    <w:multiLevelType w:val="hybridMultilevel"/>
    <w:tmpl w:val="705A8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611AFC"/>
    <w:multiLevelType w:val="hybridMultilevel"/>
    <w:tmpl w:val="677C6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EE2C77"/>
    <w:multiLevelType w:val="hybridMultilevel"/>
    <w:tmpl w:val="C48494BA"/>
    <w:lvl w:ilvl="0" w:tplc="025C0024">
      <w:start w:val="1"/>
      <w:numFmt w:val="decimal"/>
      <w:lvlText w:val="%1."/>
      <w:lvlJc w:val="left"/>
      <w:pPr>
        <w:ind w:left="705" w:hanging="4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45">
    <w:nsid w:val="76EC7C09"/>
    <w:multiLevelType w:val="hybridMultilevel"/>
    <w:tmpl w:val="1CFC44C0"/>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46">
    <w:nsid w:val="77B814F9"/>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8"/>
  </w:num>
  <w:num w:numId="3">
    <w:abstractNumId w:val="19"/>
  </w:num>
  <w:num w:numId="4">
    <w:abstractNumId w:val="9"/>
  </w:num>
  <w:num w:numId="5">
    <w:abstractNumId w:val="22"/>
  </w:num>
  <w:num w:numId="6">
    <w:abstractNumId w:val="11"/>
  </w:num>
  <w:num w:numId="7">
    <w:abstractNumId w:val="46"/>
  </w:num>
  <w:num w:numId="8">
    <w:abstractNumId w:val="37"/>
  </w:num>
  <w:num w:numId="9">
    <w:abstractNumId w:val="23"/>
  </w:num>
  <w:num w:numId="10">
    <w:abstractNumId w:val="42"/>
  </w:num>
  <w:num w:numId="11">
    <w:abstractNumId w:val="36"/>
  </w:num>
  <w:num w:numId="12">
    <w:abstractNumId w:val="31"/>
  </w:num>
  <w:num w:numId="13">
    <w:abstractNumId w:val="20"/>
  </w:num>
  <w:num w:numId="14">
    <w:abstractNumId w:val="13"/>
  </w:num>
  <w:num w:numId="15">
    <w:abstractNumId w:val="7"/>
  </w:num>
  <w:num w:numId="16">
    <w:abstractNumId w:val="29"/>
  </w:num>
  <w:num w:numId="17">
    <w:abstractNumId w:val="41"/>
  </w:num>
  <w:num w:numId="18">
    <w:abstractNumId w:val="15"/>
  </w:num>
  <w:num w:numId="19">
    <w:abstractNumId w:val="44"/>
  </w:num>
  <w:num w:numId="20">
    <w:abstractNumId w:val="45"/>
  </w:num>
  <w:num w:numId="21">
    <w:abstractNumId w:val="28"/>
  </w:num>
  <w:num w:numId="22">
    <w:abstractNumId w:val="17"/>
  </w:num>
  <w:num w:numId="23">
    <w:abstractNumId w:val="12"/>
  </w:num>
  <w:num w:numId="24">
    <w:abstractNumId w:val="34"/>
  </w:num>
  <w:num w:numId="25">
    <w:abstractNumId w:val="4"/>
  </w:num>
  <w:num w:numId="26">
    <w:abstractNumId w:val="27"/>
  </w:num>
  <w:num w:numId="27">
    <w:abstractNumId w:val="3"/>
  </w:num>
  <w:num w:numId="28">
    <w:abstractNumId w:val="32"/>
  </w:num>
  <w:num w:numId="29">
    <w:abstractNumId w:val="10"/>
  </w:num>
  <w:num w:numId="30">
    <w:abstractNumId w:val="38"/>
  </w:num>
  <w:num w:numId="31">
    <w:abstractNumId w:val="8"/>
  </w:num>
  <w:num w:numId="32">
    <w:abstractNumId w:val="25"/>
  </w:num>
  <w:num w:numId="33">
    <w:abstractNumId w:val="30"/>
  </w:num>
  <w:num w:numId="34">
    <w:abstractNumId w:val="26"/>
  </w:num>
  <w:num w:numId="35">
    <w:abstractNumId w:val="14"/>
  </w:num>
  <w:num w:numId="36">
    <w:abstractNumId w:val="24"/>
  </w:num>
  <w:num w:numId="37">
    <w:abstractNumId w:val="21"/>
  </w:num>
  <w:num w:numId="38">
    <w:abstractNumId w:val="16"/>
  </w:num>
  <w:num w:numId="39">
    <w:abstractNumId w:val="40"/>
  </w:num>
  <w:num w:numId="40">
    <w:abstractNumId w:val="33"/>
  </w:num>
  <w:num w:numId="41">
    <w:abstractNumId w:val="39"/>
  </w:num>
  <w:num w:numId="42">
    <w:abstractNumId w:val="35"/>
  </w:num>
  <w:num w:numId="43">
    <w:abstractNumId w:val="43"/>
  </w:num>
  <w:num w:numId="4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7C3204"/>
    <w:rsid w:val="0000062C"/>
    <w:rsid w:val="000049DA"/>
    <w:rsid w:val="00007C14"/>
    <w:rsid w:val="00010AD4"/>
    <w:rsid w:val="0001174F"/>
    <w:rsid w:val="00011762"/>
    <w:rsid w:val="0001354E"/>
    <w:rsid w:val="00017381"/>
    <w:rsid w:val="00020785"/>
    <w:rsid w:val="0002257C"/>
    <w:rsid w:val="000225EB"/>
    <w:rsid w:val="00037494"/>
    <w:rsid w:val="00050917"/>
    <w:rsid w:val="000628CA"/>
    <w:rsid w:val="000651A0"/>
    <w:rsid w:val="00077A5E"/>
    <w:rsid w:val="00080F71"/>
    <w:rsid w:val="00087BA8"/>
    <w:rsid w:val="000908B3"/>
    <w:rsid w:val="00091462"/>
    <w:rsid w:val="00091FBC"/>
    <w:rsid w:val="000A6473"/>
    <w:rsid w:val="000B76E4"/>
    <w:rsid w:val="000B7E02"/>
    <w:rsid w:val="000C7F2B"/>
    <w:rsid w:val="000C7F49"/>
    <w:rsid w:val="000D3308"/>
    <w:rsid w:val="000E0344"/>
    <w:rsid w:val="000E332B"/>
    <w:rsid w:val="000F1293"/>
    <w:rsid w:val="00102555"/>
    <w:rsid w:val="001045C5"/>
    <w:rsid w:val="001200C6"/>
    <w:rsid w:val="001209F4"/>
    <w:rsid w:val="00122E87"/>
    <w:rsid w:val="001265F9"/>
    <w:rsid w:val="00132C1F"/>
    <w:rsid w:val="00133055"/>
    <w:rsid w:val="00134166"/>
    <w:rsid w:val="001349AC"/>
    <w:rsid w:val="00134E23"/>
    <w:rsid w:val="0014236B"/>
    <w:rsid w:val="00145A51"/>
    <w:rsid w:val="00160405"/>
    <w:rsid w:val="00165494"/>
    <w:rsid w:val="00166E15"/>
    <w:rsid w:val="00167449"/>
    <w:rsid w:val="00173F75"/>
    <w:rsid w:val="00183C9B"/>
    <w:rsid w:val="0018757E"/>
    <w:rsid w:val="0019594A"/>
    <w:rsid w:val="0019653A"/>
    <w:rsid w:val="001966DE"/>
    <w:rsid w:val="001B0D67"/>
    <w:rsid w:val="001B28E8"/>
    <w:rsid w:val="001B57A7"/>
    <w:rsid w:val="001C1E7C"/>
    <w:rsid w:val="001C3F06"/>
    <w:rsid w:val="001C3F9C"/>
    <w:rsid w:val="001C6641"/>
    <w:rsid w:val="001C7EC3"/>
    <w:rsid w:val="001D05D8"/>
    <w:rsid w:val="001D1A1A"/>
    <w:rsid w:val="001D39B9"/>
    <w:rsid w:val="001D44A4"/>
    <w:rsid w:val="001E3D3D"/>
    <w:rsid w:val="001F0FD6"/>
    <w:rsid w:val="0020087F"/>
    <w:rsid w:val="00205327"/>
    <w:rsid w:val="00214EA8"/>
    <w:rsid w:val="00216D85"/>
    <w:rsid w:val="00217319"/>
    <w:rsid w:val="00221201"/>
    <w:rsid w:val="00221B5B"/>
    <w:rsid w:val="00225ABB"/>
    <w:rsid w:val="00233EB3"/>
    <w:rsid w:val="00234A77"/>
    <w:rsid w:val="00250770"/>
    <w:rsid w:val="00254101"/>
    <w:rsid w:val="00257365"/>
    <w:rsid w:val="00260C3F"/>
    <w:rsid w:val="002642EE"/>
    <w:rsid w:val="00264319"/>
    <w:rsid w:val="00270ADF"/>
    <w:rsid w:val="00273F93"/>
    <w:rsid w:val="0027795E"/>
    <w:rsid w:val="00277F3C"/>
    <w:rsid w:val="0028388A"/>
    <w:rsid w:val="00286DE2"/>
    <w:rsid w:val="00295A1E"/>
    <w:rsid w:val="0029716C"/>
    <w:rsid w:val="002A68FB"/>
    <w:rsid w:val="002B1CD7"/>
    <w:rsid w:val="002B2E91"/>
    <w:rsid w:val="002B7231"/>
    <w:rsid w:val="002C7666"/>
    <w:rsid w:val="002D0F31"/>
    <w:rsid w:val="002D14F9"/>
    <w:rsid w:val="002D3D1D"/>
    <w:rsid w:val="002D4E3C"/>
    <w:rsid w:val="002E15B3"/>
    <w:rsid w:val="002F61A0"/>
    <w:rsid w:val="002F6762"/>
    <w:rsid w:val="002F7DD0"/>
    <w:rsid w:val="0030165A"/>
    <w:rsid w:val="00304469"/>
    <w:rsid w:val="00310C2B"/>
    <w:rsid w:val="00314DCA"/>
    <w:rsid w:val="00316D96"/>
    <w:rsid w:val="00325257"/>
    <w:rsid w:val="00337F14"/>
    <w:rsid w:val="00347059"/>
    <w:rsid w:val="003625D5"/>
    <w:rsid w:val="00362659"/>
    <w:rsid w:val="0036619C"/>
    <w:rsid w:val="0036738B"/>
    <w:rsid w:val="00371028"/>
    <w:rsid w:val="00374712"/>
    <w:rsid w:val="0037472E"/>
    <w:rsid w:val="00377CB8"/>
    <w:rsid w:val="003A18BF"/>
    <w:rsid w:val="003A3C7B"/>
    <w:rsid w:val="003B127E"/>
    <w:rsid w:val="003B2027"/>
    <w:rsid w:val="003B52E6"/>
    <w:rsid w:val="003B6AC8"/>
    <w:rsid w:val="003C722D"/>
    <w:rsid w:val="003E32DE"/>
    <w:rsid w:val="003F63F1"/>
    <w:rsid w:val="003F6A2D"/>
    <w:rsid w:val="00400042"/>
    <w:rsid w:val="004046E3"/>
    <w:rsid w:val="004055EA"/>
    <w:rsid w:val="0041168B"/>
    <w:rsid w:val="0041339B"/>
    <w:rsid w:val="00427E57"/>
    <w:rsid w:val="004406F4"/>
    <w:rsid w:val="00440BA7"/>
    <w:rsid w:val="00445DD2"/>
    <w:rsid w:val="00462073"/>
    <w:rsid w:val="00465AFD"/>
    <w:rsid w:val="00467F9D"/>
    <w:rsid w:val="00470D20"/>
    <w:rsid w:val="00471FA3"/>
    <w:rsid w:val="00472C7A"/>
    <w:rsid w:val="00480047"/>
    <w:rsid w:val="0048721E"/>
    <w:rsid w:val="00487924"/>
    <w:rsid w:val="00490FA4"/>
    <w:rsid w:val="004920D7"/>
    <w:rsid w:val="00494234"/>
    <w:rsid w:val="004954F8"/>
    <w:rsid w:val="004A456F"/>
    <w:rsid w:val="004B3701"/>
    <w:rsid w:val="004B5743"/>
    <w:rsid w:val="004C674F"/>
    <w:rsid w:val="004F14F4"/>
    <w:rsid w:val="00500279"/>
    <w:rsid w:val="0050363E"/>
    <w:rsid w:val="0050643C"/>
    <w:rsid w:val="00513392"/>
    <w:rsid w:val="00516885"/>
    <w:rsid w:val="00523562"/>
    <w:rsid w:val="00524058"/>
    <w:rsid w:val="005302C1"/>
    <w:rsid w:val="005303F4"/>
    <w:rsid w:val="00530D61"/>
    <w:rsid w:val="0053662D"/>
    <w:rsid w:val="00545525"/>
    <w:rsid w:val="00550AEE"/>
    <w:rsid w:val="00560BFC"/>
    <w:rsid w:val="00563AAD"/>
    <w:rsid w:val="00577035"/>
    <w:rsid w:val="00581D46"/>
    <w:rsid w:val="00591318"/>
    <w:rsid w:val="00591D4C"/>
    <w:rsid w:val="00593377"/>
    <w:rsid w:val="005A0B78"/>
    <w:rsid w:val="005B33C8"/>
    <w:rsid w:val="005B79E6"/>
    <w:rsid w:val="005D2C56"/>
    <w:rsid w:val="005D4116"/>
    <w:rsid w:val="005E7B5E"/>
    <w:rsid w:val="005F23FB"/>
    <w:rsid w:val="005F4122"/>
    <w:rsid w:val="00606E4F"/>
    <w:rsid w:val="0062520B"/>
    <w:rsid w:val="00627BD9"/>
    <w:rsid w:val="006316DF"/>
    <w:rsid w:val="00636125"/>
    <w:rsid w:val="00636F50"/>
    <w:rsid w:val="0065100B"/>
    <w:rsid w:val="00653B9E"/>
    <w:rsid w:val="00657577"/>
    <w:rsid w:val="0066715D"/>
    <w:rsid w:val="00670B17"/>
    <w:rsid w:val="00671D02"/>
    <w:rsid w:val="00681796"/>
    <w:rsid w:val="00685A37"/>
    <w:rsid w:val="00692AE0"/>
    <w:rsid w:val="006A7060"/>
    <w:rsid w:val="006B5918"/>
    <w:rsid w:val="006B6ED2"/>
    <w:rsid w:val="006C2303"/>
    <w:rsid w:val="006D27B8"/>
    <w:rsid w:val="006D51D4"/>
    <w:rsid w:val="006D5E56"/>
    <w:rsid w:val="006D7017"/>
    <w:rsid w:val="006D77BA"/>
    <w:rsid w:val="006E170C"/>
    <w:rsid w:val="006E4E20"/>
    <w:rsid w:val="006E60F3"/>
    <w:rsid w:val="006E6C4E"/>
    <w:rsid w:val="006F1135"/>
    <w:rsid w:val="006F12ED"/>
    <w:rsid w:val="006F5AE3"/>
    <w:rsid w:val="00702017"/>
    <w:rsid w:val="00704625"/>
    <w:rsid w:val="00707898"/>
    <w:rsid w:val="00712A1D"/>
    <w:rsid w:val="00713186"/>
    <w:rsid w:val="00722FA5"/>
    <w:rsid w:val="007324AC"/>
    <w:rsid w:val="007334B1"/>
    <w:rsid w:val="00735DD3"/>
    <w:rsid w:val="0073600C"/>
    <w:rsid w:val="00736385"/>
    <w:rsid w:val="00742436"/>
    <w:rsid w:val="00742B91"/>
    <w:rsid w:val="007501DB"/>
    <w:rsid w:val="007539C1"/>
    <w:rsid w:val="00761AAE"/>
    <w:rsid w:val="007817A8"/>
    <w:rsid w:val="00784C44"/>
    <w:rsid w:val="00786F46"/>
    <w:rsid w:val="00790FDA"/>
    <w:rsid w:val="007A2F2D"/>
    <w:rsid w:val="007A34B2"/>
    <w:rsid w:val="007A5221"/>
    <w:rsid w:val="007B0AAC"/>
    <w:rsid w:val="007B6CAF"/>
    <w:rsid w:val="007C3204"/>
    <w:rsid w:val="007D0BF1"/>
    <w:rsid w:val="007D20DA"/>
    <w:rsid w:val="007F0327"/>
    <w:rsid w:val="007F3608"/>
    <w:rsid w:val="00806271"/>
    <w:rsid w:val="00811D1D"/>
    <w:rsid w:val="00812457"/>
    <w:rsid w:val="00815B6B"/>
    <w:rsid w:val="00824A18"/>
    <w:rsid w:val="00835043"/>
    <w:rsid w:val="00845E38"/>
    <w:rsid w:val="00852CF8"/>
    <w:rsid w:val="00852EC7"/>
    <w:rsid w:val="00856A8E"/>
    <w:rsid w:val="00856D25"/>
    <w:rsid w:val="0086459E"/>
    <w:rsid w:val="00866003"/>
    <w:rsid w:val="00871875"/>
    <w:rsid w:val="00881D1D"/>
    <w:rsid w:val="008B1EF2"/>
    <w:rsid w:val="008B43D3"/>
    <w:rsid w:val="008B67FA"/>
    <w:rsid w:val="008C058D"/>
    <w:rsid w:val="008C6771"/>
    <w:rsid w:val="008C7381"/>
    <w:rsid w:val="008D47BA"/>
    <w:rsid w:val="008D7940"/>
    <w:rsid w:val="008E650F"/>
    <w:rsid w:val="008E70E9"/>
    <w:rsid w:val="008F30CC"/>
    <w:rsid w:val="00922F0F"/>
    <w:rsid w:val="00933474"/>
    <w:rsid w:val="00933884"/>
    <w:rsid w:val="009342C7"/>
    <w:rsid w:val="0095408C"/>
    <w:rsid w:val="00960863"/>
    <w:rsid w:val="00962B26"/>
    <w:rsid w:val="00962E1E"/>
    <w:rsid w:val="009736CA"/>
    <w:rsid w:val="00976E80"/>
    <w:rsid w:val="00987F23"/>
    <w:rsid w:val="00996218"/>
    <w:rsid w:val="009A1346"/>
    <w:rsid w:val="009A1478"/>
    <w:rsid w:val="009A48CC"/>
    <w:rsid w:val="009B698F"/>
    <w:rsid w:val="009C1008"/>
    <w:rsid w:val="009C7B9B"/>
    <w:rsid w:val="009D5567"/>
    <w:rsid w:val="009E552B"/>
    <w:rsid w:val="009F23D8"/>
    <w:rsid w:val="009F305F"/>
    <w:rsid w:val="009F55FD"/>
    <w:rsid w:val="00A144B3"/>
    <w:rsid w:val="00A22A86"/>
    <w:rsid w:val="00A24E68"/>
    <w:rsid w:val="00A263C7"/>
    <w:rsid w:val="00A33074"/>
    <w:rsid w:val="00A3355C"/>
    <w:rsid w:val="00A35B5C"/>
    <w:rsid w:val="00A506C0"/>
    <w:rsid w:val="00A60F1A"/>
    <w:rsid w:val="00A76821"/>
    <w:rsid w:val="00A808D7"/>
    <w:rsid w:val="00A85BB0"/>
    <w:rsid w:val="00A95B44"/>
    <w:rsid w:val="00AA0AD1"/>
    <w:rsid w:val="00AA25A2"/>
    <w:rsid w:val="00AA4D0C"/>
    <w:rsid w:val="00AB0286"/>
    <w:rsid w:val="00AB3E29"/>
    <w:rsid w:val="00AB6DBA"/>
    <w:rsid w:val="00AD332E"/>
    <w:rsid w:val="00AE499A"/>
    <w:rsid w:val="00AE6B09"/>
    <w:rsid w:val="00AE7A62"/>
    <w:rsid w:val="00AF32F3"/>
    <w:rsid w:val="00B0271B"/>
    <w:rsid w:val="00B12907"/>
    <w:rsid w:val="00B25B81"/>
    <w:rsid w:val="00B316EF"/>
    <w:rsid w:val="00B51820"/>
    <w:rsid w:val="00B533BB"/>
    <w:rsid w:val="00B570DD"/>
    <w:rsid w:val="00B61F2F"/>
    <w:rsid w:val="00B80695"/>
    <w:rsid w:val="00B81309"/>
    <w:rsid w:val="00B8248B"/>
    <w:rsid w:val="00B83EE5"/>
    <w:rsid w:val="00B90C68"/>
    <w:rsid w:val="00B95D92"/>
    <w:rsid w:val="00BA4120"/>
    <w:rsid w:val="00BA5A68"/>
    <w:rsid w:val="00BB2795"/>
    <w:rsid w:val="00BB688B"/>
    <w:rsid w:val="00BC139C"/>
    <w:rsid w:val="00BC1907"/>
    <w:rsid w:val="00BC6F78"/>
    <w:rsid w:val="00BD14CE"/>
    <w:rsid w:val="00BD23F9"/>
    <w:rsid w:val="00BE143C"/>
    <w:rsid w:val="00BE2A46"/>
    <w:rsid w:val="00BF11ED"/>
    <w:rsid w:val="00C03550"/>
    <w:rsid w:val="00C05127"/>
    <w:rsid w:val="00C071E7"/>
    <w:rsid w:val="00C11A43"/>
    <w:rsid w:val="00C173E3"/>
    <w:rsid w:val="00C2150E"/>
    <w:rsid w:val="00C27A42"/>
    <w:rsid w:val="00C4385E"/>
    <w:rsid w:val="00C50E1A"/>
    <w:rsid w:val="00C630BC"/>
    <w:rsid w:val="00C66E6F"/>
    <w:rsid w:val="00C76A8F"/>
    <w:rsid w:val="00C76D92"/>
    <w:rsid w:val="00C81D4F"/>
    <w:rsid w:val="00C83C1C"/>
    <w:rsid w:val="00C84353"/>
    <w:rsid w:val="00C85627"/>
    <w:rsid w:val="00C9184D"/>
    <w:rsid w:val="00CA0E55"/>
    <w:rsid w:val="00CA2F3E"/>
    <w:rsid w:val="00CB67EB"/>
    <w:rsid w:val="00CC024E"/>
    <w:rsid w:val="00CC1899"/>
    <w:rsid w:val="00CC2C27"/>
    <w:rsid w:val="00CC6BB0"/>
    <w:rsid w:val="00CD6D9E"/>
    <w:rsid w:val="00CE4E1C"/>
    <w:rsid w:val="00CF149D"/>
    <w:rsid w:val="00D14CD7"/>
    <w:rsid w:val="00D22E1F"/>
    <w:rsid w:val="00D2506C"/>
    <w:rsid w:val="00D261E3"/>
    <w:rsid w:val="00D3387F"/>
    <w:rsid w:val="00D34BF3"/>
    <w:rsid w:val="00D36E8D"/>
    <w:rsid w:val="00D36F4F"/>
    <w:rsid w:val="00D3725E"/>
    <w:rsid w:val="00D379DD"/>
    <w:rsid w:val="00D508BC"/>
    <w:rsid w:val="00D51FAB"/>
    <w:rsid w:val="00D65A3D"/>
    <w:rsid w:val="00D74627"/>
    <w:rsid w:val="00D75C51"/>
    <w:rsid w:val="00D777DF"/>
    <w:rsid w:val="00D814A6"/>
    <w:rsid w:val="00D8162C"/>
    <w:rsid w:val="00D8402C"/>
    <w:rsid w:val="00D97005"/>
    <w:rsid w:val="00DA059C"/>
    <w:rsid w:val="00DA1B8E"/>
    <w:rsid w:val="00DA71D2"/>
    <w:rsid w:val="00DB52E3"/>
    <w:rsid w:val="00DC118A"/>
    <w:rsid w:val="00DC21A0"/>
    <w:rsid w:val="00DC3BA8"/>
    <w:rsid w:val="00DD1464"/>
    <w:rsid w:val="00DD166B"/>
    <w:rsid w:val="00DD2831"/>
    <w:rsid w:val="00DD28EB"/>
    <w:rsid w:val="00DD6BF2"/>
    <w:rsid w:val="00DE04CB"/>
    <w:rsid w:val="00DE48F9"/>
    <w:rsid w:val="00DE4BC2"/>
    <w:rsid w:val="00DF3B6F"/>
    <w:rsid w:val="00DF4455"/>
    <w:rsid w:val="00E0145B"/>
    <w:rsid w:val="00E045E8"/>
    <w:rsid w:val="00E059F9"/>
    <w:rsid w:val="00E06970"/>
    <w:rsid w:val="00E07AF8"/>
    <w:rsid w:val="00E112D5"/>
    <w:rsid w:val="00E153C3"/>
    <w:rsid w:val="00E15CDE"/>
    <w:rsid w:val="00E20997"/>
    <w:rsid w:val="00E21FC3"/>
    <w:rsid w:val="00E34500"/>
    <w:rsid w:val="00E3475C"/>
    <w:rsid w:val="00E52386"/>
    <w:rsid w:val="00E54514"/>
    <w:rsid w:val="00E8209E"/>
    <w:rsid w:val="00E83DC2"/>
    <w:rsid w:val="00E84D71"/>
    <w:rsid w:val="00E90827"/>
    <w:rsid w:val="00E91CAC"/>
    <w:rsid w:val="00E95EB8"/>
    <w:rsid w:val="00EA21F0"/>
    <w:rsid w:val="00EA3B5E"/>
    <w:rsid w:val="00EB6469"/>
    <w:rsid w:val="00EC1404"/>
    <w:rsid w:val="00EC35C1"/>
    <w:rsid w:val="00EC4D50"/>
    <w:rsid w:val="00EC5AA1"/>
    <w:rsid w:val="00EC6A8A"/>
    <w:rsid w:val="00ED2DCE"/>
    <w:rsid w:val="00EE079F"/>
    <w:rsid w:val="00EF64B9"/>
    <w:rsid w:val="00F02683"/>
    <w:rsid w:val="00F131D9"/>
    <w:rsid w:val="00F14FC1"/>
    <w:rsid w:val="00F179DC"/>
    <w:rsid w:val="00F17E23"/>
    <w:rsid w:val="00F24E29"/>
    <w:rsid w:val="00F263A1"/>
    <w:rsid w:val="00F34AC3"/>
    <w:rsid w:val="00F35D15"/>
    <w:rsid w:val="00F35DA9"/>
    <w:rsid w:val="00F37CA5"/>
    <w:rsid w:val="00F40788"/>
    <w:rsid w:val="00F41839"/>
    <w:rsid w:val="00F42D02"/>
    <w:rsid w:val="00F468BA"/>
    <w:rsid w:val="00F5296F"/>
    <w:rsid w:val="00F54126"/>
    <w:rsid w:val="00F6238C"/>
    <w:rsid w:val="00F6293C"/>
    <w:rsid w:val="00F70A28"/>
    <w:rsid w:val="00F70FD5"/>
    <w:rsid w:val="00F722AF"/>
    <w:rsid w:val="00F72D76"/>
    <w:rsid w:val="00F769F4"/>
    <w:rsid w:val="00F8766D"/>
    <w:rsid w:val="00F90069"/>
    <w:rsid w:val="00F95DBD"/>
    <w:rsid w:val="00FA26C8"/>
    <w:rsid w:val="00FA5337"/>
    <w:rsid w:val="00FA6921"/>
    <w:rsid w:val="00FB1522"/>
    <w:rsid w:val="00FB2210"/>
    <w:rsid w:val="00FB23ED"/>
    <w:rsid w:val="00FB462E"/>
    <w:rsid w:val="00FB79FB"/>
    <w:rsid w:val="00FC3576"/>
    <w:rsid w:val="00FC6E92"/>
    <w:rsid w:val="00FD34AC"/>
    <w:rsid w:val="00FF204E"/>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Body Text First Indent" w:unhideWhenUsed="0"/>
    <w:lsdException w:name="Hyperlink" w:uiPriority="0"/>
    <w:lsdException w:name="Strong" w:semiHidden="0" w:uiPriority="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074"/>
    <w:rPr>
      <w:rFonts w:ascii="Times New Roman" w:eastAsia="Times New Roman" w:hAnsi="Times New Roman"/>
      <w:sz w:val="24"/>
      <w:szCs w:val="24"/>
    </w:rPr>
  </w:style>
  <w:style w:type="paragraph" w:styleId="1">
    <w:name w:val="heading 1"/>
    <w:basedOn w:val="a"/>
    <w:next w:val="a"/>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
    <w:next w:val="a"/>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9"/>
    <w:qFormat/>
    <w:rsid w:val="00AE6B09"/>
    <w:pPr>
      <w:keepNext/>
      <w:spacing w:before="240" w:after="60"/>
      <w:outlineLvl w:val="3"/>
    </w:pPr>
    <w:rPr>
      <w:b/>
      <w:bCs/>
      <w:sz w:val="28"/>
      <w:szCs w:val="28"/>
    </w:rPr>
  </w:style>
  <w:style w:type="paragraph" w:styleId="5">
    <w:name w:val="heading 5"/>
    <w:basedOn w:val="a"/>
    <w:next w:val="a"/>
    <w:link w:val="50"/>
    <w:uiPriority w:val="99"/>
    <w:qFormat/>
    <w:rsid w:val="00AE6B09"/>
    <w:pPr>
      <w:spacing w:before="240" w:after="60"/>
      <w:outlineLvl w:val="4"/>
    </w:pPr>
    <w:rPr>
      <w:b/>
      <w:bCs/>
      <w:i/>
      <w:iCs/>
      <w:sz w:val="26"/>
      <w:szCs w:val="26"/>
    </w:rPr>
  </w:style>
  <w:style w:type="paragraph" w:styleId="7">
    <w:name w:val="heading 7"/>
    <w:basedOn w:val="a"/>
    <w:next w:val="a"/>
    <w:link w:val="70"/>
    <w:uiPriority w:val="99"/>
    <w:qFormat/>
    <w:rsid w:val="00286DE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40">
    <w:name w:val="Заголовок 4 Знак"/>
    <w:basedOn w:val="a0"/>
    <w:link w:val="4"/>
    <w:uiPriority w:val="99"/>
    <w:rsid w:val="00AE6B09"/>
    <w:rPr>
      <w:rFonts w:ascii="Times New Roman" w:eastAsia="Times New Roman" w:hAnsi="Times New Roman"/>
      <w:b/>
      <w:bCs/>
      <w:sz w:val="28"/>
      <w:szCs w:val="28"/>
    </w:rPr>
  </w:style>
  <w:style w:type="character" w:customStyle="1" w:styleId="50">
    <w:name w:val="Заголовок 5 Знак"/>
    <w:basedOn w:val="a0"/>
    <w:link w:val="5"/>
    <w:uiPriority w:val="99"/>
    <w:rsid w:val="00AE6B09"/>
    <w:rPr>
      <w:rFonts w:ascii="Times New Roman" w:eastAsia="Times New Roman" w:hAnsi="Times New Roman"/>
      <w:b/>
      <w:bCs/>
      <w:i/>
      <w:iCs/>
      <w:sz w:val="26"/>
      <w:szCs w:val="26"/>
    </w:rPr>
  </w:style>
  <w:style w:type="character" w:customStyle="1" w:styleId="70">
    <w:name w:val="Заголовок 7 Знак"/>
    <w:link w:val="7"/>
    <w:uiPriority w:val="99"/>
    <w:semiHidden/>
    <w:rsid w:val="00922F0F"/>
    <w:rPr>
      <w:rFonts w:ascii="Calibri" w:hAnsi="Calibri" w:cs="Calibri"/>
      <w:sz w:val="24"/>
      <w:szCs w:val="24"/>
    </w:rPr>
  </w:style>
  <w:style w:type="table" w:styleId="a3">
    <w:name w:val="Table Grid"/>
    <w:basedOn w:val="a1"/>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aliases w:val="Знак"/>
    <w:basedOn w:val="a"/>
    <w:link w:val="a5"/>
    <w:uiPriority w:val="99"/>
    <w:rsid w:val="007C3204"/>
    <w:pPr>
      <w:tabs>
        <w:tab w:val="center" w:pos="4677"/>
        <w:tab w:val="right" w:pos="9355"/>
      </w:tabs>
    </w:pPr>
    <w:rPr>
      <w:rFonts w:eastAsia="Calibri"/>
    </w:rPr>
  </w:style>
  <w:style w:type="character" w:customStyle="1" w:styleId="a5">
    <w:name w:val="Верхний колонтитул Знак"/>
    <w:aliases w:val="Знак Знак"/>
    <w:link w:val="a4"/>
    <w:uiPriority w:val="99"/>
    <w:rsid w:val="007C3204"/>
    <w:rPr>
      <w:rFonts w:ascii="Times New Roman" w:hAnsi="Times New Roman" w:cs="Times New Roman"/>
      <w:sz w:val="24"/>
      <w:szCs w:val="24"/>
    </w:rPr>
  </w:style>
  <w:style w:type="paragraph" w:styleId="a6">
    <w:name w:val="footer"/>
    <w:basedOn w:val="a"/>
    <w:link w:val="a7"/>
    <w:uiPriority w:val="99"/>
    <w:rsid w:val="007C3204"/>
    <w:pPr>
      <w:tabs>
        <w:tab w:val="center" w:pos="4677"/>
        <w:tab w:val="right" w:pos="9355"/>
      </w:tabs>
    </w:pPr>
    <w:rPr>
      <w:rFonts w:eastAsia="Calibri"/>
    </w:rPr>
  </w:style>
  <w:style w:type="character" w:customStyle="1" w:styleId="a7">
    <w:name w:val="Нижний колонтитул Знак"/>
    <w:link w:val="a6"/>
    <w:uiPriority w:val="99"/>
    <w:rsid w:val="007C3204"/>
    <w:rPr>
      <w:rFonts w:ascii="Times New Roman" w:hAnsi="Times New Roman" w:cs="Times New Roman"/>
      <w:sz w:val="24"/>
      <w:szCs w:val="24"/>
    </w:rPr>
  </w:style>
  <w:style w:type="paragraph" w:customStyle="1" w:styleId="ListParagraph1">
    <w:name w:val="List Paragraph1"/>
    <w:basedOn w:val="a"/>
    <w:uiPriority w:val="99"/>
    <w:rsid w:val="007C3204"/>
    <w:pPr>
      <w:ind w:left="720"/>
    </w:pPr>
  </w:style>
  <w:style w:type="paragraph" w:styleId="11">
    <w:name w:val="toc 1"/>
    <w:basedOn w:val="a"/>
    <w:next w:val="a"/>
    <w:autoRedefine/>
    <w:uiPriority w:val="99"/>
    <w:semiHidden/>
    <w:rsid w:val="007C3204"/>
    <w:pPr>
      <w:tabs>
        <w:tab w:val="left" w:pos="440"/>
        <w:tab w:val="right" w:leader="dot" w:pos="9345"/>
      </w:tabs>
      <w:spacing w:after="100"/>
    </w:pPr>
    <w:rPr>
      <w:b/>
      <w:bCs/>
      <w:noProof/>
      <w:spacing w:val="-2"/>
    </w:rPr>
  </w:style>
  <w:style w:type="character" w:styleId="a8">
    <w:name w:val="Hyperlink"/>
    <w:rsid w:val="007C3204"/>
    <w:rPr>
      <w:color w:val="0000FF"/>
      <w:u w:val="single"/>
    </w:rPr>
  </w:style>
  <w:style w:type="paragraph" w:customStyle="1" w:styleId="a9">
    <w:name w:val="Перечисление (список) Знак Знак"/>
    <w:basedOn w:val="a"/>
    <w:next w:val="a"/>
    <w:uiPriority w:val="99"/>
    <w:rsid w:val="007C3204"/>
    <w:p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
    <w:uiPriority w:val="99"/>
    <w:rsid w:val="007C3204"/>
    <w:pPr>
      <w:widowControl w:val="0"/>
      <w:autoSpaceDE w:val="0"/>
      <w:autoSpaceDN w:val="0"/>
      <w:adjustRightInd w:val="0"/>
    </w:pPr>
  </w:style>
  <w:style w:type="paragraph" w:customStyle="1" w:styleId="Style6">
    <w:name w:val="Style6"/>
    <w:basedOn w:val="a"/>
    <w:uiPriority w:val="99"/>
    <w:rsid w:val="007C3204"/>
    <w:pPr>
      <w:widowControl w:val="0"/>
      <w:autoSpaceDE w:val="0"/>
      <w:autoSpaceDN w:val="0"/>
      <w:adjustRightInd w:val="0"/>
    </w:pPr>
  </w:style>
  <w:style w:type="paragraph" w:customStyle="1" w:styleId="Style7">
    <w:name w:val="Style7"/>
    <w:basedOn w:val="a"/>
    <w:uiPriority w:val="99"/>
    <w:rsid w:val="007C3204"/>
    <w:pPr>
      <w:widowControl w:val="0"/>
      <w:autoSpaceDE w:val="0"/>
      <w:autoSpaceDN w:val="0"/>
      <w:adjustRightInd w:val="0"/>
    </w:pPr>
  </w:style>
  <w:style w:type="paragraph" w:customStyle="1" w:styleId="Style8">
    <w:name w:val="Style8"/>
    <w:basedOn w:val="a"/>
    <w:uiPriority w:val="99"/>
    <w:rsid w:val="007C3204"/>
    <w:pPr>
      <w:widowControl w:val="0"/>
      <w:autoSpaceDE w:val="0"/>
      <w:autoSpaceDN w:val="0"/>
      <w:adjustRightInd w:val="0"/>
    </w:pPr>
  </w:style>
  <w:style w:type="paragraph" w:customStyle="1" w:styleId="Style9">
    <w:name w:val="Style9"/>
    <w:basedOn w:val="a"/>
    <w:uiPriority w:val="99"/>
    <w:rsid w:val="007C3204"/>
    <w:pPr>
      <w:widowControl w:val="0"/>
      <w:autoSpaceDE w:val="0"/>
      <w:autoSpaceDN w:val="0"/>
      <w:adjustRightInd w:val="0"/>
    </w:pPr>
  </w:style>
  <w:style w:type="paragraph" w:customStyle="1" w:styleId="Style10">
    <w:name w:val="Style10"/>
    <w:basedOn w:val="a"/>
    <w:uiPriority w:val="99"/>
    <w:rsid w:val="007C3204"/>
    <w:pPr>
      <w:widowControl w:val="0"/>
      <w:autoSpaceDE w:val="0"/>
      <w:autoSpaceDN w:val="0"/>
      <w:adjustRightInd w:val="0"/>
    </w:pPr>
  </w:style>
  <w:style w:type="paragraph" w:customStyle="1" w:styleId="Style11">
    <w:name w:val="Style11"/>
    <w:basedOn w:val="a"/>
    <w:uiPriority w:val="99"/>
    <w:rsid w:val="007C3204"/>
    <w:pPr>
      <w:widowControl w:val="0"/>
      <w:autoSpaceDE w:val="0"/>
      <w:autoSpaceDN w:val="0"/>
      <w:adjustRightInd w:val="0"/>
    </w:pPr>
  </w:style>
  <w:style w:type="paragraph" w:customStyle="1" w:styleId="Style12">
    <w:name w:val="Style12"/>
    <w:basedOn w:val="a"/>
    <w:uiPriority w:val="99"/>
    <w:rsid w:val="007C3204"/>
    <w:pPr>
      <w:widowControl w:val="0"/>
      <w:autoSpaceDE w:val="0"/>
      <w:autoSpaceDN w:val="0"/>
      <w:adjustRightInd w:val="0"/>
    </w:pPr>
  </w:style>
  <w:style w:type="paragraph" w:customStyle="1" w:styleId="Style13">
    <w:name w:val="Style13"/>
    <w:basedOn w:val="a"/>
    <w:uiPriority w:val="99"/>
    <w:rsid w:val="007C3204"/>
    <w:pPr>
      <w:widowControl w:val="0"/>
      <w:autoSpaceDE w:val="0"/>
      <w:autoSpaceDN w:val="0"/>
      <w:adjustRightInd w:val="0"/>
    </w:pPr>
  </w:style>
  <w:style w:type="paragraph" w:customStyle="1" w:styleId="Style14">
    <w:name w:val="Style14"/>
    <w:basedOn w:val="a"/>
    <w:uiPriority w:val="99"/>
    <w:rsid w:val="007C3204"/>
    <w:pPr>
      <w:widowControl w:val="0"/>
      <w:autoSpaceDE w:val="0"/>
      <w:autoSpaceDN w:val="0"/>
      <w:adjustRightInd w:val="0"/>
      <w:spacing w:line="271" w:lineRule="exact"/>
    </w:pPr>
  </w:style>
  <w:style w:type="paragraph" w:customStyle="1" w:styleId="Style15">
    <w:name w:val="Style15"/>
    <w:basedOn w:val="a"/>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Тема"/>
    <w:basedOn w:val="a"/>
    <w:uiPriority w:val="1"/>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
    <w:uiPriority w:val="99"/>
    <w:rsid w:val="007C3204"/>
    <w:pPr>
      <w:spacing w:before="100" w:beforeAutospacing="1" w:after="100" w:afterAutospacing="1"/>
    </w:pPr>
  </w:style>
  <w:style w:type="paragraph" w:customStyle="1" w:styleId="12">
    <w:name w:val="Абзац списка1"/>
    <w:basedOn w:val="a"/>
    <w:uiPriority w:val="99"/>
    <w:rsid w:val="007C3204"/>
    <w:pPr>
      <w:ind w:left="720"/>
    </w:pPr>
  </w:style>
  <w:style w:type="paragraph" w:styleId="af2">
    <w:name w:val="Body Text"/>
    <w:basedOn w:val="a"/>
    <w:link w:val="af3"/>
    <w:uiPriority w:val="99"/>
    <w:rsid w:val="007C3204"/>
    <w:pPr>
      <w:spacing w:after="120"/>
    </w:pPr>
    <w:rPr>
      <w:rFonts w:eastAsia="Calibri"/>
    </w:rPr>
  </w:style>
  <w:style w:type="character" w:customStyle="1" w:styleId="af3">
    <w:name w:val="Основной текст Знак"/>
    <w:link w:val="af2"/>
    <w:uiPriority w:val="99"/>
    <w:rsid w:val="007C3204"/>
    <w:rPr>
      <w:rFonts w:ascii="Times New Roman" w:hAnsi="Times New Roman" w:cs="Times New Roman"/>
      <w:sz w:val="24"/>
      <w:szCs w:val="24"/>
      <w:lang w:eastAsia="ru-RU"/>
    </w:rPr>
  </w:style>
  <w:style w:type="paragraph" w:styleId="af4">
    <w:name w:val="Body Text First Indent"/>
    <w:basedOn w:val="af2"/>
    <w:link w:val="af5"/>
    <w:uiPriority w:val="99"/>
    <w:rsid w:val="007C3204"/>
    <w:pPr>
      <w:ind w:firstLine="210"/>
    </w:pPr>
  </w:style>
  <w:style w:type="character" w:customStyle="1" w:styleId="af5">
    <w:name w:val="Красная строка Знак"/>
    <w:link w:val="af4"/>
    <w:uiPriority w:val="99"/>
    <w:rsid w:val="007C3204"/>
    <w:rPr>
      <w:rFonts w:ascii="Times New Roman" w:hAnsi="Times New Roman" w:cs="Times New Roman"/>
      <w:sz w:val="24"/>
      <w:szCs w:val="24"/>
      <w:lang w:eastAsia="ru-RU"/>
    </w:rPr>
  </w:style>
  <w:style w:type="paragraph" w:styleId="af6">
    <w:name w:val="Normal (Web)"/>
    <w:aliases w:val="Обычный (Web)"/>
    <w:basedOn w:val="a"/>
    <w:uiPriority w:val="99"/>
    <w:qFormat/>
    <w:rsid w:val="007C3204"/>
    <w:pPr>
      <w:spacing w:before="100" w:beforeAutospacing="1" w:after="100" w:afterAutospacing="1"/>
    </w:pPr>
  </w:style>
  <w:style w:type="paragraph" w:styleId="31">
    <w:name w:val="Body Text Indent 3"/>
    <w:basedOn w:val="a"/>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7">
    <w:name w:val="Знак Знак Знак"/>
    <w:uiPriority w:val="99"/>
    <w:rsid w:val="007C3204"/>
    <w:rPr>
      <w:sz w:val="24"/>
      <w:szCs w:val="24"/>
      <w:lang w:val="ru-RU" w:eastAsia="ru-RU"/>
    </w:rPr>
  </w:style>
  <w:style w:type="paragraph" w:styleId="af8">
    <w:name w:val="Plain Text"/>
    <w:basedOn w:val="a"/>
    <w:link w:val="af9"/>
    <w:uiPriority w:val="99"/>
    <w:rsid w:val="007C3204"/>
    <w:rPr>
      <w:rFonts w:ascii="Courier New" w:eastAsia="Calibri" w:hAnsi="Courier New" w:cs="Courier New"/>
      <w:sz w:val="20"/>
      <w:szCs w:val="20"/>
    </w:rPr>
  </w:style>
  <w:style w:type="character" w:customStyle="1" w:styleId="af9">
    <w:name w:val="Текст Знак"/>
    <w:link w:val="af8"/>
    <w:uiPriority w:val="99"/>
    <w:rsid w:val="007C3204"/>
    <w:rPr>
      <w:rFonts w:ascii="Courier New" w:hAnsi="Courier New" w:cs="Courier New"/>
      <w:sz w:val="20"/>
      <w:szCs w:val="20"/>
      <w:lang w:eastAsia="ru-RU"/>
    </w:rPr>
  </w:style>
  <w:style w:type="paragraph" w:customStyle="1" w:styleId="afa">
    <w:name w:val="Абзац"/>
    <w:basedOn w:val="a"/>
    <w:uiPriority w:val="99"/>
    <w:rsid w:val="007C3204"/>
    <w:pPr>
      <w:spacing w:line="312" w:lineRule="auto"/>
      <w:ind w:firstLine="567"/>
      <w:jc w:val="both"/>
    </w:pPr>
    <w:rPr>
      <w:spacing w:val="-4"/>
    </w:rPr>
  </w:style>
  <w:style w:type="character" w:customStyle="1" w:styleId="afb">
    <w:name w:val="выделение"/>
    <w:basedOn w:val="a0"/>
    <w:uiPriority w:val="99"/>
    <w:rsid w:val="007C3204"/>
  </w:style>
  <w:style w:type="character" w:customStyle="1" w:styleId="-">
    <w:name w:val="опред-е"/>
    <w:basedOn w:val="a0"/>
    <w:uiPriority w:val="99"/>
    <w:rsid w:val="007C3204"/>
  </w:style>
  <w:style w:type="character" w:customStyle="1" w:styleId="afc">
    <w:name w:val="ударение"/>
    <w:basedOn w:val="a0"/>
    <w:uiPriority w:val="99"/>
    <w:rsid w:val="007C3204"/>
  </w:style>
  <w:style w:type="character" w:styleId="afd">
    <w:name w:val="Strong"/>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e">
    <w:name w:val="Основной текст_"/>
    <w:link w:val="33"/>
    <w:uiPriority w:val="99"/>
    <w:rsid w:val="007C3204"/>
    <w:rPr>
      <w:sz w:val="26"/>
      <w:szCs w:val="26"/>
      <w:shd w:val="clear" w:color="auto" w:fill="FFFFFF"/>
    </w:rPr>
  </w:style>
  <w:style w:type="paragraph" w:customStyle="1" w:styleId="33">
    <w:name w:val="Основной текст3"/>
    <w:basedOn w:val="a"/>
    <w:link w:val="afe"/>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
    <w:name w:val="список с точками"/>
    <w:basedOn w:val="a"/>
    <w:uiPriority w:val="99"/>
    <w:rsid w:val="007C3204"/>
    <w:pPr>
      <w:tabs>
        <w:tab w:val="num" w:pos="720"/>
        <w:tab w:val="num" w:pos="756"/>
      </w:tabs>
      <w:spacing w:line="312" w:lineRule="auto"/>
      <w:ind w:left="756" w:hanging="360"/>
      <w:jc w:val="both"/>
    </w:pPr>
  </w:style>
  <w:style w:type="paragraph" w:styleId="24">
    <w:name w:val="Body Text Indent 2"/>
    <w:basedOn w:val="a"/>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0">
    <w:name w:val="a"/>
    <w:basedOn w:val="a"/>
    <w:uiPriority w:val="99"/>
    <w:rsid w:val="007C3204"/>
    <w:pPr>
      <w:spacing w:before="100" w:beforeAutospacing="1" w:after="100" w:afterAutospacing="1"/>
    </w:pPr>
  </w:style>
  <w:style w:type="paragraph" w:customStyle="1" w:styleId="c3">
    <w:name w:val="c3"/>
    <w:basedOn w:val="a"/>
    <w:uiPriority w:val="99"/>
    <w:rsid w:val="007C3204"/>
    <w:pPr>
      <w:spacing w:before="100" w:beforeAutospacing="1" w:after="100" w:afterAutospacing="1"/>
    </w:pPr>
  </w:style>
  <w:style w:type="character" w:styleId="aff1">
    <w:name w:val="Emphasis"/>
    <w:uiPriority w:val="99"/>
    <w:qFormat/>
    <w:rsid w:val="007C3204"/>
    <w:rPr>
      <w:i/>
      <w:iCs/>
    </w:rPr>
  </w:style>
  <w:style w:type="paragraph" w:customStyle="1" w:styleId="c10c27">
    <w:name w:val="c10c27"/>
    <w:basedOn w:val="a"/>
    <w:uiPriority w:val="99"/>
    <w:rsid w:val="007C3204"/>
    <w:pPr>
      <w:spacing w:before="100" w:beforeAutospacing="1" w:after="100" w:afterAutospacing="1"/>
    </w:pPr>
  </w:style>
  <w:style w:type="character" w:styleId="aff2">
    <w:name w:val="page number"/>
    <w:basedOn w:val="a0"/>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3">
    <w:name w:val="footnote text"/>
    <w:aliases w:val="Footnote Text Char,Знак1 Знак Знак"/>
    <w:basedOn w:val="a"/>
    <w:link w:val="aff4"/>
    <w:uiPriority w:val="99"/>
    <w:semiHidden/>
    <w:rsid w:val="007C3204"/>
    <w:rPr>
      <w:rFonts w:eastAsia="Calibri"/>
      <w:sz w:val="20"/>
      <w:szCs w:val="20"/>
    </w:rPr>
  </w:style>
  <w:style w:type="character" w:customStyle="1" w:styleId="aff4">
    <w:name w:val="Текст сноски Знак"/>
    <w:aliases w:val="Footnote Text Char Знак,Знак1 Знак Знак Знак"/>
    <w:link w:val="aff3"/>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5">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0"/>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
    <w:uiPriority w:val="99"/>
    <w:rsid w:val="007C3204"/>
    <w:pPr>
      <w:suppressAutoHyphens/>
      <w:ind w:firstLine="709"/>
      <w:jc w:val="both"/>
    </w:pPr>
    <w:rPr>
      <w:sz w:val="28"/>
      <w:szCs w:val="28"/>
      <w:lang w:eastAsia="ar-SA"/>
    </w:rPr>
  </w:style>
  <w:style w:type="paragraph" w:customStyle="1" w:styleId="TableParagraph">
    <w:name w:val="Table Paragraph"/>
    <w:basedOn w:val="a"/>
    <w:uiPriority w:val="99"/>
    <w:rsid w:val="00FF668B"/>
    <w:pPr>
      <w:widowControl w:val="0"/>
      <w:autoSpaceDE w:val="0"/>
      <w:autoSpaceDN w:val="0"/>
    </w:pPr>
    <w:rPr>
      <w:sz w:val="22"/>
      <w:szCs w:val="22"/>
    </w:rPr>
  </w:style>
  <w:style w:type="character" w:customStyle="1" w:styleId="apple-converted-space">
    <w:name w:val="apple-converted-space"/>
    <w:basedOn w:val="a0"/>
    <w:rsid w:val="00A85BB0"/>
  </w:style>
  <w:style w:type="paragraph" w:customStyle="1" w:styleId="26">
    <w:name w:val="Абзац списка2"/>
    <w:basedOn w:val="a"/>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
    <w:uiPriority w:val="99"/>
    <w:rsid w:val="002F7DD0"/>
    <w:pPr>
      <w:widowControl w:val="0"/>
      <w:shd w:val="clear" w:color="auto" w:fill="FFFFFF"/>
      <w:spacing w:before="420" w:after="1080" w:line="240" w:lineRule="atLeast"/>
    </w:pPr>
    <w:rPr>
      <w:i/>
      <w:iCs/>
      <w:color w:val="000000"/>
      <w:sz w:val="23"/>
      <w:szCs w:val="23"/>
    </w:rPr>
  </w:style>
  <w:style w:type="character" w:styleId="aff6">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styleId="aff7">
    <w:name w:val="Subtle Reference"/>
    <w:basedOn w:val="a0"/>
    <w:uiPriority w:val="31"/>
    <w:qFormat/>
    <w:rsid w:val="00545525"/>
    <w:rPr>
      <w:smallCaps/>
      <w:color w:val="5A5A5A" w:themeColor="text1" w:themeTint="A5"/>
    </w:rPr>
  </w:style>
  <w:style w:type="character" w:customStyle="1" w:styleId="Heading3Char1">
    <w:name w:val="Heading 3 Char1"/>
    <w:aliases w:val="Heading 3 Char Char"/>
    <w:uiPriority w:val="99"/>
    <w:rsid w:val="00AE6B09"/>
    <w:rPr>
      <w:rFonts w:ascii="Arial" w:hAnsi="Arial" w:cs="Arial"/>
      <w:b/>
      <w:bCs/>
      <w:color w:val="000000"/>
      <w:sz w:val="26"/>
      <w:szCs w:val="26"/>
      <w:lang w:eastAsia="ru-RU"/>
    </w:rPr>
  </w:style>
  <w:style w:type="character" w:customStyle="1" w:styleId="aff8">
    <w:name w:val="Текст примечания Знак"/>
    <w:link w:val="aff9"/>
    <w:uiPriority w:val="99"/>
    <w:semiHidden/>
    <w:rsid w:val="00AE6B09"/>
    <w:rPr>
      <w:rFonts w:ascii="Times New Roman" w:eastAsia="Times New Roman" w:hAnsi="Times New Roman"/>
    </w:rPr>
  </w:style>
  <w:style w:type="paragraph" w:styleId="aff9">
    <w:name w:val="annotation text"/>
    <w:basedOn w:val="a"/>
    <w:link w:val="aff8"/>
    <w:uiPriority w:val="99"/>
    <w:semiHidden/>
    <w:rsid w:val="00AE6B09"/>
    <w:rPr>
      <w:sz w:val="20"/>
      <w:szCs w:val="20"/>
    </w:rPr>
  </w:style>
  <w:style w:type="character" w:customStyle="1" w:styleId="16">
    <w:name w:val="Текст примечания Знак1"/>
    <w:basedOn w:val="a0"/>
    <w:uiPriority w:val="99"/>
    <w:semiHidden/>
    <w:rsid w:val="00AE6B09"/>
    <w:rPr>
      <w:rFonts w:ascii="Times New Roman" w:eastAsia="Times New Roman" w:hAnsi="Times New Roman"/>
    </w:rPr>
  </w:style>
  <w:style w:type="character" w:customStyle="1" w:styleId="28">
    <w:name w:val="Название Знак2"/>
    <w:aliases w:val="Знак9 Знак Знак,Знак9 Знак1,Название Знак1 Знак"/>
    <w:uiPriority w:val="99"/>
    <w:rsid w:val="00AE6B09"/>
    <w:rPr>
      <w:sz w:val="28"/>
      <w:szCs w:val="28"/>
    </w:rPr>
  </w:style>
  <w:style w:type="character" w:customStyle="1" w:styleId="TitleChar1">
    <w:name w:val="Title Char1"/>
    <w:aliases w:val="Знак9 Знак Char1,Знак9 Char1,Название Знак1 Char1"/>
    <w:uiPriority w:val="10"/>
    <w:rsid w:val="00AE6B09"/>
    <w:rPr>
      <w:rFonts w:ascii="Cambria" w:eastAsia="Times New Roman" w:hAnsi="Cambria" w:cs="Times New Roman"/>
      <w:b/>
      <w:bCs/>
      <w:kern w:val="28"/>
      <w:sz w:val="32"/>
      <w:szCs w:val="32"/>
    </w:rPr>
  </w:style>
  <w:style w:type="paragraph" w:styleId="affa">
    <w:name w:val="Subtitle"/>
    <w:basedOn w:val="a"/>
    <w:link w:val="affb"/>
    <w:uiPriority w:val="99"/>
    <w:qFormat/>
    <w:rsid w:val="00AE6B09"/>
    <w:pPr>
      <w:jc w:val="center"/>
    </w:pPr>
    <w:rPr>
      <w:rFonts w:eastAsia="Calibri"/>
      <w:b/>
      <w:bCs/>
      <w:i/>
      <w:iCs/>
      <w:color w:val="666699"/>
      <w:sz w:val="20"/>
      <w:szCs w:val="20"/>
    </w:rPr>
  </w:style>
  <w:style w:type="character" w:customStyle="1" w:styleId="affb">
    <w:name w:val="Подзаголовок Знак"/>
    <w:basedOn w:val="a0"/>
    <w:link w:val="affa"/>
    <w:uiPriority w:val="99"/>
    <w:rsid w:val="00AE6B09"/>
    <w:rPr>
      <w:rFonts w:ascii="Times New Roman" w:hAnsi="Times New Roman"/>
      <w:b/>
      <w:bCs/>
      <w:i/>
      <w:iCs/>
      <w:color w:val="666699"/>
    </w:rPr>
  </w:style>
  <w:style w:type="paragraph" w:styleId="affc">
    <w:name w:val="annotation subject"/>
    <w:basedOn w:val="aff9"/>
    <w:next w:val="aff9"/>
    <w:link w:val="17"/>
    <w:uiPriority w:val="99"/>
    <w:semiHidden/>
    <w:rsid w:val="00AE6B09"/>
    <w:rPr>
      <w:b/>
      <w:bCs/>
    </w:rPr>
  </w:style>
  <w:style w:type="character" w:customStyle="1" w:styleId="17">
    <w:name w:val="Тема примечания Знак1"/>
    <w:link w:val="affc"/>
    <w:uiPriority w:val="99"/>
    <w:semiHidden/>
    <w:rsid w:val="00AE6B09"/>
    <w:rPr>
      <w:rFonts w:ascii="Times New Roman" w:eastAsia="Times New Roman" w:hAnsi="Times New Roman"/>
      <w:b/>
      <w:bCs/>
    </w:rPr>
  </w:style>
  <w:style w:type="character" w:customStyle="1" w:styleId="affd">
    <w:name w:val="Тема примечания Знак"/>
    <w:basedOn w:val="16"/>
    <w:uiPriority w:val="99"/>
    <w:semiHidden/>
    <w:rsid w:val="00AE6B09"/>
    <w:rPr>
      <w:rFonts w:ascii="Times New Roman" w:eastAsia="Times New Roman" w:hAnsi="Times New Roman"/>
      <w:b/>
      <w:bCs/>
    </w:rPr>
  </w:style>
  <w:style w:type="paragraph" w:customStyle="1" w:styleId="110">
    <w:name w:val="Знак Знак Знак Знак Знак Знак Знак1 Знак Знак1 Знак Знак Знак Знак"/>
    <w:basedOn w:val="a"/>
    <w:uiPriority w:val="99"/>
    <w:rsid w:val="00AE6B09"/>
    <w:pPr>
      <w:tabs>
        <w:tab w:val="num" w:pos="643"/>
      </w:tabs>
      <w:spacing w:after="160" w:line="240" w:lineRule="exact"/>
    </w:pPr>
    <w:rPr>
      <w:rFonts w:ascii="Verdana" w:hAnsi="Verdana" w:cs="Verdana"/>
      <w:sz w:val="20"/>
      <w:szCs w:val="20"/>
      <w:lang w:val="en-US" w:eastAsia="en-US"/>
    </w:rPr>
  </w:style>
  <w:style w:type="paragraph" w:customStyle="1" w:styleId="affe">
    <w:name w:val="Без отступа"/>
    <w:basedOn w:val="a"/>
    <w:uiPriority w:val="99"/>
    <w:rsid w:val="00AE6B09"/>
    <w:pPr>
      <w:jc w:val="both"/>
    </w:pPr>
    <w:rPr>
      <w:sz w:val="28"/>
      <w:szCs w:val="28"/>
    </w:rPr>
  </w:style>
  <w:style w:type="paragraph" w:customStyle="1" w:styleId="18">
    <w:name w:val="Обычный1"/>
    <w:next w:val="a"/>
    <w:uiPriority w:val="99"/>
    <w:rsid w:val="00AE6B09"/>
    <w:rPr>
      <w:rFonts w:ascii="Times New Roman" w:eastAsia="Times New Roman" w:hAnsi="Times New Roman"/>
    </w:rPr>
  </w:style>
  <w:style w:type="paragraph" w:customStyle="1" w:styleId="afff">
    <w:name w:val="Для таблиц"/>
    <w:basedOn w:val="a"/>
    <w:uiPriority w:val="99"/>
    <w:rsid w:val="00AE6B09"/>
  </w:style>
  <w:style w:type="paragraph" w:customStyle="1" w:styleId="19">
    <w:name w:val="Без интервала1"/>
    <w:rsid w:val="00AE6B09"/>
    <w:rPr>
      <w:rFonts w:eastAsia="Times New Roman" w:cs="Calibri"/>
      <w:sz w:val="22"/>
      <w:szCs w:val="22"/>
      <w:lang w:eastAsia="en-US"/>
    </w:rPr>
  </w:style>
  <w:style w:type="paragraph" w:customStyle="1" w:styleId="Default">
    <w:name w:val="Default"/>
    <w:uiPriority w:val="99"/>
    <w:rsid w:val="00AE6B09"/>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
    <w:uiPriority w:val="99"/>
    <w:rsid w:val="00AE6B09"/>
    <w:rPr>
      <w:rFonts w:ascii="Times New Roman" w:eastAsia="Times New Roman" w:hAnsi="Times New Roman"/>
    </w:rPr>
  </w:style>
  <w:style w:type="character" w:customStyle="1" w:styleId="29">
    <w:name w:val="Основной текст (2)_ Знак"/>
    <w:link w:val="2a"/>
    <w:uiPriority w:val="99"/>
    <w:rsid w:val="00AE6B09"/>
    <w:rPr>
      <w:color w:val="000000"/>
      <w:sz w:val="28"/>
      <w:szCs w:val="28"/>
      <w:shd w:val="clear" w:color="auto" w:fill="FFFFFF"/>
    </w:rPr>
  </w:style>
  <w:style w:type="paragraph" w:customStyle="1" w:styleId="2a">
    <w:name w:val="Основной текст (2)_"/>
    <w:basedOn w:val="a"/>
    <w:link w:val="29"/>
    <w:uiPriority w:val="99"/>
    <w:rsid w:val="00AE6B09"/>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
    <w:uiPriority w:val="99"/>
    <w:rsid w:val="00AE6B09"/>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AE6B09"/>
    <w:rPr>
      <w:b/>
      <w:bCs/>
      <w:sz w:val="28"/>
      <w:szCs w:val="28"/>
      <w:shd w:val="clear" w:color="auto" w:fill="FFFFFF"/>
    </w:rPr>
  </w:style>
  <w:style w:type="paragraph" w:customStyle="1" w:styleId="121">
    <w:name w:val="Основной текст (12)"/>
    <w:basedOn w:val="a"/>
    <w:link w:val="120"/>
    <w:uiPriority w:val="99"/>
    <w:rsid w:val="00AE6B09"/>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AE6B09"/>
    <w:rPr>
      <w:i/>
      <w:iCs/>
      <w:shd w:val="clear" w:color="auto" w:fill="FFFFFF"/>
    </w:rPr>
  </w:style>
  <w:style w:type="paragraph" w:customStyle="1" w:styleId="201">
    <w:name w:val="Основной текст (20)"/>
    <w:basedOn w:val="a"/>
    <w:link w:val="200"/>
    <w:uiPriority w:val="99"/>
    <w:rsid w:val="00AE6B09"/>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
    <w:uiPriority w:val="99"/>
    <w:rsid w:val="00AE6B09"/>
    <w:pPr>
      <w:spacing w:before="100" w:beforeAutospacing="1" w:after="100" w:afterAutospacing="1"/>
    </w:pPr>
  </w:style>
  <w:style w:type="paragraph" w:customStyle="1" w:styleId="111">
    <w:name w:val="Обычный11"/>
    <w:next w:val="a"/>
    <w:uiPriority w:val="99"/>
    <w:rsid w:val="00AE6B09"/>
    <w:rPr>
      <w:rFonts w:ascii="Times New Roman" w:hAnsi="Times New Roman"/>
    </w:rPr>
  </w:style>
  <w:style w:type="paragraph" w:customStyle="1" w:styleId="112">
    <w:name w:val="Абзац списка11"/>
    <w:basedOn w:val="a"/>
    <w:uiPriority w:val="99"/>
    <w:rsid w:val="00AE6B09"/>
    <w:pPr>
      <w:ind w:left="720"/>
    </w:pPr>
    <w:rPr>
      <w:rFonts w:eastAsia="Calibri"/>
    </w:rPr>
  </w:style>
  <w:style w:type="paragraph" w:customStyle="1" w:styleId="p2">
    <w:name w:val="p2"/>
    <w:basedOn w:val="a"/>
    <w:uiPriority w:val="99"/>
    <w:rsid w:val="00AE6B09"/>
    <w:pPr>
      <w:spacing w:before="100" w:beforeAutospacing="1" w:after="100" w:afterAutospacing="1"/>
    </w:pPr>
  </w:style>
  <w:style w:type="paragraph" w:customStyle="1" w:styleId="p4">
    <w:name w:val="p4"/>
    <w:basedOn w:val="a"/>
    <w:uiPriority w:val="99"/>
    <w:rsid w:val="00AE6B09"/>
    <w:pPr>
      <w:spacing w:before="100" w:beforeAutospacing="1" w:after="100" w:afterAutospacing="1"/>
    </w:pPr>
  </w:style>
  <w:style w:type="paragraph" w:customStyle="1" w:styleId="p7">
    <w:name w:val="p7"/>
    <w:basedOn w:val="a"/>
    <w:uiPriority w:val="99"/>
    <w:rsid w:val="00AE6B09"/>
    <w:pPr>
      <w:spacing w:before="100" w:beforeAutospacing="1" w:after="100" w:afterAutospacing="1"/>
    </w:pPr>
  </w:style>
  <w:style w:type="paragraph" w:customStyle="1" w:styleId="p8">
    <w:name w:val="p8"/>
    <w:basedOn w:val="a"/>
    <w:uiPriority w:val="99"/>
    <w:rsid w:val="00AE6B09"/>
    <w:pPr>
      <w:spacing w:before="100" w:beforeAutospacing="1" w:after="100" w:afterAutospacing="1"/>
    </w:pPr>
  </w:style>
  <w:style w:type="paragraph" w:customStyle="1" w:styleId="p1">
    <w:name w:val="p1"/>
    <w:basedOn w:val="a"/>
    <w:uiPriority w:val="99"/>
    <w:rsid w:val="00AE6B09"/>
    <w:pPr>
      <w:spacing w:before="100" w:beforeAutospacing="1" w:after="100" w:afterAutospacing="1"/>
    </w:pPr>
  </w:style>
  <w:style w:type="paragraph" w:customStyle="1" w:styleId="p9">
    <w:name w:val="p9"/>
    <w:basedOn w:val="a"/>
    <w:uiPriority w:val="99"/>
    <w:rsid w:val="00AE6B09"/>
    <w:pPr>
      <w:spacing w:before="100" w:beforeAutospacing="1" w:after="100" w:afterAutospacing="1"/>
    </w:pPr>
  </w:style>
  <w:style w:type="paragraph" w:customStyle="1" w:styleId="p3">
    <w:name w:val="p3"/>
    <w:basedOn w:val="a"/>
    <w:uiPriority w:val="99"/>
    <w:rsid w:val="00AE6B09"/>
    <w:pPr>
      <w:spacing w:before="100" w:beforeAutospacing="1" w:after="100" w:afterAutospacing="1"/>
    </w:pPr>
  </w:style>
  <w:style w:type="paragraph" w:customStyle="1" w:styleId="p10">
    <w:name w:val="p10"/>
    <w:basedOn w:val="a"/>
    <w:uiPriority w:val="99"/>
    <w:rsid w:val="00AE6B09"/>
    <w:pPr>
      <w:spacing w:before="100" w:beforeAutospacing="1" w:after="100" w:afterAutospacing="1"/>
    </w:pPr>
  </w:style>
  <w:style w:type="paragraph" w:customStyle="1" w:styleId="p12">
    <w:name w:val="p12"/>
    <w:basedOn w:val="a"/>
    <w:uiPriority w:val="99"/>
    <w:rsid w:val="00AE6B09"/>
    <w:pPr>
      <w:spacing w:before="100" w:beforeAutospacing="1" w:after="100" w:afterAutospacing="1"/>
    </w:pPr>
  </w:style>
  <w:style w:type="paragraph" w:customStyle="1" w:styleId="p47">
    <w:name w:val="p47"/>
    <w:basedOn w:val="a"/>
    <w:uiPriority w:val="99"/>
    <w:rsid w:val="00AE6B09"/>
    <w:pPr>
      <w:spacing w:before="100" w:beforeAutospacing="1" w:after="100" w:afterAutospacing="1"/>
    </w:pPr>
  </w:style>
  <w:style w:type="paragraph" w:customStyle="1" w:styleId="2b">
    <w:name w:val="Обычный2"/>
    <w:next w:val="a"/>
    <w:uiPriority w:val="99"/>
    <w:rsid w:val="00AE6B09"/>
    <w:rPr>
      <w:rFonts w:ascii="Times New Roman" w:eastAsia="Times New Roman" w:hAnsi="Times New Roman"/>
    </w:rPr>
  </w:style>
  <w:style w:type="character" w:customStyle="1" w:styleId="34">
    <w:name w:val="Заголовок №3_"/>
    <w:link w:val="35"/>
    <w:uiPriority w:val="99"/>
    <w:rsid w:val="00AE6B09"/>
    <w:rPr>
      <w:b/>
      <w:bCs/>
      <w:sz w:val="28"/>
      <w:szCs w:val="28"/>
      <w:shd w:val="clear" w:color="auto" w:fill="FFFFFF"/>
    </w:rPr>
  </w:style>
  <w:style w:type="paragraph" w:customStyle="1" w:styleId="35">
    <w:name w:val="Заголовок №3"/>
    <w:basedOn w:val="a"/>
    <w:link w:val="34"/>
    <w:uiPriority w:val="99"/>
    <w:rsid w:val="00AE6B09"/>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AE6B09"/>
    <w:rPr>
      <w:shd w:val="clear" w:color="auto" w:fill="FFFFFF"/>
    </w:rPr>
  </w:style>
  <w:style w:type="paragraph" w:customStyle="1" w:styleId="141">
    <w:name w:val="Основной текст (14)"/>
    <w:basedOn w:val="a"/>
    <w:link w:val="140"/>
    <w:uiPriority w:val="99"/>
    <w:rsid w:val="00AE6B09"/>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AE6B09"/>
    <w:rPr>
      <w:shd w:val="clear" w:color="auto" w:fill="FFFFFF"/>
    </w:rPr>
  </w:style>
  <w:style w:type="paragraph" w:customStyle="1" w:styleId="43">
    <w:name w:val="Подпись к таблице (4)"/>
    <w:basedOn w:val="a"/>
    <w:link w:val="42"/>
    <w:uiPriority w:val="99"/>
    <w:rsid w:val="00AE6B09"/>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AE6B09"/>
    <w:rPr>
      <w:shd w:val="clear" w:color="auto" w:fill="FFFFFF"/>
    </w:rPr>
  </w:style>
  <w:style w:type="paragraph" w:customStyle="1" w:styleId="2d">
    <w:name w:val="Подпись к таблице (2)"/>
    <w:basedOn w:val="a"/>
    <w:link w:val="2c"/>
    <w:uiPriority w:val="99"/>
    <w:rsid w:val="00AE6B09"/>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AE6B09"/>
    <w:rPr>
      <w:sz w:val="18"/>
      <w:szCs w:val="18"/>
      <w:shd w:val="clear" w:color="auto" w:fill="FFFFFF"/>
    </w:rPr>
  </w:style>
  <w:style w:type="paragraph" w:customStyle="1" w:styleId="45">
    <w:name w:val="Основной текст (4)"/>
    <w:basedOn w:val="a"/>
    <w:link w:val="44"/>
    <w:uiPriority w:val="99"/>
    <w:rsid w:val="00AE6B09"/>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AE6B09"/>
    <w:rPr>
      <w:b/>
      <w:bCs/>
      <w:shd w:val="clear" w:color="auto" w:fill="FFFFFF"/>
    </w:rPr>
  </w:style>
  <w:style w:type="paragraph" w:customStyle="1" w:styleId="161">
    <w:name w:val="Основной текст (16)"/>
    <w:basedOn w:val="a"/>
    <w:link w:val="160"/>
    <w:uiPriority w:val="99"/>
    <w:rsid w:val="00AE6B09"/>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AE6B09"/>
    <w:rPr>
      <w:b/>
      <w:bCs/>
      <w:sz w:val="32"/>
      <w:szCs w:val="32"/>
      <w:shd w:val="clear" w:color="auto" w:fill="FFFFFF"/>
    </w:rPr>
  </w:style>
  <w:style w:type="paragraph" w:customStyle="1" w:styleId="2f">
    <w:name w:val="Заголовок №2"/>
    <w:basedOn w:val="a"/>
    <w:link w:val="2e"/>
    <w:uiPriority w:val="99"/>
    <w:rsid w:val="00AE6B09"/>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AE6B09"/>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AE6B09"/>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AE6B09"/>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AE6B09"/>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AE6B09"/>
    <w:rPr>
      <w:rFonts w:ascii="Times New Roman" w:hAnsi="Times New Roman" w:cs="Times New Roman"/>
      <w:u w:val="none"/>
      <w:effect w:val="none"/>
    </w:rPr>
  </w:style>
  <w:style w:type="character" w:customStyle="1" w:styleId="202">
    <w:name w:val="Основной текст (20) + Не курсив"/>
    <w:uiPriority w:val="99"/>
    <w:rsid w:val="00AE6B09"/>
    <w:rPr>
      <w:i/>
      <w:iCs/>
      <w:color w:val="000000"/>
      <w:spacing w:val="0"/>
      <w:w w:val="100"/>
      <w:position w:val="0"/>
      <w:sz w:val="24"/>
      <w:szCs w:val="24"/>
      <w:shd w:val="clear" w:color="auto" w:fill="FFFFFF"/>
      <w:lang w:eastAsia="ru-RU"/>
    </w:rPr>
  </w:style>
  <w:style w:type="character" w:customStyle="1" w:styleId="s3">
    <w:name w:val="s3"/>
    <w:basedOn w:val="a0"/>
    <w:uiPriority w:val="99"/>
    <w:rsid w:val="00AE6B09"/>
  </w:style>
  <w:style w:type="character" w:customStyle="1" w:styleId="s1">
    <w:name w:val="s1"/>
    <w:basedOn w:val="a0"/>
    <w:uiPriority w:val="99"/>
    <w:rsid w:val="00AE6B09"/>
  </w:style>
  <w:style w:type="character" w:customStyle="1" w:styleId="s2">
    <w:name w:val="s2"/>
    <w:basedOn w:val="a0"/>
    <w:uiPriority w:val="99"/>
    <w:rsid w:val="00AE6B09"/>
  </w:style>
  <w:style w:type="character" w:customStyle="1" w:styleId="210pt">
    <w:name w:val="Основной текст (2) + 10 pt"/>
    <w:uiPriority w:val="99"/>
    <w:rsid w:val="00AE6B09"/>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AE6B09"/>
    <w:rPr>
      <w:rFonts w:ascii="Times New Roman" w:hAnsi="Times New Roman" w:cs="Times New Roman"/>
      <w:b/>
      <w:bCs/>
      <w:color w:val="000000"/>
      <w:spacing w:val="0"/>
      <w:w w:val="100"/>
      <w:position w:val="0"/>
      <w:sz w:val="24"/>
      <w:szCs w:val="24"/>
      <w:shd w:val="clear" w:color="auto" w:fill="FFFFFF"/>
      <w:lang w:eastAsia="ru-RU"/>
    </w:rPr>
  </w:style>
  <w:style w:type="character" w:customStyle="1" w:styleId="CommentTextChar1">
    <w:name w:val="Comment Text Char1"/>
    <w:uiPriority w:val="99"/>
    <w:semiHidden/>
    <w:rsid w:val="00AB3E29"/>
    <w:rPr>
      <w:rFonts w:ascii="Times New Roman" w:eastAsia="Times New Roman" w:hAnsi="Times New Roman"/>
      <w:sz w:val="20"/>
      <w:szCs w:val="20"/>
    </w:rPr>
  </w:style>
  <w:style w:type="character" w:customStyle="1" w:styleId="HeaderChar1">
    <w:name w:val="Header Char1"/>
    <w:aliases w:val="Знак Char1"/>
    <w:uiPriority w:val="99"/>
    <w:semiHidden/>
    <w:rsid w:val="00AB3E29"/>
    <w:rPr>
      <w:rFonts w:ascii="Times New Roman" w:eastAsia="Times New Roman" w:hAnsi="Times New Roman"/>
      <w:sz w:val="24"/>
      <w:szCs w:val="24"/>
    </w:rPr>
  </w:style>
  <w:style w:type="character" w:customStyle="1" w:styleId="1a">
    <w:name w:val="Верхний колонтитул Знак1"/>
    <w:aliases w:val="Знак Знак2"/>
    <w:uiPriority w:val="99"/>
    <w:semiHidden/>
    <w:rsid w:val="00AB3E29"/>
    <w:rPr>
      <w:rFonts w:ascii="Times New Roman" w:hAnsi="Times New Roman" w:cs="Times New Roman"/>
      <w:sz w:val="24"/>
      <w:szCs w:val="24"/>
      <w:lang w:eastAsia="ru-RU"/>
    </w:rPr>
  </w:style>
  <w:style w:type="character" w:customStyle="1" w:styleId="FooterChar1">
    <w:name w:val="Footer Char1"/>
    <w:uiPriority w:val="99"/>
    <w:semiHidden/>
    <w:rsid w:val="00AB3E29"/>
    <w:rPr>
      <w:rFonts w:ascii="Times New Roman" w:eastAsia="Times New Roman" w:hAnsi="Times New Roman"/>
      <w:sz w:val="24"/>
      <w:szCs w:val="24"/>
    </w:rPr>
  </w:style>
  <w:style w:type="character" w:customStyle="1" w:styleId="BodyTextFirstIndentChar1">
    <w:name w:val="Body Text First Indent Char1"/>
    <w:uiPriority w:val="99"/>
    <w:semiHidden/>
    <w:rsid w:val="00AB3E29"/>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AB3E29"/>
    <w:rPr>
      <w:rFonts w:ascii="Times New Roman" w:eastAsia="Times New Roman" w:hAnsi="Times New Roman"/>
      <w:sz w:val="24"/>
      <w:szCs w:val="24"/>
    </w:rPr>
  </w:style>
  <w:style w:type="character" w:customStyle="1" w:styleId="BodyTextIndent3Char1">
    <w:name w:val="Body Text Indent 3 Char1"/>
    <w:uiPriority w:val="99"/>
    <w:semiHidden/>
    <w:rsid w:val="00AB3E29"/>
    <w:rPr>
      <w:rFonts w:ascii="Times New Roman" w:eastAsia="Times New Roman" w:hAnsi="Times New Roman"/>
      <w:sz w:val="16"/>
      <w:szCs w:val="16"/>
    </w:rPr>
  </w:style>
  <w:style w:type="character" w:customStyle="1" w:styleId="BalloonTextChar1">
    <w:name w:val="Balloon Text Char1"/>
    <w:uiPriority w:val="99"/>
    <w:semiHidden/>
    <w:rsid w:val="00AB3E29"/>
    <w:rPr>
      <w:rFonts w:ascii="Times New Roman" w:eastAsia="Times New Roman" w:hAnsi="Times New Roman"/>
      <w:sz w:val="0"/>
      <w:szCs w:val="0"/>
    </w:rPr>
  </w:style>
  <w:style w:type="paragraph" w:styleId="afff0">
    <w:name w:val="No Spacing"/>
    <w:uiPriority w:val="1"/>
    <w:qFormat/>
    <w:rsid w:val="00FB462E"/>
    <w:rPr>
      <w:rFonts w:asciiTheme="minorHAnsi" w:eastAsiaTheme="minorHAnsi" w:hAnsiTheme="minorHAnsi" w:cstheme="minorBidi"/>
      <w:sz w:val="22"/>
      <w:szCs w:val="22"/>
      <w:lang w:eastAsia="en-US"/>
    </w:rPr>
  </w:style>
  <w:style w:type="paragraph" w:customStyle="1" w:styleId="9">
    <w:name w:val="9"/>
    <w:basedOn w:val="a"/>
    <w:rsid w:val="002C7666"/>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7031">
      <w:bodyDiv w:val="1"/>
      <w:marLeft w:val="0"/>
      <w:marRight w:val="0"/>
      <w:marTop w:val="0"/>
      <w:marBottom w:val="0"/>
      <w:divBdr>
        <w:top w:val="none" w:sz="0" w:space="0" w:color="auto"/>
        <w:left w:val="none" w:sz="0" w:space="0" w:color="auto"/>
        <w:bottom w:val="none" w:sz="0" w:space="0" w:color="auto"/>
        <w:right w:val="none" w:sz="0" w:space="0" w:color="auto"/>
      </w:divBdr>
    </w:div>
    <w:div w:id="489755755">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1222253398">
      <w:bodyDiv w:val="1"/>
      <w:marLeft w:val="0"/>
      <w:marRight w:val="0"/>
      <w:marTop w:val="0"/>
      <w:marBottom w:val="0"/>
      <w:divBdr>
        <w:top w:val="none" w:sz="0" w:space="0" w:color="auto"/>
        <w:left w:val="none" w:sz="0" w:space="0" w:color="auto"/>
        <w:bottom w:val="none" w:sz="0" w:space="0" w:color="auto"/>
        <w:right w:val="none" w:sz="0" w:space="0" w:color="auto"/>
      </w:divBdr>
    </w:div>
    <w:div w:id="1738547536">
      <w:bodyDiv w:val="1"/>
      <w:marLeft w:val="0"/>
      <w:marRight w:val="0"/>
      <w:marTop w:val="0"/>
      <w:marBottom w:val="0"/>
      <w:divBdr>
        <w:top w:val="none" w:sz="0" w:space="0" w:color="auto"/>
        <w:left w:val="none" w:sz="0" w:space="0" w:color="auto"/>
        <w:bottom w:val="none" w:sz="0" w:space="0" w:color="auto"/>
        <w:right w:val="none" w:sz="0" w:space="0" w:color="auto"/>
      </w:divBdr>
    </w:div>
    <w:div w:id="1739472448">
      <w:bodyDiv w:val="1"/>
      <w:marLeft w:val="0"/>
      <w:marRight w:val="0"/>
      <w:marTop w:val="0"/>
      <w:marBottom w:val="0"/>
      <w:divBdr>
        <w:top w:val="none" w:sz="0" w:space="0" w:color="auto"/>
        <w:left w:val="none" w:sz="0" w:space="0" w:color="auto"/>
        <w:bottom w:val="none" w:sz="0" w:space="0" w:color="auto"/>
        <w:right w:val="none" w:sz="0" w:space="0" w:color="auto"/>
      </w:divBdr>
    </w:div>
    <w:div w:id="19698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czdt.ru/books/" TargetMode="External"/><Relationship Id="rId13" Type="http://schemas.openxmlformats.org/officeDocument/2006/relationships/hyperlink" Target="https://biblioclub.ru/" TargetMode="External"/><Relationship Id="rId18" Type="http://schemas.openxmlformats.org/officeDocument/2006/relationships/hyperlink" Target="https://biblioclub.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irbis.krsk.irgups.ru/" TargetMode="External"/><Relationship Id="rId12" Type="http://schemas.openxmlformats.org/officeDocument/2006/relationships/hyperlink" Target="http://e.lanbook.com" TargetMode="External"/><Relationship Id="rId17" Type="http://schemas.openxmlformats.org/officeDocument/2006/relationships/hyperlink" Target="http://dcnti.krw.rzd" TargetMode="External"/><Relationship Id="rId2" Type="http://schemas.openxmlformats.org/officeDocument/2006/relationships/numbering" Target="numbering.xml"/><Relationship Id="rId16" Type="http://schemas.openxmlformats.org/officeDocument/2006/relationships/hyperlink" Target="https://biblioclub.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 TargetMode="External"/><Relationship Id="rId5" Type="http://schemas.openxmlformats.org/officeDocument/2006/relationships/settings" Target="settings.xml"/><Relationship Id="rId15" Type="http://schemas.openxmlformats.org/officeDocument/2006/relationships/hyperlink" Target="http://dcnti.krw.rzd" TargetMode="External"/><Relationship Id="rId10" Type="http://schemas.openxmlformats.org/officeDocument/2006/relationships/hyperlink" Target="https://urait.ru/" TargetMode="External"/><Relationship Id="rId19" Type="http://schemas.openxmlformats.org/officeDocument/2006/relationships/hyperlink" Target="http://dcnti.krw.rzd"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hyperlink" Target="http://www.rzd.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1614F-28DF-48ED-ADCD-3CE0ACEF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26</Pages>
  <Words>11051</Words>
  <Characters>62995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73899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30</cp:revision>
  <cp:lastPrinted>2021-05-11T05:51:00Z</cp:lastPrinted>
  <dcterms:created xsi:type="dcterms:W3CDTF">2022-02-23T02:26:00Z</dcterms:created>
  <dcterms:modified xsi:type="dcterms:W3CDTF">2023-06-10T12:51:00Z</dcterms:modified>
</cp:coreProperties>
</file>