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F9FFA" w14:textId="5B975BE5" w:rsidR="00AA5266" w:rsidRPr="00C12740" w:rsidRDefault="00AA5266" w:rsidP="00AA5266">
      <w:pPr>
        <w:pStyle w:val="ConsPlusNormal"/>
        <w:jc w:val="right"/>
      </w:pPr>
      <w:r w:rsidRPr="00C12740">
        <w:t xml:space="preserve">Приложение № </w:t>
      </w:r>
      <w:r w:rsidR="00550DAE" w:rsidRPr="00C12740">
        <w:t>15</w:t>
      </w:r>
      <w:r w:rsidRPr="00C12740">
        <w:t xml:space="preserve"> к Договору</w:t>
      </w:r>
    </w:p>
    <w:p w14:paraId="2458FC49" w14:textId="77777777" w:rsidR="00AA5266" w:rsidRPr="00C12740" w:rsidRDefault="00AA5266" w:rsidP="00AA5266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C12740">
        <w:rPr>
          <w:rFonts w:ascii="Times New Roman" w:hAnsi="Times New Roman" w:cs="Times New Roman"/>
        </w:rPr>
        <w:t>от __________ № ____________</w:t>
      </w:r>
    </w:p>
    <w:p w14:paraId="1BF954E6" w14:textId="77777777" w:rsidR="00E31D95" w:rsidRDefault="00AA5266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12740">
        <w:rPr>
          <w:rFonts w:ascii="Times New Roman" w:hAnsi="Times New Roman" w:cs="Times New Roman"/>
          <w:caps/>
          <w:sz w:val="20"/>
          <w:szCs w:val="20"/>
        </w:rPr>
        <w:t xml:space="preserve">Паспорт стартап-проекта </w:t>
      </w:r>
    </w:p>
    <w:p w14:paraId="70AF9DE0" w14:textId="473ACE47" w:rsidR="001745C9" w:rsidRPr="00C12740" w:rsidRDefault="001745C9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12740">
        <w:rPr>
          <w:rFonts w:ascii="Times New Roman" w:hAnsi="Times New Roman" w:cs="Times New Roman"/>
          <w:sz w:val="20"/>
          <w:szCs w:val="20"/>
        </w:rPr>
        <w:t xml:space="preserve"> «__» _________ 202__ 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561"/>
      </w:tblGrid>
      <w:tr w:rsidR="001745C9" w:rsidRPr="00C12740" w14:paraId="1474D579" w14:textId="77777777" w:rsidTr="00F04B70">
        <w:trPr>
          <w:trHeight w:val="251"/>
        </w:trPr>
        <w:tc>
          <w:tcPr>
            <w:tcW w:w="4220" w:type="dxa"/>
            <w:tcBorders>
              <w:left w:val="nil"/>
            </w:tcBorders>
          </w:tcPr>
          <w:p w14:paraId="1C489D0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proofErr w:type="spellStart"/>
            <w:r w:rsidRPr="00C12740">
              <w:t>Наименование</w:t>
            </w:r>
            <w:proofErr w:type="spellEnd"/>
            <w:r w:rsidRPr="00C12740">
              <w:t xml:space="preserve"> </w:t>
            </w:r>
            <w:r w:rsidRPr="00C12740">
              <w:rPr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14:paraId="28BDCD2C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57DE5FEF" w14:textId="77777777" w:rsidTr="00F04B70">
        <w:trPr>
          <w:trHeight w:val="253"/>
        </w:trPr>
        <w:tc>
          <w:tcPr>
            <w:tcW w:w="4220" w:type="dxa"/>
            <w:tcBorders>
              <w:left w:val="nil"/>
            </w:tcBorders>
          </w:tcPr>
          <w:p w14:paraId="612E372E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</w:pPr>
            <w:r w:rsidRPr="00C12740">
              <w:t xml:space="preserve">ИНН </w:t>
            </w:r>
            <w:proofErr w:type="spellStart"/>
            <w:r w:rsidRPr="00C12740">
              <w:rPr>
                <w:lang w:val="ru-RU"/>
              </w:rPr>
              <w:t>Грантополучателя</w:t>
            </w:r>
            <w:proofErr w:type="spellEnd"/>
          </w:p>
        </w:tc>
        <w:tc>
          <w:tcPr>
            <w:tcW w:w="5561" w:type="dxa"/>
            <w:tcBorders>
              <w:right w:val="nil"/>
            </w:tcBorders>
          </w:tcPr>
          <w:p w14:paraId="4507D0B4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478E7AD5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091325C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3E9DD202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1745C9" w:rsidRPr="00C12740" w14:paraId="5B40A236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400B0AA1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02A3A6BF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F04B70" w:rsidRPr="00C12740" w14:paraId="63A7A31C" w14:textId="77777777" w:rsidTr="00F04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20" w:type="dxa"/>
          </w:tcPr>
          <w:p w14:paraId="3C77A375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14:paraId="54C6A4A8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</w:tbl>
    <w:p w14:paraId="4FB70CEC" w14:textId="77777777" w:rsidR="00F04B70" w:rsidRPr="00C12740" w:rsidRDefault="00F04B70" w:rsidP="001745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38"/>
      </w:tblGrid>
      <w:tr w:rsidR="001745C9" w:rsidRPr="00C12740" w14:paraId="18B0AF34" w14:textId="77777777" w:rsidTr="000A743A">
        <w:tc>
          <w:tcPr>
            <w:tcW w:w="9740" w:type="dxa"/>
            <w:gridSpan w:val="2"/>
          </w:tcPr>
          <w:p w14:paraId="492C8C6E" w14:textId="3B96A788" w:rsidR="001745C9" w:rsidRPr="00C12740" w:rsidRDefault="001745C9" w:rsidP="001745C9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 xml:space="preserve">Общая информация о </w:t>
            </w:r>
            <w:proofErr w:type="spellStart"/>
            <w:r w:rsidRPr="00C12740">
              <w:rPr>
                <w:sz w:val="20"/>
                <w:szCs w:val="20"/>
                <w:lang w:val="ru-RU"/>
              </w:rPr>
              <w:t>стартап</w:t>
            </w:r>
            <w:proofErr w:type="spellEnd"/>
            <w:r w:rsidRPr="00C12740">
              <w:rPr>
                <w:sz w:val="20"/>
                <w:szCs w:val="20"/>
                <w:lang w:val="ru-RU"/>
              </w:rPr>
              <w:t>-проекте</w:t>
            </w:r>
          </w:p>
          <w:p w14:paraId="4D1423DD" w14:textId="77777777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59A9FF31" w14:textId="77777777" w:rsidTr="000A743A">
        <w:tc>
          <w:tcPr>
            <w:tcW w:w="3402" w:type="dxa"/>
          </w:tcPr>
          <w:p w14:paraId="4D3E102B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-проекта</w:t>
            </w:r>
          </w:p>
        </w:tc>
        <w:tc>
          <w:tcPr>
            <w:tcW w:w="6338" w:type="dxa"/>
          </w:tcPr>
          <w:p w14:paraId="351DF76E" w14:textId="5C3C229C" w:rsidR="00E31D95" w:rsidRPr="00C12740" w:rsidRDefault="00C26C5F" w:rsidP="00A161F7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Цифровой двойник </w:t>
            </w:r>
            <w:r w:rsidR="00E31D95">
              <w:rPr>
                <w:sz w:val="20"/>
                <w:szCs w:val="20"/>
                <w:lang w:val="ru-RU"/>
              </w:rPr>
              <w:t>бизнес-процесса «</w:t>
            </w:r>
            <w:r w:rsidR="00B835CE">
              <w:rPr>
                <w:sz w:val="20"/>
                <w:szCs w:val="20"/>
              </w:rPr>
              <w:t>SMART</w:t>
            </w:r>
            <w:r w:rsidR="00B835CE">
              <w:rPr>
                <w:sz w:val="20"/>
                <w:szCs w:val="20"/>
                <w:lang w:val="ru-RU"/>
              </w:rPr>
              <w:t>-о</w:t>
            </w:r>
            <w:r w:rsidR="00ED46EE">
              <w:rPr>
                <w:sz w:val="20"/>
                <w:szCs w:val="20"/>
                <w:lang w:val="ru-RU"/>
              </w:rPr>
              <w:t xml:space="preserve">рганизация </w:t>
            </w:r>
            <w:r w:rsidR="00B835CE">
              <w:rPr>
                <w:sz w:val="20"/>
                <w:szCs w:val="20"/>
                <w:lang w:val="ru-RU"/>
              </w:rPr>
              <w:t xml:space="preserve">профессиональной </w:t>
            </w:r>
            <w:r w:rsidR="00E31D95">
              <w:rPr>
                <w:sz w:val="20"/>
                <w:szCs w:val="20"/>
                <w:lang w:val="ru-RU"/>
              </w:rPr>
              <w:t>ориентаци</w:t>
            </w:r>
            <w:r w:rsidR="00ED46EE">
              <w:rPr>
                <w:sz w:val="20"/>
                <w:szCs w:val="20"/>
                <w:lang w:val="ru-RU"/>
              </w:rPr>
              <w:t>и</w:t>
            </w:r>
            <w:r w:rsidR="00E31D95">
              <w:rPr>
                <w:sz w:val="20"/>
                <w:szCs w:val="20"/>
                <w:lang w:val="ru-RU"/>
              </w:rPr>
              <w:t xml:space="preserve"> молодежи»</w:t>
            </w:r>
          </w:p>
        </w:tc>
      </w:tr>
      <w:tr w:rsidR="001745C9" w:rsidRPr="00C12740" w14:paraId="469AA3C7" w14:textId="77777777" w:rsidTr="000A743A">
        <w:tc>
          <w:tcPr>
            <w:tcW w:w="3402" w:type="dxa"/>
          </w:tcPr>
          <w:p w14:paraId="69AFD889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C12740">
              <w:rPr>
                <w:rStyle w:val="af"/>
                <w:rFonts w:ascii="Times New Roman" w:hAnsi="Times New Roman"/>
              </w:rPr>
              <w:t xml:space="preserve"> </w:t>
            </w:r>
            <w:proofErr w:type="spellStart"/>
            <w:r w:rsidRPr="00C12740">
              <w:rPr>
                <w:rStyle w:val="af"/>
                <w:rFonts w:ascii="Times New Roman" w:hAnsi="Times New Roman"/>
                <w:sz w:val="20"/>
                <w:szCs w:val="20"/>
              </w:rPr>
              <w:t>с</w:t>
            </w: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-проекта</w:t>
            </w:r>
          </w:p>
        </w:tc>
        <w:tc>
          <w:tcPr>
            <w:tcW w:w="6338" w:type="dxa"/>
          </w:tcPr>
          <w:p w14:paraId="04AFE54E" w14:textId="2BEABDF3" w:rsidR="00A161F7" w:rsidRDefault="00C26C5F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Баклагин</w:t>
            </w:r>
            <w:proofErr w:type="spellEnd"/>
            <w:r w:rsidR="00B835CE">
              <w:rPr>
                <w:sz w:val="20"/>
                <w:szCs w:val="20"/>
                <w:lang w:val="ru-RU"/>
              </w:rPr>
              <w:t xml:space="preserve"> Вадим Дмитриевич</w:t>
            </w:r>
            <w:r w:rsidR="00A161F7">
              <w:rPr>
                <w:sz w:val="20"/>
                <w:szCs w:val="20"/>
                <w:lang w:val="ru-RU"/>
              </w:rPr>
              <w:t xml:space="preserve"> гр. СЖД.2-18-1</w:t>
            </w:r>
          </w:p>
          <w:p w14:paraId="2124257B" w14:textId="6A48D9AE" w:rsidR="00A161F7" w:rsidRDefault="00C26C5F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Лапко</w:t>
            </w:r>
            <w:r w:rsidR="00B835CE">
              <w:rPr>
                <w:sz w:val="20"/>
                <w:szCs w:val="20"/>
                <w:lang w:val="ru-RU"/>
              </w:rPr>
              <w:t xml:space="preserve"> Максим Александрович</w:t>
            </w:r>
            <w:r w:rsidR="00A161F7">
              <w:rPr>
                <w:sz w:val="20"/>
                <w:szCs w:val="20"/>
                <w:lang w:val="ru-RU"/>
              </w:rPr>
              <w:t xml:space="preserve"> гр. СЖД.2-18-1</w:t>
            </w:r>
          </w:p>
          <w:p w14:paraId="7876FC1A" w14:textId="07D3E160" w:rsidR="00C26C5F" w:rsidRDefault="00C26C5F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Боротюк</w:t>
            </w:r>
            <w:proofErr w:type="spellEnd"/>
            <w:r w:rsidR="00B835CE">
              <w:rPr>
                <w:sz w:val="20"/>
                <w:szCs w:val="20"/>
                <w:lang w:val="ru-RU"/>
              </w:rPr>
              <w:t xml:space="preserve"> Данил Александрович</w:t>
            </w:r>
            <w:r w:rsidR="00A161F7">
              <w:rPr>
                <w:sz w:val="20"/>
                <w:szCs w:val="20"/>
                <w:lang w:val="ru-RU"/>
              </w:rPr>
              <w:t xml:space="preserve"> гр. СЖД.2-18-1</w:t>
            </w:r>
          </w:p>
          <w:p w14:paraId="495CDDC0" w14:textId="1587E903" w:rsidR="00A161F7" w:rsidRDefault="00A161F7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Луганский Николай Эдуардович гр. СЖД.2-18-1</w:t>
            </w:r>
          </w:p>
          <w:p w14:paraId="2CF1DB37" w14:textId="029B2931" w:rsidR="003B6BBC" w:rsidRDefault="003B6BBC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Кравец Наталья Дмитриевна</w:t>
            </w:r>
            <w:r w:rsidR="00A161F7">
              <w:rPr>
                <w:sz w:val="20"/>
                <w:szCs w:val="20"/>
                <w:lang w:val="ru-RU"/>
              </w:rPr>
              <w:t xml:space="preserve"> гр. СОД.2-18-1</w:t>
            </w:r>
          </w:p>
          <w:p w14:paraId="6368CD58" w14:textId="63923574" w:rsidR="001745C9" w:rsidRPr="00C12740" w:rsidRDefault="00A161F7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Фадеева Наталья Владимировна наставник</w:t>
            </w:r>
          </w:p>
        </w:tc>
      </w:tr>
      <w:tr w:rsidR="00C12740" w:rsidRPr="00C12740" w14:paraId="0597D064" w14:textId="77777777" w:rsidTr="000A743A">
        <w:tc>
          <w:tcPr>
            <w:tcW w:w="3402" w:type="dxa"/>
          </w:tcPr>
          <w:p w14:paraId="46557D04" w14:textId="4D3EA137" w:rsidR="00C12740" w:rsidRPr="00C12740" w:rsidRDefault="00C12740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14:paraId="58A9CFDA" w14:textId="1851C5F8" w:rsidR="00F65BC8" w:rsidRPr="00C12740" w:rsidRDefault="00FA20F8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https://pt.2035.university/project/cifrovoj-dvojnik-biznes-processa-smart-organizacia-professionalnoj-orientacii-molodezi</w:t>
            </w:r>
          </w:p>
        </w:tc>
      </w:tr>
      <w:tr w:rsidR="001745C9" w:rsidRPr="00C12740" w14:paraId="7CEC8D0C" w14:textId="77777777" w:rsidTr="000A743A">
        <w:tc>
          <w:tcPr>
            <w:tcW w:w="3402" w:type="dxa"/>
          </w:tcPr>
          <w:p w14:paraId="3589D7F8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14:paraId="32A544E2" w14:textId="77777777" w:rsidR="00A161F7" w:rsidRDefault="003B6BBC" w:rsidP="00A16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1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Technet</w:t>
            </w:r>
            <w:proofErr w:type="spellEnd"/>
            <w:r w:rsidR="005A2CC1" w:rsidRPr="00A16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0B1398" w14:textId="2235D8E9" w:rsidR="00A161F7" w:rsidRDefault="00A161F7" w:rsidP="00A16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F7">
              <w:rPr>
                <w:rFonts w:ascii="Times New Roman" w:hAnsi="Times New Roman" w:cs="Times New Roman"/>
                <w:sz w:val="20"/>
                <w:szCs w:val="20"/>
              </w:rPr>
              <w:t>«Цифровое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роектирование и моделирование»</w:t>
            </w:r>
          </w:p>
          <w:p w14:paraId="1D2A5ADD" w14:textId="297743D0" w:rsidR="001745C9" w:rsidRPr="00A161F7" w:rsidRDefault="00A161F7" w:rsidP="00A16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1F7">
              <w:rPr>
                <w:rFonts w:ascii="Times New Roman" w:hAnsi="Times New Roman" w:cs="Times New Roman"/>
                <w:sz w:val="20"/>
                <w:szCs w:val="20"/>
              </w:rPr>
              <w:t>«Информационные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стемы управления предприятием»</w:t>
            </w:r>
          </w:p>
        </w:tc>
      </w:tr>
      <w:tr w:rsidR="001745C9" w:rsidRPr="00C12740" w14:paraId="7AC47B6E" w14:textId="77777777" w:rsidTr="000A743A">
        <w:tc>
          <w:tcPr>
            <w:tcW w:w="3402" w:type="dxa"/>
          </w:tcPr>
          <w:p w14:paraId="19EC117A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Описание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</w:t>
            </w:r>
          </w:p>
          <w:p w14:paraId="10674293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14:paraId="743D2FB0" w14:textId="57984758" w:rsidR="00B97D2C" w:rsidRDefault="008169AB" w:rsidP="00A16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</w:t>
            </w:r>
            <w:r w:rsidR="009560E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 xml:space="preserve"> продукт</w:t>
            </w:r>
            <w:r w:rsidR="006B0B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>предоставля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ющий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 xml:space="preserve"> лицензи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 xml:space="preserve">ю на платформе СДО. Продукт представляет из себя 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>локальную систему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, для внутреннего пользования заказчиком (вуз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B30E3"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="007B30E3">
              <w:rPr>
                <w:rFonts w:ascii="Times New Roman" w:hAnsi="Times New Roman" w:cs="Times New Roman"/>
                <w:sz w:val="20"/>
                <w:szCs w:val="20"/>
              </w:rPr>
              <w:t>), на которой будут</w:t>
            </w:r>
            <w:r w:rsidR="00F65BC8">
              <w:rPr>
                <w:rFonts w:ascii="Times New Roman" w:hAnsi="Times New Roman" w:cs="Times New Roman"/>
                <w:sz w:val="20"/>
                <w:szCs w:val="20"/>
              </w:rPr>
              <w:t xml:space="preserve"> файл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 xml:space="preserve">ы с </w:t>
            </w:r>
            <w:r w:rsidR="00050CA5">
              <w:rPr>
                <w:rFonts w:ascii="Times New Roman" w:hAnsi="Times New Roman" w:cs="Times New Roman"/>
                <w:sz w:val="20"/>
                <w:szCs w:val="20"/>
              </w:rPr>
              <w:t>оцифрованны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B97D2C">
              <w:rPr>
                <w:rFonts w:ascii="Times New Roman" w:hAnsi="Times New Roman" w:cs="Times New Roman"/>
                <w:sz w:val="20"/>
                <w:szCs w:val="20"/>
              </w:rPr>
              <w:t xml:space="preserve"> бизнес-процесс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="00B97D2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ориентации молодежи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0E3">
              <w:rPr>
                <w:rFonts w:ascii="Times New Roman" w:hAnsi="Times New Roman" w:cs="Times New Roman"/>
                <w:sz w:val="20"/>
                <w:szCs w:val="20"/>
              </w:rPr>
              <w:t>включающие в себя перечень следующих бизнес-процессов</w:t>
            </w:r>
            <w:r w:rsidR="00B97D2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22283C" w14:textId="6A5B62F4" w:rsidR="00302D7A" w:rsidRPr="00A161F7" w:rsidRDefault="00302D7A" w:rsidP="00A161F7">
            <w:pPr>
              <w:pStyle w:val="af3"/>
              <w:numPr>
                <w:ilvl w:val="0"/>
                <w:numId w:val="13"/>
              </w:numPr>
              <w:spacing w:before="0"/>
              <w:rPr>
                <w:sz w:val="20"/>
                <w:szCs w:val="20"/>
              </w:rPr>
            </w:pPr>
            <w:r w:rsidRPr="00A161F7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61F7">
              <w:rPr>
                <w:sz w:val="20"/>
                <w:szCs w:val="20"/>
              </w:rPr>
              <w:t>рганизация</w:t>
            </w:r>
            <w:proofErr w:type="spellEnd"/>
            <w:r w:rsidRPr="00A161F7">
              <w:rPr>
                <w:sz w:val="20"/>
                <w:szCs w:val="20"/>
              </w:rPr>
              <w:t xml:space="preserve"> </w:t>
            </w:r>
            <w:proofErr w:type="spellStart"/>
            <w:r w:rsidRPr="00A161F7">
              <w:rPr>
                <w:sz w:val="20"/>
                <w:szCs w:val="20"/>
              </w:rPr>
              <w:t>экскурсии</w:t>
            </w:r>
            <w:proofErr w:type="spellEnd"/>
            <w:r w:rsidR="00B97D2C" w:rsidRPr="00A161F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97D2C" w:rsidRPr="00A161F7">
              <w:rPr>
                <w:sz w:val="20"/>
                <w:szCs w:val="20"/>
                <w:lang w:val="ru-RU"/>
              </w:rPr>
              <w:t>оффлайн</w:t>
            </w:r>
            <w:proofErr w:type="spellEnd"/>
            <w:r w:rsidRPr="00A161F7">
              <w:rPr>
                <w:sz w:val="20"/>
                <w:szCs w:val="20"/>
                <w:lang w:val="ru-RU"/>
              </w:rPr>
              <w:t>;</w:t>
            </w:r>
          </w:p>
          <w:p w14:paraId="192BFCBA" w14:textId="77777777" w:rsidR="00302D7A" w:rsidRPr="00B97D2C" w:rsidRDefault="00B97D2C" w:rsidP="00A161F7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деловых игр;</w:t>
            </w:r>
          </w:p>
          <w:p w14:paraId="4770C30F" w14:textId="77777777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карьерной консультации;</w:t>
            </w:r>
          </w:p>
          <w:p w14:paraId="7FE72E47" w14:textId="745F2917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цифровой Ярмарки вакансий;</w:t>
            </w:r>
          </w:p>
          <w:p w14:paraId="60A81B0E" w14:textId="77777777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профессиональных проб;</w:t>
            </w:r>
          </w:p>
          <w:p w14:paraId="4DD2431F" w14:textId="77777777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выставки;</w:t>
            </w:r>
          </w:p>
          <w:p w14:paraId="5BC515C3" w14:textId="1600F67E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инженерных каникул;</w:t>
            </w:r>
          </w:p>
          <w:p w14:paraId="3DFCFC2B" w14:textId="2D62C089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Дней открытых дверей;</w:t>
            </w:r>
          </w:p>
          <w:p w14:paraId="4081031D" w14:textId="4B272FE4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съемок видеороликов;</w:t>
            </w:r>
          </w:p>
          <w:p w14:paraId="3965284D" w14:textId="7582E16E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 атласа виртуальных экскурсий;</w:t>
            </w:r>
          </w:p>
          <w:p w14:paraId="390F3A70" w14:textId="77777777" w:rsidR="00B97D2C" w:rsidRP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электронного сервиса по выбору профессии;</w:t>
            </w:r>
          </w:p>
          <w:p w14:paraId="1841AFBC" w14:textId="5C13815C" w:rsidR="00B97D2C" w:rsidRDefault="00AD12F8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авторских</w:t>
            </w:r>
            <w:r w:rsidR="00B97D2C">
              <w:rPr>
                <w:sz w:val="20"/>
                <w:szCs w:val="20"/>
                <w:lang w:val="ru-RU"/>
              </w:rPr>
              <w:t xml:space="preserve"> курс</w:t>
            </w:r>
            <w:r>
              <w:rPr>
                <w:sz w:val="20"/>
                <w:szCs w:val="20"/>
                <w:lang w:val="ru-RU"/>
              </w:rPr>
              <w:t>ов</w:t>
            </w:r>
            <w:r w:rsidR="00B97D2C">
              <w:rPr>
                <w:sz w:val="20"/>
                <w:szCs w:val="20"/>
                <w:lang w:val="ru-RU"/>
              </w:rPr>
              <w:t>;</w:t>
            </w:r>
          </w:p>
          <w:p w14:paraId="25D17CDF" w14:textId="32EB2B35" w:rsidR="00B97D2C" w:rsidRDefault="00AD12F8" w:rsidP="00FA20F8">
            <w:pPr>
              <w:pStyle w:val="af3"/>
              <w:numPr>
                <w:ilvl w:val="0"/>
                <w:numId w:val="12"/>
              </w:numPr>
              <w:spacing w:befor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</w:t>
            </w:r>
            <w:r w:rsidR="00B97D2C">
              <w:rPr>
                <w:sz w:val="20"/>
                <w:szCs w:val="20"/>
                <w:lang w:val="ru-RU"/>
              </w:rPr>
              <w:t>подготовительны</w:t>
            </w:r>
            <w:r>
              <w:rPr>
                <w:sz w:val="20"/>
                <w:szCs w:val="20"/>
                <w:lang w:val="ru-RU"/>
              </w:rPr>
              <w:t>х</w:t>
            </w:r>
            <w:r w:rsidR="00B97D2C">
              <w:rPr>
                <w:sz w:val="20"/>
                <w:szCs w:val="20"/>
                <w:lang w:val="ru-RU"/>
              </w:rPr>
              <w:t xml:space="preserve"> курс</w:t>
            </w:r>
            <w:r>
              <w:rPr>
                <w:sz w:val="20"/>
                <w:szCs w:val="20"/>
                <w:lang w:val="ru-RU"/>
              </w:rPr>
              <w:t>ов</w:t>
            </w:r>
            <w:r w:rsidR="00B97D2C">
              <w:rPr>
                <w:sz w:val="20"/>
                <w:szCs w:val="20"/>
                <w:lang w:val="ru-RU"/>
              </w:rPr>
              <w:t xml:space="preserve"> по общеобразовательным предметам;</w:t>
            </w:r>
          </w:p>
          <w:p w14:paraId="31C52A4C" w14:textId="77777777" w:rsidR="00B97D2C" w:rsidRDefault="00B97D2C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профильных классов;</w:t>
            </w:r>
          </w:p>
          <w:p w14:paraId="05E12F6B" w14:textId="35F30E97" w:rsidR="00B97D2C" w:rsidRDefault="00AD12F8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</w:t>
            </w:r>
            <w:proofErr w:type="spellStart"/>
            <w:r w:rsidR="00B97D2C">
              <w:rPr>
                <w:sz w:val="20"/>
                <w:szCs w:val="20"/>
                <w:lang w:val="ru-RU"/>
              </w:rPr>
              <w:t>интенсив</w:t>
            </w:r>
            <w:r>
              <w:rPr>
                <w:sz w:val="20"/>
                <w:szCs w:val="20"/>
                <w:lang w:val="ru-RU"/>
              </w:rPr>
              <w:t>а</w:t>
            </w:r>
            <w:proofErr w:type="spellEnd"/>
            <w:r w:rsidR="00B97D2C">
              <w:rPr>
                <w:sz w:val="20"/>
                <w:szCs w:val="20"/>
                <w:lang w:val="ru-RU"/>
              </w:rPr>
              <w:t xml:space="preserve"> развития карьерных навыков</w:t>
            </w:r>
            <w:r w:rsidR="00E51A40">
              <w:rPr>
                <w:sz w:val="20"/>
                <w:szCs w:val="20"/>
                <w:lang w:val="ru-RU"/>
              </w:rPr>
              <w:t>;</w:t>
            </w:r>
          </w:p>
          <w:p w14:paraId="27B6D236" w14:textId="610C3028" w:rsidR="00B97D2C" w:rsidRDefault="00AD12F8" w:rsidP="00302D7A">
            <w:pPr>
              <w:pStyle w:val="af3"/>
              <w:numPr>
                <w:ilvl w:val="0"/>
                <w:numId w:val="12"/>
              </w:numPr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 </w:t>
            </w:r>
            <w:r w:rsidR="00B97D2C">
              <w:rPr>
                <w:sz w:val="20"/>
                <w:szCs w:val="20"/>
                <w:lang w:val="ru-RU"/>
              </w:rPr>
              <w:t>персонализированно</w:t>
            </w:r>
            <w:r>
              <w:rPr>
                <w:sz w:val="20"/>
                <w:szCs w:val="20"/>
                <w:lang w:val="ru-RU"/>
              </w:rPr>
              <w:t>го</w:t>
            </w:r>
            <w:r w:rsidR="00B97D2C">
              <w:rPr>
                <w:sz w:val="20"/>
                <w:szCs w:val="20"/>
                <w:lang w:val="ru-RU"/>
              </w:rPr>
              <w:t xml:space="preserve"> наставничеств</w:t>
            </w:r>
            <w:r>
              <w:rPr>
                <w:sz w:val="20"/>
                <w:szCs w:val="20"/>
                <w:lang w:val="ru-RU"/>
              </w:rPr>
              <w:t>а</w:t>
            </w:r>
            <w:r w:rsidR="00B97D2C">
              <w:rPr>
                <w:sz w:val="20"/>
                <w:szCs w:val="20"/>
                <w:lang w:val="ru-RU"/>
              </w:rPr>
              <w:t>;</w:t>
            </w:r>
          </w:p>
          <w:p w14:paraId="6471BF4B" w14:textId="6FCF4F0B" w:rsidR="003B6BBC" w:rsidRPr="00EA0309" w:rsidRDefault="00B97D2C" w:rsidP="00050CA5">
            <w:pPr>
              <w:pStyle w:val="af3"/>
              <w:numPr>
                <w:ilvl w:val="0"/>
                <w:numId w:val="12"/>
              </w:numPr>
              <w:spacing w:before="0"/>
              <w:jc w:val="left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>организация изготовления и распространения полиграфической продукции</w:t>
            </w:r>
          </w:p>
        </w:tc>
      </w:tr>
      <w:tr w:rsidR="001745C9" w:rsidRPr="00C12740" w14:paraId="1EE471AF" w14:textId="77777777" w:rsidTr="000A743A">
        <w:tc>
          <w:tcPr>
            <w:tcW w:w="3402" w:type="dxa"/>
          </w:tcPr>
          <w:p w14:paraId="5EC02D56" w14:textId="66E79A73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Актуальность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 (описание проблемы и решения проблемы)</w:t>
            </w:r>
          </w:p>
        </w:tc>
        <w:tc>
          <w:tcPr>
            <w:tcW w:w="6338" w:type="dxa"/>
          </w:tcPr>
          <w:p w14:paraId="5A5169FB" w14:textId="77777777" w:rsidR="00CB70CF" w:rsidRPr="00050CA5" w:rsidRDefault="00E31D95" w:rsidP="00327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Проект актуален. </w:t>
            </w:r>
            <w:r w:rsidR="003B6BBC" w:rsidRPr="00050CA5">
              <w:rPr>
                <w:rFonts w:ascii="Times New Roman" w:hAnsi="Times New Roman" w:cs="Times New Roman"/>
                <w:sz w:val="20"/>
                <w:szCs w:val="20"/>
              </w:rPr>
              <w:t>Актуальность проекта обусловлена</w:t>
            </w:r>
            <w:r w:rsidR="00CB70CF" w:rsidRPr="00050C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121FE6A" w14:textId="0C6DD8D6" w:rsidR="003B6BBC" w:rsidRPr="00050CA5" w:rsidRDefault="003B6BBC" w:rsidP="00327813">
            <w:pPr>
              <w:pStyle w:val="af3"/>
              <w:numPr>
                <w:ilvl w:val="0"/>
                <w:numId w:val="9"/>
              </w:numPr>
              <w:spacing w:before="0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 xml:space="preserve">«Дорожной картой», одобренной Президиумом Совета при Президенте Российской Федерации по модернизации экономики и инновационному развитию России 14.02.2017, </w:t>
            </w:r>
            <w:r w:rsidRPr="00050CA5">
              <w:rPr>
                <w:sz w:val="20"/>
                <w:szCs w:val="20"/>
                <w:lang w:val="ru-RU"/>
              </w:rPr>
              <w:lastRenderedPageBreak/>
              <w:t xml:space="preserve">Протокол №1, где одно из направлений реализации кросс-рыночного и кросс-отраслевого направления </w:t>
            </w:r>
            <w:proofErr w:type="spellStart"/>
            <w:r w:rsidRPr="00050CA5">
              <w:rPr>
                <w:sz w:val="20"/>
                <w:szCs w:val="20"/>
              </w:rPr>
              <w:t>Technet</w:t>
            </w:r>
            <w:proofErr w:type="spellEnd"/>
            <w:r w:rsidRPr="00050CA5">
              <w:rPr>
                <w:sz w:val="20"/>
                <w:szCs w:val="20"/>
                <w:lang w:val="ru-RU"/>
              </w:rPr>
              <w:t xml:space="preserve"> является «… внедрение новых моделей подготовки специалистов для рынка «Фабрик Будущего», включая цифровые, «умные», виртуальные и </w:t>
            </w:r>
            <w:r w:rsidRPr="00050CA5">
              <w:rPr>
                <w:sz w:val="20"/>
                <w:szCs w:val="20"/>
              </w:rPr>
              <w:t>learning</w:t>
            </w:r>
            <w:r w:rsidRPr="00050CA5">
              <w:rPr>
                <w:sz w:val="20"/>
                <w:szCs w:val="20"/>
                <w:lang w:val="ru-RU"/>
              </w:rPr>
              <w:t xml:space="preserve"> </w:t>
            </w:r>
            <w:r w:rsidRPr="00050CA5">
              <w:rPr>
                <w:sz w:val="20"/>
                <w:szCs w:val="20"/>
              </w:rPr>
              <w:t>factories</w:t>
            </w:r>
            <w:r w:rsidRPr="00050CA5">
              <w:rPr>
                <w:sz w:val="20"/>
                <w:szCs w:val="20"/>
                <w:lang w:val="ru-RU"/>
              </w:rPr>
              <w:t xml:space="preserve">». </w:t>
            </w:r>
          </w:p>
          <w:p w14:paraId="71A2AB74" w14:textId="36ED2AFA" w:rsidR="00CB70CF" w:rsidRPr="00050CA5" w:rsidRDefault="00CB70CF" w:rsidP="00327813">
            <w:pPr>
              <w:pStyle w:val="af3"/>
              <w:numPr>
                <w:ilvl w:val="0"/>
                <w:numId w:val="9"/>
              </w:numPr>
              <w:spacing w:before="0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 xml:space="preserve">Распоряжением Правительства РФ от 6 января 2015 года № 7-р «Об утверждении перечня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экономики» (с изменениями на 17 мая 2018 года), куда входит направление подготовки </w:t>
            </w:r>
            <w:proofErr w:type="spellStart"/>
            <w:r w:rsidRPr="00050CA5">
              <w:rPr>
                <w:sz w:val="20"/>
                <w:szCs w:val="20"/>
                <w:lang w:val="ru-RU"/>
              </w:rPr>
              <w:t>бакалавриат</w:t>
            </w:r>
            <w:proofErr w:type="spellEnd"/>
            <w:r w:rsidRPr="00050CA5">
              <w:rPr>
                <w:sz w:val="20"/>
                <w:szCs w:val="20"/>
                <w:lang w:val="ru-RU"/>
              </w:rPr>
              <w:t xml:space="preserve"> «23.03.03 Эксплуатация транспортно-технологических машин и комплексов»</w:t>
            </w:r>
          </w:p>
          <w:p w14:paraId="0E09468C" w14:textId="77777777" w:rsidR="00CB70CF" w:rsidRPr="00050CA5" w:rsidRDefault="00CB70CF" w:rsidP="00327813">
            <w:pPr>
              <w:pStyle w:val="af3"/>
              <w:numPr>
                <w:ilvl w:val="0"/>
                <w:numId w:val="9"/>
              </w:numPr>
              <w:spacing w:before="0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 xml:space="preserve">Положение о профессиональной ориентации, </w:t>
            </w:r>
            <w:proofErr w:type="spellStart"/>
            <w:r w:rsidRPr="00050CA5">
              <w:rPr>
                <w:sz w:val="20"/>
                <w:szCs w:val="20"/>
                <w:lang w:val="ru-RU"/>
              </w:rPr>
              <w:t>допрофессиональной</w:t>
            </w:r>
            <w:proofErr w:type="spellEnd"/>
            <w:r w:rsidRPr="00050CA5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050CA5">
              <w:rPr>
                <w:sz w:val="20"/>
                <w:szCs w:val="20"/>
                <w:lang w:val="ru-RU"/>
              </w:rPr>
              <w:t>довузовской</w:t>
            </w:r>
            <w:proofErr w:type="spellEnd"/>
            <w:r w:rsidRPr="00050CA5">
              <w:rPr>
                <w:sz w:val="20"/>
                <w:szCs w:val="20"/>
                <w:lang w:val="ru-RU"/>
              </w:rPr>
              <w:t xml:space="preserve"> подготовке молодежи для ОАО «РЖД» (утв. Распоряжением ОАО «РЖД» от 29.11.2015 г. № 2332р)</w:t>
            </w:r>
          </w:p>
          <w:p w14:paraId="0598C22C" w14:textId="77777777" w:rsidR="00327813" w:rsidRPr="00050CA5" w:rsidRDefault="00327813" w:rsidP="00327813">
            <w:pPr>
              <w:pStyle w:val="af3"/>
              <w:numPr>
                <w:ilvl w:val="0"/>
                <w:numId w:val="9"/>
              </w:numPr>
              <w:spacing w:before="0"/>
              <w:rPr>
                <w:sz w:val="20"/>
                <w:szCs w:val="20"/>
                <w:lang w:val="ru-RU"/>
              </w:rPr>
            </w:pPr>
            <w:r w:rsidRPr="00050CA5">
              <w:rPr>
                <w:noProof/>
                <w:sz w:val="20"/>
                <w:szCs w:val="20"/>
                <w:lang w:val="ru-RU"/>
              </w:rPr>
              <w:t xml:space="preserve">Пример пилотного проекта </w:t>
            </w:r>
            <w:r w:rsidRPr="00050CA5">
              <w:rPr>
                <w:noProof/>
                <w:sz w:val="20"/>
                <w:szCs w:val="20"/>
              </w:rPr>
              <w:t>Technet</w:t>
            </w:r>
            <w:r w:rsidRPr="00050CA5">
              <w:rPr>
                <w:noProof/>
                <w:sz w:val="20"/>
                <w:szCs w:val="20"/>
                <w:lang w:val="ru-RU"/>
              </w:rPr>
              <w:t xml:space="preserve"> «</w:t>
            </w:r>
            <w:r w:rsidRPr="00050CA5">
              <w:rPr>
                <w:sz w:val="20"/>
                <w:szCs w:val="20"/>
                <w:lang w:val="ru-RU"/>
              </w:rPr>
              <w:t>Разработка и реализация образовательных модулей и программ в онлайн и сетевом форматах».</w:t>
            </w:r>
          </w:p>
          <w:p w14:paraId="5F0C5119" w14:textId="5B5C0F42" w:rsidR="00327813" w:rsidRPr="00050CA5" w:rsidRDefault="00327813" w:rsidP="00327813">
            <w:pPr>
              <w:pStyle w:val="af3"/>
              <w:numPr>
                <w:ilvl w:val="0"/>
                <w:numId w:val="9"/>
              </w:numPr>
              <w:spacing w:before="0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>Сокращение организационных и управленческих потерь (неконтролиру</w:t>
            </w:r>
            <w:r w:rsidR="00350038">
              <w:rPr>
                <w:sz w:val="20"/>
                <w:szCs w:val="20"/>
                <w:lang w:val="ru-RU"/>
              </w:rPr>
              <w:t>е</w:t>
            </w:r>
            <w:r w:rsidRPr="00050CA5">
              <w:rPr>
                <w:sz w:val="20"/>
                <w:szCs w:val="20"/>
                <w:lang w:val="ru-RU"/>
              </w:rPr>
              <w:t xml:space="preserve">мые </w:t>
            </w:r>
            <w:proofErr w:type="spellStart"/>
            <w:r w:rsidRPr="00050CA5">
              <w:rPr>
                <w:sz w:val="20"/>
                <w:szCs w:val="20"/>
                <w:lang w:val="ru-RU"/>
              </w:rPr>
              <w:t>трансакционные</w:t>
            </w:r>
            <w:proofErr w:type="spellEnd"/>
            <w:r w:rsidRPr="00050CA5">
              <w:rPr>
                <w:sz w:val="20"/>
                <w:szCs w:val="20"/>
                <w:lang w:val="ru-RU"/>
              </w:rPr>
              <w:t xml:space="preserve"> издержки) в рамках реализации проекта «Цифровой двойник бизнес-процесса «</w:t>
            </w:r>
            <w:r w:rsidRPr="00050CA5">
              <w:rPr>
                <w:sz w:val="20"/>
                <w:szCs w:val="20"/>
              </w:rPr>
              <w:t>SMART</w:t>
            </w:r>
            <w:r w:rsidRPr="00050CA5">
              <w:rPr>
                <w:sz w:val="20"/>
                <w:szCs w:val="20"/>
                <w:lang w:val="ru-RU"/>
              </w:rPr>
              <w:t>-организация профессиональной ориентации молодежи».</w:t>
            </w:r>
          </w:p>
          <w:p w14:paraId="6A11A84C" w14:textId="77777777" w:rsidR="00FA20F8" w:rsidRDefault="00327813" w:rsidP="00AD12F8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проблемы. </w:t>
            </w:r>
            <w:r w:rsidR="00FA20F8" w:rsidRPr="00FA20F8">
              <w:rPr>
                <w:rFonts w:ascii="Times New Roman" w:hAnsi="Times New Roman" w:cs="Times New Roman"/>
                <w:sz w:val="20"/>
                <w:szCs w:val="20"/>
              </w:rPr>
              <w:t>Потеря времени и денег на организацию профессиональной ориентации молодежи в образовательных организациях транспортной отрасли, низкий входящий трафик потенциальных абитуриентов</w:t>
            </w:r>
            <w:r w:rsidR="00FA20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98182F" w14:textId="76E022AE" w:rsidR="00050CA5" w:rsidRPr="00050CA5" w:rsidRDefault="00050CA5" w:rsidP="00FA20F8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Бизнес-модель представляет собой цифровое цветное графическое описание бизнес-процесса «SMART-организация профессиональной ориентации молодежи» в любой методологии, например,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Diagram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Chart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Diagram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, ARIS (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Integrated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050CA5">
              <w:rPr>
                <w:rFonts w:ascii="Times New Roman" w:hAnsi="Times New Roman" w:cs="Times New Roman"/>
                <w:sz w:val="20"/>
                <w:szCs w:val="20"/>
              </w:rPr>
              <w:t>). Последняя методология ARIS предпочт</w:t>
            </w:r>
            <w:r w:rsidR="006B0B9A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050CA5">
              <w:rPr>
                <w:rFonts w:ascii="Times New Roman" w:hAnsi="Times New Roman" w:cs="Times New Roman"/>
                <w:sz w:val="20"/>
                <w:szCs w:val="20"/>
              </w:rPr>
              <w:t xml:space="preserve">ельна, поскольку имеет место в ОАО «РЖД». Таким образом, будет наблюдаться совместимость предлагаемого комплексного цифрового решения бизнес-процесса «SMART-организация профессиональной ориентации молодежи» с существующими бизнес-процессами и методологией ARIS. Этим устраняется разрыв. </w:t>
            </w:r>
          </w:p>
        </w:tc>
      </w:tr>
      <w:tr w:rsidR="00DE61B8" w:rsidRPr="00C12740" w14:paraId="76A3CE67" w14:textId="77777777" w:rsidTr="000A743A">
        <w:tc>
          <w:tcPr>
            <w:tcW w:w="3402" w:type="dxa"/>
          </w:tcPr>
          <w:p w14:paraId="1CE83784" w14:textId="42725243" w:rsidR="00DE61B8" w:rsidRPr="00C12740" w:rsidRDefault="00DE61B8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Потенциальные конкуренты</w:t>
            </w:r>
          </w:p>
        </w:tc>
        <w:tc>
          <w:tcPr>
            <w:tcW w:w="6338" w:type="dxa"/>
          </w:tcPr>
          <w:p w14:paraId="5BFF8E0E" w14:textId="1504E69A" w:rsidR="00F779DB" w:rsidRDefault="00DE61B8" w:rsidP="00327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ИНТАЛЕВ: Корпоративный навигатор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Недостаток: нет создани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графического моделирования схем и диаграмм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BBDBD0" w14:textId="0F7A5290" w:rsidR="00DE61B8" w:rsidRDefault="00DE61B8" w:rsidP="00327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Bizagi</w:t>
            </w:r>
            <w:proofErr w:type="spellEnd"/>
            <w:r w:rsidRPr="00DE6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Modeler</w:t>
            </w:r>
            <w:proofErr w:type="spellEnd"/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Недостаток: программное обеспечение не выпускается на русском языке, используются лишь английский и испанский.</w:t>
            </w:r>
          </w:p>
          <w:p w14:paraId="3171C5A7" w14:textId="780F61B5" w:rsidR="00F779DB" w:rsidRDefault="00F779DB" w:rsidP="00327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ARIS</w:t>
            </w:r>
            <w:r w:rsidRPr="00AD1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Platform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Недостаток: Ежегодная оплата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36D13D" w14:textId="01244CB3" w:rsidR="00F779DB" w:rsidRDefault="00F779DB" w:rsidP="00327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SAP</w:t>
            </w:r>
            <w:r w:rsidRPr="00F779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PowerDesigner</w:t>
            </w:r>
            <w:proofErr w:type="spellEnd"/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Недостаток: отсутствие анализа бизнес-процессов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A6875E" w14:textId="6F4E57A1" w:rsidR="00F779DB" w:rsidRPr="00F779DB" w:rsidRDefault="00F779DB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AllFusion</w:t>
            </w:r>
            <w:proofErr w:type="spellEnd"/>
            <w:r w:rsidRPr="00AD1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Process</w:t>
            </w:r>
            <w:r w:rsidRPr="00AD1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Modeler</w:t>
            </w:r>
            <w:proofErr w:type="spellEnd"/>
            <w:r w:rsidRPr="00AD1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BPwin</w:t>
            </w:r>
            <w:proofErr w:type="spellEnd"/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Недостаток: не поддерживает программное обеспечение. Только работа в браузере и онлайн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сервис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45C9" w:rsidRPr="00C12740" w14:paraId="65D523E6" w14:textId="77777777" w:rsidTr="000A743A">
        <w:tc>
          <w:tcPr>
            <w:tcW w:w="3402" w:type="dxa"/>
          </w:tcPr>
          <w:p w14:paraId="3CE9F94D" w14:textId="5A3DF1E5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Технологические риски</w:t>
            </w:r>
          </w:p>
        </w:tc>
        <w:tc>
          <w:tcPr>
            <w:tcW w:w="6338" w:type="dxa"/>
          </w:tcPr>
          <w:p w14:paraId="4B747C8C" w14:textId="77777777" w:rsidR="00567B2A" w:rsidRDefault="00567B2A" w:rsidP="00567B2A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Риски: </w:t>
            </w:r>
          </w:p>
          <w:p w14:paraId="24FECDE9" w14:textId="77777777" w:rsidR="00403314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отключение электроэнергии (перебои в электричестве, неисправности электрооборудования) </w:t>
            </w:r>
          </w:p>
          <w:p w14:paraId="5E2E38B0" w14:textId="24887F92" w:rsidR="00403314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копирование оцифрованного бизнес-процесса (отсутствие защиты на оболочке, где находится оцифрованный бизнес-процесс, позволяет любому завладеть информацией</w:t>
            </w:r>
            <w:r w:rsidR="009671B9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не платя за неё) </w:t>
            </w:r>
          </w:p>
          <w:p w14:paraId="2E4197FF" w14:textId="77777777" w:rsidR="00403314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потеря данных из-за сбоев и ошибок в оболочке (появление каких-либо критических ошибок в оболочке может привести к сбою всей системы в следствии чего уничтожаться данные об оцифрованном бизнес-процессе); </w:t>
            </w:r>
          </w:p>
          <w:p w14:paraId="2570E63C" w14:textId="77777777" w:rsidR="00403314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 н</w:t>
            </w:r>
            <w:r w:rsidRPr="000F7D82">
              <w:rPr>
                <w:sz w:val="20"/>
                <w:szCs w:val="20"/>
                <w:lang w:val="ru-RU"/>
              </w:rPr>
              <w:t>есанкционированное раскрытие данных</w:t>
            </w:r>
            <w:r>
              <w:rPr>
                <w:sz w:val="20"/>
                <w:szCs w:val="20"/>
                <w:lang w:val="ru-RU"/>
              </w:rPr>
              <w:t xml:space="preserve"> (в</w:t>
            </w:r>
            <w:r w:rsidRPr="000F7D82">
              <w:rPr>
                <w:sz w:val="20"/>
                <w:szCs w:val="20"/>
                <w:lang w:val="ru-RU"/>
              </w:rPr>
              <w:t>ключает в себя кражу или утечку любых конфиденциальных данных</w:t>
            </w:r>
            <w:r>
              <w:rPr>
                <w:sz w:val="20"/>
                <w:szCs w:val="20"/>
                <w:lang w:val="ru-RU"/>
              </w:rPr>
              <w:t>);</w:t>
            </w:r>
          </w:p>
          <w:p w14:paraId="773D420B" w14:textId="77777777" w:rsidR="00403314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риск изменения бюджета и сроков проекта (</w:t>
            </w:r>
            <w:r w:rsidRPr="00236D95">
              <w:rPr>
                <w:sz w:val="20"/>
                <w:szCs w:val="20"/>
                <w:lang w:val="ru-RU"/>
              </w:rPr>
              <w:t xml:space="preserve">Неопределенность объемов и сроков финансирования проекта может привести к затруднениям при планировании и использовании необходимых ресурсов. в </w:t>
            </w:r>
            <w:r>
              <w:rPr>
                <w:sz w:val="20"/>
                <w:szCs w:val="20"/>
                <w:lang w:val="ru-RU"/>
              </w:rPr>
              <w:t xml:space="preserve">итоге проект может быть затянут); </w:t>
            </w:r>
          </w:p>
          <w:p w14:paraId="6918572C" w14:textId="041B8D52" w:rsidR="001745C9" w:rsidRPr="00567B2A" w:rsidRDefault="00403314" w:rsidP="00403314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незаинтересованность контактного лица в проекте (продукт будет не интересен для предполагаемого потребителя)</w:t>
            </w:r>
          </w:p>
        </w:tc>
      </w:tr>
      <w:tr w:rsidR="001745C9" w:rsidRPr="00C12740" w14:paraId="40CFC99C" w14:textId="77777777" w:rsidTr="000A743A">
        <w:tc>
          <w:tcPr>
            <w:tcW w:w="3402" w:type="dxa"/>
          </w:tcPr>
          <w:p w14:paraId="3CCF247E" w14:textId="70313B3E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lastRenderedPageBreak/>
              <w:t xml:space="preserve">Потенциальные заказчики </w:t>
            </w:r>
          </w:p>
        </w:tc>
        <w:tc>
          <w:tcPr>
            <w:tcW w:w="6338" w:type="dxa"/>
          </w:tcPr>
          <w:p w14:paraId="27DEDC94" w14:textId="34B647F3" w:rsidR="00B02DD1" w:rsidRDefault="00050CA5" w:rsidP="00E31D95">
            <w:pPr>
              <w:pStyle w:val="TableText"/>
              <w:widowControl w:val="0"/>
              <w:suppressAutoHyphens w:val="0"/>
              <w:spacing w:after="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Вузы, </w:t>
            </w:r>
            <w:proofErr w:type="spellStart"/>
            <w:r>
              <w:rPr>
                <w:sz w:val="20"/>
                <w:szCs w:val="20"/>
                <w:lang w:val="ru-RU"/>
              </w:rPr>
              <w:t>ссузы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РФ, а именно т</w:t>
            </w:r>
            <w:r w:rsidR="002E73C3">
              <w:rPr>
                <w:sz w:val="20"/>
                <w:szCs w:val="20"/>
                <w:lang w:val="ru-RU"/>
              </w:rPr>
              <w:t>ранспортные вузы железнодорожного профиля:</w:t>
            </w:r>
          </w:p>
          <w:p w14:paraId="6ED22A77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Дальневосточный университет путей сообщения (ДВГУПС) (Хабаровск)</w:t>
            </w:r>
          </w:p>
          <w:p w14:paraId="0FB40C92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Иркутский университет путей сообщения (</w:t>
            </w:r>
            <w:proofErr w:type="spellStart"/>
            <w:r w:rsidRPr="00FA20F8">
              <w:rPr>
                <w:sz w:val="20"/>
                <w:szCs w:val="20"/>
                <w:lang w:val="ru-RU"/>
              </w:rPr>
              <w:t>ИрГУПС</w:t>
            </w:r>
            <w:proofErr w:type="spellEnd"/>
            <w:r w:rsidRPr="00FA20F8">
              <w:rPr>
                <w:sz w:val="20"/>
                <w:szCs w:val="20"/>
                <w:lang w:val="ru-RU"/>
              </w:rPr>
              <w:t>)</w:t>
            </w:r>
          </w:p>
          <w:p w14:paraId="095301E7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Российский университет транспорта (РУТ (МИИТ)</w:t>
            </w:r>
          </w:p>
          <w:p w14:paraId="507CAB9F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Омский университет путей сообщения (</w:t>
            </w:r>
            <w:proofErr w:type="spellStart"/>
            <w:r w:rsidRPr="00FA20F8">
              <w:rPr>
                <w:sz w:val="20"/>
                <w:szCs w:val="20"/>
                <w:lang w:val="ru-RU"/>
              </w:rPr>
              <w:t>ОмГУПС</w:t>
            </w:r>
            <w:proofErr w:type="spellEnd"/>
            <w:r w:rsidRPr="00FA20F8">
              <w:rPr>
                <w:sz w:val="20"/>
                <w:szCs w:val="20"/>
                <w:lang w:val="ru-RU"/>
              </w:rPr>
              <w:t>)</w:t>
            </w:r>
          </w:p>
          <w:p w14:paraId="59D0CF26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Петербургский университет путей сообщения (ПГУПС)</w:t>
            </w:r>
          </w:p>
          <w:p w14:paraId="3AA7BD39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Ростовский университет путей сообщения (РГУПС)</w:t>
            </w:r>
          </w:p>
          <w:p w14:paraId="5012F412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Самарский университет путей сообщения (</w:t>
            </w:r>
            <w:proofErr w:type="spellStart"/>
            <w:r w:rsidRPr="00FA20F8">
              <w:rPr>
                <w:sz w:val="20"/>
                <w:szCs w:val="20"/>
                <w:lang w:val="ru-RU"/>
              </w:rPr>
              <w:t>СамГУПС</w:t>
            </w:r>
            <w:proofErr w:type="spellEnd"/>
            <w:r w:rsidRPr="00FA20F8">
              <w:rPr>
                <w:sz w:val="20"/>
                <w:szCs w:val="20"/>
                <w:lang w:val="ru-RU"/>
              </w:rPr>
              <w:t xml:space="preserve">) </w:t>
            </w:r>
          </w:p>
          <w:p w14:paraId="022A3182" w14:textId="77777777" w:rsidR="00000000" w:rsidRPr="00FA20F8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Сибирский университет путей сообщения (СГУПС) (Новосибирск)</w:t>
            </w:r>
          </w:p>
          <w:p w14:paraId="3314D22D" w14:textId="4DAE0AB8" w:rsidR="001745C9" w:rsidRPr="002E73C3" w:rsidRDefault="003B1008" w:rsidP="00FA20F8">
            <w:pPr>
              <w:pStyle w:val="TableText"/>
              <w:widowControl w:val="0"/>
              <w:numPr>
                <w:ilvl w:val="0"/>
                <w:numId w:val="11"/>
              </w:numPr>
              <w:spacing w:after="0"/>
              <w:ind w:left="714" w:hanging="357"/>
              <w:jc w:val="both"/>
              <w:rPr>
                <w:sz w:val="20"/>
                <w:szCs w:val="20"/>
                <w:lang w:val="ru-RU"/>
              </w:rPr>
            </w:pPr>
            <w:r w:rsidRPr="00FA20F8">
              <w:rPr>
                <w:sz w:val="20"/>
                <w:szCs w:val="20"/>
                <w:lang w:val="ru-RU"/>
              </w:rPr>
              <w:t>Ура</w:t>
            </w:r>
            <w:r w:rsidRPr="00FA20F8">
              <w:rPr>
                <w:sz w:val="20"/>
                <w:szCs w:val="20"/>
                <w:lang w:val="ru-RU"/>
              </w:rPr>
              <w:t>льский университет путей сообщения (</w:t>
            </w:r>
            <w:proofErr w:type="spellStart"/>
            <w:r w:rsidRPr="00FA20F8">
              <w:rPr>
                <w:sz w:val="20"/>
                <w:szCs w:val="20"/>
                <w:lang w:val="ru-RU"/>
              </w:rPr>
              <w:t>УрГУПС</w:t>
            </w:r>
            <w:proofErr w:type="spellEnd"/>
            <w:r w:rsidRPr="00FA20F8">
              <w:rPr>
                <w:sz w:val="20"/>
                <w:szCs w:val="20"/>
                <w:lang w:val="ru-RU"/>
              </w:rPr>
              <w:t>) (Екатеринбург)</w:t>
            </w:r>
          </w:p>
        </w:tc>
      </w:tr>
      <w:tr w:rsidR="001745C9" w:rsidRPr="00C12740" w14:paraId="76BB641A" w14:textId="77777777" w:rsidTr="00FA20F8">
        <w:trPr>
          <w:trHeight w:val="868"/>
        </w:trPr>
        <w:tc>
          <w:tcPr>
            <w:tcW w:w="3402" w:type="dxa"/>
          </w:tcPr>
          <w:p w14:paraId="7E764786" w14:textId="4B6EC3D5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Бизнес</w:t>
            </w:r>
            <w:r w:rsidR="00C12740" w:rsidRPr="00884F2F">
              <w:rPr>
                <w:rFonts w:ascii="Times New Roman" w:hAnsi="Times New Roman" w:cs="Times New Roman"/>
                <w:sz w:val="20"/>
              </w:rPr>
              <w:t>-</w:t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модель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</w:t>
            </w:r>
            <w:r w:rsidRPr="00C12740">
              <w:rPr>
                <w:rStyle w:val="af9"/>
                <w:rFonts w:ascii="Times New Roman" w:hAnsi="Times New Roman"/>
              </w:rPr>
              <w:footnoteReference w:id="1"/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 (как вы планируете зарабатывать посредствам реализации данного проекта) </w:t>
            </w:r>
            <w:bookmarkStart w:id="0" w:name="_GoBack"/>
            <w:bookmarkEnd w:id="0"/>
          </w:p>
        </w:tc>
        <w:tc>
          <w:tcPr>
            <w:tcW w:w="6338" w:type="dxa"/>
          </w:tcPr>
          <w:p w14:paraId="1AA2E86D" w14:textId="1E266413" w:rsidR="001745C9" w:rsidRPr="00C12740" w:rsidRDefault="00BE37E7" w:rsidP="00AD12F8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050CA5">
              <w:rPr>
                <w:sz w:val="20"/>
                <w:szCs w:val="20"/>
                <w:lang w:val="ru-RU"/>
              </w:rPr>
              <w:t xml:space="preserve">Бизнес-модель относится к бизнес-модели по типу клиентов. </w:t>
            </w:r>
            <w:r w:rsidR="00AD12F8">
              <w:rPr>
                <w:sz w:val="20"/>
                <w:szCs w:val="20"/>
                <w:lang w:val="ru-RU"/>
              </w:rPr>
              <w:t xml:space="preserve">Вузы, </w:t>
            </w:r>
            <w:proofErr w:type="spellStart"/>
            <w:r w:rsidR="00AD12F8">
              <w:rPr>
                <w:sz w:val="20"/>
                <w:szCs w:val="20"/>
                <w:lang w:val="ru-RU"/>
              </w:rPr>
              <w:t>ссузы</w:t>
            </w:r>
            <w:proofErr w:type="spellEnd"/>
            <w:r w:rsidR="00AD12F8">
              <w:rPr>
                <w:sz w:val="20"/>
                <w:szCs w:val="20"/>
                <w:lang w:val="ru-RU"/>
              </w:rPr>
              <w:t xml:space="preserve"> приобретают по договору купли-продажи программный продукт в формате персональной лицензии –</w:t>
            </w:r>
            <w:r w:rsidR="00AD12F8" w:rsidRPr="00AD12F8">
              <w:rPr>
                <w:sz w:val="20"/>
                <w:szCs w:val="20"/>
                <w:lang w:val="ru-RU"/>
              </w:rPr>
              <w:t xml:space="preserve"> </w:t>
            </w:r>
            <w:r w:rsidR="00E040E7">
              <w:rPr>
                <w:sz w:val="20"/>
                <w:szCs w:val="20"/>
                <w:lang w:val="ru-RU"/>
              </w:rPr>
              <w:t>В2В</w:t>
            </w:r>
            <w:r w:rsidR="00E040E7" w:rsidRPr="00E040E7">
              <w:rPr>
                <w:sz w:val="20"/>
                <w:szCs w:val="20"/>
                <w:lang w:val="ru-RU"/>
              </w:rPr>
              <w:t xml:space="preserve"> (</w:t>
            </w:r>
            <w:r w:rsidR="00E040E7">
              <w:rPr>
                <w:sz w:val="20"/>
                <w:szCs w:val="20"/>
                <w:lang w:val="ru-RU"/>
              </w:rPr>
              <w:t xml:space="preserve">бизнес-бизнесу, когда одно юридическое лицо продает другому юридическому лицу). </w:t>
            </w:r>
          </w:p>
        </w:tc>
      </w:tr>
      <w:tr w:rsidR="001745C9" w:rsidRPr="00C12740" w14:paraId="7B8D3C78" w14:textId="77777777" w:rsidTr="000A743A">
        <w:tc>
          <w:tcPr>
            <w:tcW w:w="3402" w:type="dxa"/>
          </w:tcPr>
          <w:p w14:paraId="0DFC36BB" w14:textId="1549BFAB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6338" w:type="dxa"/>
          </w:tcPr>
          <w:p w14:paraId="05B051D6" w14:textId="165C0C1A" w:rsidR="00A7247D" w:rsidRPr="00A7247D" w:rsidRDefault="00A7247D" w:rsidP="00E31D95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Соответствует технологическому направлению </w:t>
            </w:r>
            <w:r>
              <w:rPr>
                <w:sz w:val="20"/>
                <w:szCs w:val="20"/>
              </w:rPr>
              <w:t>TechNet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14:paraId="77E890C8" w14:textId="5D16FCD8" w:rsidR="00A7247D" w:rsidRDefault="00A7247D" w:rsidP="00A7247D">
            <w:pPr>
              <w:pStyle w:val="TableText"/>
              <w:widowControl w:val="0"/>
              <w:numPr>
                <w:ilvl w:val="0"/>
                <w:numId w:val="10"/>
              </w:numPr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7247D">
              <w:rPr>
                <w:sz w:val="20"/>
                <w:szCs w:val="20"/>
                <w:lang w:val="ru-RU"/>
              </w:rPr>
              <w:t>цифровое проектирование и моделирование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14:paraId="562265AE" w14:textId="038B9974" w:rsidR="00A7247D" w:rsidRPr="00A7247D" w:rsidRDefault="00A7247D" w:rsidP="00A7247D">
            <w:pPr>
              <w:pStyle w:val="TableText"/>
              <w:widowControl w:val="0"/>
              <w:numPr>
                <w:ilvl w:val="0"/>
                <w:numId w:val="10"/>
              </w:numPr>
              <w:suppressAutoHyphens w:val="0"/>
              <w:spacing w:after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A7247D">
              <w:rPr>
                <w:sz w:val="20"/>
                <w:szCs w:val="20"/>
              </w:rPr>
              <w:t>информационные</w:t>
            </w:r>
            <w:proofErr w:type="spellEnd"/>
            <w:proofErr w:type="gramEnd"/>
            <w:r w:rsidRPr="00A7247D">
              <w:rPr>
                <w:sz w:val="20"/>
                <w:szCs w:val="20"/>
              </w:rPr>
              <w:t xml:space="preserve"> </w:t>
            </w:r>
            <w:proofErr w:type="spellStart"/>
            <w:r w:rsidRPr="00A7247D">
              <w:rPr>
                <w:sz w:val="20"/>
                <w:szCs w:val="20"/>
              </w:rPr>
              <w:t>системы</w:t>
            </w:r>
            <w:proofErr w:type="spellEnd"/>
            <w:r w:rsidRPr="00A7247D">
              <w:rPr>
                <w:sz w:val="20"/>
                <w:szCs w:val="20"/>
              </w:rPr>
              <w:t xml:space="preserve"> </w:t>
            </w:r>
            <w:proofErr w:type="spellStart"/>
            <w:r w:rsidRPr="00A7247D">
              <w:rPr>
                <w:sz w:val="20"/>
                <w:szCs w:val="20"/>
              </w:rPr>
              <w:t>управления</w:t>
            </w:r>
            <w:proofErr w:type="spellEnd"/>
            <w:r w:rsidRPr="00A7247D">
              <w:rPr>
                <w:sz w:val="20"/>
                <w:szCs w:val="20"/>
              </w:rPr>
              <w:t xml:space="preserve"> </w:t>
            </w:r>
            <w:proofErr w:type="spellStart"/>
            <w:r w:rsidRPr="00A7247D">
              <w:rPr>
                <w:sz w:val="20"/>
                <w:szCs w:val="20"/>
              </w:rPr>
              <w:t>предприятием</w:t>
            </w:r>
            <w:proofErr w:type="spellEnd"/>
            <w:r w:rsidRPr="00A7247D">
              <w:rPr>
                <w:sz w:val="20"/>
                <w:szCs w:val="20"/>
              </w:rPr>
              <w:t xml:space="preserve"> (Industrial Control System – ICS, Manufacturing Execution System – MES, Enterprise Resource Planning – ERP, Enterprise Application Software – EAS).</w:t>
            </w:r>
          </w:p>
          <w:p w14:paraId="1FCC4C06" w14:textId="5FB41738" w:rsidR="00BE37E7" w:rsidRPr="00BE37E7" w:rsidRDefault="00FE564E" w:rsidP="00FE564E">
            <w:pPr>
              <w:pStyle w:val="TableText"/>
              <w:widowControl w:val="0"/>
              <w:suppressAutoHyphens w:val="0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Программный продукт с оцифрованными интерактивными файлами бизнес-процессов.</w:t>
            </w:r>
          </w:p>
        </w:tc>
      </w:tr>
      <w:tr w:rsidR="001745C9" w:rsidRPr="00C12740" w14:paraId="1BB059E8" w14:textId="77777777" w:rsidTr="000A743A">
        <w:trPr>
          <w:trHeight w:val="553"/>
        </w:trPr>
        <w:tc>
          <w:tcPr>
            <w:tcW w:w="9740" w:type="dxa"/>
            <w:gridSpan w:val="2"/>
          </w:tcPr>
          <w:p w14:paraId="7455D3EE" w14:textId="00A39D28" w:rsidR="001745C9" w:rsidRPr="00C12740" w:rsidRDefault="001745C9" w:rsidP="000A743A">
            <w:pPr>
              <w:pStyle w:val="af3"/>
              <w:ind w:left="360"/>
              <w:jc w:val="center"/>
              <w:rPr>
                <w:sz w:val="20"/>
              </w:rPr>
            </w:pPr>
            <w:r w:rsidRPr="00C12740">
              <w:rPr>
                <w:sz w:val="20"/>
              </w:rPr>
              <w:t xml:space="preserve">2. </w:t>
            </w:r>
            <w:proofErr w:type="spellStart"/>
            <w:r w:rsidRPr="00C12740">
              <w:rPr>
                <w:sz w:val="20"/>
              </w:rPr>
              <w:t>Порядок</w:t>
            </w:r>
            <w:proofErr w:type="spellEnd"/>
            <w:r w:rsidRPr="00C12740">
              <w:rPr>
                <w:sz w:val="20"/>
              </w:rPr>
              <w:t xml:space="preserve"> и </w:t>
            </w:r>
            <w:proofErr w:type="spellStart"/>
            <w:r w:rsidRPr="00C12740">
              <w:rPr>
                <w:sz w:val="20"/>
              </w:rPr>
              <w:t>структура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финансирования</w:t>
            </w:r>
            <w:proofErr w:type="spellEnd"/>
            <w:r w:rsidRPr="00C12740">
              <w:rPr>
                <w:sz w:val="20"/>
              </w:rPr>
              <w:t xml:space="preserve"> </w:t>
            </w:r>
          </w:p>
        </w:tc>
      </w:tr>
      <w:tr w:rsidR="001745C9" w:rsidRPr="00C12740" w14:paraId="49ADFE77" w14:textId="77777777" w:rsidTr="000A743A">
        <w:tc>
          <w:tcPr>
            <w:tcW w:w="3402" w:type="dxa"/>
          </w:tcPr>
          <w:p w14:paraId="61A98D31" w14:textId="16D68B4C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  <w:r w:rsidRPr="00C12740">
              <w:rPr>
                <w:rStyle w:val="af9"/>
                <w:rFonts w:ascii="Times New Roman" w:hAnsi="Times New Roman"/>
              </w:rPr>
              <w:footnoteReference w:id="2"/>
            </w:r>
          </w:p>
        </w:tc>
        <w:tc>
          <w:tcPr>
            <w:tcW w:w="6338" w:type="dxa"/>
          </w:tcPr>
          <w:p w14:paraId="04143DAD" w14:textId="5C910DC2" w:rsidR="001745C9" w:rsidRDefault="00AD12F8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2 827 500</w:t>
            </w:r>
            <w:r w:rsidRPr="00AD12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DC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14:paraId="23F5E631" w14:textId="5661DC60" w:rsidR="000C4834" w:rsidRDefault="000C4834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описанию бизнес-процессов – 55000 руб.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  <w:p w14:paraId="7E17CF8B" w14:textId="03503B86" w:rsidR="000C4834" w:rsidRDefault="000C4834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электронному документообороту – 35000 руб.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  <w:p w14:paraId="3F95472C" w14:textId="1A1269D6" w:rsidR="000C4834" w:rsidRDefault="000C4834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дизайнер 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>графических элементов бизнес-процессов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45000 руб.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  <w:p w14:paraId="7998B1F3" w14:textId="4AAA4C4E" w:rsidR="000C4834" w:rsidRDefault="00EC1C57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архитектор бизнес-процессов</w:t>
            </w:r>
            <w:r w:rsidR="000C4834">
              <w:rPr>
                <w:rFonts w:ascii="Times New Roman" w:hAnsi="Times New Roman" w:cs="Times New Roman"/>
                <w:sz w:val="20"/>
                <w:szCs w:val="20"/>
              </w:rPr>
              <w:t xml:space="preserve"> – 48000 руб.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  <w:p w14:paraId="023E3012" w14:textId="77777777" w:rsidR="00A52DC2" w:rsidRDefault="00AD12F8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продаж</w:t>
            </w:r>
            <w:r w:rsidR="000C4834">
              <w:rPr>
                <w:rFonts w:ascii="Times New Roman" w:hAnsi="Times New Roman" w:cs="Times New Roman"/>
                <w:sz w:val="20"/>
                <w:szCs w:val="20"/>
              </w:rPr>
              <w:t xml:space="preserve"> – 34500 руб.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/мес.</w:t>
            </w:r>
          </w:p>
          <w:p w14:paraId="02CB3B49" w14:textId="294B821A" w:rsidR="00EC1C57" w:rsidRPr="00A52DC2" w:rsidRDefault="00EC1C57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бизнес-аналитик – 55000 руб./мес.</w:t>
            </w:r>
          </w:p>
        </w:tc>
      </w:tr>
      <w:tr w:rsidR="001745C9" w:rsidRPr="00C12740" w14:paraId="5D5C7351" w14:textId="77777777" w:rsidTr="000A743A">
        <w:trPr>
          <w:trHeight w:val="415"/>
        </w:trPr>
        <w:tc>
          <w:tcPr>
            <w:tcW w:w="3402" w:type="dxa"/>
          </w:tcPr>
          <w:p w14:paraId="3307F5BF" w14:textId="17FC3081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14:paraId="536B7B0D" w14:textId="1FF55529" w:rsidR="001745C9" w:rsidRPr="00C12740" w:rsidRDefault="00E51A40" w:rsidP="00E51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«Умник», </w:t>
            </w:r>
            <w:proofErr w:type="spellStart"/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грантов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Pr="00E51A4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социальных предпринимателей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Красноярского края,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рантовый</w:t>
            </w:r>
            <w:proofErr w:type="spellEnd"/>
            <w:r w:rsidRPr="00E51A4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проходил в рамках нацпроекта «Малое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среднее предпринимательство»</w:t>
            </w:r>
          </w:p>
        </w:tc>
      </w:tr>
      <w:tr w:rsidR="001745C9" w:rsidRPr="00C12740" w14:paraId="1669AF1C" w14:textId="77777777" w:rsidTr="00E90C23">
        <w:trPr>
          <w:trHeight w:val="690"/>
        </w:trPr>
        <w:tc>
          <w:tcPr>
            <w:tcW w:w="3402" w:type="dxa"/>
          </w:tcPr>
          <w:p w14:paraId="3EC0E336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Оценка потенциала «рынка» и рентабельности проекта</w:t>
            </w:r>
            <w:r w:rsidRPr="00C12740">
              <w:rPr>
                <w:rStyle w:val="af9"/>
                <w:rFonts w:ascii="Times New Roman" w:hAnsi="Times New Roman"/>
                <w:iCs/>
              </w:rPr>
              <w:footnoteReference w:id="3"/>
            </w:r>
          </w:p>
        </w:tc>
        <w:tc>
          <w:tcPr>
            <w:tcW w:w="6338" w:type="dxa"/>
            <w:shd w:val="clear" w:color="auto" w:fill="auto"/>
          </w:tcPr>
          <w:p w14:paraId="511C8006" w14:textId="29C0781B" w:rsidR="00A07A91" w:rsidRDefault="00A07A91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транспортных вузов ж</w:t>
            </w:r>
            <w:r w:rsidR="00E51A40">
              <w:rPr>
                <w:rFonts w:ascii="Times New Roman" w:hAnsi="Times New Roman" w:cs="Times New Roman"/>
                <w:sz w:val="20"/>
                <w:szCs w:val="20"/>
              </w:rPr>
              <w:t>елезнодорожного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профиля</w:t>
            </w:r>
            <w:r w:rsidR="00E51A40">
              <w:rPr>
                <w:rFonts w:ascii="Times New Roman" w:hAnsi="Times New Roman" w:cs="Times New Roman"/>
                <w:sz w:val="20"/>
                <w:szCs w:val="20"/>
              </w:rPr>
              <w:t xml:space="preserve">, и всего 1334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  <w:r w:rsidR="00E51A40">
              <w:rPr>
                <w:rFonts w:ascii="Times New Roman" w:hAnsi="Times New Roman" w:cs="Times New Roman"/>
                <w:sz w:val="20"/>
                <w:szCs w:val="20"/>
              </w:rPr>
              <w:t xml:space="preserve">а и 1198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</w:t>
            </w:r>
            <w:r w:rsidR="00E51A4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365E6">
              <w:rPr>
                <w:rFonts w:ascii="Times New Roman" w:hAnsi="Times New Roman" w:cs="Times New Roman"/>
                <w:sz w:val="20"/>
                <w:szCs w:val="20"/>
              </w:rPr>
              <w:t>. В совокупности 2532 учебных заведения.</w:t>
            </w:r>
          </w:p>
          <w:p w14:paraId="50558544" w14:textId="054B7D9F" w:rsidR="00EA0309" w:rsidRDefault="00E90C2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</w:t>
            </w:r>
            <w:r w:rsidR="007B720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оцифровке бизнес-процессов: описание и оптимизация</w:t>
            </w:r>
            <w:r w:rsidR="007365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7E0D20" w14:textId="2052BE83" w:rsidR="00E90C23" w:rsidRDefault="00E90C2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схемы бизнес-процесса</w:t>
            </w:r>
            <w:r w:rsidR="0073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10-20 тыс. руб.</w:t>
            </w:r>
            <w:r w:rsidR="00736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1 процесс</w:t>
            </w:r>
          </w:p>
          <w:p w14:paraId="62762EF1" w14:textId="3B7CA8F1" w:rsidR="00E90C23" w:rsidRDefault="00E90C2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бизнес-процесса «как есть» (разные виды) от 50 тыс. руб. за 1 процесс</w:t>
            </w:r>
          </w:p>
          <w:p w14:paraId="3869F5F3" w14:textId="233848AF" w:rsidR="00E90C23" w:rsidRDefault="00E90C2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регламента бизнес-процесса от 35 тыс. руб. за 1 процесс</w:t>
            </w:r>
          </w:p>
          <w:p w14:paraId="414927B5" w14:textId="3170652D" w:rsidR="00E90C23" w:rsidRDefault="00E90C2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Выстраивание бизнес-процесса «как надо» от 75 тыс. руб. за 1 процесс</w:t>
            </w:r>
          </w:p>
          <w:p w14:paraId="3FE64D3C" w14:textId="363AAC77" w:rsidR="00E90C23" w:rsidRDefault="007B720D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Оптимизация бизнес-процесса от 45 тыс. руб. за 1 процесс</w:t>
            </w:r>
          </w:p>
          <w:p w14:paraId="08D960F8" w14:textId="0B4F891B" w:rsidR="00567B2A" w:rsidRPr="00A7247D" w:rsidRDefault="00A7247D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рентабелен. </w:t>
            </w:r>
            <w:r w:rsidR="007365E6">
              <w:rPr>
                <w:rFonts w:ascii="Times New Roman" w:hAnsi="Times New Roman" w:cs="Times New Roman"/>
                <w:sz w:val="20"/>
                <w:szCs w:val="20"/>
              </w:rPr>
              <w:t>Аналогов такого комплексного цифрового решения нет.</w:t>
            </w:r>
          </w:p>
        </w:tc>
      </w:tr>
    </w:tbl>
    <w:p w14:paraId="6F6F94AB" w14:textId="1863A743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0745D8A7" w14:textId="77777777" w:rsidTr="000A743A">
        <w:tc>
          <w:tcPr>
            <w:tcW w:w="9740" w:type="dxa"/>
          </w:tcPr>
          <w:p w14:paraId="26A7599C" w14:textId="77777777" w:rsidR="001745C9" w:rsidRPr="00A7247D" w:rsidRDefault="001745C9" w:rsidP="001745C9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A7247D">
              <w:rPr>
                <w:sz w:val="20"/>
                <w:lang w:val="ru-RU"/>
              </w:rPr>
              <w:t xml:space="preserve">Календарный план </w:t>
            </w:r>
            <w:proofErr w:type="spellStart"/>
            <w:r w:rsidRPr="00A7247D">
              <w:rPr>
                <w:sz w:val="20"/>
                <w:lang w:val="ru-RU"/>
              </w:rPr>
              <w:t>стартап</w:t>
            </w:r>
            <w:proofErr w:type="spellEnd"/>
            <w:r w:rsidRPr="00A7247D">
              <w:rPr>
                <w:sz w:val="20"/>
                <w:lang w:val="ru-RU"/>
              </w:rPr>
              <w:t>-проекта</w:t>
            </w:r>
          </w:p>
          <w:tbl>
            <w:tblPr>
              <w:tblW w:w="81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1701"/>
              <w:gridCol w:w="3544"/>
            </w:tblGrid>
            <w:tr w:rsidR="001745C9" w:rsidRPr="00C12740" w14:paraId="50680D6F" w14:textId="77777777" w:rsidTr="000A743A">
              <w:trPr>
                <w:cantSplit/>
                <w:trHeight w:val="20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8850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72AE" w14:textId="22714054" w:rsidR="001745C9" w:rsidRPr="00A7247D" w:rsidRDefault="001745C9" w:rsidP="0057529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Длительность этапа, </w:t>
                  </w:r>
                  <w:r w:rsidR="005752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недель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3C61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1745C9" w:rsidRPr="00C12740" w14:paraId="5CBA0D6C" w14:textId="77777777" w:rsidTr="00E90C23">
              <w:trPr>
                <w:cantSplit/>
                <w:trHeight w:val="774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83E01" w14:textId="534922CD" w:rsidR="001745C9" w:rsidRPr="00AD12F8" w:rsidRDefault="0057529C" w:rsidP="0057529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организационной структуры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F8EAA" w14:textId="26194344" w:rsidR="001745C9" w:rsidRPr="00AD12F8" w:rsidRDefault="00DA531B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11BF3" w14:textId="01AFF4C0" w:rsidR="001745C9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745C9" w:rsidRPr="00C12740" w14:paraId="7CEF0C25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1C166" w14:textId="242A0674" w:rsidR="001745C9" w:rsidRPr="00AD12F8" w:rsidRDefault="0057529C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дерева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545BE" w14:textId="194776BF" w:rsidR="001745C9" w:rsidRPr="00AD12F8" w:rsidRDefault="0057529C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13BC7" w14:textId="564D2B03" w:rsidR="001745C9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745C9" w:rsidRPr="00C12740" w14:paraId="279B954F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1D2E3" w14:textId="05D9C482" w:rsidR="001745C9" w:rsidRPr="00AD12F8" w:rsidRDefault="0057529C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сети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43A96" w14:textId="32078BC5" w:rsidR="001745C9" w:rsidRPr="00AD12F8" w:rsidRDefault="0057529C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86A86" w14:textId="6977F3F2" w:rsidR="001745C9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745C9" w:rsidRPr="00C12740" w14:paraId="08B660DE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BBD0A4" w14:textId="415A7097" w:rsidR="001745C9" w:rsidRPr="00AD12F8" w:rsidRDefault="0057529C" w:rsidP="0057529C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Графическое описание единичных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FEE5B" w14:textId="59313595" w:rsidR="001745C9" w:rsidRPr="00AD12F8" w:rsidRDefault="0005604A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7FD8A" w14:textId="4F7F5966" w:rsidR="001745C9" w:rsidRPr="00AD12F8" w:rsidRDefault="00737BEF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989 625</w:t>
                  </w:r>
                </w:p>
              </w:tc>
            </w:tr>
            <w:tr w:rsidR="0057529C" w:rsidRPr="00C12740" w14:paraId="1559A6B8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9E630" w14:textId="63968B28" w:rsidR="0057529C" w:rsidRPr="00AD12F8" w:rsidRDefault="0057529C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Спецификация единичных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09D53" w14:textId="3D6BEAE0" w:rsidR="0057529C" w:rsidRPr="00AD12F8" w:rsidRDefault="0005604A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37B" w14:textId="443A30D3" w:rsidR="0057529C" w:rsidRPr="00AD12F8" w:rsidRDefault="00737BEF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989 625</w:t>
                  </w:r>
                </w:p>
              </w:tc>
            </w:tr>
            <w:tr w:rsidR="00DA531B" w:rsidRPr="00C12740" w14:paraId="1EDA5748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28768" w14:textId="2D9C3B98" w:rsidR="00DA531B" w:rsidRPr="00AD12F8" w:rsidRDefault="00DA531B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Апробация системы единичных бизнес-процессов профессиональной ориентации молодежи 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17FB7" w14:textId="39394226" w:rsidR="00DA531B" w:rsidRPr="00AD12F8" w:rsidRDefault="001978C0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D6EA3" w14:textId="412708E8" w:rsidR="00DA531B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978C0" w:rsidRPr="00C12740" w14:paraId="019EF378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93E21" w14:textId="35CD8F8D" w:rsidR="001978C0" w:rsidRPr="00AD12F8" w:rsidRDefault="001978C0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Корректировка системы единичных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139D9" w14:textId="2A08D75C" w:rsidR="001978C0" w:rsidRPr="00AD12F8" w:rsidRDefault="001978C0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52D13" w14:textId="118D921D" w:rsidR="001978C0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978C0" w:rsidRPr="00C12740" w14:paraId="4E97D8E3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0830F4" w14:textId="29C802CD" w:rsidR="001978C0" w:rsidRPr="00AD12F8" w:rsidRDefault="001978C0" w:rsidP="001978C0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Внедрение в образовательную деятельность вуза, </w:t>
                  </w:r>
                  <w:proofErr w:type="spellStart"/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ссуза</w:t>
                  </w:r>
                  <w:proofErr w:type="spellEnd"/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системы единичных бизнес-процессов профессиональной ориентации молодежи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AE92B" w14:textId="79202BA4" w:rsidR="001978C0" w:rsidRPr="00AD12F8" w:rsidRDefault="001978C0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FD915" w14:textId="7F2B103D" w:rsidR="001978C0" w:rsidRPr="00AD12F8" w:rsidRDefault="00E90C23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2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141 375</w:t>
                  </w:r>
                </w:p>
              </w:tc>
            </w:tr>
            <w:tr w:rsidR="001978C0" w:rsidRPr="00C12740" w14:paraId="44B94FD2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9745" w14:textId="77777777" w:rsidR="001978C0" w:rsidRDefault="001978C0" w:rsidP="001978C0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1FE59" w14:textId="4F748A8C" w:rsidR="001978C0" w:rsidRDefault="00737BEF" w:rsidP="001978C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  <w:r w:rsidR="001978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недель = 9 мес. 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4C5C" w14:textId="5E4441AB" w:rsidR="001978C0" w:rsidRPr="00C12740" w:rsidRDefault="00737BEF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2 827 500</w:t>
                  </w:r>
                </w:p>
              </w:tc>
            </w:tr>
          </w:tbl>
          <w:p w14:paraId="57AECDE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F26E2" w14:textId="16CE4375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197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="00AD12F8">
              <w:rPr>
                <w:rFonts w:ascii="Times New Roman" w:hAnsi="Times New Roman" w:cs="Times New Roman"/>
                <w:sz w:val="20"/>
                <w:szCs w:val="20"/>
              </w:rPr>
              <w:t xml:space="preserve">, затраты 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2 827 500 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239CD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DFF5C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4D7F996C" w14:textId="77777777" w:rsidTr="000A743A">
        <w:tc>
          <w:tcPr>
            <w:tcW w:w="9740" w:type="dxa"/>
          </w:tcPr>
          <w:p w14:paraId="4FA5EA7D" w14:textId="0B5E7483" w:rsidR="001745C9" w:rsidRPr="00C12740" w:rsidRDefault="001745C9" w:rsidP="000A743A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C12740">
              <w:rPr>
                <w:sz w:val="20"/>
                <w:lang w:val="ru-RU"/>
              </w:rPr>
              <w:lastRenderedPageBreak/>
              <w:t xml:space="preserve">Предполагаемая структура уставного капитала компании (в рамках </w:t>
            </w:r>
            <w:proofErr w:type="spellStart"/>
            <w:r w:rsidRPr="00C12740">
              <w:rPr>
                <w:sz w:val="20"/>
                <w:lang w:val="ru-RU"/>
              </w:rPr>
              <w:t>стартап</w:t>
            </w:r>
            <w:proofErr w:type="spellEnd"/>
            <w:r w:rsidRPr="00C12740">
              <w:rPr>
                <w:sz w:val="20"/>
                <w:lang w:val="ru-RU"/>
              </w:rPr>
              <w:t>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2594"/>
              <w:gridCol w:w="3544"/>
            </w:tblGrid>
            <w:tr w:rsidR="001745C9" w:rsidRPr="00C12740" w14:paraId="5F087222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AA6F" w14:textId="77777777" w:rsidR="001745C9" w:rsidRPr="00C12740" w:rsidRDefault="001745C9" w:rsidP="000A743A">
                  <w:pPr>
                    <w:widowControl w:val="0"/>
                    <w:tabs>
                      <w:tab w:val="right" w:pos="45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22D0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C12740" w14:paraId="55FEF509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63C2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2E86A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AE34D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745C9" w:rsidRPr="00C12740" w14:paraId="1D440E7B" w14:textId="77777777" w:rsidTr="00F04B70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CC0D3" w14:textId="356EE081" w:rsidR="001745C9" w:rsidRPr="00C12740" w:rsidRDefault="001745C9" w:rsidP="00D02F8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 w:rsidR="00D02F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02F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Баклагин</w:t>
                  </w:r>
                  <w:proofErr w:type="spellEnd"/>
                  <w:r w:rsidR="00D02F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Вадим Дмитриевич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1C9E" w14:textId="0771D7C2" w:rsidR="001745C9" w:rsidRPr="00C12740" w:rsidRDefault="00D02F88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BB8D" w14:textId="773A0229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745C9" w:rsidRPr="00C12740" w14:paraId="374BB318" w14:textId="77777777" w:rsidTr="00F04B70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C3AA2" w14:textId="77777777" w:rsidR="001745C9" w:rsidRPr="00C12740" w:rsidRDefault="001745C9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22A4D" w14:textId="2A5CD51C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D9075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226A58" w14:textId="77777777" w:rsidR="001745C9" w:rsidRPr="00C12740" w:rsidRDefault="001745C9" w:rsidP="00F0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AEE0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D9A1A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973"/>
        <w:gridCol w:w="1713"/>
        <w:gridCol w:w="1713"/>
        <w:gridCol w:w="2552"/>
        <w:gridCol w:w="1733"/>
      </w:tblGrid>
      <w:tr w:rsidR="001745C9" w:rsidRPr="00C12740" w14:paraId="2CF2C497" w14:textId="77777777" w:rsidTr="000A743A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76D" w14:textId="77777777" w:rsidR="001745C9" w:rsidRPr="00D02F88" w:rsidRDefault="001745C9" w:rsidP="00E62BDC">
            <w:pPr>
              <w:pStyle w:val="af3"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jc w:val="center"/>
              <w:rPr>
                <w:sz w:val="20"/>
                <w:lang w:val="ru-RU"/>
              </w:rPr>
            </w:pPr>
            <w:r w:rsidRPr="00D02F88">
              <w:rPr>
                <w:sz w:val="20"/>
                <w:lang w:val="ru-RU"/>
              </w:rPr>
              <w:t xml:space="preserve">Команда </w:t>
            </w:r>
            <w:proofErr w:type="spellStart"/>
            <w:r w:rsidRPr="00D02F88">
              <w:rPr>
                <w:sz w:val="20"/>
                <w:lang w:val="ru-RU"/>
              </w:rPr>
              <w:t>стартап</w:t>
            </w:r>
            <w:proofErr w:type="spellEnd"/>
            <w:r w:rsidRPr="00D02F88">
              <w:rPr>
                <w:sz w:val="20"/>
                <w:lang w:val="ru-RU"/>
              </w:rPr>
              <w:t xml:space="preserve">- проекта                                 </w:t>
            </w:r>
          </w:p>
        </w:tc>
      </w:tr>
      <w:tr w:rsidR="001745C9" w:rsidRPr="00C12740" w14:paraId="4659AD62" w14:textId="77777777" w:rsidTr="000A743A">
        <w:trPr>
          <w:trHeight w:val="509"/>
        </w:trPr>
        <w:tc>
          <w:tcPr>
            <w:tcW w:w="1973" w:type="dxa"/>
            <w:vAlign w:val="center"/>
          </w:tcPr>
          <w:p w14:paraId="786C8F39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14:paraId="77BF6AA6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Должность         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B66B5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Контакты         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FDFBC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14:paraId="0746E8B2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1745C9" w:rsidRPr="00C12740" w14:paraId="18E44E85" w14:textId="77777777" w:rsidTr="00E62BDC">
        <w:trPr>
          <w:trHeight w:val="557"/>
        </w:trPr>
        <w:tc>
          <w:tcPr>
            <w:tcW w:w="1973" w:type="dxa"/>
          </w:tcPr>
          <w:p w14:paraId="795D75B2" w14:textId="025D303B" w:rsidR="001745C9" w:rsidRPr="00C12740" w:rsidRDefault="00147EEF" w:rsidP="00E62BD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Баклагин</w:t>
            </w:r>
            <w:proofErr w:type="spellEnd"/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Вадим Дмитриевич гр. СЖД.2-18-1</w:t>
            </w:r>
          </w:p>
        </w:tc>
        <w:tc>
          <w:tcPr>
            <w:tcW w:w="1713" w:type="dxa"/>
          </w:tcPr>
          <w:p w14:paraId="1179197D" w14:textId="13FB197E" w:rsidR="001745C9" w:rsidRPr="00C12740" w:rsidRDefault="00E62BDC" w:rsidP="00E6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Руководитель проекта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39292" w14:textId="51037DA1" w:rsidR="001745C9" w:rsidRPr="00C12740" w:rsidRDefault="00E62BDC" w:rsidP="00E6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8-950-400-90-26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AD3C9" w14:textId="0EEC2E30" w:rsidR="001745C9" w:rsidRPr="00C12740" w:rsidRDefault="00E62BDC" w:rsidP="00E6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описанию бизнес-процессов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BC3D2" w14:textId="7DB5E0D2" w:rsidR="001745C9" w:rsidRPr="00C12740" w:rsidRDefault="00E62BDC" w:rsidP="00E6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Незаконченное высшее/опыт работы монтер пути 4 и 3 разряда</w:t>
            </w:r>
          </w:p>
        </w:tc>
      </w:tr>
      <w:tr w:rsidR="00EE1E77" w:rsidRPr="00C12740" w14:paraId="1FE9EF6F" w14:textId="77777777" w:rsidTr="00E62BDC">
        <w:trPr>
          <w:trHeight w:val="577"/>
        </w:trPr>
        <w:tc>
          <w:tcPr>
            <w:tcW w:w="1973" w:type="dxa"/>
          </w:tcPr>
          <w:p w14:paraId="09A50848" w14:textId="4C0FE9AD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Лапко Максим Александрович гр. СЖД.2-18-1</w:t>
            </w:r>
          </w:p>
        </w:tc>
        <w:tc>
          <w:tcPr>
            <w:tcW w:w="1713" w:type="dxa"/>
          </w:tcPr>
          <w:p w14:paraId="1B3B5BF8" w14:textId="44A8F346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проекта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FA35" w14:textId="74CA2DEE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8-950-965-48-86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2972C" w14:textId="59DEE32E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электронному документообороту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CE5D9B" w14:textId="7E8FA93E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Незаконченное высшее/опыт работы монтер пути 4 и 3 разряда</w:t>
            </w:r>
          </w:p>
        </w:tc>
      </w:tr>
      <w:tr w:rsidR="00EE1E77" w:rsidRPr="00C12740" w14:paraId="18DC89F5" w14:textId="77777777" w:rsidTr="00E62BDC">
        <w:trPr>
          <w:trHeight w:val="555"/>
        </w:trPr>
        <w:tc>
          <w:tcPr>
            <w:tcW w:w="1973" w:type="dxa"/>
          </w:tcPr>
          <w:p w14:paraId="6C932CFE" w14:textId="19846C11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Боротюк</w:t>
            </w:r>
            <w:proofErr w:type="spellEnd"/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Данил Александрович гр. СЖД.2-18-1</w:t>
            </w:r>
          </w:p>
        </w:tc>
        <w:tc>
          <w:tcPr>
            <w:tcW w:w="1713" w:type="dxa"/>
          </w:tcPr>
          <w:p w14:paraId="65320AE6" w14:textId="2557868E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C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проекта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918DC" w14:textId="7B1F1C1C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8-929-431-27-55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B7AB3" w14:textId="3BD66B57" w:rsidR="00EE1E77" w:rsidRPr="00C12740" w:rsidRDefault="00AD12F8" w:rsidP="00AD1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продаж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F0983" w14:textId="1E144C7B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Незаконченное высшее/опыт работы монтер пути 4 и 3 разряда</w:t>
            </w:r>
          </w:p>
        </w:tc>
      </w:tr>
      <w:tr w:rsidR="00EE1E77" w:rsidRPr="00C12740" w14:paraId="2FF15498" w14:textId="77777777" w:rsidTr="00E62BDC">
        <w:trPr>
          <w:trHeight w:val="555"/>
        </w:trPr>
        <w:tc>
          <w:tcPr>
            <w:tcW w:w="1973" w:type="dxa"/>
          </w:tcPr>
          <w:p w14:paraId="61AD909D" w14:textId="083286F8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Луганский Николай Эдуардович гр. СЖД.2-18-1</w:t>
            </w:r>
          </w:p>
        </w:tc>
        <w:tc>
          <w:tcPr>
            <w:tcW w:w="1713" w:type="dxa"/>
          </w:tcPr>
          <w:p w14:paraId="5A91C21B" w14:textId="75B30AAE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C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Участник проекта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0754E" w14:textId="0B50E7A5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8-950-304-71-76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2D1C8" w14:textId="1AB98C3C" w:rsidR="00EE1E77" w:rsidRDefault="00393BD1" w:rsidP="00EE1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архитектор бизнес-процессов</w:t>
            </w:r>
          </w:p>
          <w:p w14:paraId="6C30EF99" w14:textId="478AAE62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4BE9D" w14:textId="736A874F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Незаконченное высшее/опыт работы монтер пути 4 и 3 разряда</w:t>
            </w:r>
          </w:p>
        </w:tc>
      </w:tr>
      <w:tr w:rsidR="00EE1E77" w:rsidRPr="00C12740" w14:paraId="062A900F" w14:textId="77777777" w:rsidTr="00E62BDC">
        <w:trPr>
          <w:trHeight w:val="555"/>
        </w:trPr>
        <w:tc>
          <w:tcPr>
            <w:tcW w:w="1973" w:type="dxa"/>
          </w:tcPr>
          <w:p w14:paraId="2094EE6F" w14:textId="62A46207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47EEF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Кравец Наталья Дмитриевна гр. СОД.2-18-1</w:t>
            </w:r>
          </w:p>
        </w:tc>
        <w:tc>
          <w:tcPr>
            <w:tcW w:w="1713" w:type="dxa"/>
          </w:tcPr>
          <w:p w14:paraId="0C8BEC8C" w14:textId="6FE467B7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C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проекта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E70A0" w14:textId="73865BF9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8-923-350-41-09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3AC0D" w14:textId="243EB142" w:rsidR="00EE1E77" w:rsidRPr="00C12740" w:rsidRDefault="00AD12F8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дизайнер графических элементов бизнес-процессов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C475E" w14:textId="48B113A0" w:rsidR="00EE1E77" w:rsidRPr="00C12740" w:rsidRDefault="00EE1E77" w:rsidP="00EE1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Незаконченное высшее/</w:t>
            </w:r>
            <w:r w:rsidRPr="0035003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опыт работы монтер пути 4 и 3 разряда</w:t>
            </w:r>
          </w:p>
        </w:tc>
      </w:tr>
      <w:tr w:rsidR="00393BD1" w:rsidRPr="00C12740" w14:paraId="4C6A8E83" w14:textId="77777777" w:rsidTr="00E62BDC">
        <w:trPr>
          <w:trHeight w:val="555"/>
        </w:trPr>
        <w:tc>
          <w:tcPr>
            <w:tcW w:w="1973" w:type="dxa"/>
          </w:tcPr>
          <w:p w14:paraId="3294852E" w14:textId="447F92C4" w:rsidR="00393BD1" w:rsidRPr="00393BD1" w:rsidRDefault="00393BD1" w:rsidP="00393BD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Фадеева Наталья Владимировна доцент кафедры «Управление персоналом», канд. </w:t>
            </w:r>
            <w:proofErr w:type="spellStart"/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техн</w:t>
            </w:r>
            <w:proofErr w:type="spellEnd"/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наук, доцент </w:t>
            </w:r>
            <w:proofErr w:type="spellStart"/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КрИЖТ</w:t>
            </w:r>
            <w:proofErr w:type="spellEnd"/>
          </w:p>
        </w:tc>
        <w:tc>
          <w:tcPr>
            <w:tcW w:w="1713" w:type="dxa"/>
          </w:tcPr>
          <w:p w14:paraId="06C5F58E" w14:textId="6D2E50AD" w:rsidR="00393BD1" w:rsidRPr="00393BD1" w:rsidRDefault="00393BD1" w:rsidP="00393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Наставник проекта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69F2C5" w14:textId="6858B520" w:rsidR="00393BD1" w:rsidRPr="00393BD1" w:rsidRDefault="00A31BF3" w:rsidP="00393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393BD1"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-913-194-06-78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35385" w14:textId="58EA979C" w:rsidR="00393BD1" w:rsidRPr="00393BD1" w:rsidRDefault="00393BD1" w:rsidP="00393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бизнес-аналитик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727B8" w14:textId="77777777" w:rsidR="00393BD1" w:rsidRPr="00393BD1" w:rsidRDefault="00393BD1" w:rsidP="00393BD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 / </w:t>
            </w:r>
          </w:p>
          <w:p w14:paraId="28F7FB25" w14:textId="054B94D7" w:rsidR="00393BD1" w:rsidRPr="00393BD1" w:rsidRDefault="00393BD1" w:rsidP="00393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3BD1">
              <w:rPr>
                <w:rFonts w:ascii="Times New Roman" w:hAnsi="Times New Roman" w:cs="Times New Roman"/>
                <w:bCs/>
                <w:sz w:val="20"/>
                <w:szCs w:val="20"/>
              </w:rPr>
              <w:t>опыт работы доцент вуза более 20 лет</w:t>
            </w:r>
          </w:p>
        </w:tc>
      </w:tr>
    </w:tbl>
    <w:p w14:paraId="5FA54BA7" w14:textId="77777777" w:rsidR="001745C9" w:rsidRDefault="001745C9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9093FE4" w14:textId="77777777" w:rsidR="00393BD1" w:rsidRPr="00C12740" w:rsidRDefault="00393BD1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93BD1" w:rsidRPr="00C12740" w:rsidSect="00AA5266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D1FD" w14:textId="77777777" w:rsidR="003B1008" w:rsidRDefault="003B1008">
      <w:pPr>
        <w:spacing w:after="0" w:line="240" w:lineRule="auto"/>
      </w:pPr>
      <w:r>
        <w:separator/>
      </w:r>
    </w:p>
  </w:endnote>
  <w:endnote w:type="continuationSeparator" w:id="0">
    <w:p w14:paraId="1C928ABC" w14:textId="77777777" w:rsidR="003B1008" w:rsidRDefault="003B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9A615" w14:textId="77777777" w:rsidR="00066BA9" w:rsidRDefault="00066BA9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02FDD" w14:textId="77777777" w:rsidR="003B1008" w:rsidRDefault="003B1008">
      <w:pPr>
        <w:spacing w:after="0" w:line="240" w:lineRule="auto"/>
      </w:pPr>
      <w:r>
        <w:separator/>
      </w:r>
    </w:p>
  </w:footnote>
  <w:footnote w:type="continuationSeparator" w:id="0">
    <w:p w14:paraId="2BE8474B" w14:textId="77777777" w:rsidR="003B1008" w:rsidRDefault="003B1008">
      <w:pPr>
        <w:spacing w:after="0" w:line="240" w:lineRule="auto"/>
      </w:pPr>
      <w:r>
        <w:continuationSeparator/>
      </w:r>
    </w:p>
  </w:footnote>
  <w:footnote w:id="1">
    <w:p w14:paraId="3E6709AD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Бизнес-модель </w:t>
      </w:r>
      <w:proofErr w:type="spellStart"/>
      <w:r>
        <w:rPr>
          <w:rFonts w:ascii="Times New Roman" w:hAnsi="Times New Roman"/>
        </w:rPr>
        <w:t>стартап</w:t>
      </w:r>
      <w:proofErr w:type="spellEnd"/>
      <w:r>
        <w:rPr>
          <w:rFonts w:ascii="Times New Roman" w:hAnsi="Times New Roman"/>
        </w:rPr>
        <w:t>-проекта - э</w:t>
      </w:r>
      <w:r w:rsidRPr="00422B39">
        <w:rPr>
          <w:rFonts w:ascii="Times New Roman" w:hAnsi="Times New Roman"/>
        </w:rPr>
        <w:t>то фундамент, на котором возводится проект. Есть две основные классификации бизнес-моделей: по типу клиентов и по способу получения прибыли.</w:t>
      </w:r>
    </w:p>
  </w:footnote>
  <w:footnote w:id="2">
    <w:p w14:paraId="11EB101C" w14:textId="452ACAB2" w:rsidR="00066BA9" w:rsidRDefault="00066BA9" w:rsidP="001745C9">
      <w:pPr>
        <w:pStyle w:val="af7"/>
      </w:pPr>
      <w:r w:rsidRPr="00827EF0">
        <w:rPr>
          <w:rStyle w:val="af9"/>
        </w:rPr>
        <w:footnoteRef/>
      </w:r>
      <w:r w:rsidRPr="00827E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827EF0">
        <w:rPr>
          <w:rFonts w:ascii="Times New Roman" w:hAnsi="Times New Roman"/>
        </w:rPr>
        <w:t xml:space="preserve">бъем финансового обеспечения достаточно указать для первого этапа </w:t>
      </w:r>
      <w:r w:rsidR="00BE37E7">
        <w:rPr>
          <w:rFonts w:ascii="Times New Roman" w:hAnsi="Times New Roman"/>
        </w:rPr>
        <w:t>–</w:t>
      </w:r>
      <w:r w:rsidRPr="00827EF0">
        <w:rPr>
          <w:rFonts w:ascii="Times New Roman" w:hAnsi="Times New Roman"/>
        </w:rPr>
        <w:t xml:space="preserve"> дойти до MVP</w:t>
      </w:r>
    </w:p>
  </w:footnote>
  <w:footnote w:id="3">
    <w:p w14:paraId="01D5C8FC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 w:rsidRPr="00827EF0">
        <w:rPr>
          <w:rFonts w:ascii="Times New Roman" w:hAnsi="Times New Roman"/>
        </w:rPr>
        <w:t xml:space="preserve">Расчет рисков исходя из наиболее валидного (для данного проекта) анализа, например, как </w:t>
      </w:r>
      <w:r w:rsidRPr="00827EF0">
        <w:rPr>
          <w:rFonts w:ascii="Times New Roman" w:hAnsi="Times New Roman"/>
          <w:lang w:val="en-US"/>
        </w:rPr>
        <w:t>PEST</w:t>
      </w:r>
      <w:r w:rsidRPr="00827EF0">
        <w:rPr>
          <w:rFonts w:ascii="Times New Roman" w:hAnsi="Times New Roman"/>
        </w:rPr>
        <w:t xml:space="preserve">, </w:t>
      </w:r>
      <w:r w:rsidRPr="00827EF0">
        <w:rPr>
          <w:rFonts w:ascii="Times New Roman" w:hAnsi="Times New Roman"/>
          <w:lang w:val="en-US"/>
        </w:rPr>
        <w:t>SWOT</w:t>
      </w:r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и.т.п</w:t>
      </w:r>
      <w:proofErr w:type="spellEnd"/>
      <w:r w:rsidRPr="00827EF0">
        <w:rPr>
          <w:rFonts w:ascii="Times New Roman" w:hAnsi="Times New Roman"/>
        </w:rPr>
        <w:t xml:space="preserve">, а также расчет </w:t>
      </w:r>
      <w:r>
        <w:rPr>
          <w:rFonts w:ascii="Times New Roman" w:hAnsi="Times New Roman"/>
        </w:rPr>
        <w:t>и</w:t>
      </w:r>
      <w:r w:rsidRPr="00827EF0">
        <w:rPr>
          <w:rFonts w:ascii="Times New Roman" w:hAnsi="Times New Roman"/>
        </w:rPr>
        <w:t>ндекс</w:t>
      </w:r>
      <w:r>
        <w:rPr>
          <w:rFonts w:ascii="Times New Roman" w:hAnsi="Times New Roman"/>
        </w:rPr>
        <w:t>а</w:t>
      </w:r>
      <w:r w:rsidRPr="00827EF0">
        <w:rPr>
          <w:rFonts w:ascii="Times New Roman" w:hAnsi="Times New Roman"/>
        </w:rPr>
        <w:t xml:space="preserve"> рентабельности инвестиции (</w:t>
      </w:r>
      <w:proofErr w:type="spellStart"/>
      <w:r w:rsidRPr="00827EF0">
        <w:rPr>
          <w:rFonts w:ascii="Times New Roman" w:hAnsi="Times New Roman"/>
        </w:rPr>
        <w:t>Profitability</w:t>
      </w:r>
      <w:proofErr w:type="spellEnd"/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index</w:t>
      </w:r>
      <w:proofErr w:type="spellEnd"/>
      <w:r w:rsidRPr="00827EF0">
        <w:rPr>
          <w:rFonts w:ascii="Times New Roman" w:hAnsi="Times New Roman"/>
        </w:rPr>
        <w:t>, PI)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4" w15:restartNumberingAfterBreak="0">
    <w:nsid w:val="4474688D"/>
    <w:multiLevelType w:val="hybridMultilevel"/>
    <w:tmpl w:val="66C2A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3A8C"/>
    <w:multiLevelType w:val="hybridMultilevel"/>
    <w:tmpl w:val="C14C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EE48B2"/>
    <w:multiLevelType w:val="hybridMultilevel"/>
    <w:tmpl w:val="E746E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968CF"/>
    <w:multiLevelType w:val="hybridMultilevel"/>
    <w:tmpl w:val="3AEA7944"/>
    <w:lvl w:ilvl="0" w:tplc="BA54D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2228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D645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104D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805F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ACF0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90F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8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EA6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1" w15:restartNumberingAfterBreak="0">
    <w:nsid w:val="6D23229D"/>
    <w:multiLevelType w:val="hybridMultilevel"/>
    <w:tmpl w:val="D15E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56D0"/>
    <w:multiLevelType w:val="hybridMultilevel"/>
    <w:tmpl w:val="841A5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32940"/>
    <w:multiLevelType w:val="hybridMultilevel"/>
    <w:tmpl w:val="9062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DB"/>
    <w:rsid w:val="00001F43"/>
    <w:rsid w:val="0000439F"/>
    <w:rsid w:val="00032A6A"/>
    <w:rsid w:val="00041D99"/>
    <w:rsid w:val="00050CA5"/>
    <w:rsid w:val="0005604A"/>
    <w:rsid w:val="000600DD"/>
    <w:rsid w:val="00061A9F"/>
    <w:rsid w:val="000637E4"/>
    <w:rsid w:val="000664F5"/>
    <w:rsid w:val="00066BA9"/>
    <w:rsid w:val="00066CBD"/>
    <w:rsid w:val="00074609"/>
    <w:rsid w:val="00085CA9"/>
    <w:rsid w:val="00091AE5"/>
    <w:rsid w:val="00097586"/>
    <w:rsid w:val="000A743A"/>
    <w:rsid w:val="000C4834"/>
    <w:rsid w:val="000C5A89"/>
    <w:rsid w:val="000D5CD0"/>
    <w:rsid w:val="00104803"/>
    <w:rsid w:val="00126555"/>
    <w:rsid w:val="00132B75"/>
    <w:rsid w:val="001419D0"/>
    <w:rsid w:val="0014660C"/>
    <w:rsid w:val="00147EEF"/>
    <w:rsid w:val="0015533A"/>
    <w:rsid w:val="00166C34"/>
    <w:rsid w:val="001745C9"/>
    <w:rsid w:val="001978C0"/>
    <w:rsid w:val="001B0CF0"/>
    <w:rsid w:val="001B2DA7"/>
    <w:rsid w:val="001B6EEE"/>
    <w:rsid w:val="001C1CF5"/>
    <w:rsid w:val="001C628E"/>
    <w:rsid w:val="001C7C6D"/>
    <w:rsid w:val="001F5904"/>
    <w:rsid w:val="00206751"/>
    <w:rsid w:val="00211DF6"/>
    <w:rsid w:val="00224365"/>
    <w:rsid w:val="002328EB"/>
    <w:rsid w:val="00237DAA"/>
    <w:rsid w:val="00253BBD"/>
    <w:rsid w:val="002603A1"/>
    <w:rsid w:val="00272C7F"/>
    <w:rsid w:val="002832D3"/>
    <w:rsid w:val="00293DEC"/>
    <w:rsid w:val="002D483F"/>
    <w:rsid w:val="002D6AF2"/>
    <w:rsid w:val="002E3B6A"/>
    <w:rsid w:val="002E3DB2"/>
    <w:rsid w:val="002E529A"/>
    <w:rsid w:val="002E73C3"/>
    <w:rsid w:val="002F25BE"/>
    <w:rsid w:val="002F3C49"/>
    <w:rsid w:val="0030100B"/>
    <w:rsid w:val="00302D7A"/>
    <w:rsid w:val="003033A1"/>
    <w:rsid w:val="00305291"/>
    <w:rsid w:val="00327813"/>
    <w:rsid w:val="00334AF4"/>
    <w:rsid w:val="00350038"/>
    <w:rsid w:val="00365430"/>
    <w:rsid w:val="003660F8"/>
    <w:rsid w:val="0038716C"/>
    <w:rsid w:val="0038720C"/>
    <w:rsid w:val="00393BD1"/>
    <w:rsid w:val="003B1008"/>
    <w:rsid w:val="003B3E03"/>
    <w:rsid w:val="003B6BBC"/>
    <w:rsid w:val="003C1B25"/>
    <w:rsid w:val="003E2CE4"/>
    <w:rsid w:val="003F12C1"/>
    <w:rsid w:val="003F1889"/>
    <w:rsid w:val="00401AA2"/>
    <w:rsid w:val="00403314"/>
    <w:rsid w:val="004329FA"/>
    <w:rsid w:val="004403F7"/>
    <w:rsid w:val="00440896"/>
    <w:rsid w:val="0044443B"/>
    <w:rsid w:val="00454486"/>
    <w:rsid w:val="004550A9"/>
    <w:rsid w:val="00463C13"/>
    <w:rsid w:val="0048100A"/>
    <w:rsid w:val="00490A0F"/>
    <w:rsid w:val="00490E85"/>
    <w:rsid w:val="00493F48"/>
    <w:rsid w:val="004B77C3"/>
    <w:rsid w:val="004C7DF1"/>
    <w:rsid w:val="004D1951"/>
    <w:rsid w:val="004E1352"/>
    <w:rsid w:val="0051258D"/>
    <w:rsid w:val="00550DAE"/>
    <w:rsid w:val="00567B2A"/>
    <w:rsid w:val="00574ACC"/>
    <w:rsid w:val="0057529C"/>
    <w:rsid w:val="005837F2"/>
    <w:rsid w:val="005911FE"/>
    <w:rsid w:val="005960CD"/>
    <w:rsid w:val="005A0438"/>
    <w:rsid w:val="005A2CC1"/>
    <w:rsid w:val="005A6BFC"/>
    <w:rsid w:val="005B356F"/>
    <w:rsid w:val="005B5B15"/>
    <w:rsid w:val="005F712B"/>
    <w:rsid w:val="00600374"/>
    <w:rsid w:val="006233BF"/>
    <w:rsid w:val="006371E4"/>
    <w:rsid w:val="00650B5A"/>
    <w:rsid w:val="00696B9B"/>
    <w:rsid w:val="00697291"/>
    <w:rsid w:val="006A7E6B"/>
    <w:rsid w:val="006B0B9A"/>
    <w:rsid w:val="006F155A"/>
    <w:rsid w:val="007215EB"/>
    <w:rsid w:val="00722AC7"/>
    <w:rsid w:val="00730073"/>
    <w:rsid w:val="00733A25"/>
    <w:rsid w:val="007365E6"/>
    <w:rsid w:val="00737BEF"/>
    <w:rsid w:val="007408CE"/>
    <w:rsid w:val="00751C93"/>
    <w:rsid w:val="00793762"/>
    <w:rsid w:val="007B30E3"/>
    <w:rsid w:val="007B3296"/>
    <w:rsid w:val="007B720D"/>
    <w:rsid w:val="007B7B53"/>
    <w:rsid w:val="007C7936"/>
    <w:rsid w:val="007D0CE0"/>
    <w:rsid w:val="00800017"/>
    <w:rsid w:val="008057BB"/>
    <w:rsid w:val="00807221"/>
    <w:rsid w:val="008169AB"/>
    <w:rsid w:val="00876994"/>
    <w:rsid w:val="00884F2F"/>
    <w:rsid w:val="008911D3"/>
    <w:rsid w:val="00897D31"/>
    <w:rsid w:val="008A7913"/>
    <w:rsid w:val="008B1B71"/>
    <w:rsid w:val="008C238D"/>
    <w:rsid w:val="008C4E8D"/>
    <w:rsid w:val="008E4071"/>
    <w:rsid w:val="008E65C6"/>
    <w:rsid w:val="008F43C7"/>
    <w:rsid w:val="0093200F"/>
    <w:rsid w:val="009560E7"/>
    <w:rsid w:val="009671B9"/>
    <w:rsid w:val="009830DB"/>
    <w:rsid w:val="00987273"/>
    <w:rsid w:val="009A1334"/>
    <w:rsid w:val="009A356C"/>
    <w:rsid w:val="009A74C3"/>
    <w:rsid w:val="009B0605"/>
    <w:rsid w:val="009B16F5"/>
    <w:rsid w:val="009B5258"/>
    <w:rsid w:val="009B5650"/>
    <w:rsid w:val="009D0821"/>
    <w:rsid w:val="009E47D3"/>
    <w:rsid w:val="009F10D5"/>
    <w:rsid w:val="009F28AD"/>
    <w:rsid w:val="00A06BC6"/>
    <w:rsid w:val="00A07A91"/>
    <w:rsid w:val="00A15207"/>
    <w:rsid w:val="00A161F7"/>
    <w:rsid w:val="00A25676"/>
    <w:rsid w:val="00A31BF3"/>
    <w:rsid w:val="00A45671"/>
    <w:rsid w:val="00A52069"/>
    <w:rsid w:val="00A52DC2"/>
    <w:rsid w:val="00A60978"/>
    <w:rsid w:val="00A62F14"/>
    <w:rsid w:val="00A66CC0"/>
    <w:rsid w:val="00A7247D"/>
    <w:rsid w:val="00A93790"/>
    <w:rsid w:val="00A9519D"/>
    <w:rsid w:val="00AA5266"/>
    <w:rsid w:val="00AB4032"/>
    <w:rsid w:val="00AB4553"/>
    <w:rsid w:val="00AD12F8"/>
    <w:rsid w:val="00AD5F9E"/>
    <w:rsid w:val="00B02DD1"/>
    <w:rsid w:val="00B0598B"/>
    <w:rsid w:val="00B223B2"/>
    <w:rsid w:val="00B231EA"/>
    <w:rsid w:val="00B32868"/>
    <w:rsid w:val="00B33F2D"/>
    <w:rsid w:val="00B47D8C"/>
    <w:rsid w:val="00B532B9"/>
    <w:rsid w:val="00B5437F"/>
    <w:rsid w:val="00B70018"/>
    <w:rsid w:val="00B71582"/>
    <w:rsid w:val="00B8314D"/>
    <w:rsid w:val="00B835CE"/>
    <w:rsid w:val="00B91C17"/>
    <w:rsid w:val="00B97D2C"/>
    <w:rsid w:val="00BA2AD4"/>
    <w:rsid w:val="00BB188B"/>
    <w:rsid w:val="00BB23BC"/>
    <w:rsid w:val="00BD1D2B"/>
    <w:rsid w:val="00BE37E7"/>
    <w:rsid w:val="00BF025A"/>
    <w:rsid w:val="00BF2B32"/>
    <w:rsid w:val="00BF48F5"/>
    <w:rsid w:val="00BF6236"/>
    <w:rsid w:val="00C12740"/>
    <w:rsid w:val="00C20C92"/>
    <w:rsid w:val="00C26C5F"/>
    <w:rsid w:val="00C273F8"/>
    <w:rsid w:val="00C31BDA"/>
    <w:rsid w:val="00C31C04"/>
    <w:rsid w:val="00C40371"/>
    <w:rsid w:val="00C40E46"/>
    <w:rsid w:val="00C46884"/>
    <w:rsid w:val="00C5469E"/>
    <w:rsid w:val="00C64E1A"/>
    <w:rsid w:val="00C70213"/>
    <w:rsid w:val="00C82F5E"/>
    <w:rsid w:val="00C87092"/>
    <w:rsid w:val="00C92196"/>
    <w:rsid w:val="00C94F11"/>
    <w:rsid w:val="00CA3FE6"/>
    <w:rsid w:val="00CB225B"/>
    <w:rsid w:val="00CB70CF"/>
    <w:rsid w:val="00CC1FE7"/>
    <w:rsid w:val="00CC26EE"/>
    <w:rsid w:val="00CC40C5"/>
    <w:rsid w:val="00CD2174"/>
    <w:rsid w:val="00CD310A"/>
    <w:rsid w:val="00CF66A6"/>
    <w:rsid w:val="00CF6E58"/>
    <w:rsid w:val="00D00EE0"/>
    <w:rsid w:val="00D02F88"/>
    <w:rsid w:val="00D0662E"/>
    <w:rsid w:val="00D10A98"/>
    <w:rsid w:val="00D17881"/>
    <w:rsid w:val="00D46DB8"/>
    <w:rsid w:val="00D4797A"/>
    <w:rsid w:val="00D57FC2"/>
    <w:rsid w:val="00D6786E"/>
    <w:rsid w:val="00D9305C"/>
    <w:rsid w:val="00DA531B"/>
    <w:rsid w:val="00DB46CD"/>
    <w:rsid w:val="00DE61B8"/>
    <w:rsid w:val="00DF169B"/>
    <w:rsid w:val="00DF7418"/>
    <w:rsid w:val="00E040E7"/>
    <w:rsid w:val="00E10B68"/>
    <w:rsid w:val="00E22320"/>
    <w:rsid w:val="00E27BF6"/>
    <w:rsid w:val="00E31D95"/>
    <w:rsid w:val="00E32AC1"/>
    <w:rsid w:val="00E34A52"/>
    <w:rsid w:val="00E51A40"/>
    <w:rsid w:val="00E57F27"/>
    <w:rsid w:val="00E62BDC"/>
    <w:rsid w:val="00E710FB"/>
    <w:rsid w:val="00E71CBF"/>
    <w:rsid w:val="00E90C23"/>
    <w:rsid w:val="00E912FB"/>
    <w:rsid w:val="00EA0309"/>
    <w:rsid w:val="00EC1C57"/>
    <w:rsid w:val="00EC5DF5"/>
    <w:rsid w:val="00ED46EE"/>
    <w:rsid w:val="00ED6486"/>
    <w:rsid w:val="00EE1E77"/>
    <w:rsid w:val="00EF2EB0"/>
    <w:rsid w:val="00F02264"/>
    <w:rsid w:val="00F04B70"/>
    <w:rsid w:val="00F40316"/>
    <w:rsid w:val="00F40459"/>
    <w:rsid w:val="00F47B5C"/>
    <w:rsid w:val="00F502CA"/>
    <w:rsid w:val="00F55A37"/>
    <w:rsid w:val="00F56037"/>
    <w:rsid w:val="00F643EE"/>
    <w:rsid w:val="00F65BC8"/>
    <w:rsid w:val="00F7744A"/>
    <w:rsid w:val="00F779DB"/>
    <w:rsid w:val="00F77C52"/>
    <w:rsid w:val="00F83CD0"/>
    <w:rsid w:val="00F9486D"/>
    <w:rsid w:val="00FA20F8"/>
    <w:rsid w:val="00FA3AF2"/>
    <w:rsid w:val="00FB0CA3"/>
    <w:rsid w:val="00FC0B36"/>
    <w:rsid w:val="00FC1390"/>
    <w:rsid w:val="00FD1D67"/>
    <w:rsid w:val="00FE5056"/>
    <w:rsid w:val="00FE564E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D4A"/>
  <w15:docId w15:val="{99116337-B223-41B2-93CC-671847F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F0C2-89C7-427A-80B5-B407310C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Лысоволик Светлана Александровна</dc:creator>
  <cp:keywords/>
  <dc:description/>
  <cp:lastModifiedBy>Фадеева Наталья Владимировна</cp:lastModifiedBy>
  <cp:revision>6</cp:revision>
  <cp:lastPrinted>2022-11-23T03:36:00Z</cp:lastPrinted>
  <dcterms:created xsi:type="dcterms:W3CDTF">2022-11-23T02:46:00Z</dcterms:created>
  <dcterms:modified xsi:type="dcterms:W3CDTF">2022-11-28T01:56:00Z</dcterms:modified>
</cp:coreProperties>
</file>