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74D" w:rsidRDefault="0065774D" w:rsidP="0065774D">
      <w:pPr>
        <w:jc w:val="center"/>
      </w:pPr>
      <w:r>
        <w:t xml:space="preserve">ФЕДЕРАЛЬНОЕ АГЕНТСТВО ЖЕЛЕЗНОДОРОЖНОГО </w:t>
      </w:r>
      <w:bookmarkStart w:id="0" w:name="_GoBack"/>
      <w:bookmarkEnd w:id="0"/>
      <w:r>
        <w:t>ТРАНСПОРТА</w:t>
      </w:r>
    </w:p>
    <w:p w:rsidR="0065774D" w:rsidRDefault="0065774D" w:rsidP="0065774D">
      <w:pPr>
        <w:jc w:val="center"/>
        <w:rPr>
          <w:sz w:val="16"/>
          <w:szCs w:val="16"/>
        </w:rPr>
      </w:pPr>
    </w:p>
    <w:p w:rsidR="0065774D" w:rsidRDefault="0065774D" w:rsidP="0065774D">
      <w:pPr>
        <w:widowControl w:val="0"/>
        <w:autoSpaceDE w:val="0"/>
        <w:autoSpaceDN w:val="0"/>
        <w:adjustRightInd w:val="0"/>
        <w:spacing w:line="247" w:lineRule="exact"/>
        <w:ind w:right="15"/>
        <w:jc w:val="center"/>
        <w:rPr>
          <w:color w:val="000000"/>
        </w:rPr>
      </w:pPr>
      <w:r>
        <w:rPr>
          <w:color w:val="000000"/>
        </w:rPr>
        <w:t>Федеральное государственное бюджетное образовательное учреждение</w:t>
      </w:r>
    </w:p>
    <w:p w:rsidR="0065774D" w:rsidRDefault="0065774D" w:rsidP="0065774D">
      <w:pPr>
        <w:widowControl w:val="0"/>
        <w:autoSpaceDE w:val="0"/>
        <w:autoSpaceDN w:val="0"/>
        <w:adjustRightInd w:val="0"/>
        <w:spacing w:line="247" w:lineRule="exact"/>
        <w:ind w:right="15"/>
        <w:jc w:val="center"/>
        <w:rPr>
          <w:color w:val="000000"/>
        </w:rPr>
      </w:pPr>
      <w:r>
        <w:rPr>
          <w:color w:val="000000"/>
        </w:rPr>
        <w:t>высшего образования</w:t>
      </w:r>
    </w:p>
    <w:p w:rsidR="0065774D" w:rsidRDefault="0065774D" w:rsidP="0065774D">
      <w:pPr>
        <w:widowControl w:val="0"/>
        <w:autoSpaceDE w:val="0"/>
        <w:autoSpaceDN w:val="0"/>
        <w:adjustRightInd w:val="0"/>
        <w:spacing w:line="247" w:lineRule="exact"/>
        <w:ind w:right="15"/>
        <w:jc w:val="center"/>
        <w:rPr>
          <w:color w:val="000000"/>
        </w:rPr>
      </w:pPr>
      <w:r>
        <w:rPr>
          <w:bCs/>
          <w:color w:val="000000"/>
        </w:rPr>
        <w:t>«Иркутский государственный университет путей сообщения»</w:t>
      </w:r>
    </w:p>
    <w:p w:rsidR="0065774D" w:rsidRDefault="0065774D" w:rsidP="0065774D">
      <w:pPr>
        <w:widowControl w:val="0"/>
        <w:autoSpaceDE w:val="0"/>
        <w:autoSpaceDN w:val="0"/>
        <w:adjustRightInd w:val="0"/>
        <w:spacing w:line="247" w:lineRule="exact"/>
        <w:ind w:right="15"/>
        <w:jc w:val="center"/>
        <w:rPr>
          <w:b/>
          <w:color w:val="000000"/>
        </w:rPr>
      </w:pPr>
      <w:r>
        <w:rPr>
          <w:b/>
          <w:color w:val="000000"/>
        </w:rPr>
        <w:t xml:space="preserve">Красноярский институт железнодорожного транспорта </w:t>
      </w:r>
    </w:p>
    <w:p w:rsidR="0065774D" w:rsidRDefault="0065774D" w:rsidP="0065774D">
      <w:pPr>
        <w:widowControl w:val="0"/>
        <w:autoSpaceDE w:val="0"/>
        <w:autoSpaceDN w:val="0"/>
        <w:adjustRightInd w:val="0"/>
        <w:spacing w:line="247" w:lineRule="exact"/>
        <w:ind w:right="15"/>
        <w:jc w:val="center"/>
        <w:rPr>
          <w:color w:val="000000"/>
        </w:rPr>
      </w:pPr>
      <w:r>
        <w:rPr>
          <w:color w:val="000000"/>
        </w:rPr>
        <w:t>– филиал Федерального государственного бюджетного образовательного учреждения</w:t>
      </w:r>
    </w:p>
    <w:p w:rsidR="0065774D" w:rsidRDefault="0065774D" w:rsidP="0065774D">
      <w:pPr>
        <w:jc w:val="center"/>
        <w:rPr>
          <w:color w:val="000000"/>
        </w:rPr>
      </w:pPr>
      <w:r>
        <w:rPr>
          <w:color w:val="000000"/>
        </w:rPr>
        <w:t>высшего образования «Иркутский государственный университет путей сообщения»</w:t>
      </w:r>
    </w:p>
    <w:p w:rsidR="0065774D" w:rsidRDefault="0065774D" w:rsidP="0065774D">
      <w:pPr>
        <w:widowControl w:val="0"/>
        <w:suppressAutoHyphens/>
        <w:autoSpaceDE w:val="0"/>
        <w:ind w:right="-143"/>
        <w:jc w:val="center"/>
        <w:rPr>
          <w:rFonts w:ascii="Times New Roman CYR" w:hAnsi="Times New Roman CYR" w:cs="Times New Roman CYR"/>
          <w:lang w:eastAsia="hi-IN" w:bidi="hi-IN"/>
        </w:rPr>
      </w:pPr>
      <w:r>
        <w:rPr>
          <w:color w:val="000000"/>
        </w:rPr>
        <w:t>(КрИЖТ ИрГУПС)</w:t>
      </w:r>
    </w:p>
    <w:p w:rsidR="0065774D" w:rsidRDefault="0065774D" w:rsidP="0065774D">
      <w:pPr>
        <w:ind w:firstLine="6237"/>
        <w:jc w:val="both"/>
      </w:pPr>
    </w:p>
    <w:p w:rsidR="0065774D" w:rsidRDefault="0065774D" w:rsidP="0065774D">
      <w:pPr>
        <w:ind w:firstLine="6237"/>
        <w:jc w:val="both"/>
      </w:pPr>
      <w:r>
        <w:t>УТВЕРЖДЕНА</w:t>
      </w:r>
    </w:p>
    <w:p w:rsidR="0065774D" w:rsidRDefault="0065774D" w:rsidP="0065774D">
      <w:pPr>
        <w:ind w:firstLine="6237"/>
        <w:jc w:val="both"/>
      </w:pPr>
      <w:r>
        <w:t>приказ</w:t>
      </w:r>
      <w:r w:rsidR="005E4488">
        <w:t>ом</w:t>
      </w:r>
      <w:r>
        <w:t xml:space="preserve"> </w:t>
      </w:r>
      <w:r w:rsidR="003F6AC9">
        <w:t xml:space="preserve">и. о. </w:t>
      </w:r>
      <w:r>
        <w:t>ректора</w:t>
      </w:r>
    </w:p>
    <w:p w:rsidR="0065774D" w:rsidRPr="00F35CCB" w:rsidRDefault="00F35CCB" w:rsidP="0065774D">
      <w:pPr>
        <w:ind w:firstLine="6237"/>
        <w:jc w:val="both"/>
        <w:rPr>
          <w:u w:val="single"/>
        </w:rPr>
      </w:pPr>
      <w:r>
        <w:t>от «</w:t>
      </w:r>
      <w:r w:rsidR="00297B7B">
        <w:rPr>
          <w:u w:val="single"/>
        </w:rPr>
        <w:t>1</w:t>
      </w:r>
      <w:r>
        <w:rPr>
          <w:u w:val="single"/>
        </w:rPr>
        <w:t>7</w:t>
      </w:r>
      <w:r>
        <w:t xml:space="preserve">» </w:t>
      </w:r>
      <w:proofErr w:type="gramStart"/>
      <w:r>
        <w:rPr>
          <w:u w:val="single"/>
        </w:rPr>
        <w:t xml:space="preserve">06 </w:t>
      </w:r>
      <w:r>
        <w:t xml:space="preserve"> </w:t>
      </w:r>
      <w:r w:rsidRPr="00F35CCB">
        <w:rPr>
          <w:u w:val="single"/>
        </w:rPr>
        <w:t>20</w:t>
      </w:r>
      <w:r>
        <w:rPr>
          <w:u w:val="single"/>
        </w:rPr>
        <w:t>2</w:t>
      </w:r>
      <w:r w:rsidR="003F6AC9">
        <w:rPr>
          <w:u w:val="single"/>
        </w:rPr>
        <w:t>2</w:t>
      </w:r>
      <w:proofErr w:type="gramEnd"/>
      <w:r w:rsidR="00800862">
        <w:rPr>
          <w:u w:val="single"/>
        </w:rPr>
        <w:t xml:space="preserve"> </w:t>
      </w:r>
      <w:r w:rsidR="0065774D" w:rsidRPr="00F35CCB">
        <w:rPr>
          <w:u w:val="single"/>
        </w:rPr>
        <w:t>г</w:t>
      </w:r>
      <w:r>
        <w:t xml:space="preserve">. № </w:t>
      </w:r>
      <w:r w:rsidR="003F6AC9">
        <w:rPr>
          <w:u w:val="single"/>
        </w:rPr>
        <w:t>78</w:t>
      </w:r>
    </w:p>
    <w:p w:rsidR="0065774D" w:rsidRDefault="0065774D" w:rsidP="0065774D">
      <w:pPr>
        <w:jc w:val="center"/>
        <w:rPr>
          <w:sz w:val="16"/>
          <w:szCs w:val="16"/>
        </w:rPr>
      </w:pPr>
    </w:p>
    <w:p w:rsidR="0065774D" w:rsidRDefault="00F66126" w:rsidP="0065774D">
      <w:pPr>
        <w:jc w:val="center"/>
        <w:rPr>
          <w:b/>
          <w:bCs/>
          <w:iCs/>
          <w:sz w:val="32"/>
          <w:szCs w:val="32"/>
        </w:rPr>
      </w:pPr>
      <w:r w:rsidRPr="00F66126">
        <w:rPr>
          <w:b/>
          <w:bCs/>
          <w:iCs/>
          <w:sz w:val="32"/>
          <w:szCs w:val="32"/>
        </w:rPr>
        <w:t>Б1.</w:t>
      </w:r>
      <w:r w:rsidR="00703688">
        <w:rPr>
          <w:b/>
          <w:bCs/>
          <w:iCs/>
          <w:sz w:val="32"/>
          <w:szCs w:val="32"/>
        </w:rPr>
        <w:t>В</w:t>
      </w:r>
      <w:r w:rsidRPr="00F66126">
        <w:rPr>
          <w:b/>
          <w:bCs/>
          <w:iCs/>
          <w:sz w:val="32"/>
          <w:szCs w:val="32"/>
        </w:rPr>
        <w:t>.</w:t>
      </w:r>
      <w:r w:rsidR="00703688">
        <w:rPr>
          <w:b/>
          <w:bCs/>
          <w:iCs/>
          <w:sz w:val="32"/>
          <w:szCs w:val="32"/>
        </w:rPr>
        <w:t>ДВ.03.0</w:t>
      </w:r>
      <w:r w:rsidR="002A7766">
        <w:rPr>
          <w:b/>
          <w:bCs/>
          <w:iCs/>
          <w:sz w:val="32"/>
          <w:szCs w:val="32"/>
        </w:rPr>
        <w:t>1</w:t>
      </w:r>
      <w:r w:rsidR="00742355">
        <w:rPr>
          <w:b/>
          <w:bCs/>
          <w:iCs/>
          <w:sz w:val="32"/>
          <w:szCs w:val="32"/>
        </w:rPr>
        <w:t xml:space="preserve"> </w:t>
      </w:r>
      <w:r w:rsidR="002A7766">
        <w:rPr>
          <w:b/>
          <w:bCs/>
          <w:iCs/>
          <w:sz w:val="32"/>
          <w:szCs w:val="32"/>
        </w:rPr>
        <w:t>Реконструкция и усиление железнодорожной инфраструктуры</w:t>
      </w:r>
    </w:p>
    <w:p w:rsidR="0065774D" w:rsidRDefault="0065774D" w:rsidP="0065774D">
      <w:pPr>
        <w:jc w:val="center"/>
        <w:rPr>
          <w:sz w:val="32"/>
          <w:szCs w:val="32"/>
        </w:rPr>
      </w:pPr>
      <w:r>
        <w:rPr>
          <w:sz w:val="32"/>
          <w:szCs w:val="32"/>
        </w:rPr>
        <w:t>рабочая программа дисциплины</w:t>
      </w:r>
    </w:p>
    <w:p w:rsidR="0065774D" w:rsidRDefault="0065774D" w:rsidP="0065774D">
      <w:pPr>
        <w:jc w:val="center"/>
        <w:rPr>
          <w:sz w:val="16"/>
          <w:szCs w:val="16"/>
        </w:rPr>
      </w:pPr>
    </w:p>
    <w:p w:rsidR="0065774D" w:rsidRDefault="0065774D" w:rsidP="0065774D">
      <w:pPr>
        <w:jc w:val="both"/>
      </w:pPr>
      <w:r>
        <w:t xml:space="preserve">Специальность – </w:t>
      </w:r>
      <w:r>
        <w:rPr>
          <w:iCs/>
          <w:u w:val="single"/>
        </w:rPr>
        <w:t>23.05.06 Строительство железных дорог, мостов и транспортных тоннелей</w:t>
      </w:r>
    </w:p>
    <w:p w:rsidR="0065774D" w:rsidRDefault="0065774D" w:rsidP="0065774D">
      <w:pPr>
        <w:jc w:val="both"/>
      </w:pPr>
      <w:r>
        <w:t xml:space="preserve">Специализация – </w:t>
      </w:r>
      <w:r>
        <w:rPr>
          <w:iCs/>
          <w:u w:val="single"/>
        </w:rPr>
        <w:t>Управление техническим состоянием железнодорожного пути</w:t>
      </w:r>
    </w:p>
    <w:p w:rsidR="0065774D" w:rsidRDefault="0065774D" w:rsidP="0065774D">
      <w:pPr>
        <w:jc w:val="both"/>
      </w:pPr>
      <w:r>
        <w:t xml:space="preserve">Квалификация выпускника – </w:t>
      </w:r>
      <w:r>
        <w:rPr>
          <w:iCs/>
          <w:u w:val="single"/>
        </w:rPr>
        <w:t>инженер путей сообщения</w:t>
      </w:r>
    </w:p>
    <w:p w:rsidR="0065774D" w:rsidRDefault="0065774D" w:rsidP="0065774D">
      <w:pPr>
        <w:jc w:val="both"/>
      </w:pPr>
      <w:r>
        <w:t>Форма и срок обучения –</w:t>
      </w:r>
      <w:r>
        <w:rPr>
          <w:u w:val="single"/>
        </w:rPr>
        <w:t xml:space="preserve"> 5</w:t>
      </w:r>
      <w:r w:rsidR="005E4488">
        <w:rPr>
          <w:u w:val="single"/>
        </w:rPr>
        <w:t xml:space="preserve"> лет очная форма; 6 лет заочная форма</w:t>
      </w:r>
    </w:p>
    <w:p w:rsidR="0065774D" w:rsidRDefault="0065774D" w:rsidP="0065774D">
      <w:pPr>
        <w:jc w:val="both"/>
      </w:pPr>
      <w:r>
        <w:t xml:space="preserve">Кафедра-разработчик программы – </w:t>
      </w:r>
      <w:bookmarkStart w:id="1" w:name="_Hlk97681179"/>
      <w:bookmarkStart w:id="2" w:name="_Hlk97677152"/>
      <w:r>
        <w:rPr>
          <w:iCs/>
          <w:u w:val="single"/>
        </w:rPr>
        <w:t>Строительство железных доро</w:t>
      </w:r>
      <w:bookmarkEnd w:id="1"/>
      <w:r>
        <w:rPr>
          <w:iCs/>
          <w:u w:val="single"/>
        </w:rPr>
        <w:t>г</w:t>
      </w:r>
      <w:bookmarkEnd w:id="2"/>
    </w:p>
    <w:p w:rsidR="0065774D" w:rsidRDefault="0065774D" w:rsidP="0065774D">
      <w:pPr>
        <w:jc w:val="both"/>
        <w:rPr>
          <w:sz w:val="16"/>
          <w:szCs w:val="16"/>
        </w:rPr>
      </w:pPr>
    </w:p>
    <w:tbl>
      <w:tblPr>
        <w:tblW w:w="9991" w:type="dxa"/>
        <w:tblLook w:val="00A0" w:firstRow="1" w:lastRow="0" w:firstColumn="1" w:lastColumn="0" w:noHBand="0" w:noVBand="0"/>
      </w:tblPr>
      <w:tblGrid>
        <w:gridCol w:w="4025"/>
        <w:gridCol w:w="5966"/>
      </w:tblGrid>
      <w:tr w:rsidR="0065774D" w:rsidRPr="00E4645E" w:rsidTr="00ED507F">
        <w:trPr>
          <w:divId w:val="87047194"/>
          <w:trHeight w:val="199"/>
        </w:trPr>
        <w:tc>
          <w:tcPr>
            <w:tcW w:w="4025" w:type="dxa"/>
            <w:hideMark/>
          </w:tcPr>
          <w:p w:rsidR="0065774D" w:rsidRPr="00E4645E" w:rsidRDefault="0065774D" w:rsidP="0065774D">
            <w:pPr>
              <w:jc w:val="both"/>
              <w:rPr>
                <w:sz w:val="20"/>
                <w:szCs w:val="20"/>
              </w:rPr>
            </w:pPr>
            <w:r w:rsidRPr="00E4645E">
              <w:rPr>
                <w:sz w:val="20"/>
                <w:szCs w:val="20"/>
              </w:rPr>
              <w:t xml:space="preserve">Общая трудоемкость в </w:t>
            </w:r>
            <w:proofErr w:type="spellStart"/>
            <w:r w:rsidRPr="00E4645E">
              <w:rPr>
                <w:sz w:val="20"/>
                <w:szCs w:val="20"/>
              </w:rPr>
              <w:t>з.е</w:t>
            </w:r>
            <w:proofErr w:type="spellEnd"/>
            <w:r w:rsidRPr="00E4645E">
              <w:rPr>
                <w:sz w:val="20"/>
                <w:szCs w:val="20"/>
              </w:rPr>
              <w:t>. – 4</w:t>
            </w:r>
          </w:p>
          <w:p w:rsidR="0065774D" w:rsidRPr="00E4645E" w:rsidRDefault="0065774D" w:rsidP="0065774D">
            <w:pPr>
              <w:jc w:val="both"/>
              <w:rPr>
                <w:sz w:val="20"/>
                <w:szCs w:val="20"/>
              </w:rPr>
            </w:pPr>
            <w:r w:rsidRPr="00E4645E">
              <w:rPr>
                <w:sz w:val="20"/>
                <w:szCs w:val="20"/>
              </w:rPr>
              <w:t>Часов по учебному плану (УП) –144</w:t>
            </w:r>
          </w:p>
          <w:p w:rsidR="00ED507F" w:rsidRPr="00E4645E" w:rsidRDefault="00ED507F" w:rsidP="00ED507F">
            <w:pPr>
              <w:jc w:val="both"/>
              <w:rPr>
                <w:iCs/>
                <w:sz w:val="20"/>
                <w:szCs w:val="20"/>
              </w:rPr>
            </w:pPr>
            <w:r w:rsidRPr="00E4645E">
              <w:rPr>
                <w:iCs/>
                <w:sz w:val="20"/>
                <w:szCs w:val="20"/>
              </w:rPr>
              <w:t>В том числе в форме пра</w:t>
            </w:r>
            <w:r w:rsidR="004A2133">
              <w:rPr>
                <w:iCs/>
                <w:sz w:val="20"/>
                <w:szCs w:val="20"/>
              </w:rPr>
              <w:t>ктической подготовки (ПП) – 8/4</w:t>
            </w:r>
          </w:p>
          <w:p w:rsidR="00ED507F" w:rsidRPr="00E4645E" w:rsidRDefault="00ED507F" w:rsidP="00ED507F">
            <w:pPr>
              <w:jc w:val="both"/>
              <w:rPr>
                <w:sz w:val="20"/>
                <w:szCs w:val="20"/>
              </w:rPr>
            </w:pPr>
            <w:r w:rsidRPr="00E4645E">
              <w:rPr>
                <w:iCs/>
                <w:sz w:val="20"/>
                <w:szCs w:val="20"/>
              </w:rPr>
              <w:t>(очная/заочная)</w:t>
            </w:r>
          </w:p>
        </w:tc>
        <w:tc>
          <w:tcPr>
            <w:tcW w:w="5966" w:type="dxa"/>
            <w:hideMark/>
          </w:tcPr>
          <w:p w:rsidR="0065774D" w:rsidRPr="00E4645E" w:rsidRDefault="0065774D" w:rsidP="0065774D">
            <w:pPr>
              <w:jc w:val="both"/>
              <w:rPr>
                <w:sz w:val="20"/>
                <w:szCs w:val="20"/>
              </w:rPr>
            </w:pPr>
            <w:r w:rsidRPr="00E4645E">
              <w:rPr>
                <w:sz w:val="20"/>
                <w:szCs w:val="20"/>
                <w:u w:val="single"/>
              </w:rPr>
              <w:t>Формы промежуточной аттестации в семестрах</w:t>
            </w:r>
            <w:r w:rsidR="00D3118C" w:rsidRPr="00E4645E">
              <w:rPr>
                <w:sz w:val="20"/>
                <w:szCs w:val="20"/>
                <w:u w:val="single"/>
              </w:rPr>
              <w:t>, курсах</w:t>
            </w:r>
          </w:p>
          <w:p w:rsidR="00ED507F" w:rsidRPr="00E4645E" w:rsidRDefault="0065774D" w:rsidP="00ED507F">
            <w:pPr>
              <w:jc w:val="both"/>
              <w:rPr>
                <w:sz w:val="20"/>
                <w:szCs w:val="20"/>
              </w:rPr>
            </w:pPr>
            <w:r w:rsidRPr="00E4645E">
              <w:rPr>
                <w:sz w:val="20"/>
                <w:szCs w:val="20"/>
              </w:rPr>
              <w:t>очная форма обучения:</w:t>
            </w:r>
            <w:r w:rsidR="00ED507F" w:rsidRPr="00E4645E">
              <w:rPr>
                <w:sz w:val="20"/>
                <w:szCs w:val="20"/>
              </w:rPr>
              <w:t xml:space="preserve"> </w:t>
            </w:r>
            <w:r w:rsidR="00ED507F" w:rsidRPr="00E4645E">
              <w:rPr>
                <w:iCs/>
                <w:sz w:val="20"/>
                <w:szCs w:val="20"/>
              </w:rPr>
              <w:t xml:space="preserve">курсовая работа 8 семестр, зачет </w:t>
            </w:r>
            <w:r w:rsidR="00ED507F" w:rsidRPr="00E4645E">
              <w:rPr>
                <w:sz w:val="20"/>
                <w:szCs w:val="20"/>
              </w:rPr>
              <w:t>8 семестр</w:t>
            </w:r>
          </w:p>
          <w:p w:rsidR="0065774D" w:rsidRPr="00E4645E" w:rsidRDefault="00ED507F" w:rsidP="0065774D">
            <w:pPr>
              <w:jc w:val="both"/>
              <w:rPr>
                <w:sz w:val="20"/>
                <w:szCs w:val="20"/>
              </w:rPr>
            </w:pPr>
            <w:r w:rsidRPr="00E4645E">
              <w:rPr>
                <w:sz w:val="20"/>
                <w:szCs w:val="20"/>
              </w:rPr>
              <w:t>заочная форма обучения:</w:t>
            </w:r>
            <w:r w:rsidRPr="00E4645E">
              <w:rPr>
                <w:iCs/>
                <w:sz w:val="20"/>
                <w:szCs w:val="20"/>
              </w:rPr>
              <w:t xml:space="preserve"> курсовая работа 5 курс, зачет </w:t>
            </w:r>
            <w:r w:rsidRPr="00E4645E">
              <w:rPr>
                <w:sz w:val="20"/>
                <w:szCs w:val="20"/>
              </w:rPr>
              <w:t>5 курс</w:t>
            </w:r>
          </w:p>
        </w:tc>
      </w:tr>
      <w:tr w:rsidR="0065774D" w:rsidRPr="00E4645E" w:rsidTr="00ED507F">
        <w:trPr>
          <w:divId w:val="87047194"/>
          <w:trHeight w:val="196"/>
        </w:trPr>
        <w:tc>
          <w:tcPr>
            <w:tcW w:w="4025" w:type="dxa"/>
            <w:hideMark/>
          </w:tcPr>
          <w:p w:rsidR="0065774D" w:rsidRPr="00E4645E" w:rsidRDefault="0065774D" w:rsidP="0065774D">
            <w:pPr>
              <w:jc w:val="both"/>
              <w:rPr>
                <w:sz w:val="20"/>
                <w:szCs w:val="20"/>
              </w:rPr>
            </w:pPr>
          </w:p>
        </w:tc>
        <w:tc>
          <w:tcPr>
            <w:tcW w:w="5966" w:type="dxa"/>
            <w:hideMark/>
          </w:tcPr>
          <w:p w:rsidR="0065774D" w:rsidRPr="00E4645E" w:rsidRDefault="0065774D" w:rsidP="0065774D">
            <w:pPr>
              <w:jc w:val="both"/>
              <w:rPr>
                <w:sz w:val="20"/>
                <w:szCs w:val="20"/>
              </w:rPr>
            </w:pPr>
          </w:p>
        </w:tc>
      </w:tr>
    </w:tbl>
    <w:p w:rsidR="0065774D" w:rsidRPr="00E4645E" w:rsidRDefault="0065774D" w:rsidP="0065774D">
      <w:pPr>
        <w:widowControl w:val="0"/>
        <w:autoSpaceDE w:val="0"/>
        <w:autoSpaceDN w:val="0"/>
        <w:adjustRightInd w:val="0"/>
        <w:rPr>
          <w:b/>
          <w:bCs/>
          <w:i/>
          <w:iCs/>
          <w:sz w:val="20"/>
          <w:szCs w:val="20"/>
        </w:rPr>
      </w:pPr>
      <w:r w:rsidRPr="00E4645E">
        <w:rPr>
          <w:b/>
          <w:bCs/>
          <w:color w:val="000000"/>
          <w:sz w:val="20"/>
          <w:szCs w:val="20"/>
        </w:rPr>
        <w:t>Очная форма обучения</w:t>
      </w:r>
      <w:r w:rsidRPr="00E4645E">
        <w:rPr>
          <w:b/>
          <w:bCs/>
          <w:color w:val="000000"/>
          <w:sz w:val="20"/>
          <w:szCs w:val="20"/>
        </w:rPr>
        <w:tab/>
      </w:r>
      <w:r w:rsidRPr="00E4645E">
        <w:rPr>
          <w:b/>
          <w:bCs/>
          <w:color w:val="000000"/>
          <w:sz w:val="20"/>
          <w:szCs w:val="20"/>
        </w:rPr>
        <w:tab/>
        <w:t>Распределение часов дисциплины по семестрам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6"/>
        <w:gridCol w:w="1312"/>
        <w:gridCol w:w="1461"/>
      </w:tblGrid>
      <w:tr w:rsidR="0065774D" w:rsidRPr="00E4645E" w:rsidTr="00624B3A">
        <w:trPr>
          <w:divId w:val="87047194"/>
        </w:trPr>
        <w:tc>
          <w:tcPr>
            <w:tcW w:w="4156" w:type="dxa"/>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jc w:val="center"/>
              <w:rPr>
                <w:sz w:val="20"/>
                <w:szCs w:val="20"/>
              </w:rPr>
            </w:pPr>
            <w:r w:rsidRPr="00E4645E">
              <w:rPr>
                <w:sz w:val="20"/>
                <w:szCs w:val="20"/>
              </w:rPr>
              <w:t>Семестр</w:t>
            </w:r>
          </w:p>
        </w:tc>
        <w:tc>
          <w:tcPr>
            <w:tcW w:w="0" w:type="auto"/>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jc w:val="center"/>
              <w:rPr>
                <w:sz w:val="20"/>
                <w:szCs w:val="20"/>
              </w:rPr>
            </w:pPr>
            <w:r w:rsidRPr="00E4645E">
              <w:rPr>
                <w:sz w:val="20"/>
                <w:szCs w:val="20"/>
              </w:rPr>
              <w:t>8</w:t>
            </w:r>
          </w:p>
        </w:tc>
        <w:tc>
          <w:tcPr>
            <w:tcW w:w="1461" w:type="dxa"/>
            <w:vMerge w:val="restart"/>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jc w:val="center"/>
              <w:rPr>
                <w:b/>
                <w:bCs/>
                <w:sz w:val="20"/>
                <w:szCs w:val="20"/>
              </w:rPr>
            </w:pPr>
            <w:r w:rsidRPr="00E4645E">
              <w:rPr>
                <w:b/>
                <w:bCs/>
                <w:sz w:val="20"/>
                <w:szCs w:val="20"/>
              </w:rPr>
              <w:t>Итого</w:t>
            </w:r>
          </w:p>
        </w:tc>
      </w:tr>
      <w:tr w:rsidR="0065774D" w:rsidRPr="00E4645E" w:rsidTr="00624B3A">
        <w:trPr>
          <w:divId w:val="87047194"/>
        </w:trPr>
        <w:tc>
          <w:tcPr>
            <w:tcW w:w="4156" w:type="dxa"/>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jc w:val="center"/>
              <w:rPr>
                <w:sz w:val="20"/>
                <w:szCs w:val="20"/>
              </w:rPr>
            </w:pPr>
            <w:r w:rsidRPr="00E4645E">
              <w:rPr>
                <w:sz w:val="20"/>
                <w:szCs w:val="20"/>
              </w:rPr>
              <w:t>Число недель в семестре</w:t>
            </w:r>
          </w:p>
        </w:tc>
        <w:tc>
          <w:tcPr>
            <w:tcW w:w="0" w:type="auto"/>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jc w:val="center"/>
              <w:rPr>
                <w:sz w:val="20"/>
                <w:szCs w:val="20"/>
              </w:rPr>
            </w:pPr>
            <w:r w:rsidRPr="00E4645E">
              <w:rPr>
                <w:sz w:val="20"/>
                <w:szCs w:val="20"/>
              </w:rP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rPr>
                <w:b/>
                <w:bCs/>
                <w:sz w:val="20"/>
                <w:szCs w:val="20"/>
              </w:rPr>
            </w:pPr>
          </w:p>
        </w:tc>
      </w:tr>
      <w:tr w:rsidR="0065774D" w:rsidRPr="00E4645E" w:rsidTr="00624B3A">
        <w:trPr>
          <w:divId w:val="87047194"/>
        </w:trPr>
        <w:tc>
          <w:tcPr>
            <w:tcW w:w="4156" w:type="dxa"/>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jc w:val="center"/>
              <w:rPr>
                <w:sz w:val="20"/>
                <w:szCs w:val="20"/>
              </w:rPr>
            </w:pPr>
            <w:r w:rsidRPr="00E4645E">
              <w:rPr>
                <w:sz w:val="20"/>
                <w:szCs w:val="20"/>
              </w:rPr>
              <w:t>Вид занятий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jc w:val="center"/>
              <w:rPr>
                <w:sz w:val="20"/>
                <w:szCs w:val="20"/>
              </w:rPr>
            </w:pPr>
            <w:r w:rsidRPr="00E4645E">
              <w:rPr>
                <w:sz w:val="20"/>
                <w:szCs w:val="20"/>
              </w:rPr>
              <w:t>Часов по УП</w:t>
            </w:r>
          </w:p>
        </w:tc>
        <w:tc>
          <w:tcPr>
            <w:tcW w:w="1461" w:type="dxa"/>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jc w:val="center"/>
              <w:rPr>
                <w:b/>
                <w:bCs/>
                <w:sz w:val="20"/>
                <w:szCs w:val="20"/>
              </w:rPr>
            </w:pPr>
            <w:r w:rsidRPr="00E4645E">
              <w:rPr>
                <w:b/>
                <w:bCs/>
                <w:sz w:val="20"/>
                <w:szCs w:val="20"/>
              </w:rPr>
              <w:t>Часов по УП</w:t>
            </w:r>
          </w:p>
        </w:tc>
      </w:tr>
      <w:tr w:rsidR="0065774D" w:rsidRPr="00E4645E" w:rsidTr="00624B3A">
        <w:trPr>
          <w:divId w:val="87047194"/>
        </w:trPr>
        <w:tc>
          <w:tcPr>
            <w:tcW w:w="4156" w:type="dxa"/>
            <w:tcBorders>
              <w:top w:val="single" w:sz="4" w:space="0" w:color="auto"/>
              <w:left w:val="single" w:sz="4" w:space="0" w:color="auto"/>
              <w:bottom w:val="single" w:sz="4" w:space="0" w:color="auto"/>
              <w:right w:val="single" w:sz="4" w:space="0" w:color="auto"/>
            </w:tcBorders>
            <w:hideMark/>
          </w:tcPr>
          <w:p w:rsidR="0065774D" w:rsidRPr="00E4645E" w:rsidRDefault="0065774D" w:rsidP="0065774D">
            <w:pPr>
              <w:rPr>
                <w:sz w:val="20"/>
                <w:szCs w:val="20"/>
              </w:rPr>
            </w:pPr>
            <w:r w:rsidRPr="00E4645E">
              <w:rPr>
                <w:b/>
                <w:bCs/>
                <w:sz w:val="20"/>
                <w:szCs w:val="20"/>
              </w:rPr>
              <w:t>Аудиторная контактная работа по видам учебных занятий/ в т.ч. в форме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jc w:val="center"/>
              <w:rPr>
                <w:b/>
                <w:bCs/>
                <w:sz w:val="20"/>
                <w:szCs w:val="20"/>
              </w:rPr>
            </w:pPr>
            <w:r w:rsidRPr="00E4645E">
              <w:rPr>
                <w:b/>
                <w:bCs/>
                <w:sz w:val="20"/>
                <w:szCs w:val="20"/>
              </w:rPr>
              <w:t>68/8</w:t>
            </w:r>
          </w:p>
        </w:tc>
        <w:tc>
          <w:tcPr>
            <w:tcW w:w="1461" w:type="dxa"/>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jc w:val="center"/>
              <w:rPr>
                <w:b/>
                <w:bCs/>
                <w:sz w:val="20"/>
                <w:szCs w:val="20"/>
              </w:rPr>
            </w:pPr>
            <w:r w:rsidRPr="00E4645E">
              <w:rPr>
                <w:b/>
                <w:bCs/>
                <w:sz w:val="20"/>
                <w:szCs w:val="20"/>
              </w:rPr>
              <w:t>68/8</w:t>
            </w:r>
          </w:p>
        </w:tc>
      </w:tr>
      <w:tr w:rsidR="0065774D" w:rsidRPr="00E4645E" w:rsidTr="00624B3A">
        <w:trPr>
          <w:divId w:val="87047194"/>
        </w:trPr>
        <w:tc>
          <w:tcPr>
            <w:tcW w:w="4156" w:type="dxa"/>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rPr>
                <w:sz w:val="20"/>
                <w:szCs w:val="20"/>
              </w:rPr>
            </w:pPr>
            <w:r w:rsidRPr="00E4645E">
              <w:rPr>
                <w:sz w:val="20"/>
                <w:szCs w:val="20"/>
              </w:rPr>
              <w:t xml:space="preserve">– </w:t>
            </w:r>
            <w:r w:rsidRPr="00E4645E">
              <w:rPr>
                <w:iCs/>
                <w:sz w:val="20"/>
                <w:szCs w:val="20"/>
              </w:rPr>
              <w:t>лекции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jc w:val="center"/>
              <w:rPr>
                <w:sz w:val="20"/>
                <w:szCs w:val="20"/>
              </w:rPr>
            </w:pPr>
            <w:r w:rsidRPr="00E4645E">
              <w:rPr>
                <w:sz w:val="20"/>
                <w:szCs w:val="20"/>
              </w:rPr>
              <w:t>34</w:t>
            </w:r>
          </w:p>
        </w:tc>
        <w:tc>
          <w:tcPr>
            <w:tcW w:w="1461" w:type="dxa"/>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jc w:val="center"/>
              <w:rPr>
                <w:b/>
                <w:bCs/>
                <w:sz w:val="20"/>
                <w:szCs w:val="20"/>
              </w:rPr>
            </w:pPr>
            <w:r w:rsidRPr="00E4645E">
              <w:rPr>
                <w:b/>
                <w:bCs/>
                <w:sz w:val="20"/>
                <w:szCs w:val="20"/>
              </w:rPr>
              <w:t>34</w:t>
            </w:r>
          </w:p>
        </w:tc>
      </w:tr>
      <w:tr w:rsidR="0065774D" w:rsidRPr="00E4645E" w:rsidTr="00624B3A">
        <w:trPr>
          <w:divId w:val="87047194"/>
        </w:trPr>
        <w:tc>
          <w:tcPr>
            <w:tcW w:w="4156" w:type="dxa"/>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rPr>
                <w:sz w:val="20"/>
                <w:szCs w:val="20"/>
              </w:rPr>
            </w:pPr>
            <w:r w:rsidRPr="00E4645E">
              <w:rPr>
                <w:sz w:val="20"/>
                <w:szCs w:val="20"/>
              </w:rPr>
              <w:t xml:space="preserve">– </w:t>
            </w:r>
            <w:r w:rsidRPr="00E4645E">
              <w:rPr>
                <w:iCs/>
                <w:sz w:val="20"/>
                <w:szCs w:val="20"/>
              </w:rPr>
              <w:t>практические (семинарские)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jc w:val="center"/>
              <w:rPr>
                <w:sz w:val="20"/>
                <w:szCs w:val="20"/>
              </w:rPr>
            </w:pPr>
            <w:r w:rsidRPr="00E4645E">
              <w:rPr>
                <w:sz w:val="20"/>
                <w:szCs w:val="20"/>
              </w:rPr>
              <w:t>34/8</w:t>
            </w:r>
          </w:p>
        </w:tc>
        <w:tc>
          <w:tcPr>
            <w:tcW w:w="1461" w:type="dxa"/>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jc w:val="center"/>
              <w:rPr>
                <w:b/>
                <w:bCs/>
                <w:sz w:val="20"/>
                <w:szCs w:val="20"/>
              </w:rPr>
            </w:pPr>
            <w:r w:rsidRPr="00E4645E">
              <w:rPr>
                <w:b/>
                <w:bCs/>
                <w:sz w:val="20"/>
                <w:szCs w:val="20"/>
              </w:rPr>
              <w:t>34/8</w:t>
            </w:r>
          </w:p>
        </w:tc>
      </w:tr>
      <w:tr w:rsidR="0065774D" w:rsidRPr="00E4645E" w:rsidTr="00624B3A">
        <w:trPr>
          <w:divId w:val="87047194"/>
        </w:trPr>
        <w:tc>
          <w:tcPr>
            <w:tcW w:w="4156" w:type="dxa"/>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rPr>
                <w:sz w:val="20"/>
                <w:szCs w:val="20"/>
              </w:rPr>
            </w:pPr>
            <w:r w:rsidRPr="00E4645E">
              <w:rPr>
                <w:sz w:val="20"/>
                <w:szCs w:val="20"/>
              </w:rPr>
              <w:t xml:space="preserve">– </w:t>
            </w:r>
            <w:r w:rsidRPr="00E4645E">
              <w:rPr>
                <w:iCs/>
                <w:sz w:val="20"/>
                <w:szCs w:val="20"/>
              </w:rPr>
              <w:t>лабораторные</w:t>
            </w:r>
          </w:p>
        </w:tc>
        <w:tc>
          <w:tcPr>
            <w:tcW w:w="0" w:type="auto"/>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jc w:val="center"/>
              <w:rPr>
                <w:sz w:val="20"/>
                <w:szCs w:val="20"/>
              </w:rPr>
            </w:pPr>
            <w:r w:rsidRPr="00E4645E">
              <w:rPr>
                <w:sz w:val="20"/>
                <w:szCs w:val="20"/>
              </w:rPr>
              <w:t>-</w:t>
            </w:r>
          </w:p>
        </w:tc>
        <w:tc>
          <w:tcPr>
            <w:tcW w:w="1461" w:type="dxa"/>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jc w:val="center"/>
              <w:rPr>
                <w:b/>
                <w:bCs/>
                <w:sz w:val="20"/>
                <w:szCs w:val="20"/>
              </w:rPr>
            </w:pPr>
            <w:r w:rsidRPr="00E4645E">
              <w:rPr>
                <w:b/>
                <w:bCs/>
                <w:sz w:val="20"/>
                <w:szCs w:val="20"/>
              </w:rPr>
              <w:t>-</w:t>
            </w:r>
          </w:p>
        </w:tc>
      </w:tr>
      <w:tr w:rsidR="0065774D" w:rsidRPr="00E4645E" w:rsidTr="00624B3A">
        <w:trPr>
          <w:divId w:val="87047194"/>
        </w:trPr>
        <w:tc>
          <w:tcPr>
            <w:tcW w:w="4156" w:type="dxa"/>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rPr>
                <w:b/>
                <w:bCs/>
                <w:sz w:val="20"/>
                <w:szCs w:val="20"/>
              </w:rPr>
            </w:pPr>
            <w:r w:rsidRPr="00E4645E">
              <w:rPr>
                <w:b/>
                <w:bCs/>
                <w:sz w:val="20"/>
                <w:szCs w:val="20"/>
              </w:rPr>
              <w:t>Самостоятельная работа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jc w:val="center"/>
              <w:rPr>
                <w:b/>
                <w:bCs/>
                <w:sz w:val="20"/>
                <w:szCs w:val="20"/>
              </w:rPr>
            </w:pPr>
            <w:r w:rsidRPr="00E4645E">
              <w:rPr>
                <w:b/>
                <w:bCs/>
                <w:sz w:val="20"/>
                <w:szCs w:val="20"/>
              </w:rPr>
              <w:t>76</w:t>
            </w:r>
          </w:p>
        </w:tc>
        <w:tc>
          <w:tcPr>
            <w:tcW w:w="1461" w:type="dxa"/>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jc w:val="center"/>
              <w:rPr>
                <w:b/>
                <w:bCs/>
                <w:sz w:val="20"/>
                <w:szCs w:val="20"/>
              </w:rPr>
            </w:pPr>
            <w:r w:rsidRPr="00E4645E">
              <w:rPr>
                <w:b/>
                <w:bCs/>
                <w:sz w:val="20"/>
                <w:szCs w:val="20"/>
              </w:rPr>
              <w:t>76</w:t>
            </w:r>
          </w:p>
        </w:tc>
      </w:tr>
      <w:tr w:rsidR="0065774D" w:rsidRPr="00E4645E" w:rsidTr="00624B3A">
        <w:trPr>
          <w:divId w:val="87047194"/>
        </w:trPr>
        <w:tc>
          <w:tcPr>
            <w:tcW w:w="4156" w:type="dxa"/>
            <w:tcBorders>
              <w:top w:val="single" w:sz="4" w:space="0" w:color="auto"/>
              <w:left w:val="single" w:sz="4" w:space="0" w:color="auto"/>
              <w:bottom w:val="single" w:sz="4" w:space="0" w:color="auto"/>
              <w:right w:val="single" w:sz="4" w:space="0" w:color="auto"/>
            </w:tcBorders>
            <w:vAlign w:val="center"/>
            <w:hideMark/>
          </w:tcPr>
          <w:p w:rsidR="0065774D" w:rsidRPr="00E4645E" w:rsidRDefault="003F6AC9" w:rsidP="0065774D">
            <w:pPr>
              <w:rPr>
                <w:b/>
                <w:bCs/>
                <w:iCs/>
                <w:sz w:val="20"/>
                <w:szCs w:val="20"/>
              </w:rPr>
            </w:pPr>
            <w:r>
              <w:rPr>
                <w:b/>
                <w:bCs/>
                <w:iCs/>
                <w:sz w:val="20"/>
                <w:szCs w:val="20"/>
              </w:rPr>
              <w:t>Зачет</w:t>
            </w:r>
          </w:p>
        </w:tc>
        <w:tc>
          <w:tcPr>
            <w:tcW w:w="0" w:type="auto"/>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jc w:val="center"/>
              <w:rPr>
                <w:b/>
                <w:bCs/>
                <w:sz w:val="20"/>
                <w:szCs w:val="20"/>
              </w:rPr>
            </w:pPr>
            <w:r w:rsidRPr="00E4645E">
              <w:rPr>
                <w:b/>
                <w:bCs/>
                <w:sz w:val="20"/>
                <w:szCs w:val="20"/>
              </w:rPr>
              <w:t>-</w:t>
            </w:r>
          </w:p>
        </w:tc>
        <w:tc>
          <w:tcPr>
            <w:tcW w:w="1461" w:type="dxa"/>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jc w:val="center"/>
              <w:rPr>
                <w:b/>
                <w:bCs/>
                <w:sz w:val="20"/>
                <w:szCs w:val="20"/>
              </w:rPr>
            </w:pPr>
            <w:r w:rsidRPr="00E4645E">
              <w:rPr>
                <w:b/>
                <w:bCs/>
                <w:sz w:val="20"/>
                <w:szCs w:val="20"/>
              </w:rPr>
              <w:t>-</w:t>
            </w:r>
          </w:p>
        </w:tc>
      </w:tr>
      <w:tr w:rsidR="0065774D" w:rsidRPr="00E4645E" w:rsidTr="00624B3A">
        <w:trPr>
          <w:divId w:val="87047194"/>
        </w:trPr>
        <w:tc>
          <w:tcPr>
            <w:tcW w:w="4156" w:type="dxa"/>
            <w:tcBorders>
              <w:top w:val="single" w:sz="4" w:space="0" w:color="auto"/>
              <w:left w:val="single" w:sz="4" w:space="0" w:color="auto"/>
              <w:bottom w:val="single" w:sz="4" w:space="0" w:color="auto"/>
              <w:right w:val="single" w:sz="4" w:space="0" w:color="auto"/>
            </w:tcBorders>
            <w:hideMark/>
          </w:tcPr>
          <w:p w:rsidR="0065774D" w:rsidRPr="00E4645E" w:rsidRDefault="0065774D" w:rsidP="0065774D">
            <w:pPr>
              <w:jc w:val="right"/>
              <w:rPr>
                <w:b/>
                <w:bCs/>
                <w:sz w:val="20"/>
                <w:szCs w:val="20"/>
              </w:rPr>
            </w:pPr>
            <w:r w:rsidRPr="00E4645E">
              <w:rPr>
                <w:b/>
                <w:bCs/>
                <w:sz w:val="20"/>
                <w:szCs w:val="20"/>
              </w:rPr>
              <w:t>Итого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jc w:val="center"/>
              <w:rPr>
                <w:b/>
                <w:bCs/>
                <w:sz w:val="20"/>
                <w:szCs w:val="20"/>
              </w:rPr>
            </w:pPr>
            <w:r w:rsidRPr="00E4645E">
              <w:rPr>
                <w:b/>
                <w:bCs/>
                <w:sz w:val="20"/>
                <w:szCs w:val="20"/>
              </w:rPr>
              <w:t>144</w:t>
            </w:r>
          </w:p>
        </w:tc>
        <w:tc>
          <w:tcPr>
            <w:tcW w:w="1461" w:type="dxa"/>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jc w:val="center"/>
              <w:rPr>
                <w:b/>
                <w:bCs/>
                <w:sz w:val="20"/>
                <w:szCs w:val="20"/>
              </w:rPr>
            </w:pPr>
            <w:r w:rsidRPr="00E4645E">
              <w:rPr>
                <w:b/>
                <w:bCs/>
                <w:sz w:val="20"/>
                <w:szCs w:val="20"/>
              </w:rPr>
              <w:t>144</w:t>
            </w:r>
          </w:p>
        </w:tc>
      </w:tr>
    </w:tbl>
    <w:p w:rsidR="0065774D" w:rsidRPr="00E4645E" w:rsidRDefault="0065774D" w:rsidP="0065774D">
      <w:pPr>
        <w:widowControl w:val="0"/>
        <w:autoSpaceDE w:val="0"/>
        <w:autoSpaceDN w:val="0"/>
        <w:adjustRightInd w:val="0"/>
        <w:jc w:val="center"/>
        <w:rPr>
          <w:color w:val="000000"/>
          <w:sz w:val="20"/>
          <w:szCs w:val="20"/>
        </w:rPr>
      </w:pPr>
    </w:p>
    <w:p w:rsidR="0065774D" w:rsidRPr="00E4645E" w:rsidRDefault="0065774D" w:rsidP="0065774D">
      <w:pPr>
        <w:rPr>
          <w:b/>
          <w:bCs/>
          <w:color w:val="000000"/>
          <w:sz w:val="20"/>
          <w:szCs w:val="20"/>
        </w:rPr>
      </w:pPr>
      <w:r w:rsidRPr="00E4645E">
        <w:rPr>
          <w:b/>
          <w:bCs/>
          <w:color w:val="000000"/>
          <w:sz w:val="20"/>
          <w:szCs w:val="20"/>
        </w:rPr>
        <w:t>Заочная форма обучения</w:t>
      </w:r>
      <w:r w:rsidRPr="00E4645E">
        <w:rPr>
          <w:b/>
          <w:bCs/>
          <w:color w:val="000000"/>
          <w:sz w:val="20"/>
          <w:szCs w:val="20"/>
        </w:rPr>
        <w:tab/>
      </w:r>
      <w:r w:rsidRPr="00E4645E">
        <w:rPr>
          <w:b/>
          <w:bCs/>
          <w:color w:val="000000"/>
          <w:sz w:val="20"/>
          <w:szCs w:val="20"/>
        </w:rPr>
        <w:tab/>
        <w:t>Распределение часов дисциплины по курсам</w:t>
      </w:r>
    </w:p>
    <w:tbl>
      <w:tblPr>
        <w:tblW w:w="0" w:type="auto"/>
        <w:tblInd w:w="1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447"/>
        <w:gridCol w:w="1417"/>
      </w:tblGrid>
      <w:tr w:rsidR="0065774D" w:rsidRPr="00E4645E" w:rsidTr="00624B3A">
        <w:trPr>
          <w:divId w:val="87047194"/>
        </w:trPr>
        <w:tc>
          <w:tcPr>
            <w:tcW w:w="4077" w:type="dxa"/>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jc w:val="center"/>
              <w:rPr>
                <w:sz w:val="20"/>
                <w:szCs w:val="20"/>
              </w:rPr>
            </w:pPr>
            <w:r w:rsidRPr="00E4645E">
              <w:rPr>
                <w:sz w:val="20"/>
                <w:szCs w:val="20"/>
              </w:rPr>
              <w:t>Курс</w:t>
            </w:r>
          </w:p>
        </w:tc>
        <w:tc>
          <w:tcPr>
            <w:tcW w:w="1447" w:type="dxa"/>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jc w:val="center"/>
              <w:rPr>
                <w:sz w:val="20"/>
                <w:szCs w:val="20"/>
              </w:rPr>
            </w:pPr>
            <w:r w:rsidRPr="00E4645E">
              <w:rPr>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jc w:val="center"/>
              <w:rPr>
                <w:b/>
                <w:bCs/>
                <w:sz w:val="20"/>
                <w:szCs w:val="20"/>
              </w:rPr>
            </w:pPr>
            <w:r w:rsidRPr="00E4645E">
              <w:rPr>
                <w:b/>
                <w:bCs/>
                <w:sz w:val="20"/>
                <w:szCs w:val="20"/>
              </w:rPr>
              <w:t>Итого</w:t>
            </w:r>
          </w:p>
        </w:tc>
      </w:tr>
      <w:tr w:rsidR="0065774D" w:rsidRPr="00E4645E" w:rsidTr="00624B3A">
        <w:trPr>
          <w:divId w:val="87047194"/>
        </w:trPr>
        <w:tc>
          <w:tcPr>
            <w:tcW w:w="4077" w:type="dxa"/>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jc w:val="center"/>
              <w:rPr>
                <w:sz w:val="20"/>
                <w:szCs w:val="20"/>
              </w:rPr>
            </w:pPr>
            <w:r w:rsidRPr="00E4645E">
              <w:rPr>
                <w:sz w:val="20"/>
                <w:szCs w:val="20"/>
              </w:rPr>
              <w:t>Вид занятий</w:t>
            </w:r>
          </w:p>
        </w:tc>
        <w:tc>
          <w:tcPr>
            <w:tcW w:w="1447" w:type="dxa"/>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jc w:val="center"/>
              <w:rPr>
                <w:sz w:val="20"/>
                <w:szCs w:val="20"/>
              </w:rPr>
            </w:pPr>
            <w:r w:rsidRPr="00E4645E">
              <w:rPr>
                <w:sz w:val="20"/>
                <w:szCs w:val="20"/>
              </w:rPr>
              <w:t>Часов по УП</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jc w:val="center"/>
              <w:rPr>
                <w:b/>
                <w:bCs/>
                <w:sz w:val="20"/>
                <w:szCs w:val="20"/>
              </w:rPr>
            </w:pPr>
            <w:r w:rsidRPr="00E4645E">
              <w:rPr>
                <w:b/>
                <w:bCs/>
                <w:sz w:val="20"/>
                <w:szCs w:val="20"/>
              </w:rPr>
              <w:t>Часов по УП</w:t>
            </w:r>
          </w:p>
        </w:tc>
      </w:tr>
      <w:tr w:rsidR="0065774D" w:rsidRPr="00E4645E" w:rsidTr="00624B3A">
        <w:trPr>
          <w:divId w:val="87047194"/>
        </w:trPr>
        <w:tc>
          <w:tcPr>
            <w:tcW w:w="4077" w:type="dxa"/>
            <w:tcBorders>
              <w:top w:val="single" w:sz="4" w:space="0" w:color="auto"/>
              <w:left w:val="single" w:sz="4" w:space="0" w:color="auto"/>
              <w:bottom w:val="single" w:sz="4" w:space="0" w:color="auto"/>
              <w:right w:val="single" w:sz="4" w:space="0" w:color="auto"/>
            </w:tcBorders>
            <w:hideMark/>
          </w:tcPr>
          <w:p w:rsidR="0065774D" w:rsidRPr="00E4645E" w:rsidRDefault="0065774D" w:rsidP="0065774D">
            <w:pPr>
              <w:rPr>
                <w:sz w:val="20"/>
                <w:szCs w:val="20"/>
              </w:rPr>
            </w:pPr>
            <w:r w:rsidRPr="00E4645E">
              <w:rPr>
                <w:b/>
                <w:bCs/>
                <w:sz w:val="20"/>
                <w:szCs w:val="20"/>
              </w:rPr>
              <w:t>Аудиторная контактная работа по видам учебных занятий/ в т.ч. в форме ПП*</w:t>
            </w:r>
          </w:p>
        </w:tc>
        <w:tc>
          <w:tcPr>
            <w:tcW w:w="1447" w:type="dxa"/>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jc w:val="center"/>
              <w:rPr>
                <w:b/>
                <w:bCs/>
                <w:sz w:val="20"/>
                <w:szCs w:val="20"/>
              </w:rPr>
            </w:pPr>
            <w:r w:rsidRPr="00E4645E">
              <w:rPr>
                <w:b/>
                <w:bCs/>
                <w:sz w:val="20"/>
                <w:szCs w:val="20"/>
              </w:rPr>
              <w:t>16/4</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jc w:val="center"/>
              <w:rPr>
                <w:b/>
                <w:bCs/>
                <w:sz w:val="20"/>
                <w:szCs w:val="20"/>
              </w:rPr>
            </w:pPr>
            <w:r w:rsidRPr="00E4645E">
              <w:rPr>
                <w:b/>
                <w:bCs/>
                <w:sz w:val="20"/>
                <w:szCs w:val="20"/>
              </w:rPr>
              <w:t>16/4</w:t>
            </w:r>
          </w:p>
        </w:tc>
      </w:tr>
      <w:tr w:rsidR="0065774D" w:rsidRPr="00E4645E" w:rsidTr="00624B3A">
        <w:trPr>
          <w:divId w:val="87047194"/>
        </w:trPr>
        <w:tc>
          <w:tcPr>
            <w:tcW w:w="4077" w:type="dxa"/>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rPr>
                <w:sz w:val="20"/>
                <w:szCs w:val="20"/>
              </w:rPr>
            </w:pPr>
            <w:r w:rsidRPr="00E4645E">
              <w:rPr>
                <w:sz w:val="20"/>
                <w:szCs w:val="20"/>
              </w:rPr>
              <w:t xml:space="preserve">– </w:t>
            </w:r>
            <w:r w:rsidRPr="00E4645E">
              <w:rPr>
                <w:iCs/>
                <w:sz w:val="20"/>
                <w:szCs w:val="20"/>
              </w:rPr>
              <w:t>лекции</w:t>
            </w:r>
          </w:p>
        </w:tc>
        <w:tc>
          <w:tcPr>
            <w:tcW w:w="1447" w:type="dxa"/>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jc w:val="center"/>
              <w:rPr>
                <w:sz w:val="20"/>
                <w:szCs w:val="20"/>
              </w:rPr>
            </w:pPr>
            <w:r w:rsidRPr="00E4645E">
              <w:rPr>
                <w:sz w:val="20"/>
                <w:szCs w:val="20"/>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jc w:val="center"/>
              <w:rPr>
                <w:sz w:val="20"/>
                <w:szCs w:val="20"/>
              </w:rPr>
            </w:pPr>
            <w:r w:rsidRPr="00E4645E">
              <w:rPr>
                <w:sz w:val="20"/>
                <w:szCs w:val="20"/>
              </w:rPr>
              <w:t>8</w:t>
            </w:r>
          </w:p>
        </w:tc>
      </w:tr>
      <w:tr w:rsidR="0065774D" w:rsidRPr="00E4645E" w:rsidTr="00624B3A">
        <w:trPr>
          <w:divId w:val="87047194"/>
        </w:trPr>
        <w:tc>
          <w:tcPr>
            <w:tcW w:w="4077" w:type="dxa"/>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rPr>
                <w:sz w:val="20"/>
                <w:szCs w:val="20"/>
              </w:rPr>
            </w:pPr>
            <w:r w:rsidRPr="00E4645E">
              <w:rPr>
                <w:sz w:val="20"/>
                <w:szCs w:val="20"/>
              </w:rPr>
              <w:t xml:space="preserve">– </w:t>
            </w:r>
            <w:r w:rsidRPr="00E4645E">
              <w:rPr>
                <w:iCs/>
                <w:sz w:val="20"/>
                <w:szCs w:val="20"/>
              </w:rPr>
              <w:t>практические (семинарские)</w:t>
            </w:r>
          </w:p>
        </w:tc>
        <w:tc>
          <w:tcPr>
            <w:tcW w:w="1447" w:type="dxa"/>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jc w:val="center"/>
              <w:rPr>
                <w:sz w:val="20"/>
                <w:szCs w:val="20"/>
              </w:rPr>
            </w:pPr>
            <w:r w:rsidRPr="00E4645E">
              <w:rPr>
                <w:sz w:val="20"/>
                <w:szCs w:val="20"/>
              </w:rPr>
              <w:t>8/4</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jc w:val="center"/>
              <w:rPr>
                <w:sz w:val="20"/>
                <w:szCs w:val="20"/>
              </w:rPr>
            </w:pPr>
            <w:r w:rsidRPr="00E4645E">
              <w:rPr>
                <w:sz w:val="20"/>
                <w:szCs w:val="20"/>
              </w:rPr>
              <w:t>8/4</w:t>
            </w:r>
          </w:p>
        </w:tc>
      </w:tr>
      <w:tr w:rsidR="0065774D" w:rsidRPr="00E4645E" w:rsidTr="00624B3A">
        <w:trPr>
          <w:divId w:val="87047194"/>
        </w:trPr>
        <w:tc>
          <w:tcPr>
            <w:tcW w:w="4077" w:type="dxa"/>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rPr>
                <w:sz w:val="20"/>
                <w:szCs w:val="20"/>
              </w:rPr>
            </w:pPr>
            <w:r w:rsidRPr="00E4645E">
              <w:rPr>
                <w:sz w:val="20"/>
                <w:szCs w:val="20"/>
              </w:rPr>
              <w:t xml:space="preserve">– </w:t>
            </w:r>
            <w:r w:rsidRPr="00E4645E">
              <w:rPr>
                <w:iCs/>
                <w:sz w:val="20"/>
                <w:szCs w:val="20"/>
              </w:rPr>
              <w:t>лабораторные</w:t>
            </w:r>
          </w:p>
        </w:tc>
        <w:tc>
          <w:tcPr>
            <w:tcW w:w="1447" w:type="dxa"/>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jc w:val="center"/>
              <w:rPr>
                <w:sz w:val="20"/>
                <w:szCs w:val="20"/>
              </w:rPr>
            </w:pPr>
            <w:r w:rsidRPr="00E4645E">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jc w:val="center"/>
              <w:rPr>
                <w:sz w:val="20"/>
                <w:szCs w:val="20"/>
              </w:rPr>
            </w:pPr>
            <w:r w:rsidRPr="00E4645E">
              <w:rPr>
                <w:sz w:val="20"/>
                <w:szCs w:val="20"/>
              </w:rPr>
              <w:t>-</w:t>
            </w:r>
          </w:p>
        </w:tc>
      </w:tr>
      <w:tr w:rsidR="0065774D" w:rsidRPr="00E4645E" w:rsidTr="00624B3A">
        <w:trPr>
          <w:divId w:val="87047194"/>
        </w:trPr>
        <w:tc>
          <w:tcPr>
            <w:tcW w:w="4077" w:type="dxa"/>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rPr>
                <w:b/>
                <w:bCs/>
                <w:sz w:val="20"/>
                <w:szCs w:val="20"/>
              </w:rPr>
            </w:pPr>
            <w:r w:rsidRPr="00E4645E">
              <w:rPr>
                <w:b/>
                <w:bCs/>
                <w:sz w:val="20"/>
                <w:szCs w:val="20"/>
              </w:rPr>
              <w:t>Самостоятельная работа</w:t>
            </w:r>
          </w:p>
        </w:tc>
        <w:tc>
          <w:tcPr>
            <w:tcW w:w="1447" w:type="dxa"/>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jc w:val="center"/>
              <w:rPr>
                <w:b/>
                <w:bCs/>
                <w:sz w:val="20"/>
                <w:szCs w:val="20"/>
              </w:rPr>
            </w:pPr>
            <w:r w:rsidRPr="00E4645E">
              <w:rPr>
                <w:b/>
                <w:bCs/>
                <w:sz w:val="20"/>
                <w:szCs w:val="20"/>
              </w:rPr>
              <w:t>124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774D" w:rsidRPr="00E4645E" w:rsidRDefault="0065774D" w:rsidP="0065774D">
            <w:pPr>
              <w:jc w:val="center"/>
              <w:rPr>
                <w:b/>
                <w:bCs/>
                <w:sz w:val="20"/>
                <w:szCs w:val="20"/>
              </w:rPr>
            </w:pPr>
            <w:r w:rsidRPr="00E4645E">
              <w:rPr>
                <w:b/>
                <w:bCs/>
                <w:sz w:val="20"/>
                <w:szCs w:val="20"/>
              </w:rPr>
              <w:t>124</w:t>
            </w:r>
          </w:p>
        </w:tc>
      </w:tr>
      <w:tr w:rsidR="002E2FC0" w:rsidRPr="00E4645E" w:rsidTr="00624B3A">
        <w:trPr>
          <w:divId w:val="87047194"/>
        </w:trPr>
        <w:tc>
          <w:tcPr>
            <w:tcW w:w="4077" w:type="dxa"/>
            <w:tcBorders>
              <w:top w:val="single" w:sz="4" w:space="0" w:color="auto"/>
              <w:left w:val="single" w:sz="4" w:space="0" w:color="auto"/>
              <w:bottom w:val="single" w:sz="4" w:space="0" w:color="auto"/>
              <w:right w:val="single" w:sz="4" w:space="0" w:color="auto"/>
            </w:tcBorders>
            <w:vAlign w:val="center"/>
          </w:tcPr>
          <w:p w:rsidR="002E2FC0" w:rsidRPr="00E4645E" w:rsidRDefault="002E2FC0" w:rsidP="002E2FC0">
            <w:pPr>
              <w:rPr>
                <w:b/>
                <w:bCs/>
                <w:iCs/>
                <w:sz w:val="20"/>
                <w:szCs w:val="20"/>
              </w:rPr>
            </w:pPr>
            <w:r w:rsidRPr="00E4645E">
              <w:rPr>
                <w:b/>
                <w:bCs/>
                <w:iCs/>
                <w:sz w:val="20"/>
                <w:szCs w:val="20"/>
              </w:rPr>
              <w:t>Экзамен</w:t>
            </w:r>
          </w:p>
        </w:tc>
        <w:tc>
          <w:tcPr>
            <w:tcW w:w="1447" w:type="dxa"/>
            <w:tcBorders>
              <w:top w:val="single" w:sz="4" w:space="0" w:color="auto"/>
              <w:left w:val="single" w:sz="4" w:space="0" w:color="auto"/>
              <w:bottom w:val="single" w:sz="4" w:space="0" w:color="auto"/>
              <w:right w:val="single" w:sz="4" w:space="0" w:color="auto"/>
            </w:tcBorders>
            <w:vAlign w:val="center"/>
          </w:tcPr>
          <w:p w:rsidR="002E2FC0" w:rsidRPr="00E4645E" w:rsidRDefault="002E2FC0" w:rsidP="002E2FC0">
            <w:pPr>
              <w:jc w:val="center"/>
              <w:rPr>
                <w:b/>
                <w:bCs/>
                <w:sz w:val="20"/>
                <w:szCs w:val="20"/>
              </w:rPr>
            </w:pPr>
            <w:r w:rsidRPr="00E4645E">
              <w:rPr>
                <w:b/>
                <w:bCs/>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2E2FC0" w:rsidRPr="00E4645E" w:rsidRDefault="002E2FC0" w:rsidP="002E2FC0">
            <w:pPr>
              <w:jc w:val="center"/>
              <w:rPr>
                <w:b/>
                <w:bCs/>
                <w:sz w:val="20"/>
                <w:szCs w:val="20"/>
              </w:rPr>
            </w:pPr>
            <w:r w:rsidRPr="00E4645E">
              <w:rPr>
                <w:b/>
                <w:bCs/>
                <w:sz w:val="20"/>
                <w:szCs w:val="20"/>
              </w:rPr>
              <w:t>-</w:t>
            </w:r>
          </w:p>
        </w:tc>
      </w:tr>
      <w:tr w:rsidR="002E2FC0" w:rsidRPr="00E4645E" w:rsidTr="00624B3A">
        <w:trPr>
          <w:divId w:val="87047194"/>
        </w:trPr>
        <w:tc>
          <w:tcPr>
            <w:tcW w:w="4077" w:type="dxa"/>
            <w:tcBorders>
              <w:top w:val="single" w:sz="4" w:space="0" w:color="auto"/>
              <w:left w:val="single" w:sz="4" w:space="0" w:color="auto"/>
              <w:bottom w:val="single" w:sz="4" w:space="0" w:color="auto"/>
              <w:right w:val="single" w:sz="4" w:space="0" w:color="auto"/>
            </w:tcBorders>
            <w:vAlign w:val="center"/>
            <w:hideMark/>
          </w:tcPr>
          <w:p w:rsidR="002E2FC0" w:rsidRPr="00E4645E" w:rsidRDefault="002E2FC0" w:rsidP="002E2FC0">
            <w:pPr>
              <w:rPr>
                <w:b/>
                <w:bCs/>
                <w:iCs/>
                <w:sz w:val="20"/>
                <w:szCs w:val="20"/>
              </w:rPr>
            </w:pPr>
            <w:r w:rsidRPr="00E4645E">
              <w:rPr>
                <w:b/>
                <w:bCs/>
                <w:iCs/>
                <w:sz w:val="20"/>
                <w:szCs w:val="20"/>
              </w:rPr>
              <w:t>Зачет</w:t>
            </w:r>
          </w:p>
        </w:tc>
        <w:tc>
          <w:tcPr>
            <w:tcW w:w="1447" w:type="dxa"/>
            <w:tcBorders>
              <w:top w:val="single" w:sz="4" w:space="0" w:color="auto"/>
              <w:left w:val="single" w:sz="4" w:space="0" w:color="auto"/>
              <w:bottom w:val="single" w:sz="4" w:space="0" w:color="auto"/>
              <w:right w:val="single" w:sz="4" w:space="0" w:color="auto"/>
            </w:tcBorders>
            <w:vAlign w:val="center"/>
            <w:hideMark/>
          </w:tcPr>
          <w:p w:rsidR="002E2FC0" w:rsidRPr="00E4645E" w:rsidRDefault="002E2FC0" w:rsidP="002E2FC0">
            <w:pPr>
              <w:jc w:val="center"/>
              <w:rPr>
                <w:b/>
                <w:bCs/>
                <w:sz w:val="20"/>
                <w:szCs w:val="20"/>
              </w:rPr>
            </w:pPr>
            <w:r w:rsidRPr="00E4645E">
              <w:rPr>
                <w:b/>
                <w:bCs/>
                <w:sz w:val="20"/>
                <w:szCs w:val="20"/>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2E2FC0" w:rsidRPr="00E4645E" w:rsidRDefault="002E2FC0" w:rsidP="002E2FC0">
            <w:pPr>
              <w:jc w:val="center"/>
              <w:rPr>
                <w:b/>
                <w:bCs/>
                <w:sz w:val="20"/>
                <w:szCs w:val="20"/>
              </w:rPr>
            </w:pPr>
            <w:r w:rsidRPr="00E4645E">
              <w:rPr>
                <w:b/>
                <w:bCs/>
                <w:sz w:val="20"/>
                <w:szCs w:val="20"/>
              </w:rPr>
              <w:t>4</w:t>
            </w:r>
          </w:p>
        </w:tc>
      </w:tr>
      <w:tr w:rsidR="002E2FC0" w:rsidRPr="00E4645E" w:rsidTr="00624B3A">
        <w:trPr>
          <w:divId w:val="87047194"/>
        </w:trPr>
        <w:tc>
          <w:tcPr>
            <w:tcW w:w="4077" w:type="dxa"/>
            <w:tcBorders>
              <w:top w:val="single" w:sz="4" w:space="0" w:color="auto"/>
              <w:left w:val="single" w:sz="4" w:space="0" w:color="auto"/>
              <w:bottom w:val="single" w:sz="4" w:space="0" w:color="auto"/>
              <w:right w:val="single" w:sz="4" w:space="0" w:color="auto"/>
            </w:tcBorders>
            <w:hideMark/>
          </w:tcPr>
          <w:p w:rsidR="002E2FC0" w:rsidRPr="00E4645E" w:rsidRDefault="002E2FC0" w:rsidP="002E2FC0">
            <w:pPr>
              <w:jc w:val="right"/>
              <w:rPr>
                <w:b/>
                <w:bCs/>
                <w:sz w:val="20"/>
                <w:szCs w:val="20"/>
              </w:rPr>
            </w:pPr>
            <w:r w:rsidRPr="00E4645E">
              <w:rPr>
                <w:b/>
                <w:bCs/>
                <w:sz w:val="20"/>
                <w:szCs w:val="20"/>
              </w:rPr>
              <w:t>Итого</w:t>
            </w:r>
          </w:p>
        </w:tc>
        <w:tc>
          <w:tcPr>
            <w:tcW w:w="1447" w:type="dxa"/>
            <w:tcBorders>
              <w:top w:val="single" w:sz="4" w:space="0" w:color="auto"/>
              <w:left w:val="single" w:sz="4" w:space="0" w:color="auto"/>
              <w:bottom w:val="single" w:sz="4" w:space="0" w:color="auto"/>
              <w:right w:val="single" w:sz="4" w:space="0" w:color="auto"/>
            </w:tcBorders>
            <w:vAlign w:val="center"/>
            <w:hideMark/>
          </w:tcPr>
          <w:p w:rsidR="002E2FC0" w:rsidRPr="00E4645E" w:rsidRDefault="002E2FC0" w:rsidP="002E2FC0">
            <w:pPr>
              <w:jc w:val="center"/>
              <w:rPr>
                <w:b/>
                <w:bCs/>
                <w:sz w:val="20"/>
                <w:szCs w:val="20"/>
              </w:rPr>
            </w:pPr>
            <w:r w:rsidRPr="00E4645E">
              <w:rPr>
                <w:b/>
                <w:bCs/>
                <w:sz w:val="20"/>
                <w:szCs w:val="20"/>
              </w:rPr>
              <w:t>144</w:t>
            </w:r>
          </w:p>
        </w:tc>
        <w:tc>
          <w:tcPr>
            <w:tcW w:w="1417" w:type="dxa"/>
            <w:tcBorders>
              <w:top w:val="single" w:sz="4" w:space="0" w:color="auto"/>
              <w:left w:val="single" w:sz="4" w:space="0" w:color="auto"/>
              <w:bottom w:val="single" w:sz="4" w:space="0" w:color="auto"/>
              <w:right w:val="single" w:sz="4" w:space="0" w:color="auto"/>
            </w:tcBorders>
            <w:vAlign w:val="center"/>
            <w:hideMark/>
          </w:tcPr>
          <w:p w:rsidR="002E2FC0" w:rsidRPr="00E4645E" w:rsidRDefault="002E2FC0" w:rsidP="002E2FC0">
            <w:pPr>
              <w:jc w:val="center"/>
              <w:rPr>
                <w:b/>
                <w:bCs/>
                <w:sz w:val="20"/>
                <w:szCs w:val="20"/>
              </w:rPr>
            </w:pPr>
            <w:r w:rsidRPr="00E4645E">
              <w:rPr>
                <w:b/>
                <w:bCs/>
                <w:sz w:val="20"/>
                <w:szCs w:val="20"/>
              </w:rPr>
              <w:t>144</w:t>
            </w:r>
          </w:p>
        </w:tc>
      </w:tr>
    </w:tbl>
    <w:p w:rsidR="00E4645E" w:rsidRDefault="00E4645E" w:rsidP="0065774D">
      <w:pPr>
        <w:widowControl w:val="0"/>
        <w:autoSpaceDE w:val="0"/>
        <w:autoSpaceDN w:val="0"/>
        <w:adjustRightInd w:val="0"/>
        <w:jc w:val="center"/>
        <w:rPr>
          <w:color w:val="000000"/>
        </w:rPr>
      </w:pPr>
      <w:bookmarkStart w:id="3" w:name="_Hlk97679460"/>
      <w:bookmarkStart w:id="4" w:name="_Hlk97680898"/>
    </w:p>
    <w:p w:rsidR="0065774D" w:rsidRDefault="0065774D" w:rsidP="0065774D">
      <w:pPr>
        <w:widowControl w:val="0"/>
        <w:autoSpaceDE w:val="0"/>
        <w:autoSpaceDN w:val="0"/>
        <w:adjustRightInd w:val="0"/>
        <w:jc w:val="center"/>
        <w:rPr>
          <w:color w:val="000000"/>
        </w:rPr>
      </w:pPr>
      <w:r>
        <w:rPr>
          <w:color w:val="000000"/>
        </w:rPr>
        <w:t>КРАСНОЯРСК</w:t>
      </w:r>
      <w:bookmarkEnd w:id="3"/>
      <w:r>
        <w:rPr>
          <w:color w:val="000000"/>
        </w:rPr>
        <w:br w:type="page"/>
      </w:r>
    </w:p>
    <w:bookmarkEnd w:id="4"/>
    <w:p w:rsidR="0065774D" w:rsidRDefault="0065774D" w:rsidP="0065774D">
      <w:pPr>
        <w:widowControl w:val="0"/>
        <w:autoSpaceDE w:val="0"/>
        <w:autoSpaceDN w:val="0"/>
        <w:adjustRightInd w:val="0"/>
        <w:ind w:firstLine="709"/>
        <w:jc w:val="both"/>
        <w:rPr>
          <w:color w:val="000000"/>
        </w:rPr>
      </w:pPr>
      <w:r>
        <w:rPr>
          <w:color w:val="000000"/>
        </w:rPr>
        <w:t xml:space="preserve">Рабочая программа дисциплины разработана в соответствии с </w:t>
      </w:r>
      <w:r>
        <w:t xml:space="preserve">федеральным государственным образовательным стандартом высшего образования– специалитет </w:t>
      </w:r>
      <w:r>
        <w:rPr>
          <w:color w:val="000000"/>
        </w:rPr>
        <w:t xml:space="preserve">по специальности </w:t>
      </w:r>
      <w:r>
        <w:rPr>
          <w:iCs/>
          <w:color w:val="000000"/>
        </w:rPr>
        <w:t>23.05.06 «Строительство железных дорог, мостов и транспортных тоннелей»</w:t>
      </w:r>
      <w:r>
        <w:rPr>
          <w:color w:val="000000"/>
        </w:rPr>
        <w:t xml:space="preserve">, утверждённым приказом </w:t>
      </w:r>
      <w:proofErr w:type="spellStart"/>
      <w:r>
        <w:rPr>
          <w:color w:val="000000"/>
        </w:rPr>
        <w:t>Минобрнауки</w:t>
      </w:r>
      <w:proofErr w:type="spellEnd"/>
      <w:r>
        <w:rPr>
          <w:color w:val="000000"/>
        </w:rPr>
        <w:t xml:space="preserve"> России от 27.03.2018 г. №218.</w:t>
      </w:r>
    </w:p>
    <w:p w:rsidR="0065774D" w:rsidRDefault="0065774D" w:rsidP="0065774D">
      <w:pPr>
        <w:widowControl w:val="0"/>
        <w:autoSpaceDE w:val="0"/>
        <w:autoSpaceDN w:val="0"/>
        <w:adjustRightInd w:val="0"/>
        <w:rPr>
          <w:color w:val="000000"/>
        </w:rPr>
      </w:pPr>
    </w:p>
    <w:p w:rsidR="0065774D" w:rsidRDefault="0065774D" w:rsidP="0065774D">
      <w:pPr>
        <w:widowControl w:val="0"/>
        <w:autoSpaceDE w:val="0"/>
        <w:autoSpaceDN w:val="0"/>
        <w:adjustRightInd w:val="0"/>
        <w:rPr>
          <w:color w:val="000000"/>
        </w:rPr>
      </w:pPr>
    </w:p>
    <w:p w:rsidR="0065774D" w:rsidRDefault="0065774D" w:rsidP="0065774D">
      <w:pPr>
        <w:widowControl w:val="0"/>
        <w:autoSpaceDE w:val="0"/>
        <w:autoSpaceDN w:val="0"/>
        <w:adjustRightInd w:val="0"/>
      </w:pPr>
    </w:p>
    <w:p w:rsidR="0065774D" w:rsidRDefault="0065774D" w:rsidP="0065774D">
      <w:pPr>
        <w:widowControl w:val="0"/>
        <w:autoSpaceDE w:val="0"/>
        <w:autoSpaceDN w:val="0"/>
        <w:adjustRightInd w:val="0"/>
      </w:pPr>
    </w:p>
    <w:p w:rsidR="0065774D" w:rsidRDefault="0065774D" w:rsidP="0065774D">
      <w:pPr>
        <w:widowControl w:val="0"/>
        <w:autoSpaceDE w:val="0"/>
        <w:autoSpaceDN w:val="0"/>
        <w:adjustRightInd w:val="0"/>
      </w:pPr>
    </w:p>
    <w:p w:rsidR="0065774D" w:rsidRDefault="0065774D" w:rsidP="0065774D">
      <w:pPr>
        <w:widowControl w:val="0"/>
        <w:autoSpaceDE w:val="0"/>
        <w:autoSpaceDN w:val="0"/>
        <w:adjustRightInd w:val="0"/>
      </w:pPr>
    </w:p>
    <w:p w:rsidR="0065774D" w:rsidRDefault="0065774D" w:rsidP="0065774D">
      <w:pPr>
        <w:widowControl w:val="0"/>
        <w:autoSpaceDE w:val="0"/>
        <w:autoSpaceDN w:val="0"/>
        <w:adjustRightInd w:val="0"/>
        <w:rPr>
          <w:color w:val="000000"/>
        </w:rPr>
      </w:pPr>
    </w:p>
    <w:p w:rsidR="0065774D" w:rsidRDefault="0065774D" w:rsidP="0065774D">
      <w:pPr>
        <w:widowControl w:val="0"/>
        <w:autoSpaceDE w:val="0"/>
        <w:autoSpaceDN w:val="0"/>
        <w:adjustRightInd w:val="0"/>
        <w:rPr>
          <w:shd w:val="clear" w:color="auto" w:fill="D9D9D9"/>
        </w:rPr>
      </w:pPr>
    </w:p>
    <w:p w:rsidR="0065774D" w:rsidRDefault="0065774D" w:rsidP="0065774D">
      <w:pPr>
        <w:widowControl w:val="0"/>
        <w:autoSpaceDE w:val="0"/>
        <w:autoSpaceDN w:val="0"/>
        <w:adjustRightInd w:val="0"/>
      </w:pPr>
      <w:r>
        <w:t>Программу составил(и):</w:t>
      </w:r>
    </w:p>
    <w:p w:rsidR="00BD0E45" w:rsidRDefault="00BD0E45" w:rsidP="00BD0E45">
      <w:pPr>
        <w:widowControl w:val="0"/>
        <w:autoSpaceDE w:val="0"/>
        <w:autoSpaceDN w:val="0"/>
        <w:adjustRightInd w:val="0"/>
        <w:jc w:val="both"/>
      </w:pPr>
      <w:r>
        <w:t xml:space="preserve">канд. </w:t>
      </w:r>
      <w:proofErr w:type="spellStart"/>
      <w:r>
        <w:t>техн</w:t>
      </w:r>
      <w:proofErr w:type="spellEnd"/>
      <w:r>
        <w:t>. н</w:t>
      </w:r>
      <w:r w:rsidR="00F35CCB">
        <w:t>аук, доцен</w:t>
      </w:r>
      <w:r w:rsidR="00877A54">
        <w:t>т</w:t>
      </w:r>
      <w:r w:rsidR="00F35CCB">
        <w:t xml:space="preserve"> </w:t>
      </w:r>
      <w:r w:rsidR="00F35CCB">
        <w:tab/>
      </w:r>
      <w:r w:rsidR="00F35CCB">
        <w:tab/>
      </w:r>
      <w:r w:rsidR="00F35CCB">
        <w:tab/>
      </w:r>
      <w:r w:rsidR="00F35CCB">
        <w:tab/>
        <w:t xml:space="preserve">                                                    </w:t>
      </w:r>
      <w:r>
        <w:t>В.А. Курочкин</w:t>
      </w:r>
    </w:p>
    <w:p w:rsidR="00BD0E45" w:rsidRPr="00F06DAF" w:rsidRDefault="00BD0E45" w:rsidP="00BD0E45">
      <w:pPr>
        <w:widowControl w:val="0"/>
        <w:autoSpaceDE w:val="0"/>
        <w:autoSpaceDN w:val="0"/>
        <w:adjustRightInd w:val="0"/>
        <w:jc w:val="both"/>
      </w:pPr>
      <w:r w:rsidRPr="00F06DAF">
        <w:t>ст</w:t>
      </w:r>
      <w:r w:rsidR="00321122">
        <w:t>.</w:t>
      </w:r>
      <w:r w:rsidRPr="00F06DAF">
        <w:t xml:space="preserve"> пр</w:t>
      </w:r>
      <w:r w:rsidR="00877A54">
        <w:t>еподаватель</w:t>
      </w:r>
      <w:r w:rsidR="00F35CCB">
        <w:tab/>
      </w:r>
      <w:r w:rsidR="00F35CCB">
        <w:tab/>
      </w:r>
      <w:r w:rsidR="00F35CCB">
        <w:tab/>
      </w:r>
      <w:r w:rsidR="00F35CCB">
        <w:tab/>
      </w:r>
      <w:r w:rsidR="00F35CCB">
        <w:tab/>
        <w:t xml:space="preserve">                                        </w:t>
      </w:r>
      <w:r w:rsidR="00321122">
        <w:t xml:space="preserve">            </w:t>
      </w:r>
      <w:r w:rsidRPr="00F06DAF">
        <w:t>В.С. Хан</w:t>
      </w:r>
    </w:p>
    <w:p w:rsidR="0065774D" w:rsidRDefault="0065774D" w:rsidP="0065774D">
      <w:pPr>
        <w:widowControl w:val="0"/>
        <w:autoSpaceDE w:val="0"/>
        <w:autoSpaceDN w:val="0"/>
        <w:adjustRightInd w:val="0"/>
        <w:rPr>
          <w:i/>
          <w:iCs/>
        </w:rPr>
      </w:pPr>
    </w:p>
    <w:p w:rsidR="0065774D" w:rsidRDefault="0065774D" w:rsidP="0065774D">
      <w:pPr>
        <w:widowControl w:val="0"/>
        <w:autoSpaceDE w:val="0"/>
        <w:autoSpaceDN w:val="0"/>
        <w:adjustRightInd w:val="0"/>
        <w:rPr>
          <w:i/>
          <w:iCs/>
        </w:rPr>
      </w:pPr>
    </w:p>
    <w:p w:rsidR="0065774D" w:rsidRDefault="0065774D" w:rsidP="0065774D">
      <w:pPr>
        <w:widowControl w:val="0"/>
        <w:autoSpaceDE w:val="0"/>
        <w:autoSpaceDN w:val="0"/>
        <w:adjustRightInd w:val="0"/>
        <w:rPr>
          <w:i/>
          <w:iCs/>
        </w:rPr>
      </w:pPr>
    </w:p>
    <w:p w:rsidR="0065774D" w:rsidRDefault="0065774D" w:rsidP="0065774D">
      <w:pPr>
        <w:widowControl w:val="0"/>
        <w:autoSpaceDE w:val="0"/>
        <w:autoSpaceDN w:val="0"/>
        <w:adjustRightInd w:val="0"/>
        <w:rPr>
          <w:i/>
          <w:iCs/>
        </w:rPr>
      </w:pPr>
    </w:p>
    <w:p w:rsidR="0065774D" w:rsidRDefault="0065774D" w:rsidP="0065774D">
      <w:pPr>
        <w:widowControl w:val="0"/>
        <w:autoSpaceDE w:val="0"/>
        <w:autoSpaceDN w:val="0"/>
        <w:adjustRightInd w:val="0"/>
        <w:rPr>
          <w:i/>
          <w:iCs/>
        </w:rPr>
      </w:pPr>
    </w:p>
    <w:p w:rsidR="0065774D" w:rsidRDefault="0065774D" w:rsidP="0065774D">
      <w:pPr>
        <w:widowControl w:val="0"/>
        <w:autoSpaceDE w:val="0"/>
        <w:autoSpaceDN w:val="0"/>
        <w:adjustRightInd w:val="0"/>
        <w:rPr>
          <w:i/>
          <w:iCs/>
        </w:rPr>
      </w:pPr>
    </w:p>
    <w:p w:rsidR="00E226E1" w:rsidRPr="008B2BEF" w:rsidRDefault="00E226E1" w:rsidP="00E226E1">
      <w:pPr>
        <w:pStyle w:val="Standard"/>
        <w:widowControl w:val="0"/>
        <w:ind w:firstLine="708"/>
      </w:pPr>
      <w:r w:rsidRPr="008B2BEF">
        <w:rPr>
          <w:color w:val="000000"/>
        </w:rPr>
        <w:t>Рабочая программа рассмотрена и одобрена для использования в учебном процессе на заседании кафедры «</w:t>
      </w:r>
      <w:r w:rsidRPr="008B2BEF">
        <w:rPr>
          <w:iCs/>
          <w:color w:val="000000"/>
        </w:rPr>
        <w:t>Строительство железных дорог</w:t>
      </w:r>
      <w:r w:rsidRPr="008B2BEF">
        <w:t xml:space="preserve">», </w:t>
      </w:r>
      <w:r w:rsidRPr="00E3580B">
        <w:rPr>
          <w:color w:val="000000"/>
        </w:rPr>
        <w:t>протокол от «16» апреля 2022 г. № 6</w:t>
      </w:r>
    </w:p>
    <w:p w:rsidR="00E226E1" w:rsidRPr="008B2BEF" w:rsidRDefault="00E226E1" w:rsidP="00E226E1">
      <w:pPr>
        <w:widowControl w:val="0"/>
        <w:autoSpaceDE w:val="0"/>
        <w:autoSpaceDN w:val="0"/>
        <w:adjustRightInd w:val="0"/>
        <w:ind w:firstLine="709"/>
      </w:pPr>
    </w:p>
    <w:p w:rsidR="00E226E1" w:rsidRDefault="00E226E1" w:rsidP="00E226E1">
      <w:pPr>
        <w:widowControl w:val="0"/>
        <w:autoSpaceDE w:val="0"/>
        <w:autoSpaceDN w:val="0"/>
        <w:adjustRightInd w:val="0"/>
        <w:rPr>
          <w:color w:val="000000"/>
        </w:rPr>
      </w:pPr>
    </w:p>
    <w:p w:rsidR="00E226E1" w:rsidRDefault="00E226E1" w:rsidP="00E226E1">
      <w:pPr>
        <w:widowControl w:val="0"/>
        <w:autoSpaceDE w:val="0"/>
        <w:autoSpaceDN w:val="0"/>
        <w:adjustRightInd w:val="0"/>
        <w:rPr>
          <w:color w:val="000000"/>
        </w:rPr>
      </w:pPr>
    </w:p>
    <w:p w:rsidR="00E226E1" w:rsidRDefault="00E226E1" w:rsidP="00E226E1">
      <w:pPr>
        <w:widowControl w:val="0"/>
        <w:autoSpaceDE w:val="0"/>
        <w:autoSpaceDN w:val="0"/>
        <w:adjustRightInd w:val="0"/>
        <w:rPr>
          <w:color w:val="000000"/>
        </w:rPr>
      </w:pPr>
    </w:p>
    <w:p w:rsidR="00E226E1" w:rsidRDefault="00E226E1" w:rsidP="00E226E1">
      <w:pPr>
        <w:widowControl w:val="0"/>
        <w:autoSpaceDE w:val="0"/>
        <w:autoSpaceDN w:val="0"/>
        <w:adjustRightInd w:val="0"/>
        <w:rPr>
          <w:color w:val="000000"/>
        </w:rPr>
      </w:pPr>
    </w:p>
    <w:p w:rsidR="00E226E1" w:rsidRPr="008B2BEF" w:rsidRDefault="00E226E1" w:rsidP="00E226E1">
      <w:pPr>
        <w:widowControl w:val="0"/>
        <w:autoSpaceDE w:val="0"/>
        <w:autoSpaceDN w:val="0"/>
        <w:adjustRightInd w:val="0"/>
        <w:rPr>
          <w:color w:val="000000"/>
        </w:rPr>
      </w:pPr>
    </w:p>
    <w:p w:rsidR="0065774D" w:rsidRDefault="00E226E1" w:rsidP="00E226E1">
      <w:pPr>
        <w:widowControl w:val="0"/>
        <w:tabs>
          <w:tab w:val="left" w:pos="7797"/>
          <w:tab w:val="left" w:pos="8222"/>
        </w:tabs>
        <w:autoSpaceDE w:val="0"/>
        <w:autoSpaceDN w:val="0"/>
        <w:adjustRightInd w:val="0"/>
        <w:rPr>
          <w:iCs/>
          <w:color w:val="000000"/>
        </w:rPr>
      </w:pPr>
      <w:r w:rsidRPr="008B2BEF">
        <w:rPr>
          <w:color w:val="000000"/>
        </w:rPr>
        <w:t>Зав. кафедрой</w:t>
      </w:r>
      <w:r w:rsidRPr="008B2BEF">
        <w:rPr>
          <w:i/>
          <w:iCs/>
          <w:color w:val="000000"/>
        </w:rPr>
        <w:t xml:space="preserve">, </w:t>
      </w:r>
      <w:r w:rsidRPr="008B2BEF">
        <w:rPr>
          <w:iCs/>
          <w:color w:val="000000"/>
        </w:rPr>
        <w:t>канд. ф-м. наук, доцент</w:t>
      </w:r>
      <w:r>
        <w:rPr>
          <w:iCs/>
          <w:color w:val="000000"/>
        </w:rPr>
        <w:tab/>
      </w:r>
      <w:r>
        <w:rPr>
          <w:iCs/>
          <w:color w:val="000000"/>
        </w:rPr>
        <w:tab/>
      </w:r>
      <w:r w:rsidRPr="008B2BEF">
        <w:rPr>
          <w:iCs/>
          <w:color w:val="000000"/>
        </w:rPr>
        <w:t>Ж.М. Мороз</w:t>
      </w:r>
    </w:p>
    <w:p w:rsidR="0065774D" w:rsidRDefault="0065774D" w:rsidP="0065774D">
      <w:pPr>
        <w:rPr>
          <w:iCs/>
          <w:color w:val="000000"/>
        </w:rPr>
      </w:pPr>
      <w:r>
        <w:rPr>
          <w:iCs/>
          <w:color w:val="000000"/>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072"/>
      </w:tblGrid>
      <w:tr w:rsidR="00EA7C22" w:rsidRPr="00A85BB0" w:rsidTr="00A117C5">
        <w:tc>
          <w:tcPr>
            <w:tcW w:w="9639" w:type="dxa"/>
            <w:gridSpan w:val="2"/>
            <w:shd w:val="clear" w:color="auto" w:fill="F2F2F2"/>
          </w:tcPr>
          <w:p w:rsidR="00EA7C22" w:rsidRPr="00900838" w:rsidRDefault="00EA7C22" w:rsidP="00900838">
            <w:pPr>
              <w:jc w:val="center"/>
              <w:rPr>
                <w:b/>
                <w:bCs/>
              </w:rPr>
            </w:pPr>
            <w:r w:rsidRPr="00900838">
              <w:rPr>
                <w:b/>
                <w:bCs/>
              </w:rPr>
              <w:t>1 ЦЕЛИ И ЗАДАЧИ ДИСЦИПЛИНЫ</w:t>
            </w:r>
          </w:p>
        </w:tc>
      </w:tr>
      <w:tr w:rsidR="00EA7C22" w:rsidRPr="00B464BB" w:rsidTr="00A117C5">
        <w:tc>
          <w:tcPr>
            <w:tcW w:w="9639" w:type="dxa"/>
            <w:gridSpan w:val="2"/>
            <w:shd w:val="clear" w:color="auto" w:fill="F2F2F2"/>
          </w:tcPr>
          <w:p w:rsidR="00EA7C22" w:rsidRPr="00B464BB" w:rsidRDefault="00203ACA" w:rsidP="00203ACA">
            <w:pPr>
              <w:widowControl w:val="0"/>
              <w:autoSpaceDE w:val="0"/>
              <w:autoSpaceDN w:val="0"/>
              <w:adjustRightInd w:val="0"/>
              <w:jc w:val="center"/>
              <w:rPr>
                <w:b/>
                <w:bCs/>
                <w:sz w:val="20"/>
                <w:szCs w:val="20"/>
              </w:rPr>
            </w:pPr>
            <w:r>
              <w:rPr>
                <w:b/>
                <w:bCs/>
                <w:sz w:val="20"/>
                <w:szCs w:val="20"/>
              </w:rPr>
              <w:t xml:space="preserve">1.1 Цели </w:t>
            </w:r>
            <w:r w:rsidR="00EA7C22" w:rsidRPr="00B464BB">
              <w:rPr>
                <w:b/>
                <w:bCs/>
                <w:sz w:val="20"/>
                <w:szCs w:val="20"/>
              </w:rPr>
              <w:t>дисциплины</w:t>
            </w:r>
          </w:p>
        </w:tc>
      </w:tr>
      <w:tr w:rsidR="00EA7C22" w:rsidRPr="002A7766" w:rsidTr="00A117C5">
        <w:tc>
          <w:tcPr>
            <w:tcW w:w="567" w:type="dxa"/>
            <w:vAlign w:val="center"/>
          </w:tcPr>
          <w:p w:rsidR="00EA7C22" w:rsidRPr="00692079" w:rsidRDefault="00EA7C22" w:rsidP="00203ACA">
            <w:pPr>
              <w:jc w:val="center"/>
              <w:rPr>
                <w:color w:val="000000"/>
                <w:sz w:val="20"/>
                <w:szCs w:val="20"/>
                <w:lang w:eastAsia="en-US"/>
              </w:rPr>
            </w:pPr>
            <w:r w:rsidRPr="00692079">
              <w:rPr>
                <w:color w:val="000000"/>
                <w:sz w:val="20"/>
                <w:szCs w:val="20"/>
                <w:lang w:eastAsia="en-US"/>
              </w:rPr>
              <w:t>1</w:t>
            </w:r>
          </w:p>
        </w:tc>
        <w:tc>
          <w:tcPr>
            <w:tcW w:w="9072" w:type="dxa"/>
          </w:tcPr>
          <w:p w:rsidR="00EA7C22" w:rsidRPr="002A7766" w:rsidRDefault="00203ACA" w:rsidP="00882393">
            <w:pPr>
              <w:widowControl w:val="0"/>
              <w:tabs>
                <w:tab w:val="left" w:pos="1447"/>
              </w:tabs>
              <w:autoSpaceDE w:val="0"/>
              <w:autoSpaceDN w:val="0"/>
              <w:spacing w:before="4" w:line="237" w:lineRule="auto"/>
              <w:ind w:left="57" w:right="57"/>
              <w:jc w:val="both"/>
              <w:rPr>
                <w:color w:val="000000"/>
                <w:sz w:val="20"/>
                <w:szCs w:val="20"/>
                <w:lang w:eastAsia="en-US"/>
              </w:rPr>
            </w:pPr>
            <w:r>
              <w:rPr>
                <w:color w:val="000000"/>
                <w:sz w:val="20"/>
                <w:szCs w:val="20"/>
                <w:lang w:eastAsia="en-US"/>
              </w:rPr>
              <w:t>Ф</w:t>
            </w:r>
            <w:r w:rsidR="002A7766" w:rsidRPr="002A7766">
              <w:rPr>
                <w:color w:val="000000"/>
                <w:sz w:val="20"/>
                <w:szCs w:val="20"/>
                <w:lang w:eastAsia="en-US"/>
              </w:rPr>
              <w:t>ормирование комплексных знаний об элементах технических решений по проектированию плана, продольного профиля и поперечных профилей железных дорог с использованием современных професс</w:t>
            </w:r>
            <w:r>
              <w:rPr>
                <w:color w:val="000000"/>
                <w:sz w:val="20"/>
                <w:szCs w:val="20"/>
                <w:lang w:eastAsia="en-US"/>
              </w:rPr>
              <w:t>иональных программных продуктов.</w:t>
            </w:r>
          </w:p>
        </w:tc>
      </w:tr>
      <w:tr w:rsidR="002A7766" w:rsidRPr="002A7766" w:rsidTr="00A117C5">
        <w:tc>
          <w:tcPr>
            <w:tcW w:w="567" w:type="dxa"/>
            <w:vAlign w:val="center"/>
          </w:tcPr>
          <w:p w:rsidR="002A7766" w:rsidRPr="00692079" w:rsidRDefault="002A7766" w:rsidP="00203ACA">
            <w:pPr>
              <w:jc w:val="center"/>
              <w:rPr>
                <w:color w:val="000000"/>
                <w:sz w:val="20"/>
                <w:szCs w:val="20"/>
                <w:lang w:eastAsia="en-US"/>
              </w:rPr>
            </w:pPr>
            <w:r>
              <w:rPr>
                <w:color w:val="000000"/>
                <w:sz w:val="20"/>
                <w:szCs w:val="20"/>
                <w:lang w:eastAsia="en-US"/>
              </w:rPr>
              <w:t>2</w:t>
            </w:r>
          </w:p>
        </w:tc>
        <w:tc>
          <w:tcPr>
            <w:tcW w:w="9072" w:type="dxa"/>
          </w:tcPr>
          <w:p w:rsidR="002A7766" w:rsidRPr="002A7766" w:rsidRDefault="00203ACA" w:rsidP="00882393">
            <w:pPr>
              <w:widowControl w:val="0"/>
              <w:tabs>
                <w:tab w:val="left" w:pos="1447"/>
              </w:tabs>
              <w:autoSpaceDE w:val="0"/>
              <w:autoSpaceDN w:val="0"/>
              <w:spacing w:before="7" w:line="237" w:lineRule="auto"/>
              <w:ind w:left="57" w:right="57"/>
              <w:jc w:val="both"/>
              <w:rPr>
                <w:color w:val="000000"/>
                <w:sz w:val="20"/>
                <w:szCs w:val="20"/>
                <w:lang w:eastAsia="en-US"/>
              </w:rPr>
            </w:pPr>
            <w:r>
              <w:rPr>
                <w:color w:val="000000"/>
                <w:sz w:val="20"/>
                <w:szCs w:val="20"/>
                <w:lang w:eastAsia="en-US"/>
              </w:rPr>
              <w:t>О</w:t>
            </w:r>
            <w:r w:rsidR="002A7766" w:rsidRPr="002A7766">
              <w:rPr>
                <w:color w:val="000000"/>
                <w:sz w:val="20"/>
                <w:szCs w:val="20"/>
                <w:lang w:eastAsia="en-US"/>
              </w:rPr>
              <w:t>владение методами решения задач в области реконструкции железных дорог с учетом топографических, инженерно-геологических условий и экологических требований.</w:t>
            </w:r>
          </w:p>
        </w:tc>
      </w:tr>
      <w:tr w:rsidR="00EA7C22" w:rsidRPr="00B464BB" w:rsidTr="00A117C5">
        <w:tc>
          <w:tcPr>
            <w:tcW w:w="9639" w:type="dxa"/>
            <w:gridSpan w:val="2"/>
            <w:shd w:val="clear" w:color="auto" w:fill="F2F2F2"/>
          </w:tcPr>
          <w:p w:rsidR="00EA7C22" w:rsidRPr="00B464BB" w:rsidRDefault="00EA7C22" w:rsidP="00B464BB">
            <w:pPr>
              <w:widowControl w:val="0"/>
              <w:autoSpaceDE w:val="0"/>
              <w:autoSpaceDN w:val="0"/>
              <w:adjustRightInd w:val="0"/>
              <w:jc w:val="center"/>
              <w:rPr>
                <w:b/>
                <w:bCs/>
                <w:sz w:val="20"/>
                <w:szCs w:val="20"/>
              </w:rPr>
            </w:pPr>
            <w:r w:rsidRPr="00B464BB">
              <w:rPr>
                <w:b/>
                <w:bCs/>
                <w:sz w:val="20"/>
                <w:szCs w:val="20"/>
              </w:rPr>
              <w:t xml:space="preserve">1.2 Задачи дисциплины </w:t>
            </w:r>
          </w:p>
        </w:tc>
      </w:tr>
      <w:tr w:rsidR="00EA7C22" w:rsidRPr="002A7766" w:rsidTr="00A117C5">
        <w:tc>
          <w:tcPr>
            <w:tcW w:w="567" w:type="dxa"/>
            <w:vAlign w:val="center"/>
          </w:tcPr>
          <w:p w:rsidR="00EA7C22" w:rsidRPr="00692079" w:rsidRDefault="00EA7C22" w:rsidP="00203ACA">
            <w:pPr>
              <w:jc w:val="center"/>
              <w:rPr>
                <w:color w:val="000000"/>
                <w:sz w:val="20"/>
                <w:szCs w:val="20"/>
                <w:lang w:eastAsia="en-US"/>
              </w:rPr>
            </w:pPr>
            <w:r w:rsidRPr="00692079">
              <w:rPr>
                <w:color w:val="000000"/>
                <w:sz w:val="20"/>
                <w:szCs w:val="20"/>
                <w:lang w:eastAsia="en-US"/>
              </w:rPr>
              <w:t>1</w:t>
            </w:r>
          </w:p>
        </w:tc>
        <w:tc>
          <w:tcPr>
            <w:tcW w:w="9072" w:type="dxa"/>
          </w:tcPr>
          <w:p w:rsidR="00EA7C22" w:rsidRPr="002A7766" w:rsidRDefault="00203ACA" w:rsidP="00882393">
            <w:pPr>
              <w:widowControl w:val="0"/>
              <w:tabs>
                <w:tab w:val="left" w:pos="1447"/>
              </w:tabs>
              <w:autoSpaceDE w:val="0"/>
              <w:autoSpaceDN w:val="0"/>
              <w:spacing w:before="2"/>
              <w:ind w:left="57" w:right="57"/>
              <w:jc w:val="both"/>
              <w:rPr>
                <w:color w:val="000000"/>
                <w:sz w:val="20"/>
                <w:szCs w:val="20"/>
                <w:lang w:eastAsia="en-US"/>
              </w:rPr>
            </w:pPr>
            <w:r>
              <w:rPr>
                <w:color w:val="000000"/>
                <w:sz w:val="20"/>
                <w:szCs w:val="20"/>
                <w:lang w:eastAsia="en-US"/>
              </w:rPr>
              <w:t>И</w:t>
            </w:r>
            <w:r w:rsidR="002A7766" w:rsidRPr="002A7766">
              <w:rPr>
                <w:color w:val="000000"/>
                <w:sz w:val="20"/>
                <w:szCs w:val="20"/>
                <w:lang w:eastAsia="en-US"/>
              </w:rPr>
              <w:t>зучение методов решения задач проектирования реконструкции транспортных объектов с использованием нормативов и требований по реконструкции</w:t>
            </w:r>
            <w:r>
              <w:rPr>
                <w:color w:val="000000"/>
                <w:sz w:val="20"/>
                <w:szCs w:val="20"/>
                <w:lang w:eastAsia="en-US"/>
              </w:rPr>
              <w:t xml:space="preserve"> железнодорожной инфраструктуры.</w:t>
            </w:r>
          </w:p>
        </w:tc>
      </w:tr>
      <w:tr w:rsidR="002A7766" w:rsidRPr="002A7766" w:rsidTr="00A117C5">
        <w:tc>
          <w:tcPr>
            <w:tcW w:w="567" w:type="dxa"/>
            <w:vAlign w:val="center"/>
          </w:tcPr>
          <w:p w:rsidR="002A7766" w:rsidRPr="00692079" w:rsidRDefault="002A7766" w:rsidP="00203ACA">
            <w:pPr>
              <w:jc w:val="center"/>
              <w:rPr>
                <w:color w:val="000000"/>
                <w:sz w:val="20"/>
                <w:szCs w:val="20"/>
                <w:lang w:eastAsia="en-US"/>
              </w:rPr>
            </w:pPr>
            <w:r>
              <w:rPr>
                <w:color w:val="000000"/>
                <w:sz w:val="20"/>
                <w:szCs w:val="20"/>
                <w:lang w:eastAsia="en-US"/>
              </w:rPr>
              <w:t>2</w:t>
            </w:r>
          </w:p>
        </w:tc>
        <w:tc>
          <w:tcPr>
            <w:tcW w:w="9072" w:type="dxa"/>
          </w:tcPr>
          <w:p w:rsidR="002A7766" w:rsidRDefault="00203ACA" w:rsidP="00882393">
            <w:pPr>
              <w:widowControl w:val="0"/>
              <w:autoSpaceDE w:val="0"/>
              <w:autoSpaceDN w:val="0"/>
              <w:adjustRightInd w:val="0"/>
              <w:ind w:left="57" w:right="57"/>
              <w:rPr>
                <w:color w:val="000000"/>
                <w:sz w:val="20"/>
                <w:szCs w:val="20"/>
                <w:lang w:eastAsia="en-US"/>
              </w:rPr>
            </w:pPr>
            <w:r>
              <w:rPr>
                <w:color w:val="000000"/>
                <w:sz w:val="20"/>
                <w:szCs w:val="20"/>
                <w:lang w:eastAsia="en-US"/>
              </w:rPr>
              <w:t>О</w:t>
            </w:r>
            <w:r w:rsidR="002A7766" w:rsidRPr="002A7766">
              <w:rPr>
                <w:color w:val="000000"/>
                <w:sz w:val="20"/>
                <w:szCs w:val="20"/>
                <w:lang w:eastAsia="en-US"/>
              </w:rPr>
              <w:t>владение технологией выполнения задач реконструкции железной дороги с учетом топографических, инженерно-геологических усл</w:t>
            </w:r>
            <w:r>
              <w:rPr>
                <w:color w:val="000000"/>
                <w:sz w:val="20"/>
                <w:szCs w:val="20"/>
                <w:lang w:eastAsia="en-US"/>
              </w:rPr>
              <w:t>овий и экологических требований.</w:t>
            </w:r>
          </w:p>
        </w:tc>
      </w:tr>
      <w:tr w:rsidR="002A7766" w:rsidRPr="002A7766" w:rsidTr="00A117C5">
        <w:tc>
          <w:tcPr>
            <w:tcW w:w="567" w:type="dxa"/>
            <w:vAlign w:val="center"/>
          </w:tcPr>
          <w:p w:rsidR="002A7766" w:rsidRPr="00692079" w:rsidRDefault="002A7766" w:rsidP="00203ACA">
            <w:pPr>
              <w:jc w:val="center"/>
              <w:rPr>
                <w:color w:val="000000"/>
                <w:sz w:val="20"/>
                <w:szCs w:val="20"/>
                <w:lang w:eastAsia="en-US"/>
              </w:rPr>
            </w:pPr>
            <w:r>
              <w:rPr>
                <w:color w:val="000000"/>
                <w:sz w:val="20"/>
                <w:szCs w:val="20"/>
                <w:lang w:eastAsia="en-US"/>
              </w:rPr>
              <w:t>3</w:t>
            </w:r>
          </w:p>
        </w:tc>
        <w:tc>
          <w:tcPr>
            <w:tcW w:w="9072" w:type="dxa"/>
          </w:tcPr>
          <w:p w:rsidR="002A7766" w:rsidRPr="002A7766" w:rsidRDefault="00203ACA" w:rsidP="00882393">
            <w:pPr>
              <w:widowControl w:val="0"/>
              <w:tabs>
                <w:tab w:val="left" w:pos="1447"/>
              </w:tabs>
              <w:autoSpaceDE w:val="0"/>
              <w:autoSpaceDN w:val="0"/>
              <w:spacing w:before="4" w:line="237" w:lineRule="auto"/>
              <w:ind w:left="57" w:right="57"/>
              <w:rPr>
                <w:color w:val="000000"/>
                <w:sz w:val="20"/>
                <w:szCs w:val="20"/>
                <w:lang w:eastAsia="en-US"/>
              </w:rPr>
            </w:pPr>
            <w:r>
              <w:rPr>
                <w:color w:val="000000"/>
                <w:sz w:val="20"/>
                <w:szCs w:val="20"/>
                <w:lang w:eastAsia="en-US"/>
              </w:rPr>
              <w:t>О</w:t>
            </w:r>
            <w:r w:rsidR="002A7766" w:rsidRPr="002A7766">
              <w:rPr>
                <w:color w:val="000000"/>
                <w:sz w:val="20"/>
                <w:szCs w:val="20"/>
                <w:lang w:eastAsia="en-US"/>
              </w:rPr>
              <w:t>владение технологией проектных работ по сбору и обработке исходных данных для проектирования реконструкции железных дорог.</w:t>
            </w:r>
          </w:p>
        </w:tc>
      </w:tr>
      <w:tr w:rsidR="00B464BB" w:rsidTr="00E226E1">
        <w:tc>
          <w:tcPr>
            <w:tcW w:w="963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B464BB" w:rsidRDefault="00B464BB">
            <w:pPr>
              <w:widowControl w:val="0"/>
              <w:autoSpaceDE w:val="0"/>
              <w:autoSpaceDN w:val="0"/>
              <w:adjustRightInd w:val="0"/>
              <w:jc w:val="center"/>
              <w:rPr>
                <w:b/>
                <w:bCs/>
                <w:sz w:val="20"/>
                <w:szCs w:val="20"/>
              </w:rPr>
            </w:pPr>
            <w:r>
              <w:rPr>
                <w:b/>
                <w:bCs/>
                <w:sz w:val="20"/>
                <w:szCs w:val="20"/>
              </w:rPr>
              <w:t>1.3 Цель воспитания и задачи воспитательной работы в рамках дисциплины</w:t>
            </w:r>
          </w:p>
        </w:tc>
      </w:tr>
      <w:tr w:rsidR="00B464BB" w:rsidTr="00A117C5">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B464BB" w:rsidRDefault="00B464BB" w:rsidP="00882393">
            <w:pPr>
              <w:widowControl w:val="0"/>
              <w:autoSpaceDE w:val="0"/>
              <w:autoSpaceDN w:val="0"/>
              <w:adjustRightInd w:val="0"/>
              <w:ind w:left="57" w:right="57" w:firstLine="709"/>
              <w:jc w:val="both"/>
              <w:rPr>
                <w:sz w:val="20"/>
                <w:szCs w:val="20"/>
              </w:rPr>
            </w:pPr>
            <w:r>
              <w:rPr>
                <w:sz w:val="20"/>
                <w:szCs w:val="20"/>
              </w:rPr>
              <w:t xml:space="preserve">Цель воспитания обучающихся – разностороннее развитие личности будущего конкурентоспособного специалиста с высшим образованием, обладающего высокой культурой, интеллигентностью, социальной активностью, качествами гражданина-патриота. </w:t>
            </w:r>
          </w:p>
          <w:p w:rsidR="00B464BB" w:rsidRDefault="00B464BB" w:rsidP="00882393">
            <w:pPr>
              <w:widowControl w:val="0"/>
              <w:autoSpaceDE w:val="0"/>
              <w:autoSpaceDN w:val="0"/>
              <w:adjustRightInd w:val="0"/>
              <w:ind w:left="57" w:right="57" w:firstLine="709"/>
              <w:jc w:val="both"/>
              <w:rPr>
                <w:sz w:val="20"/>
                <w:szCs w:val="20"/>
              </w:rPr>
            </w:pPr>
            <w:r>
              <w:rPr>
                <w:sz w:val="20"/>
                <w:szCs w:val="20"/>
              </w:rPr>
              <w:t>Задачи воспитательной работы с обучающимися:</w:t>
            </w:r>
          </w:p>
          <w:p w:rsidR="00B464BB" w:rsidRDefault="00B464BB" w:rsidP="00882393">
            <w:pPr>
              <w:widowControl w:val="0"/>
              <w:autoSpaceDE w:val="0"/>
              <w:autoSpaceDN w:val="0"/>
              <w:adjustRightInd w:val="0"/>
              <w:ind w:left="57" w:right="57"/>
              <w:jc w:val="both"/>
              <w:rPr>
                <w:sz w:val="20"/>
                <w:szCs w:val="20"/>
              </w:rPr>
            </w:pPr>
            <w:r>
              <w:rPr>
                <w:sz w:val="20"/>
                <w:szCs w:val="20"/>
              </w:rPr>
              <w:t>– развитие мировоззрения и актуализация системы базовых ценностей личности;</w:t>
            </w:r>
          </w:p>
          <w:p w:rsidR="00B464BB" w:rsidRDefault="00B464BB" w:rsidP="00882393">
            <w:pPr>
              <w:widowControl w:val="0"/>
              <w:autoSpaceDE w:val="0"/>
              <w:autoSpaceDN w:val="0"/>
              <w:adjustRightInd w:val="0"/>
              <w:ind w:left="57" w:right="57"/>
              <w:jc w:val="both"/>
              <w:rPr>
                <w:sz w:val="20"/>
                <w:szCs w:val="20"/>
              </w:rPr>
            </w:pPr>
            <w:r>
              <w:rPr>
                <w:sz w:val="20"/>
                <w:szCs w:val="20"/>
              </w:rPr>
              <w:t>– приобщение студенчества к общечеловеческим нормам морали, национальным устоям и академическим традициям;</w:t>
            </w:r>
          </w:p>
          <w:p w:rsidR="00B464BB" w:rsidRDefault="00B464BB" w:rsidP="00882393">
            <w:pPr>
              <w:widowControl w:val="0"/>
              <w:autoSpaceDE w:val="0"/>
              <w:autoSpaceDN w:val="0"/>
              <w:adjustRightInd w:val="0"/>
              <w:ind w:left="57" w:right="57"/>
              <w:jc w:val="both"/>
              <w:rPr>
                <w:sz w:val="20"/>
                <w:szCs w:val="20"/>
              </w:rPr>
            </w:pPr>
            <w:r>
              <w:rPr>
                <w:sz w:val="20"/>
                <w:szCs w:val="20"/>
              </w:rPr>
              <w:t>–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B464BB" w:rsidRDefault="00B464BB" w:rsidP="00882393">
            <w:pPr>
              <w:widowControl w:val="0"/>
              <w:autoSpaceDE w:val="0"/>
              <w:autoSpaceDN w:val="0"/>
              <w:adjustRightInd w:val="0"/>
              <w:ind w:left="57" w:right="57"/>
              <w:jc w:val="both"/>
              <w:rPr>
                <w:sz w:val="20"/>
                <w:szCs w:val="20"/>
              </w:rPr>
            </w:pPr>
            <w:r>
              <w:rPr>
                <w:sz w:val="20"/>
                <w:szCs w:val="20"/>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rsidR="00B464BB" w:rsidRDefault="00B464BB" w:rsidP="00882393">
            <w:pPr>
              <w:widowControl w:val="0"/>
              <w:autoSpaceDE w:val="0"/>
              <w:autoSpaceDN w:val="0"/>
              <w:adjustRightInd w:val="0"/>
              <w:ind w:left="57" w:right="57"/>
              <w:jc w:val="both"/>
              <w:rPr>
                <w:sz w:val="20"/>
                <w:szCs w:val="20"/>
              </w:rPr>
            </w:pPr>
            <w:r>
              <w:rPr>
                <w:sz w:val="20"/>
                <w:szCs w:val="20"/>
              </w:rPr>
              <w:t>–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rsidR="00B464BB" w:rsidRDefault="00B464BB" w:rsidP="00882393">
            <w:pPr>
              <w:widowControl w:val="0"/>
              <w:autoSpaceDE w:val="0"/>
              <w:autoSpaceDN w:val="0"/>
              <w:adjustRightInd w:val="0"/>
              <w:ind w:left="57" w:right="57"/>
              <w:jc w:val="both"/>
              <w:rPr>
                <w:i/>
                <w:iCs/>
                <w:color w:val="FF0000"/>
                <w:sz w:val="20"/>
                <w:szCs w:val="20"/>
              </w:rPr>
            </w:pPr>
            <w:r>
              <w:rPr>
                <w:sz w:val="20"/>
                <w:szCs w:val="20"/>
              </w:rPr>
              <w:t>–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tc>
      </w:tr>
    </w:tbl>
    <w:p w:rsidR="002A7766" w:rsidRDefault="002A7766" w:rsidP="008B1EF2">
      <w:pPr>
        <w:widowControl w:val="0"/>
        <w:autoSpaceDE w:val="0"/>
        <w:autoSpaceDN w:val="0"/>
        <w:adjustRightInd w:val="0"/>
        <w:jc w:val="both"/>
        <w:rPr>
          <w:sz w:val="16"/>
          <w:szCs w:val="16"/>
        </w:rPr>
      </w:pPr>
    </w:p>
    <w:p w:rsidR="00A117C5" w:rsidRDefault="00A117C5" w:rsidP="008B1EF2">
      <w:pPr>
        <w:widowControl w:val="0"/>
        <w:autoSpaceDE w:val="0"/>
        <w:autoSpaceDN w:val="0"/>
        <w:adjustRightInd w:val="0"/>
        <w:jc w:val="both"/>
        <w:rPr>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788"/>
      </w:tblGrid>
      <w:tr w:rsidR="0065774D" w:rsidTr="00A117C5">
        <w:tc>
          <w:tcPr>
            <w:tcW w:w="963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65774D" w:rsidRDefault="0065774D">
            <w:pPr>
              <w:widowControl w:val="0"/>
              <w:autoSpaceDE w:val="0"/>
              <w:autoSpaceDN w:val="0"/>
              <w:adjustRightInd w:val="0"/>
              <w:jc w:val="center"/>
              <w:rPr>
                <w:b/>
                <w:bCs/>
                <w:sz w:val="20"/>
                <w:szCs w:val="20"/>
              </w:rPr>
            </w:pPr>
            <w:r>
              <w:rPr>
                <w:b/>
                <w:bCs/>
              </w:rPr>
              <w:t>2 МЕСТО ДИСЦИПЛИНЫ В СТРУКТУРЕ ОПОП</w:t>
            </w:r>
          </w:p>
        </w:tc>
      </w:tr>
      <w:tr w:rsidR="0065774D" w:rsidTr="00A117C5">
        <w:tc>
          <w:tcPr>
            <w:tcW w:w="963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65774D" w:rsidRDefault="0065774D">
            <w:pPr>
              <w:widowControl w:val="0"/>
              <w:autoSpaceDE w:val="0"/>
              <w:autoSpaceDN w:val="0"/>
              <w:adjustRightInd w:val="0"/>
              <w:jc w:val="center"/>
              <w:rPr>
                <w:b/>
                <w:bCs/>
                <w:sz w:val="20"/>
                <w:szCs w:val="20"/>
              </w:rPr>
            </w:pPr>
            <w:r>
              <w:rPr>
                <w:b/>
                <w:bCs/>
                <w:sz w:val="20"/>
                <w:szCs w:val="20"/>
              </w:rPr>
              <w:t>2.1 Требования к предварительной подготовке обучающегося</w:t>
            </w:r>
          </w:p>
        </w:tc>
      </w:tr>
      <w:tr w:rsidR="0065774D" w:rsidTr="004A2133">
        <w:trPr>
          <w:trHeight w:val="70"/>
        </w:trPr>
        <w:tc>
          <w:tcPr>
            <w:tcW w:w="851" w:type="dxa"/>
            <w:tcBorders>
              <w:top w:val="single" w:sz="4" w:space="0" w:color="auto"/>
              <w:left w:val="single" w:sz="4" w:space="0" w:color="auto"/>
              <w:bottom w:val="single" w:sz="4" w:space="0" w:color="auto"/>
              <w:right w:val="single" w:sz="4" w:space="0" w:color="auto"/>
            </w:tcBorders>
            <w:vAlign w:val="center"/>
            <w:hideMark/>
          </w:tcPr>
          <w:p w:rsidR="0065774D" w:rsidRDefault="0065774D">
            <w:pPr>
              <w:widowControl w:val="0"/>
              <w:autoSpaceDE w:val="0"/>
              <w:autoSpaceDN w:val="0"/>
              <w:adjustRightInd w:val="0"/>
              <w:jc w:val="center"/>
              <w:rPr>
                <w:sz w:val="20"/>
                <w:szCs w:val="20"/>
              </w:rPr>
            </w:pPr>
            <w:r w:rsidRPr="004A2133">
              <w:rPr>
                <w:sz w:val="20"/>
                <w:szCs w:val="20"/>
              </w:rPr>
              <w:t>1</w:t>
            </w:r>
          </w:p>
        </w:tc>
        <w:tc>
          <w:tcPr>
            <w:tcW w:w="8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74D" w:rsidRDefault="0065774D">
            <w:pPr>
              <w:widowControl w:val="0"/>
              <w:autoSpaceDE w:val="0"/>
              <w:autoSpaceDN w:val="0"/>
              <w:adjustRightInd w:val="0"/>
              <w:rPr>
                <w:sz w:val="20"/>
                <w:szCs w:val="20"/>
              </w:rPr>
            </w:pPr>
          </w:p>
        </w:tc>
      </w:tr>
      <w:tr w:rsidR="0065774D" w:rsidTr="00A117C5">
        <w:tc>
          <w:tcPr>
            <w:tcW w:w="963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65774D" w:rsidRDefault="0065774D">
            <w:pPr>
              <w:widowControl w:val="0"/>
              <w:autoSpaceDE w:val="0"/>
              <w:autoSpaceDN w:val="0"/>
              <w:adjustRightInd w:val="0"/>
              <w:jc w:val="center"/>
              <w:rPr>
                <w:b/>
                <w:bCs/>
                <w:sz w:val="20"/>
                <w:szCs w:val="20"/>
              </w:rPr>
            </w:pPr>
            <w:r>
              <w:rPr>
                <w:b/>
                <w:bCs/>
                <w:sz w:val="20"/>
                <w:szCs w:val="20"/>
              </w:rPr>
              <w:t>2.2 Дисциплины и практики, для которых изучение данной дисциплины</w:t>
            </w:r>
          </w:p>
          <w:p w:rsidR="0065774D" w:rsidRDefault="0065774D">
            <w:pPr>
              <w:widowControl w:val="0"/>
              <w:autoSpaceDE w:val="0"/>
              <w:autoSpaceDN w:val="0"/>
              <w:adjustRightInd w:val="0"/>
              <w:jc w:val="center"/>
              <w:rPr>
                <w:sz w:val="20"/>
                <w:szCs w:val="20"/>
              </w:rPr>
            </w:pPr>
            <w:r>
              <w:rPr>
                <w:b/>
                <w:bCs/>
                <w:sz w:val="20"/>
                <w:szCs w:val="20"/>
              </w:rPr>
              <w:t>необходимо как предшествующее</w:t>
            </w:r>
          </w:p>
        </w:tc>
      </w:tr>
      <w:tr w:rsidR="0065774D" w:rsidTr="00A117C5">
        <w:tc>
          <w:tcPr>
            <w:tcW w:w="851" w:type="dxa"/>
            <w:tcBorders>
              <w:top w:val="single" w:sz="4" w:space="0" w:color="auto"/>
              <w:left w:val="single" w:sz="4" w:space="0" w:color="auto"/>
              <w:bottom w:val="single" w:sz="4" w:space="0" w:color="auto"/>
              <w:right w:val="single" w:sz="4" w:space="0" w:color="auto"/>
            </w:tcBorders>
            <w:vAlign w:val="center"/>
            <w:hideMark/>
          </w:tcPr>
          <w:p w:rsidR="0065774D" w:rsidRDefault="0065774D">
            <w:pPr>
              <w:widowControl w:val="0"/>
              <w:autoSpaceDE w:val="0"/>
              <w:autoSpaceDN w:val="0"/>
              <w:adjustRightInd w:val="0"/>
              <w:jc w:val="center"/>
              <w:rPr>
                <w:sz w:val="20"/>
                <w:szCs w:val="20"/>
              </w:rPr>
            </w:pPr>
            <w:r>
              <w:rPr>
                <w:sz w:val="20"/>
                <w:szCs w:val="20"/>
              </w:rPr>
              <w:t>3</w:t>
            </w:r>
          </w:p>
        </w:tc>
        <w:tc>
          <w:tcPr>
            <w:tcW w:w="8788" w:type="dxa"/>
            <w:tcBorders>
              <w:top w:val="single" w:sz="4" w:space="0" w:color="auto"/>
              <w:left w:val="single" w:sz="4" w:space="0" w:color="auto"/>
              <w:bottom w:val="single" w:sz="4" w:space="0" w:color="auto"/>
              <w:right w:val="single" w:sz="4" w:space="0" w:color="auto"/>
            </w:tcBorders>
            <w:hideMark/>
          </w:tcPr>
          <w:p w:rsidR="0065774D" w:rsidRDefault="0065774D">
            <w:pPr>
              <w:widowControl w:val="0"/>
              <w:autoSpaceDE w:val="0"/>
              <w:autoSpaceDN w:val="0"/>
              <w:adjustRightInd w:val="0"/>
              <w:rPr>
                <w:sz w:val="20"/>
                <w:szCs w:val="20"/>
                <w:lang w:eastAsia="en-US"/>
              </w:rPr>
            </w:pPr>
            <w:r>
              <w:rPr>
                <w:sz w:val="20"/>
                <w:szCs w:val="20"/>
                <w:lang w:eastAsia="en-US"/>
              </w:rPr>
              <w:t xml:space="preserve">Б1.О.52 Путевые машины и организация ремонтов пути </w:t>
            </w:r>
          </w:p>
        </w:tc>
      </w:tr>
      <w:tr w:rsidR="0065774D" w:rsidTr="00A117C5">
        <w:tc>
          <w:tcPr>
            <w:tcW w:w="851" w:type="dxa"/>
            <w:tcBorders>
              <w:top w:val="single" w:sz="4" w:space="0" w:color="auto"/>
              <w:left w:val="single" w:sz="4" w:space="0" w:color="auto"/>
              <w:bottom w:val="single" w:sz="4" w:space="0" w:color="auto"/>
              <w:right w:val="single" w:sz="4" w:space="0" w:color="auto"/>
            </w:tcBorders>
            <w:vAlign w:val="center"/>
            <w:hideMark/>
          </w:tcPr>
          <w:p w:rsidR="0065774D" w:rsidRDefault="0065774D">
            <w:pPr>
              <w:widowControl w:val="0"/>
              <w:autoSpaceDE w:val="0"/>
              <w:autoSpaceDN w:val="0"/>
              <w:adjustRightInd w:val="0"/>
              <w:jc w:val="center"/>
              <w:rPr>
                <w:sz w:val="20"/>
                <w:szCs w:val="20"/>
              </w:rPr>
            </w:pPr>
            <w:r>
              <w:rPr>
                <w:sz w:val="20"/>
                <w:szCs w:val="20"/>
              </w:rPr>
              <w:t>4</w:t>
            </w:r>
          </w:p>
        </w:tc>
        <w:tc>
          <w:tcPr>
            <w:tcW w:w="8788" w:type="dxa"/>
            <w:tcBorders>
              <w:top w:val="single" w:sz="4" w:space="0" w:color="auto"/>
              <w:left w:val="single" w:sz="4" w:space="0" w:color="auto"/>
              <w:bottom w:val="single" w:sz="4" w:space="0" w:color="auto"/>
              <w:right w:val="single" w:sz="4" w:space="0" w:color="auto"/>
            </w:tcBorders>
            <w:hideMark/>
          </w:tcPr>
          <w:p w:rsidR="0065774D" w:rsidRDefault="0065774D">
            <w:pPr>
              <w:widowControl w:val="0"/>
              <w:autoSpaceDE w:val="0"/>
              <w:autoSpaceDN w:val="0"/>
              <w:adjustRightInd w:val="0"/>
              <w:rPr>
                <w:sz w:val="20"/>
                <w:szCs w:val="20"/>
                <w:lang w:eastAsia="en-US"/>
              </w:rPr>
            </w:pPr>
            <w:r>
              <w:rPr>
                <w:sz w:val="20"/>
                <w:szCs w:val="20"/>
              </w:rPr>
              <w:t>Б3.01(Д) Выполнение выпускной квалификационной работы</w:t>
            </w:r>
          </w:p>
        </w:tc>
      </w:tr>
      <w:tr w:rsidR="0065774D" w:rsidTr="00A117C5">
        <w:tc>
          <w:tcPr>
            <w:tcW w:w="851" w:type="dxa"/>
            <w:tcBorders>
              <w:top w:val="single" w:sz="4" w:space="0" w:color="auto"/>
              <w:left w:val="single" w:sz="4" w:space="0" w:color="auto"/>
              <w:bottom w:val="single" w:sz="4" w:space="0" w:color="auto"/>
              <w:right w:val="single" w:sz="4" w:space="0" w:color="auto"/>
            </w:tcBorders>
            <w:vAlign w:val="center"/>
            <w:hideMark/>
          </w:tcPr>
          <w:p w:rsidR="0065774D" w:rsidRDefault="0065774D">
            <w:pPr>
              <w:widowControl w:val="0"/>
              <w:autoSpaceDE w:val="0"/>
              <w:autoSpaceDN w:val="0"/>
              <w:adjustRightInd w:val="0"/>
              <w:jc w:val="center"/>
              <w:rPr>
                <w:sz w:val="20"/>
                <w:szCs w:val="20"/>
              </w:rPr>
            </w:pPr>
            <w:r>
              <w:rPr>
                <w:sz w:val="20"/>
                <w:szCs w:val="20"/>
              </w:rPr>
              <w:t>5</w:t>
            </w:r>
          </w:p>
        </w:tc>
        <w:tc>
          <w:tcPr>
            <w:tcW w:w="8788" w:type="dxa"/>
            <w:tcBorders>
              <w:top w:val="single" w:sz="4" w:space="0" w:color="auto"/>
              <w:left w:val="single" w:sz="4" w:space="0" w:color="auto"/>
              <w:bottom w:val="single" w:sz="4" w:space="0" w:color="auto"/>
              <w:right w:val="single" w:sz="4" w:space="0" w:color="auto"/>
            </w:tcBorders>
            <w:hideMark/>
          </w:tcPr>
          <w:p w:rsidR="0065774D" w:rsidRDefault="0065774D">
            <w:pPr>
              <w:widowControl w:val="0"/>
              <w:autoSpaceDE w:val="0"/>
              <w:autoSpaceDN w:val="0"/>
              <w:adjustRightInd w:val="0"/>
              <w:rPr>
                <w:sz w:val="20"/>
                <w:szCs w:val="20"/>
                <w:lang w:eastAsia="en-US"/>
              </w:rPr>
            </w:pPr>
            <w:r>
              <w:rPr>
                <w:sz w:val="20"/>
                <w:szCs w:val="20"/>
              </w:rPr>
              <w:t>Б3.02(Д) Защита выпускной квалификационной работы</w:t>
            </w:r>
          </w:p>
        </w:tc>
      </w:tr>
    </w:tbl>
    <w:p w:rsidR="00B464BB" w:rsidRDefault="00B464BB" w:rsidP="007C3204">
      <w:pPr>
        <w:widowControl w:val="0"/>
        <w:autoSpaceDE w:val="0"/>
        <w:autoSpaceDN w:val="0"/>
        <w:adjustRightInd w:val="0"/>
        <w:rPr>
          <w:sz w:val="16"/>
          <w:szCs w:val="16"/>
        </w:rPr>
      </w:pPr>
    </w:p>
    <w:p w:rsidR="007055DB" w:rsidRPr="00C77264" w:rsidRDefault="007055DB" w:rsidP="007C3204">
      <w:pPr>
        <w:widowControl w:val="0"/>
        <w:autoSpaceDE w:val="0"/>
        <w:autoSpaceDN w:val="0"/>
        <w:adjustRightInd w:val="0"/>
        <w:rPr>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693"/>
        <w:gridCol w:w="4961"/>
      </w:tblGrid>
      <w:tr w:rsidR="00C81D4F" w:rsidRPr="00735DD3" w:rsidTr="00A117C5">
        <w:tc>
          <w:tcPr>
            <w:tcW w:w="9639" w:type="dxa"/>
            <w:gridSpan w:val="3"/>
            <w:shd w:val="clear" w:color="auto" w:fill="F2F2F2"/>
          </w:tcPr>
          <w:p w:rsidR="00C81D4F" w:rsidRPr="00735DD3" w:rsidRDefault="00C81D4F" w:rsidP="00735DD3">
            <w:pPr>
              <w:widowControl w:val="0"/>
              <w:autoSpaceDE w:val="0"/>
              <w:autoSpaceDN w:val="0"/>
              <w:adjustRightInd w:val="0"/>
              <w:jc w:val="center"/>
              <w:rPr>
                <w:b/>
                <w:bCs/>
              </w:rPr>
            </w:pPr>
            <w:r w:rsidRPr="00735DD3">
              <w:rPr>
                <w:b/>
                <w:bCs/>
              </w:rPr>
              <w:t>3</w:t>
            </w:r>
            <w:r w:rsidR="006E170C">
              <w:rPr>
                <w:b/>
                <w:bCs/>
              </w:rPr>
              <w:t xml:space="preserve"> ПЛАНИРУЕМЫЕ РЕЗУЛЬТАТЫ</w:t>
            </w:r>
            <w:r w:rsidR="009A1478">
              <w:rPr>
                <w:b/>
                <w:bCs/>
              </w:rPr>
              <w:t xml:space="preserve"> ОБУЧЕНИЯ ПО </w:t>
            </w:r>
            <w:r w:rsidR="006E170C">
              <w:rPr>
                <w:b/>
                <w:bCs/>
              </w:rPr>
              <w:t>ДИСЦИПЛИНЕ</w:t>
            </w:r>
            <w:r w:rsidRPr="00735DD3">
              <w:rPr>
                <w:b/>
                <w:bCs/>
              </w:rPr>
              <w:t>, СООТНЕСЕННЫЕ С ТРЕБОВАНИЯМИ К РЕЗУЛЬТАТАМ ОСВОЕНИЯ</w:t>
            </w:r>
          </w:p>
          <w:p w:rsidR="00C81D4F" w:rsidRPr="00735DD3" w:rsidRDefault="00C81D4F" w:rsidP="006E170C">
            <w:pPr>
              <w:widowControl w:val="0"/>
              <w:autoSpaceDE w:val="0"/>
              <w:autoSpaceDN w:val="0"/>
              <w:adjustRightInd w:val="0"/>
              <w:jc w:val="center"/>
              <w:rPr>
                <w:b/>
                <w:bCs/>
              </w:rPr>
            </w:pPr>
            <w:r w:rsidRPr="00735DD3">
              <w:rPr>
                <w:b/>
                <w:bCs/>
              </w:rPr>
              <w:t>ОБРАЗОВАТЕЛЬНОЙ ПРОГРАММЫ</w:t>
            </w:r>
          </w:p>
        </w:tc>
      </w:tr>
      <w:tr w:rsidR="00735DD3" w:rsidRPr="00735DD3" w:rsidTr="008D0C2F">
        <w:tc>
          <w:tcPr>
            <w:tcW w:w="1985" w:type="dxa"/>
            <w:shd w:val="clear" w:color="auto" w:fill="auto"/>
          </w:tcPr>
          <w:p w:rsidR="006E170C" w:rsidRPr="00735DD3" w:rsidRDefault="006E170C" w:rsidP="006E170C">
            <w:pPr>
              <w:widowControl w:val="0"/>
              <w:autoSpaceDE w:val="0"/>
              <w:autoSpaceDN w:val="0"/>
              <w:adjustRightInd w:val="0"/>
              <w:jc w:val="center"/>
              <w:rPr>
                <w:b/>
                <w:bCs/>
                <w:sz w:val="20"/>
                <w:szCs w:val="20"/>
              </w:rPr>
            </w:pPr>
            <w:r w:rsidRPr="00735DD3">
              <w:rPr>
                <w:b/>
                <w:bCs/>
                <w:sz w:val="20"/>
                <w:szCs w:val="20"/>
              </w:rPr>
              <w:t>Код и наименование</w:t>
            </w:r>
          </w:p>
          <w:p w:rsidR="00C81D4F" w:rsidRPr="00735DD3" w:rsidRDefault="006E170C" w:rsidP="006E170C">
            <w:pPr>
              <w:widowControl w:val="0"/>
              <w:autoSpaceDE w:val="0"/>
              <w:autoSpaceDN w:val="0"/>
              <w:adjustRightInd w:val="0"/>
              <w:jc w:val="center"/>
              <w:rPr>
                <w:b/>
                <w:bCs/>
                <w:sz w:val="20"/>
                <w:szCs w:val="20"/>
              </w:rPr>
            </w:pPr>
            <w:r w:rsidRPr="00735DD3">
              <w:rPr>
                <w:b/>
                <w:bCs/>
                <w:sz w:val="20"/>
                <w:szCs w:val="20"/>
              </w:rPr>
              <w:t>компетенции</w:t>
            </w:r>
          </w:p>
        </w:tc>
        <w:tc>
          <w:tcPr>
            <w:tcW w:w="2693" w:type="dxa"/>
            <w:shd w:val="clear" w:color="auto" w:fill="auto"/>
          </w:tcPr>
          <w:p w:rsidR="006E170C" w:rsidRPr="00735DD3" w:rsidRDefault="006E170C" w:rsidP="006E170C">
            <w:pPr>
              <w:widowControl w:val="0"/>
              <w:autoSpaceDE w:val="0"/>
              <w:autoSpaceDN w:val="0"/>
              <w:adjustRightInd w:val="0"/>
              <w:jc w:val="center"/>
              <w:rPr>
                <w:b/>
                <w:bCs/>
                <w:sz w:val="20"/>
                <w:szCs w:val="20"/>
              </w:rPr>
            </w:pPr>
            <w:r w:rsidRPr="00735DD3">
              <w:rPr>
                <w:b/>
                <w:bCs/>
                <w:sz w:val="20"/>
                <w:szCs w:val="20"/>
              </w:rPr>
              <w:t>Код и наименование индикатора</w:t>
            </w:r>
          </w:p>
          <w:p w:rsidR="00C81D4F" w:rsidRPr="00735DD3" w:rsidRDefault="006E170C" w:rsidP="006E170C">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4961" w:type="dxa"/>
            <w:shd w:val="clear" w:color="auto" w:fill="auto"/>
            <w:vAlign w:val="center"/>
          </w:tcPr>
          <w:p w:rsidR="00C81D4F" w:rsidRPr="00735DD3" w:rsidRDefault="009A1478" w:rsidP="009A1478">
            <w:pPr>
              <w:widowControl w:val="0"/>
              <w:autoSpaceDE w:val="0"/>
              <w:autoSpaceDN w:val="0"/>
              <w:adjustRightInd w:val="0"/>
              <w:jc w:val="center"/>
              <w:rPr>
                <w:b/>
                <w:bCs/>
                <w:sz w:val="20"/>
                <w:szCs w:val="20"/>
              </w:rPr>
            </w:pPr>
            <w:r>
              <w:rPr>
                <w:b/>
                <w:bCs/>
                <w:sz w:val="20"/>
                <w:szCs w:val="20"/>
              </w:rPr>
              <w:t>Планируемые результаты обучения</w:t>
            </w:r>
          </w:p>
        </w:tc>
      </w:tr>
      <w:tr w:rsidR="007055DB" w:rsidRPr="00735DD3" w:rsidTr="008D0C2F">
        <w:tc>
          <w:tcPr>
            <w:tcW w:w="1985" w:type="dxa"/>
            <w:vMerge w:val="restart"/>
            <w:shd w:val="clear" w:color="auto" w:fill="auto"/>
            <w:vAlign w:val="center"/>
          </w:tcPr>
          <w:p w:rsidR="007055DB" w:rsidRPr="00735DD3" w:rsidRDefault="004A4932" w:rsidP="004A2133">
            <w:pPr>
              <w:widowControl w:val="0"/>
              <w:autoSpaceDE w:val="0"/>
              <w:autoSpaceDN w:val="0"/>
              <w:adjustRightInd w:val="0"/>
              <w:jc w:val="both"/>
              <w:rPr>
                <w:b/>
                <w:bCs/>
                <w:sz w:val="20"/>
                <w:szCs w:val="20"/>
              </w:rPr>
            </w:pPr>
            <w:r w:rsidRPr="00556BC9">
              <w:rPr>
                <w:bCs/>
                <w:sz w:val="20"/>
                <w:szCs w:val="20"/>
              </w:rPr>
              <w:t>ПК-5</w:t>
            </w:r>
            <w:r>
              <w:rPr>
                <w:b/>
                <w:bCs/>
                <w:sz w:val="20"/>
                <w:szCs w:val="20"/>
              </w:rPr>
              <w:t xml:space="preserve"> </w:t>
            </w:r>
            <w:r w:rsidRPr="002A7766">
              <w:rPr>
                <w:bCs/>
                <w:sz w:val="20"/>
                <w:szCs w:val="20"/>
              </w:rPr>
              <w:t>Способен разрабатывать</w:t>
            </w:r>
            <w:r>
              <w:rPr>
                <w:bCs/>
                <w:sz w:val="20"/>
                <w:szCs w:val="20"/>
              </w:rPr>
              <w:t xml:space="preserve"> </w:t>
            </w:r>
            <w:r w:rsidRPr="002A7766">
              <w:rPr>
                <w:bCs/>
                <w:sz w:val="20"/>
                <w:szCs w:val="20"/>
              </w:rPr>
              <w:t>и выполнять проекты реконструкции</w:t>
            </w:r>
            <w:r>
              <w:rPr>
                <w:bCs/>
                <w:sz w:val="20"/>
                <w:szCs w:val="20"/>
              </w:rPr>
              <w:t xml:space="preserve"> </w:t>
            </w:r>
            <w:r w:rsidRPr="002A7766">
              <w:rPr>
                <w:bCs/>
                <w:sz w:val="20"/>
                <w:szCs w:val="20"/>
              </w:rPr>
              <w:t>и ремонтов железнодорожного пути</w:t>
            </w:r>
            <w:r>
              <w:rPr>
                <w:bCs/>
                <w:sz w:val="20"/>
                <w:szCs w:val="20"/>
              </w:rPr>
              <w:t xml:space="preserve"> </w:t>
            </w:r>
            <w:r w:rsidRPr="002A7766">
              <w:rPr>
                <w:bCs/>
                <w:sz w:val="20"/>
                <w:szCs w:val="20"/>
              </w:rPr>
              <w:t>с</w:t>
            </w:r>
            <w:r>
              <w:rPr>
                <w:bCs/>
                <w:sz w:val="20"/>
                <w:szCs w:val="20"/>
              </w:rPr>
              <w:t xml:space="preserve"> </w:t>
            </w:r>
            <w:r w:rsidRPr="002A7766">
              <w:rPr>
                <w:bCs/>
                <w:sz w:val="20"/>
                <w:szCs w:val="20"/>
              </w:rPr>
              <w:t>учетом топографических, инженерно- геологических условий</w:t>
            </w:r>
            <w:r w:rsidRPr="002A7766">
              <w:rPr>
                <w:bCs/>
                <w:sz w:val="20"/>
                <w:szCs w:val="20"/>
              </w:rPr>
              <w:tab/>
            </w:r>
            <w:r>
              <w:rPr>
                <w:bCs/>
                <w:sz w:val="20"/>
                <w:szCs w:val="20"/>
              </w:rPr>
              <w:t xml:space="preserve"> </w:t>
            </w:r>
            <w:r w:rsidRPr="002A7766">
              <w:rPr>
                <w:bCs/>
                <w:sz w:val="20"/>
                <w:szCs w:val="20"/>
              </w:rPr>
              <w:t>и</w:t>
            </w:r>
            <w:r w:rsidR="004A2133">
              <w:rPr>
                <w:bCs/>
                <w:sz w:val="20"/>
                <w:szCs w:val="20"/>
              </w:rPr>
              <w:t xml:space="preserve"> </w:t>
            </w:r>
            <w:r w:rsidRPr="002A7766">
              <w:rPr>
                <w:bCs/>
                <w:sz w:val="20"/>
                <w:szCs w:val="20"/>
              </w:rPr>
              <w:lastRenderedPageBreak/>
              <w:t>экологических требований</w:t>
            </w:r>
          </w:p>
        </w:tc>
        <w:tc>
          <w:tcPr>
            <w:tcW w:w="2693" w:type="dxa"/>
            <w:shd w:val="clear" w:color="auto" w:fill="auto"/>
            <w:vAlign w:val="center"/>
          </w:tcPr>
          <w:p w:rsidR="007055DB" w:rsidRPr="006C19F1" w:rsidRDefault="007055DB" w:rsidP="007055DB">
            <w:pPr>
              <w:widowControl w:val="0"/>
              <w:autoSpaceDE w:val="0"/>
              <w:autoSpaceDN w:val="0"/>
              <w:adjustRightInd w:val="0"/>
              <w:rPr>
                <w:bCs/>
                <w:sz w:val="20"/>
                <w:szCs w:val="20"/>
              </w:rPr>
            </w:pPr>
            <w:r w:rsidRPr="00556BC9">
              <w:rPr>
                <w:bCs/>
                <w:sz w:val="20"/>
                <w:szCs w:val="20"/>
              </w:rPr>
              <w:lastRenderedPageBreak/>
              <w:t>ПК-5.1</w:t>
            </w:r>
            <w:r w:rsidR="004A4932">
              <w:rPr>
                <w:b/>
                <w:bCs/>
                <w:sz w:val="20"/>
                <w:szCs w:val="20"/>
              </w:rPr>
              <w:t xml:space="preserve"> </w:t>
            </w:r>
            <w:r w:rsidRPr="002A7766">
              <w:rPr>
                <w:bCs/>
                <w:sz w:val="20"/>
                <w:szCs w:val="20"/>
              </w:rPr>
              <w:t>Применяет нормативы и требования по реконструкции и ремонтам железнодорожной инфраструктуры</w:t>
            </w:r>
            <w:r>
              <w:rPr>
                <w:bCs/>
                <w:sz w:val="20"/>
                <w:szCs w:val="20"/>
              </w:rPr>
              <w:t xml:space="preserve"> </w:t>
            </w:r>
            <w:r w:rsidRPr="002A7766">
              <w:rPr>
                <w:bCs/>
                <w:sz w:val="20"/>
                <w:szCs w:val="20"/>
              </w:rPr>
              <w:t>при разработке</w:t>
            </w:r>
            <w:r>
              <w:rPr>
                <w:bCs/>
                <w:sz w:val="20"/>
                <w:szCs w:val="20"/>
              </w:rPr>
              <w:t xml:space="preserve"> </w:t>
            </w:r>
            <w:r w:rsidRPr="002A7766">
              <w:rPr>
                <w:bCs/>
                <w:sz w:val="20"/>
                <w:szCs w:val="20"/>
              </w:rPr>
              <w:t>проектов производства работ</w:t>
            </w:r>
          </w:p>
        </w:tc>
        <w:tc>
          <w:tcPr>
            <w:tcW w:w="4961" w:type="dxa"/>
            <w:shd w:val="clear" w:color="auto" w:fill="auto"/>
          </w:tcPr>
          <w:p w:rsidR="007055DB" w:rsidRDefault="007055DB" w:rsidP="007055DB">
            <w:pPr>
              <w:pStyle w:val="TableParagraph"/>
              <w:ind w:right="97"/>
              <w:jc w:val="both"/>
              <w:rPr>
                <w:b/>
                <w:sz w:val="20"/>
                <w:szCs w:val="20"/>
              </w:rPr>
            </w:pPr>
            <w:r w:rsidRPr="007858EF">
              <w:rPr>
                <w:b/>
                <w:sz w:val="20"/>
                <w:szCs w:val="20"/>
              </w:rPr>
              <w:t>Знать</w:t>
            </w:r>
            <w:r w:rsidR="008D0C2F" w:rsidRPr="007858EF">
              <w:rPr>
                <w:b/>
                <w:sz w:val="20"/>
                <w:szCs w:val="20"/>
              </w:rPr>
              <w:t>:</w:t>
            </w:r>
          </w:p>
          <w:p w:rsidR="007055DB" w:rsidRDefault="008D0C2F" w:rsidP="007055DB">
            <w:pPr>
              <w:pStyle w:val="TableParagraph"/>
              <w:ind w:right="97"/>
              <w:rPr>
                <w:bCs/>
                <w:sz w:val="20"/>
                <w:szCs w:val="20"/>
              </w:rPr>
            </w:pPr>
            <w:r>
              <w:rPr>
                <w:b/>
                <w:sz w:val="20"/>
                <w:szCs w:val="20"/>
              </w:rPr>
              <w:t>–</w:t>
            </w:r>
            <w:r w:rsidR="007055DB" w:rsidRPr="00744FA6">
              <w:rPr>
                <w:b/>
                <w:sz w:val="18"/>
              </w:rPr>
              <w:t xml:space="preserve"> </w:t>
            </w:r>
            <w:r w:rsidR="007055DB" w:rsidRPr="007858EF">
              <w:rPr>
                <w:bCs/>
                <w:sz w:val="20"/>
                <w:szCs w:val="20"/>
              </w:rPr>
              <w:t>основные нормативные требования к задачам реконструкции железных дорог;</w:t>
            </w:r>
          </w:p>
          <w:p w:rsidR="007055DB" w:rsidRDefault="008D0C2F" w:rsidP="007055DB">
            <w:pPr>
              <w:pStyle w:val="TableParagraph"/>
              <w:ind w:right="97"/>
              <w:rPr>
                <w:bCs/>
                <w:sz w:val="20"/>
                <w:szCs w:val="20"/>
              </w:rPr>
            </w:pPr>
            <w:r>
              <w:rPr>
                <w:bCs/>
                <w:sz w:val="20"/>
                <w:szCs w:val="20"/>
              </w:rPr>
              <w:t>–</w:t>
            </w:r>
            <w:r w:rsidR="007055DB" w:rsidRPr="007858EF">
              <w:rPr>
                <w:bCs/>
                <w:sz w:val="20"/>
                <w:szCs w:val="20"/>
              </w:rPr>
              <w:t xml:space="preserve"> современные методы автоматизации реконструкции транспортных объектов;</w:t>
            </w:r>
          </w:p>
          <w:p w:rsidR="007055DB" w:rsidRDefault="008D0C2F" w:rsidP="007055DB">
            <w:pPr>
              <w:pStyle w:val="TableParagraph"/>
              <w:ind w:right="97"/>
              <w:rPr>
                <w:sz w:val="18"/>
              </w:rPr>
            </w:pPr>
            <w:r>
              <w:rPr>
                <w:bCs/>
                <w:sz w:val="20"/>
                <w:szCs w:val="20"/>
              </w:rPr>
              <w:t>–</w:t>
            </w:r>
            <w:r w:rsidR="007055DB" w:rsidRPr="007858EF">
              <w:rPr>
                <w:bCs/>
                <w:sz w:val="20"/>
                <w:szCs w:val="20"/>
              </w:rPr>
              <w:t xml:space="preserve"> основные способы усиления и реконструкции железнодорожной инфраструктуры</w:t>
            </w:r>
            <w:r>
              <w:rPr>
                <w:bCs/>
                <w:sz w:val="20"/>
                <w:szCs w:val="20"/>
              </w:rPr>
              <w:t>;</w:t>
            </w:r>
          </w:p>
          <w:p w:rsidR="007055DB" w:rsidRDefault="007055DB" w:rsidP="007055DB">
            <w:pPr>
              <w:pStyle w:val="TableParagraph"/>
              <w:ind w:right="97"/>
              <w:jc w:val="both"/>
              <w:rPr>
                <w:b/>
                <w:sz w:val="20"/>
                <w:szCs w:val="20"/>
              </w:rPr>
            </w:pPr>
            <w:r w:rsidRPr="007858EF">
              <w:rPr>
                <w:b/>
                <w:sz w:val="20"/>
                <w:szCs w:val="20"/>
              </w:rPr>
              <w:t>Уметь:</w:t>
            </w:r>
          </w:p>
          <w:p w:rsidR="007055DB" w:rsidRPr="007858EF" w:rsidRDefault="008D0C2F" w:rsidP="007055DB">
            <w:pPr>
              <w:pStyle w:val="TableParagraph"/>
              <w:ind w:right="97"/>
              <w:rPr>
                <w:sz w:val="20"/>
                <w:szCs w:val="20"/>
              </w:rPr>
            </w:pPr>
            <w:r>
              <w:rPr>
                <w:b/>
                <w:sz w:val="20"/>
                <w:szCs w:val="20"/>
              </w:rPr>
              <w:t>–</w:t>
            </w:r>
            <w:r w:rsidR="007055DB">
              <w:rPr>
                <w:b/>
                <w:sz w:val="20"/>
                <w:szCs w:val="20"/>
              </w:rPr>
              <w:t xml:space="preserve"> </w:t>
            </w:r>
            <w:r w:rsidR="007055DB" w:rsidRPr="007858EF">
              <w:rPr>
                <w:sz w:val="20"/>
                <w:szCs w:val="20"/>
              </w:rPr>
              <w:t xml:space="preserve">разрабатывать проекты отдельных этапов реконструкции транспортных путей с использованием нормативов и требований по </w:t>
            </w:r>
            <w:r w:rsidR="007055DB" w:rsidRPr="007858EF">
              <w:rPr>
                <w:sz w:val="20"/>
                <w:szCs w:val="20"/>
              </w:rPr>
              <w:lastRenderedPageBreak/>
              <w:t>реконструкции железнодорожной инфраструктуры;</w:t>
            </w:r>
          </w:p>
          <w:p w:rsidR="007055DB" w:rsidRPr="007858EF" w:rsidRDefault="008D0C2F" w:rsidP="007055DB">
            <w:pPr>
              <w:pStyle w:val="TableParagraph"/>
              <w:spacing w:line="206" w:lineRule="exact"/>
              <w:ind w:right="95"/>
              <w:rPr>
                <w:sz w:val="20"/>
                <w:szCs w:val="20"/>
              </w:rPr>
            </w:pPr>
            <w:r>
              <w:rPr>
                <w:sz w:val="20"/>
                <w:szCs w:val="20"/>
              </w:rPr>
              <w:t>–</w:t>
            </w:r>
            <w:r w:rsidR="007055DB">
              <w:rPr>
                <w:sz w:val="20"/>
                <w:szCs w:val="20"/>
              </w:rPr>
              <w:t xml:space="preserve"> </w:t>
            </w:r>
            <w:r w:rsidR="007055DB" w:rsidRPr="007858EF">
              <w:rPr>
                <w:sz w:val="20"/>
                <w:szCs w:val="20"/>
              </w:rPr>
              <w:t>анализировать нормативно-техническую документацию, научно- технические и информационные материалы в области строительного производства</w:t>
            </w:r>
            <w:r>
              <w:rPr>
                <w:sz w:val="20"/>
                <w:szCs w:val="20"/>
              </w:rPr>
              <w:t>;</w:t>
            </w:r>
          </w:p>
          <w:p w:rsidR="007055DB" w:rsidRDefault="007055DB" w:rsidP="007055DB">
            <w:pPr>
              <w:pStyle w:val="TableParagraph"/>
              <w:spacing w:before="26"/>
              <w:ind w:right="94"/>
              <w:jc w:val="both"/>
              <w:rPr>
                <w:b/>
                <w:sz w:val="20"/>
                <w:szCs w:val="20"/>
              </w:rPr>
            </w:pPr>
            <w:r w:rsidRPr="007858EF">
              <w:rPr>
                <w:b/>
                <w:sz w:val="20"/>
                <w:szCs w:val="20"/>
              </w:rPr>
              <w:t>Владеть:</w:t>
            </w:r>
          </w:p>
          <w:p w:rsidR="007055DB" w:rsidRDefault="008D0C2F" w:rsidP="007055DB">
            <w:pPr>
              <w:pStyle w:val="TableParagraph"/>
              <w:spacing w:before="26"/>
              <w:ind w:right="94"/>
              <w:rPr>
                <w:sz w:val="18"/>
              </w:rPr>
            </w:pPr>
            <w:r>
              <w:rPr>
                <w:b/>
                <w:sz w:val="20"/>
                <w:szCs w:val="20"/>
              </w:rPr>
              <w:t xml:space="preserve">– </w:t>
            </w:r>
            <w:r w:rsidR="007055DB" w:rsidRPr="007858EF">
              <w:rPr>
                <w:sz w:val="20"/>
                <w:szCs w:val="20"/>
              </w:rPr>
              <w:t>методами контроля соблюдения требований действующих технических регламентов, стандартов, норм и правил при разработке проектов реконструкции элементов транспортной инфраструктуры</w:t>
            </w:r>
            <w:r w:rsidR="002859B7">
              <w:rPr>
                <w:sz w:val="20"/>
                <w:szCs w:val="20"/>
              </w:rPr>
              <w:t>;</w:t>
            </w:r>
          </w:p>
        </w:tc>
      </w:tr>
      <w:tr w:rsidR="007055DB" w:rsidRPr="00735DD3" w:rsidTr="008D0C2F">
        <w:tc>
          <w:tcPr>
            <w:tcW w:w="1985" w:type="dxa"/>
            <w:vMerge/>
            <w:shd w:val="clear" w:color="auto" w:fill="auto"/>
          </w:tcPr>
          <w:p w:rsidR="007055DB" w:rsidRDefault="007055DB" w:rsidP="007055DB">
            <w:pPr>
              <w:widowControl w:val="0"/>
              <w:autoSpaceDE w:val="0"/>
              <w:autoSpaceDN w:val="0"/>
              <w:adjustRightInd w:val="0"/>
              <w:jc w:val="both"/>
              <w:rPr>
                <w:b/>
                <w:bCs/>
                <w:sz w:val="20"/>
                <w:szCs w:val="20"/>
              </w:rPr>
            </w:pPr>
          </w:p>
        </w:tc>
        <w:tc>
          <w:tcPr>
            <w:tcW w:w="2693" w:type="dxa"/>
            <w:shd w:val="clear" w:color="auto" w:fill="auto"/>
            <w:vAlign w:val="center"/>
          </w:tcPr>
          <w:p w:rsidR="007055DB" w:rsidRPr="0031015D" w:rsidRDefault="007055DB" w:rsidP="00BD1F1F">
            <w:pPr>
              <w:pStyle w:val="TableParagraph"/>
              <w:rPr>
                <w:bCs/>
                <w:sz w:val="20"/>
                <w:szCs w:val="20"/>
              </w:rPr>
            </w:pPr>
            <w:r w:rsidRPr="00556BC9">
              <w:rPr>
                <w:sz w:val="20"/>
                <w:szCs w:val="20"/>
              </w:rPr>
              <w:t>ПК-5.2</w:t>
            </w:r>
            <w:r w:rsidR="00D20A47">
              <w:rPr>
                <w:b/>
                <w:sz w:val="20"/>
                <w:szCs w:val="20"/>
              </w:rPr>
              <w:t xml:space="preserve"> </w:t>
            </w:r>
            <w:r w:rsidR="00556BC9">
              <w:rPr>
                <w:sz w:val="20"/>
                <w:szCs w:val="20"/>
              </w:rPr>
              <w:t>Использует методы организации взаимодействия работников-проектировщиков и служб технического заказчика для составления задания на проектирование ремонта и реконструкции железнодорожного пути</w:t>
            </w:r>
          </w:p>
        </w:tc>
        <w:tc>
          <w:tcPr>
            <w:tcW w:w="4961" w:type="dxa"/>
            <w:shd w:val="clear" w:color="auto" w:fill="auto"/>
          </w:tcPr>
          <w:p w:rsidR="007055DB" w:rsidRDefault="007055DB" w:rsidP="007055DB">
            <w:pPr>
              <w:pStyle w:val="TableParagraph"/>
              <w:ind w:right="96"/>
              <w:jc w:val="both"/>
              <w:rPr>
                <w:b/>
                <w:sz w:val="20"/>
                <w:szCs w:val="20"/>
              </w:rPr>
            </w:pPr>
            <w:r w:rsidRPr="007858EF">
              <w:rPr>
                <w:b/>
                <w:sz w:val="20"/>
                <w:szCs w:val="20"/>
              </w:rPr>
              <w:t>Знать:</w:t>
            </w:r>
          </w:p>
          <w:p w:rsidR="002859B7" w:rsidRDefault="008D0C2F" w:rsidP="007055DB">
            <w:pPr>
              <w:pStyle w:val="TableParagraph"/>
              <w:ind w:right="96"/>
              <w:rPr>
                <w:sz w:val="20"/>
                <w:szCs w:val="20"/>
              </w:rPr>
            </w:pPr>
            <w:r>
              <w:rPr>
                <w:b/>
                <w:sz w:val="20"/>
                <w:szCs w:val="20"/>
              </w:rPr>
              <w:t xml:space="preserve">– </w:t>
            </w:r>
            <w:r w:rsidR="007055DB" w:rsidRPr="007858EF">
              <w:rPr>
                <w:sz w:val="20"/>
                <w:szCs w:val="20"/>
              </w:rPr>
              <w:t xml:space="preserve">состав и требования нормативно-технических документов в области проектирования реконструкции; </w:t>
            </w:r>
          </w:p>
          <w:p w:rsidR="007055DB" w:rsidRDefault="002859B7" w:rsidP="007055DB">
            <w:pPr>
              <w:pStyle w:val="TableParagraph"/>
              <w:ind w:right="96"/>
              <w:rPr>
                <w:sz w:val="20"/>
                <w:szCs w:val="20"/>
              </w:rPr>
            </w:pPr>
            <w:r>
              <w:rPr>
                <w:sz w:val="20"/>
                <w:szCs w:val="20"/>
              </w:rPr>
              <w:t xml:space="preserve">– </w:t>
            </w:r>
            <w:r w:rsidR="007055DB" w:rsidRPr="007858EF">
              <w:rPr>
                <w:sz w:val="20"/>
                <w:szCs w:val="20"/>
              </w:rPr>
              <w:t>технологическую последовательность технических решений по реконструкции железнодорожной инфраструктуры;</w:t>
            </w:r>
          </w:p>
          <w:p w:rsidR="007055DB" w:rsidRPr="007858EF" w:rsidRDefault="008D0C2F" w:rsidP="007055DB">
            <w:pPr>
              <w:pStyle w:val="TableParagraph"/>
              <w:ind w:right="96"/>
              <w:rPr>
                <w:sz w:val="20"/>
                <w:szCs w:val="20"/>
              </w:rPr>
            </w:pPr>
            <w:r>
              <w:rPr>
                <w:sz w:val="20"/>
                <w:szCs w:val="20"/>
              </w:rPr>
              <w:t xml:space="preserve">– </w:t>
            </w:r>
            <w:r w:rsidR="007055DB" w:rsidRPr="007858EF">
              <w:rPr>
                <w:sz w:val="20"/>
                <w:szCs w:val="20"/>
              </w:rPr>
              <w:t>правила выполнения и оформления технической документации</w:t>
            </w:r>
            <w:r w:rsidR="002859B7">
              <w:rPr>
                <w:sz w:val="20"/>
                <w:szCs w:val="20"/>
              </w:rPr>
              <w:t>;</w:t>
            </w:r>
          </w:p>
          <w:p w:rsidR="007055DB" w:rsidRDefault="007055DB" w:rsidP="007055DB">
            <w:pPr>
              <w:pStyle w:val="TableParagraph"/>
              <w:spacing w:before="35"/>
              <w:rPr>
                <w:b/>
                <w:sz w:val="20"/>
                <w:szCs w:val="20"/>
              </w:rPr>
            </w:pPr>
            <w:r w:rsidRPr="007858EF">
              <w:rPr>
                <w:b/>
                <w:sz w:val="20"/>
                <w:szCs w:val="20"/>
              </w:rPr>
              <w:t>Уметь:</w:t>
            </w:r>
          </w:p>
          <w:p w:rsidR="007055DB" w:rsidRPr="007858EF" w:rsidRDefault="002859B7" w:rsidP="007055DB">
            <w:pPr>
              <w:pStyle w:val="TableParagraph"/>
              <w:spacing w:before="35"/>
              <w:rPr>
                <w:sz w:val="20"/>
                <w:szCs w:val="20"/>
              </w:rPr>
            </w:pPr>
            <w:r>
              <w:rPr>
                <w:b/>
                <w:sz w:val="20"/>
                <w:szCs w:val="20"/>
              </w:rPr>
              <w:t xml:space="preserve">– </w:t>
            </w:r>
            <w:r w:rsidR="007055DB" w:rsidRPr="007858EF">
              <w:rPr>
                <w:sz w:val="20"/>
                <w:szCs w:val="20"/>
              </w:rPr>
              <w:t>обобщать полученную информацию на основании анализа и составлять задания на проектирование объекта реконструкции</w:t>
            </w:r>
            <w:r>
              <w:rPr>
                <w:sz w:val="20"/>
                <w:szCs w:val="20"/>
              </w:rPr>
              <w:t>;</w:t>
            </w:r>
          </w:p>
          <w:p w:rsidR="007055DB" w:rsidRDefault="007055DB" w:rsidP="007055DB">
            <w:pPr>
              <w:pStyle w:val="TableParagraph"/>
              <w:tabs>
                <w:tab w:val="left" w:pos="1458"/>
                <w:tab w:val="left" w:pos="2158"/>
                <w:tab w:val="left" w:pos="2506"/>
                <w:tab w:val="left" w:pos="3822"/>
                <w:tab w:val="left" w:pos="4978"/>
              </w:tabs>
              <w:spacing w:before="2"/>
              <w:ind w:right="96"/>
              <w:rPr>
                <w:b/>
                <w:sz w:val="20"/>
                <w:szCs w:val="20"/>
              </w:rPr>
            </w:pPr>
            <w:r w:rsidRPr="007858EF">
              <w:rPr>
                <w:b/>
                <w:sz w:val="20"/>
                <w:szCs w:val="20"/>
              </w:rPr>
              <w:t>Владеть:</w:t>
            </w:r>
          </w:p>
          <w:p w:rsidR="007055DB" w:rsidRDefault="008D0C2F" w:rsidP="007055DB">
            <w:pPr>
              <w:pStyle w:val="TableParagraph"/>
              <w:tabs>
                <w:tab w:val="left" w:pos="1458"/>
                <w:tab w:val="left" w:pos="2158"/>
                <w:tab w:val="left" w:pos="2506"/>
                <w:tab w:val="left" w:pos="3822"/>
                <w:tab w:val="left" w:pos="4978"/>
              </w:tabs>
              <w:spacing w:before="2"/>
              <w:ind w:right="96"/>
              <w:rPr>
                <w:b/>
                <w:sz w:val="20"/>
                <w:szCs w:val="20"/>
              </w:rPr>
            </w:pPr>
            <w:r>
              <w:rPr>
                <w:b/>
                <w:sz w:val="20"/>
                <w:szCs w:val="20"/>
              </w:rPr>
              <w:t xml:space="preserve">– </w:t>
            </w:r>
            <w:r w:rsidR="007055DB" w:rsidRPr="007858EF">
              <w:rPr>
                <w:sz w:val="20"/>
                <w:szCs w:val="20"/>
              </w:rPr>
              <w:t>технологией выполнения задач проектов реконструкции транспортных</w:t>
            </w:r>
            <w:r w:rsidR="007055DB">
              <w:rPr>
                <w:sz w:val="20"/>
                <w:szCs w:val="20"/>
              </w:rPr>
              <w:t xml:space="preserve"> </w:t>
            </w:r>
            <w:r w:rsidR="007055DB" w:rsidRPr="007858EF">
              <w:rPr>
                <w:sz w:val="20"/>
                <w:szCs w:val="20"/>
              </w:rPr>
              <w:t>путей</w:t>
            </w:r>
            <w:r w:rsidR="007055DB">
              <w:rPr>
                <w:sz w:val="20"/>
                <w:szCs w:val="20"/>
              </w:rPr>
              <w:t xml:space="preserve"> </w:t>
            </w:r>
            <w:r w:rsidR="007055DB" w:rsidRPr="007858EF">
              <w:rPr>
                <w:sz w:val="20"/>
                <w:szCs w:val="20"/>
              </w:rPr>
              <w:t>в</w:t>
            </w:r>
            <w:r w:rsidR="007055DB">
              <w:rPr>
                <w:sz w:val="20"/>
                <w:szCs w:val="20"/>
              </w:rPr>
              <w:t xml:space="preserve"> </w:t>
            </w:r>
            <w:r w:rsidR="007055DB" w:rsidRPr="007858EF">
              <w:rPr>
                <w:sz w:val="20"/>
                <w:szCs w:val="20"/>
              </w:rPr>
              <w:t>программных</w:t>
            </w:r>
            <w:r w:rsidR="007055DB">
              <w:rPr>
                <w:sz w:val="20"/>
                <w:szCs w:val="20"/>
              </w:rPr>
              <w:t xml:space="preserve"> </w:t>
            </w:r>
            <w:r w:rsidR="007055DB" w:rsidRPr="007858EF">
              <w:rPr>
                <w:sz w:val="20"/>
                <w:szCs w:val="20"/>
              </w:rPr>
              <w:t>комплексах</w:t>
            </w:r>
            <w:r w:rsidR="007055DB">
              <w:rPr>
                <w:sz w:val="20"/>
                <w:szCs w:val="20"/>
              </w:rPr>
              <w:t xml:space="preserve"> </w:t>
            </w:r>
            <w:r w:rsidR="007055DB" w:rsidRPr="007858EF">
              <w:rPr>
                <w:spacing w:val="-3"/>
                <w:sz w:val="20"/>
                <w:szCs w:val="20"/>
              </w:rPr>
              <w:t>средств</w:t>
            </w:r>
            <w:r w:rsidR="007055DB">
              <w:rPr>
                <w:spacing w:val="-3"/>
                <w:sz w:val="20"/>
                <w:szCs w:val="20"/>
              </w:rPr>
              <w:t xml:space="preserve"> </w:t>
            </w:r>
            <w:r w:rsidR="007055DB" w:rsidRPr="007858EF">
              <w:rPr>
                <w:spacing w:val="-3"/>
                <w:sz w:val="20"/>
                <w:szCs w:val="20"/>
              </w:rPr>
              <w:t>в</w:t>
            </w:r>
            <w:r w:rsidR="007055DB" w:rsidRPr="007858EF">
              <w:rPr>
                <w:sz w:val="20"/>
                <w:szCs w:val="20"/>
              </w:rPr>
              <w:t xml:space="preserve"> автоматизированного проектирования</w:t>
            </w:r>
            <w:r w:rsidR="007055DB" w:rsidRPr="007858EF">
              <w:rPr>
                <w:b/>
                <w:sz w:val="20"/>
                <w:szCs w:val="20"/>
              </w:rPr>
              <w:t>;</w:t>
            </w:r>
          </w:p>
          <w:p w:rsidR="007055DB" w:rsidRPr="007858EF" w:rsidRDefault="008D0C2F" w:rsidP="007055DB">
            <w:pPr>
              <w:pStyle w:val="TableParagraph"/>
              <w:tabs>
                <w:tab w:val="left" w:pos="1458"/>
                <w:tab w:val="left" w:pos="2158"/>
                <w:tab w:val="left" w:pos="2506"/>
                <w:tab w:val="left" w:pos="3822"/>
                <w:tab w:val="left" w:pos="4978"/>
              </w:tabs>
              <w:spacing w:before="2"/>
              <w:ind w:right="96"/>
              <w:rPr>
                <w:sz w:val="20"/>
                <w:szCs w:val="20"/>
              </w:rPr>
            </w:pPr>
            <w:r>
              <w:rPr>
                <w:b/>
                <w:sz w:val="20"/>
                <w:szCs w:val="20"/>
              </w:rPr>
              <w:t xml:space="preserve">– </w:t>
            </w:r>
            <w:r w:rsidR="007055DB" w:rsidRPr="007858EF">
              <w:rPr>
                <w:sz w:val="20"/>
                <w:szCs w:val="20"/>
              </w:rPr>
              <w:t>анализом информации для составления задания по объекту проектирования</w:t>
            </w:r>
            <w:r w:rsidR="002859B7">
              <w:rPr>
                <w:sz w:val="20"/>
                <w:szCs w:val="20"/>
              </w:rPr>
              <w:t>;</w:t>
            </w:r>
          </w:p>
        </w:tc>
      </w:tr>
    </w:tbl>
    <w:p w:rsidR="00091462" w:rsidRPr="00C77264" w:rsidRDefault="00091462" w:rsidP="009A1478">
      <w:pPr>
        <w:widowControl w:val="0"/>
        <w:autoSpaceDE w:val="0"/>
        <w:autoSpaceDN w:val="0"/>
        <w:adjustRightInd w:val="0"/>
        <w:rPr>
          <w:sz w:val="2"/>
          <w:szCs w:val="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693"/>
        <w:gridCol w:w="4961"/>
      </w:tblGrid>
      <w:tr w:rsidR="00556BC9" w:rsidTr="00685FB1">
        <w:tc>
          <w:tcPr>
            <w:tcW w:w="1985" w:type="dxa"/>
            <w:shd w:val="clear" w:color="auto" w:fill="auto"/>
            <w:vAlign w:val="center"/>
          </w:tcPr>
          <w:p w:rsidR="00556BC9" w:rsidRPr="00735DD3" w:rsidRDefault="00556BC9" w:rsidP="00556BC9">
            <w:pPr>
              <w:widowControl w:val="0"/>
              <w:autoSpaceDE w:val="0"/>
              <w:autoSpaceDN w:val="0"/>
              <w:adjustRightInd w:val="0"/>
              <w:rPr>
                <w:b/>
                <w:bCs/>
                <w:sz w:val="20"/>
                <w:szCs w:val="20"/>
              </w:rPr>
            </w:pPr>
            <w:r>
              <w:rPr>
                <w:sz w:val="20"/>
                <w:szCs w:val="20"/>
              </w:rPr>
              <w:t>ПК-6. Способен планировать и выполнять сопутствующие работы по ремонту и текущему содержанию железнодорожного пути с использованием информационных технологий и современных средств автоматизированного проектирования</w:t>
            </w:r>
          </w:p>
        </w:tc>
        <w:tc>
          <w:tcPr>
            <w:tcW w:w="2693" w:type="dxa"/>
            <w:shd w:val="clear" w:color="auto" w:fill="auto"/>
            <w:vAlign w:val="center"/>
          </w:tcPr>
          <w:p w:rsidR="00556BC9" w:rsidRPr="006C19F1" w:rsidRDefault="00556BC9" w:rsidP="00685FB1">
            <w:pPr>
              <w:widowControl w:val="0"/>
              <w:autoSpaceDE w:val="0"/>
              <w:autoSpaceDN w:val="0"/>
              <w:adjustRightInd w:val="0"/>
              <w:rPr>
                <w:bCs/>
                <w:sz w:val="20"/>
                <w:szCs w:val="20"/>
              </w:rPr>
            </w:pPr>
            <w:r>
              <w:rPr>
                <w:sz w:val="20"/>
                <w:szCs w:val="20"/>
              </w:rPr>
              <w:t>ПК-6.1 Использует методы контроля производственной и хозяйственной деятельности участков, выполняющих сопутствующие работы по ремонту и текущему содержанию верхнего строения пути, земляного полотна, искусственных сооружений железнодорожного транспорта</w:t>
            </w:r>
          </w:p>
        </w:tc>
        <w:tc>
          <w:tcPr>
            <w:tcW w:w="4961" w:type="dxa"/>
            <w:shd w:val="clear" w:color="auto" w:fill="auto"/>
          </w:tcPr>
          <w:p w:rsidR="00556BC9" w:rsidRDefault="00556BC9" w:rsidP="00685FB1">
            <w:pPr>
              <w:pStyle w:val="TableParagraph"/>
              <w:ind w:right="97"/>
              <w:jc w:val="both"/>
              <w:rPr>
                <w:b/>
                <w:sz w:val="20"/>
                <w:szCs w:val="20"/>
              </w:rPr>
            </w:pPr>
            <w:r w:rsidRPr="007858EF">
              <w:rPr>
                <w:b/>
                <w:sz w:val="20"/>
                <w:szCs w:val="20"/>
              </w:rPr>
              <w:t>Знать:</w:t>
            </w:r>
          </w:p>
          <w:p w:rsidR="00556BC9" w:rsidRDefault="00556BC9" w:rsidP="00685FB1">
            <w:pPr>
              <w:pStyle w:val="TableParagraph"/>
              <w:ind w:right="97"/>
              <w:rPr>
                <w:sz w:val="20"/>
                <w:szCs w:val="20"/>
              </w:rPr>
            </w:pPr>
            <w:r>
              <w:rPr>
                <w:sz w:val="20"/>
                <w:szCs w:val="20"/>
              </w:rPr>
              <w:t>- основные принципы комплексного проектирования в задачах реконструкции железнодорожной инфраструктуры с учетом топографических, инженерно-геологических условий и экологических требований;</w:t>
            </w:r>
          </w:p>
          <w:p w:rsidR="00556BC9" w:rsidRDefault="00556BC9" w:rsidP="00685FB1">
            <w:pPr>
              <w:pStyle w:val="TableParagraph"/>
              <w:ind w:right="97"/>
              <w:rPr>
                <w:sz w:val="18"/>
              </w:rPr>
            </w:pPr>
            <w:r>
              <w:rPr>
                <w:sz w:val="20"/>
                <w:szCs w:val="20"/>
              </w:rPr>
              <w:t>- методы оценки информации на этапе принятия решений и методы проведения основных расчетов</w:t>
            </w:r>
            <w:r>
              <w:rPr>
                <w:sz w:val="18"/>
              </w:rPr>
              <w:t>.</w:t>
            </w:r>
          </w:p>
          <w:p w:rsidR="00556BC9" w:rsidRDefault="00556BC9" w:rsidP="00685FB1">
            <w:pPr>
              <w:pStyle w:val="TableParagraph"/>
              <w:ind w:right="97"/>
              <w:jc w:val="both"/>
              <w:rPr>
                <w:b/>
                <w:sz w:val="20"/>
                <w:szCs w:val="20"/>
              </w:rPr>
            </w:pPr>
            <w:r w:rsidRPr="007858EF">
              <w:rPr>
                <w:b/>
                <w:sz w:val="20"/>
                <w:szCs w:val="20"/>
              </w:rPr>
              <w:t>Уметь:</w:t>
            </w:r>
          </w:p>
          <w:p w:rsidR="00556BC9" w:rsidRPr="007858EF" w:rsidRDefault="00556BC9" w:rsidP="00685FB1">
            <w:pPr>
              <w:pStyle w:val="TableParagraph"/>
              <w:spacing w:line="206" w:lineRule="exact"/>
              <w:ind w:right="95"/>
              <w:rPr>
                <w:sz w:val="20"/>
                <w:szCs w:val="20"/>
              </w:rPr>
            </w:pPr>
            <w:r>
              <w:rPr>
                <w:b/>
                <w:sz w:val="20"/>
                <w:szCs w:val="20"/>
              </w:rPr>
              <w:t xml:space="preserve">– </w:t>
            </w:r>
            <w:r>
              <w:rPr>
                <w:sz w:val="20"/>
                <w:szCs w:val="20"/>
              </w:rPr>
              <w:t>организовывать и осуществлять работы, направленные на обеспечение согласованности принятия проектных решений различных проектных подразделений.</w:t>
            </w:r>
          </w:p>
          <w:p w:rsidR="00556BC9" w:rsidRDefault="00556BC9" w:rsidP="00685FB1">
            <w:pPr>
              <w:pStyle w:val="TableParagraph"/>
              <w:spacing w:before="26"/>
              <w:ind w:right="94"/>
              <w:jc w:val="both"/>
              <w:rPr>
                <w:b/>
                <w:sz w:val="20"/>
                <w:szCs w:val="20"/>
              </w:rPr>
            </w:pPr>
            <w:r w:rsidRPr="007858EF">
              <w:rPr>
                <w:b/>
                <w:sz w:val="20"/>
                <w:szCs w:val="20"/>
              </w:rPr>
              <w:t>Владеть:</w:t>
            </w:r>
          </w:p>
          <w:p w:rsidR="00556BC9" w:rsidRDefault="00556BC9" w:rsidP="00685FB1">
            <w:pPr>
              <w:pStyle w:val="TableParagraph"/>
              <w:spacing w:before="26"/>
              <w:ind w:right="94"/>
              <w:rPr>
                <w:sz w:val="18"/>
              </w:rPr>
            </w:pPr>
            <w:r>
              <w:rPr>
                <w:b/>
                <w:sz w:val="20"/>
                <w:szCs w:val="20"/>
              </w:rPr>
              <w:t xml:space="preserve">– </w:t>
            </w:r>
            <w:r>
              <w:rPr>
                <w:sz w:val="20"/>
                <w:szCs w:val="20"/>
              </w:rPr>
              <w:t>методами и навыками организации и осуществления комплексного проектирования реконструкции железнодорожной инфраструктуры</w:t>
            </w:r>
          </w:p>
        </w:tc>
      </w:tr>
    </w:tbl>
    <w:p w:rsidR="007E7B33" w:rsidRDefault="007E7B33" w:rsidP="007C3204">
      <w:pPr>
        <w:widowControl w:val="0"/>
        <w:autoSpaceDE w:val="0"/>
        <w:autoSpaceDN w:val="0"/>
        <w:adjustRightInd w:val="0"/>
      </w:pPr>
    </w:p>
    <w:p w:rsidR="002859B7" w:rsidRDefault="007E7B33" w:rsidP="007C3204">
      <w:pPr>
        <w:widowControl w:val="0"/>
        <w:autoSpaceDE w:val="0"/>
        <w:autoSpaceDN w:val="0"/>
        <w:adjustRightInd w:val="0"/>
      </w:pPr>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52233A" w:rsidTr="002859B7">
        <w:tc>
          <w:tcPr>
            <w:tcW w:w="9639" w:type="dxa"/>
            <w:tcBorders>
              <w:top w:val="single" w:sz="4" w:space="0" w:color="auto"/>
              <w:left w:val="single" w:sz="4" w:space="0" w:color="auto"/>
              <w:bottom w:val="single" w:sz="4" w:space="0" w:color="auto"/>
              <w:right w:val="single" w:sz="4" w:space="0" w:color="auto"/>
            </w:tcBorders>
            <w:shd w:val="clear" w:color="auto" w:fill="F2F2F2"/>
            <w:hideMark/>
          </w:tcPr>
          <w:p w:rsidR="0052233A" w:rsidRDefault="0052233A">
            <w:pPr>
              <w:widowControl w:val="0"/>
              <w:autoSpaceDE w:val="0"/>
              <w:autoSpaceDN w:val="0"/>
              <w:adjustRightInd w:val="0"/>
              <w:jc w:val="center"/>
              <w:rPr>
                <w:lang w:val="en-US"/>
              </w:rPr>
            </w:pPr>
            <w:r>
              <w:rPr>
                <w:b/>
                <w:bCs/>
              </w:rPr>
              <w:t>4 СТРУКТУРА И СОДЕРЖАНИЕ ДИСЦИПЛИНЫ</w:t>
            </w:r>
          </w:p>
        </w:tc>
      </w:tr>
    </w:tbl>
    <w:p w:rsidR="00F85CB5" w:rsidRPr="00F85CB5" w:rsidRDefault="00F85CB5">
      <w:pPr>
        <w:rPr>
          <w:sz w:val="2"/>
          <w:szCs w:val="2"/>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708"/>
        <w:gridCol w:w="709"/>
        <w:gridCol w:w="709"/>
        <w:gridCol w:w="567"/>
        <w:gridCol w:w="567"/>
        <w:gridCol w:w="850"/>
        <w:gridCol w:w="709"/>
        <w:gridCol w:w="709"/>
        <w:gridCol w:w="567"/>
        <w:gridCol w:w="567"/>
        <w:gridCol w:w="850"/>
      </w:tblGrid>
      <w:tr w:rsidR="002859B7" w:rsidRPr="00BD1F1F" w:rsidTr="007E7B33">
        <w:trPr>
          <w:tblHead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2859B7" w:rsidRPr="00BD1F1F" w:rsidRDefault="002859B7" w:rsidP="0052233A">
            <w:pPr>
              <w:ind w:left="-57" w:right="-57"/>
              <w:jc w:val="center"/>
              <w:rPr>
                <w:sz w:val="20"/>
                <w:szCs w:val="20"/>
                <w:lang w:val="en-US"/>
              </w:rPr>
            </w:pPr>
            <w:r w:rsidRPr="00BD1F1F">
              <w:rPr>
                <w:sz w:val="20"/>
                <w:szCs w:val="20"/>
              </w:rPr>
              <w:t>Код</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859B7" w:rsidRPr="00BD1F1F" w:rsidRDefault="002859B7" w:rsidP="0052233A">
            <w:pPr>
              <w:ind w:left="-57" w:right="-57"/>
              <w:jc w:val="center"/>
              <w:rPr>
                <w:bCs/>
                <w:sz w:val="20"/>
                <w:szCs w:val="20"/>
              </w:rPr>
            </w:pPr>
            <w:r w:rsidRPr="00BD1F1F">
              <w:rPr>
                <w:bCs/>
                <w:sz w:val="20"/>
                <w:szCs w:val="20"/>
              </w:rPr>
              <w:t>Наименование разделов, тем</w:t>
            </w:r>
          </w:p>
          <w:p w:rsidR="002859B7" w:rsidRPr="00BD1F1F" w:rsidRDefault="002859B7" w:rsidP="0052233A">
            <w:pPr>
              <w:ind w:left="-57" w:right="-57"/>
              <w:jc w:val="center"/>
              <w:rPr>
                <w:sz w:val="20"/>
                <w:szCs w:val="20"/>
              </w:rPr>
            </w:pPr>
            <w:r w:rsidRPr="00BD1F1F">
              <w:rPr>
                <w:bCs/>
                <w:sz w:val="20"/>
                <w:szCs w:val="20"/>
              </w:rPr>
              <w:t>и видов работы</w:t>
            </w:r>
          </w:p>
        </w:tc>
        <w:tc>
          <w:tcPr>
            <w:tcW w:w="3260" w:type="dxa"/>
            <w:gridSpan w:val="5"/>
            <w:tcBorders>
              <w:top w:val="single" w:sz="4" w:space="0" w:color="auto"/>
              <w:left w:val="single" w:sz="4" w:space="0" w:color="auto"/>
              <w:bottom w:val="single" w:sz="4" w:space="0" w:color="auto"/>
              <w:right w:val="single" w:sz="4" w:space="0" w:color="auto"/>
            </w:tcBorders>
            <w:hideMark/>
          </w:tcPr>
          <w:p w:rsidR="002859B7" w:rsidRPr="00BD1F1F" w:rsidRDefault="002859B7" w:rsidP="0052233A">
            <w:pPr>
              <w:widowControl w:val="0"/>
              <w:autoSpaceDE w:val="0"/>
              <w:autoSpaceDN w:val="0"/>
              <w:adjustRightInd w:val="0"/>
              <w:ind w:left="-57" w:right="-57"/>
              <w:jc w:val="center"/>
              <w:rPr>
                <w:sz w:val="20"/>
                <w:szCs w:val="20"/>
                <w:lang w:val="en-US"/>
              </w:rPr>
            </w:pPr>
            <w:r w:rsidRPr="00BD1F1F">
              <w:rPr>
                <w:sz w:val="20"/>
                <w:szCs w:val="20"/>
              </w:rPr>
              <w:t>Очная форма</w:t>
            </w:r>
          </w:p>
        </w:tc>
        <w:tc>
          <w:tcPr>
            <w:tcW w:w="3402" w:type="dxa"/>
            <w:gridSpan w:val="5"/>
            <w:tcBorders>
              <w:top w:val="single" w:sz="4" w:space="0" w:color="auto"/>
              <w:left w:val="single" w:sz="4" w:space="0" w:color="auto"/>
              <w:bottom w:val="single" w:sz="4" w:space="0" w:color="auto"/>
              <w:right w:val="single" w:sz="4" w:space="0" w:color="auto"/>
            </w:tcBorders>
            <w:hideMark/>
          </w:tcPr>
          <w:p w:rsidR="002859B7" w:rsidRPr="00BD1F1F" w:rsidRDefault="002859B7" w:rsidP="0052233A">
            <w:pPr>
              <w:widowControl w:val="0"/>
              <w:autoSpaceDE w:val="0"/>
              <w:autoSpaceDN w:val="0"/>
              <w:adjustRightInd w:val="0"/>
              <w:ind w:left="-57" w:right="-57"/>
              <w:jc w:val="center"/>
              <w:rPr>
                <w:sz w:val="20"/>
                <w:szCs w:val="20"/>
                <w:lang w:val="en-US"/>
              </w:rPr>
            </w:pPr>
            <w:r w:rsidRPr="00BD1F1F">
              <w:rPr>
                <w:sz w:val="20"/>
                <w:szCs w:val="20"/>
              </w:rPr>
              <w:t>Заочная форма</w:t>
            </w:r>
          </w:p>
        </w:tc>
        <w:tc>
          <w:tcPr>
            <w:tcW w:w="850" w:type="dxa"/>
            <w:vMerge w:val="restart"/>
            <w:tcBorders>
              <w:top w:val="single" w:sz="4" w:space="0" w:color="auto"/>
              <w:left w:val="single" w:sz="4" w:space="0" w:color="auto"/>
              <w:right w:val="single" w:sz="4" w:space="0" w:color="auto"/>
            </w:tcBorders>
            <w:vAlign w:val="center"/>
            <w:hideMark/>
          </w:tcPr>
          <w:p w:rsidR="002859B7" w:rsidRPr="00BD1F1F" w:rsidRDefault="002859B7" w:rsidP="0052233A">
            <w:pPr>
              <w:widowControl w:val="0"/>
              <w:autoSpaceDE w:val="0"/>
              <w:autoSpaceDN w:val="0"/>
              <w:adjustRightInd w:val="0"/>
              <w:ind w:left="-57" w:right="-57"/>
              <w:jc w:val="center"/>
              <w:rPr>
                <w:sz w:val="20"/>
                <w:szCs w:val="20"/>
                <w:lang w:val="en-US"/>
              </w:rPr>
            </w:pPr>
            <w:r w:rsidRPr="00BD1F1F">
              <w:rPr>
                <w:bCs/>
                <w:sz w:val="20"/>
                <w:szCs w:val="20"/>
              </w:rPr>
              <w:t>*Код индикатора достижения компетенции</w:t>
            </w:r>
          </w:p>
        </w:tc>
      </w:tr>
      <w:tr w:rsidR="002859B7" w:rsidRPr="00BD1F1F" w:rsidTr="007E7B33">
        <w:trPr>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859B7" w:rsidRPr="00BD1F1F" w:rsidRDefault="002859B7">
            <w:pPr>
              <w:rPr>
                <w:sz w:val="20"/>
                <w:szCs w:val="20"/>
                <w:lang w:val="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859B7" w:rsidRPr="00BD1F1F" w:rsidRDefault="002859B7">
            <w:pPr>
              <w:rPr>
                <w:sz w:val="20"/>
                <w:szCs w:val="20"/>
              </w:rPr>
            </w:pP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2859B7" w:rsidRPr="00BD1F1F" w:rsidRDefault="002859B7">
            <w:pPr>
              <w:widowControl w:val="0"/>
              <w:autoSpaceDE w:val="0"/>
              <w:autoSpaceDN w:val="0"/>
              <w:adjustRightInd w:val="0"/>
              <w:jc w:val="center"/>
              <w:rPr>
                <w:sz w:val="20"/>
                <w:szCs w:val="20"/>
              </w:rPr>
            </w:pPr>
            <w:r w:rsidRPr="00BD1F1F">
              <w:rPr>
                <w:bCs/>
                <w:sz w:val="20"/>
                <w:szCs w:val="20"/>
              </w:rPr>
              <w:t>Семестр</w:t>
            </w:r>
          </w:p>
        </w:tc>
        <w:tc>
          <w:tcPr>
            <w:tcW w:w="2552" w:type="dxa"/>
            <w:gridSpan w:val="4"/>
            <w:tcBorders>
              <w:top w:val="single" w:sz="4" w:space="0" w:color="auto"/>
              <w:left w:val="single" w:sz="4" w:space="0" w:color="auto"/>
              <w:bottom w:val="single" w:sz="4" w:space="0" w:color="auto"/>
              <w:right w:val="single" w:sz="4" w:space="0" w:color="auto"/>
            </w:tcBorders>
            <w:hideMark/>
          </w:tcPr>
          <w:p w:rsidR="002859B7" w:rsidRPr="00BD1F1F" w:rsidRDefault="002859B7">
            <w:pPr>
              <w:widowControl w:val="0"/>
              <w:autoSpaceDE w:val="0"/>
              <w:autoSpaceDN w:val="0"/>
              <w:adjustRightInd w:val="0"/>
              <w:jc w:val="center"/>
              <w:rPr>
                <w:sz w:val="20"/>
                <w:szCs w:val="20"/>
              </w:rPr>
            </w:pPr>
            <w:r w:rsidRPr="00BD1F1F">
              <w:rPr>
                <w:sz w:val="20"/>
                <w:szCs w:val="20"/>
              </w:rPr>
              <w:t>Часы</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2859B7" w:rsidRPr="00BD1F1F" w:rsidRDefault="002859B7">
            <w:pPr>
              <w:widowControl w:val="0"/>
              <w:autoSpaceDE w:val="0"/>
              <w:autoSpaceDN w:val="0"/>
              <w:adjustRightInd w:val="0"/>
              <w:jc w:val="center"/>
              <w:rPr>
                <w:bCs/>
                <w:sz w:val="20"/>
                <w:szCs w:val="20"/>
              </w:rPr>
            </w:pPr>
            <w:r w:rsidRPr="00BD1F1F">
              <w:rPr>
                <w:bCs/>
                <w:sz w:val="20"/>
                <w:szCs w:val="20"/>
              </w:rPr>
              <w:t>Курс/</w:t>
            </w:r>
          </w:p>
          <w:p w:rsidR="002859B7" w:rsidRPr="00BD1F1F" w:rsidRDefault="002859B7">
            <w:pPr>
              <w:widowControl w:val="0"/>
              <w:autoSpaceDE w:val="0"/>
              <w:autoSpaceDN w:val="0"/>
              <w:adjustRightInd w:val="0"/>
              <w:jc w:val="center"/>
              <w:rPr>
                <w:sz w:val="20"/>
                <w:szCs w:val="20"/>
              </w:rPr>
            </w:pPr>
            <w:r w:rsidRPr="00BD1F1F">
              <w:rPr>
                <w:bCs/>
                <w:sz w:val="20"/>
                <w:szCs w:val="20"/>
              </w:rPr>
              <w:t>сессия</w:t>
            </w:r>
          </w:p>
        </w:tc>
        <w:tc>
          <w:tcPr>
            <w:tcW w:w="2552" w:type="dxa"/>
            <w:gridSpan w:val="4"/>
            <w:tcBorders>
              <w:top w:val="single" w:sz="4" w:space="0" w:color="auto"/>
              <w:left w:val="single" w:sz="4" w:space="0" w:color="auto"/>
              <w:bottom w:val="single" w:sz="4" w:space="0" w:color="auto"/>
              <w:right w:val="single" w:sz="4" w:space="0" w:color="auto"/>
            </w:tcBorders>
            <w:hideMark/>
          </w:tcPr>
          <w:p w:rsidR="002859B7" w:rsidRPr="00BD1F1F" w:rsidRDefault="002859B7">
            <w:pPr>
              <w:widowControl w:val="0"/>
              <w:autoSpaceDE w:val="0"/>
              <w:autoSpaceDN w:val="0"/>
              <w:adjustRightInd w:val="0"/>
              <w:jc w:val="center"/>
              <w:rPr>
                <w:sz w:val="20"/>
                <w:szCs w:val="20"/>
              </w:rPr>
            </w:pPr>
            <w:r w:rsidRPr="00BD1F1F">
              <w:rPr>
                <w:sz w:val="20"/>
                <w:szCs w:val="20"/>
              </w:rPr>
              <w:t>Часы</w:t>
            </w:r>
          </w:p>
        </w:tc>
        <w:tc>
          <w:tcPr>
            <w:tcW w:w="850" w:type="dxa"/>
            <w:vMerge/>
            <w:tcBorders>
              <w:left w:val="single" w:sz="4" w:space="0" w:color="auto"/>
              <w:right w:val="single" w:sz="4" w:space="0" w:color="auto"/>
            </w:tcBorders>
            <w:vAlign w:val="center"/>
            <w:hideMark/>
          </w:tcPr>
          <w:p w:rsidR="002859B7" w:rsidRPr="00BD1F1F" w:rsidRDefault="002859B7">
            <w:pPr>
              <w:rPr>
                <w:sz w:val="20"/>
                <w:szCs w:val="20"/>
                <w:lang w:val="en-US"/>
              </w:rPr>
            </w:pPr>
          </w:p>
        </w:tc>
      </w:tr>
      <w:tr w:rsidR="00322433" w:rsidRPr="00BD1F1F" w:rsidTr="007E7B33">
        <w:trPr>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859B7" w:rsidRPr="00BD1F1F" w:rsidRDefault="002859B7">
            <w:pPr>
              <w:rPr>
                <w:sz w:val="20"/>
                <w:szCs w:val="20"/>
                <w:lang w:val="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859B7" w:rsidRPr="00BD1F1F" w:rsidRDefault="002859B7">
            <w:pPr>
              <w:rPr>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859B7" w:rsidRPr="00BD1F1F" w:rsidRDefault="002859B7">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859B7" w:rsidRPr="00BD1F1F" w:rsidRDefault="002859B7">
            <w:pPr>
              <w:widowControl w:val="0"/>
              <w:autoSpaceDE w:val="0"/>
              <w:autoSpaceDN w:val="0"/>
              <w:adjustRightInd w:val="0"/>
              <w:jc w:val="center"/>
              <w:rPr>
                <w:sz w:val="20"/>
                <w:szCs w:val="20"/>
              </w:rPr>
            </w:pPr>
            <w:r w:rsidRPr="00BD1F1F">
              <w:rPr>
                <w:sz w:val="20"/>
                <w:szCs w:val="20"/>
              </w:rPr>
              <w:t>Лек</w:t>
            </w:r>
          </w:p>
        </w:tc>
        <w:tc>
          <w:tcPr>
            <w:tcW w:w="709" w:type="dxa"/>
            <w:tcBorders>
              <w:top w:val="single" w:sz="4" w:space="0" w:color="auto"/>
              <w:left w:val="single" w:sz="4" w:space="0" w:color="auto"/>
              <w:bottom w:val="single" w:sz="4" w:space="0" w:color="auto"/>
              <w:right w:val="single" w:sz="4" w:space="0" w:color="auto"/>
            </w:tcBorders>
            <w:vAlign w:val="center"/>
            <w:hideMark/>
          </w:tcPr>
          <w:p w:rsidR="002859B7" w:rsidRPr="00BD1F1F" w:rsidRDefault="002859B7">
            <w:pPr>
              <w:widowControl w:val="0"/>
              <w:autoSpaceDE w:val="0"/>
              <w:autoSpaceDN w:val="0"/>
              <w:adjustRightInd w:val="0"/>
              <w:jc w:val="center"/>
              <w:rPr>
                <w:sz w:val="20"/>
                <w:szCs w:val="20"/>
              </w:rPr>
            </w:pPr>
            <w:proofErr w:type="spellStart"/>
            <w:r w:rsidRPr="00BD1F1F">
              <w:rPr>
                <w:sz w:val="20"/>
                <w:szCs w:val="20"/>
              </w:rPr>
              <w:t>Пр</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2859B7" w:rsidRPr="00BD1F1F" w:rsidRDefault="002859B7">
            <w:pPr>
              <w:widowControl w:val="0"/>
              <w:autoSpaceDE w:val="0"/>
              <w:autoSpaceDN w:val="0"/>
              <w:adjustRightInd w:val="0"/>
              <w:jc w:val="center"/>
              <w:rPr>
                <w:sz w:val="20"/>
                <w:szCs w:val="20"/>
              </w:rPr>
            </w:pPr>
            <w:proofErr w:type="spellStart"/>
            <w:r w:rsidRPr="00BD1F1F">
              <w:rPr>
                <w:sz w:val="20"/>
                <w:szCs w:val="20"/>
              </w:rPr>
              <w:t>Лаб</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2859B7" w:rsidRPr="00BD1F1F" w:rsidRDefault="002859B7">
            <w:pPr>
              <w:widowControl w:val="0"/>
              <w:autoSpaceDE w:val="0"/>
              <w:autoSpaceDN w:val="0"/>
              <w:adjustRightInd w:val="0"/>
              <w:jc w:val="center"/>
              <w:rPr>
                <w:sz w:val="20"/>
                <w:szCs w:val="20"/>
              </w:rPr>
            </w:pPr>
            <w:r w:rsidRPr="00BD1F1F">
              <w:rPr>
                <w:sz w:val="20"/>
                <w:szCs w:val="20"/>
              </w:rPr>
              <w:t>СР</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859B7" w:rsidRPr="00BD1F1F" w:rsidRDefault="002859B7">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859B7" w:rsidRPr="00BD1F1F" w:rsidRDefault="002859B7">
            <w:pPr>
              <w:widowControl w:val="0"/>
              <w:autoSpaceDE w:val="0"/>
              <w:autoSpaceDN w:val="0"/>
              <w:adjustRightInd w:val="0"/>
              <w:jc w:val="center"/>
              <w:rPr>
                <w:sz w:val="20"/>
                <w:szCs w:val="20"/>
              </w:rPr>
            </w:pPr>
            <w:r w:rsidRPr="00BD1F1F">
              <w:rPr>
                <w:sz w:val="20"/>
                <w:szCs w:val="20"/>
              </w:rPr>
              <w:t>Лек</w:t>
            </w:r>
          </w:p>
        </w:tc>
        <w:tc>
          <w:tcPr>
            <w:tcW w:w="709" w:type="dxa"/>
            <w:tcBorders>
              <w:top w:val="single" w:sz="4" w:space="0" w:color="auto"/>
              <w:left w:val="single" w:sz="4" w:space="0" w:color="auto"/>
              <w:bottom w:val="single" w:sz="4" w:space="0" w:color="auto"/>
              <w:right w:val="single" w:sz="4" w:space="0" w:color="auto"/>
            </w:tcBorders>
            <w:vAlign w:val="center"/>
            <w:hideMark/>
          </w:tcPr>
          <w:p w:rsidR="002859B7" w:rsidRPr="00BD1F1F" w:rsidRDefault="002859B7">
            <w:pPr>
              <w:widowControl w:val="0"/>
              <w:autoSpaceDE w:val="0"/>
              <w:autoSpaceDN w:val="0"/>
              <w:adjustRightInd w:val="0"/>
              <w:jc w:val="center"/>
              <w:rPr>
                <w:sz w:val="20"/>
                <w:szCs w:val="20"/>
              </w:rPr>
            </w:pPr>
            <w:proofErr w:type="spellStart"/>
            <w:r w:rsidRPr="00BD1F1F">
              <w:rPr>
                <w:sz w:val="20"/>
                <w:szCs w:val="20"/>
              </w:rPr>
              <w:t>Пр</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2859B7" w:rsidRPr="00BD1F1F" w:rsidRDefault="002859B7">
            <w:pPr>
              <w:widowControl w:val="0"/>
              <w:autoSpaceDE w:val="0"/>
              <w:autoSpaceDN w:val="0"/>
              <w:adjustRightInd w:val="0"/>
              <w:jc w:val="center"/>
              <w:rPr>
                <w:sz w:val="20"/>
                <w:szCs w:val="20"/>
              </w:rPr>
            </w:pPr>
            <w:proofErr w:type="spellStart"/>
            <w:r w:rsidRPr="00BD1F1F">
              <w:rPr>
                <w:sz w:val="20"/>
                <w:szCs w:val="20"/>
              </w:rPr>
              <w:t>Лаб</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9B7" w:rsidRPr="00BD1F1F" w:rsidRDefault="002859B7">
            <w:pPr>
              <w:widowControl w:val="0"/>
              <w:autoSpaceDE w:val="0"/>
              <w:autoSpaceDN w:val="0"/>
              <w:adjustRightInd w:val="0"/>
              <w:jc w:val="center"/>
              <w:rPr>
                <w:sz w:val="20"/>
                <w:szCs w:val="20"/>
              </w:rPr>
            </w:pPr>
            <w:r w:rsidRPr="00BD1F1F">
              <w:rPr>
                <w:sz w:val="20"/>
                <w:szCs w:val="20"/>
              </w:rPr>
              <w:t>СР</w:t>
            </w:r>
          </w:p>
        </w:tc>
        <w:tc>
          <w:tcPr>
            <w:tcW w:w="850" w:type="dxa"/>
            <w:vMerge/>
            <w:tcBorders>
              <w:left w:val="single" w:sz="4" w:space="0" w:color="auto"/>
              <w:bottom w:val="single" w:sz="4" w:space="0" w:color="auto"/>
              <w:right w:val="single" w:sz="4" w:space="0" w:color="auto"/>
            </w:tcBorders>
            <w:vAlign w:val="center"/>
            <w:hideMark/>
          </w:tcPr>
          <w:p w:rsidR="002859B7" w:rsidRPr="00BD1F1F" w:rsidRDefault="002859B7">
            <w:pPr>
              <w:rPr>
                <w:sz w:val="20"/>
                <w:szCs w:val="20"/>
                <w:lang w:val="en-US"/>
              </w:rPr>
            </w:pPr>
          </w:p>
        </w:tc>
      </w:tr>
      <w:tr w:rsidR="00322433" w:rsidRPr="00BD1F1F" w:rsidTr="007E7B33">
        <w:tc>
          <w:tcPr>
            <w:tcW w:w="567" w:type="dxa"/>
            <w:shd w:val="clear" w:color="auto" w:fill="auto"/>
            <w:vAlign w:val="center"/>
          </w:tcPr>
          <w:p w:rsidR="0065774D" w:rsidRPr="00BD1F1F" w:rsidRDefault="0065774D" w:rsidP="00D04756">
            <w:pPr>
              <w:jc w:val="center"/>
              <w:rPr>
                <w:b/>
                <w:bCs/>
                <w:color w:val="000000"/>
                <w:sz w:val="20"/>
                <w:szCs w:val="20"/>
              </w:rPr>
            </w:pPr>
            <w:r w:rsidRPr="00BD1F1F">
              <w:rPr>
                <w:b/>
                <w:bCs/>
                <w:color w:val="000000"/>
                <w:sz w:val="20"/>
                <w:szCs w:val="20"/>
              </w:rPr>
              <w:t>1.0</w:t>
            </w:r>
          </w:p>
        </w:tc>
        <w:tc>
          <w:tcPr>
            <w:tcW w:w="1843" w:type="dxa"/>
            <w:shd w:val="clear" w:color="auto" w:fill="auto"/>
            <w:vAlign w:val="center"/>
          </w:tcPr>
          <w:p w:rsidR="0065774D" w:rsidRPr="00BD1F1F" w:rsidRDefault="0065774D" w:rsidP="007E7B33">
            <w:pPr>
              <w:rPr>
                <w:b/>
                <w:bCs/>
                <w:color w:val="000000"/>
                <w:sz w:val="20"/>
                <w:szCs w:val="20"/>
              </w:rPr>
            </w:pPr>
            <w:r w:rsidRPr="00BD1F1F">
              <w:rPr>
                <w:b/>
                <w:bCs/>
                <w:color w:val="000000"/>
                <w:sz w:val="20"/>
                <w:szCs w:val="20"/>
              </w:rPr>
              <w:t>Раздел 1. Основные положения реконструкции железнодорожной инфраструктуры</w:t>
            </w:r>
            <w:r w:rsidR="007E7B33" w:rsidRPr="00BD1F1F">
              <w:rPr>
                <w:b/>
                <w:bCs/>
                <w:color w:val="000000"/>
                <w:sz w:val="20"/>
                <w:szCs w:val="20"/>
              </w:rPr>
              <w:t xml:space="preserve">. </w:t>
            </w:r>
            <w:r w:rsidR="007E7B33" w:rsidRPr="00BD1F1F">
              <w:rPr>
                <w:b/>
                <w:sz w:val="20"/>
                <w:szCs w:val="20"/>
              </w:rPr>
              <w:t>Проектирование реконструкции плана и продольного профиля</w:t>
            </w:r>
            <w:r w:rsidR="007E7B33" w:rsidRPr="00BD1F1F">
              <w:rPr>
                <w:b/>
                <w:bCs/>
                <w:color w:val="000000"/>
                <w:sz w:val="20"/>
                <w:szCs w:val="20"/>
              </w:rPr>
              <w:t>.</w:t>
            </w:r>
          </w:p>
        </w:tc>
        <w:tc>
          <w:tcPr>
            <w:tcW w:w="708" w:type="dxa"/>
            <w:shd w:val="clear" w:color="auto" w:fill="auto"/>
            <w:vAlign w:val="center"/>
          </w:tcPr>
          <w:p w:rsidR="0065774D" w:rsidRPr="00BD1F1F" w:rsidRDefault="0065774D" w:rsidP="00074E05">
            <w:pPr>
              <w:widowControl w:val="0"/>
              <w:autoSpaceDE w:val="0"/>
              <w:autoSpaceDN w:val="0"/>
              <w:adjustRightInd w:val="0"/>
              <w:jc w:val="center"/>
              <w:rPr>
                <w:b/>
                <w:color w:val="000000"/>
                <w:sz w:val="20"/>
                <w:szCs w:val="20"/>
              </w:rPr>
            </w:pPr>
            <w:r w:rsidRPr="00BD1F1F">
              <w:rPr>
                <w:b/>
                <w:color w:val="000000"/>
                <w:sz w:val="20"/>
                <w:szCs w:val="20"/>
              </w:rPr>
              <w:t>8</w:t>
            </w:r>
          </w:p>
        </w:tc>
        <w:tc>
          <w:tcPr>
            <w:tcW w:w="709" w:type="dxa"/>
            <w:shd w:val="clear" w:color="auto" w:fill="auto"/>
            <w:vAlign w:val="center"/>
          </w:tcPr>
          <w:p w:rsidR="0065774D" w:rsidRPr="00BD1F1F" w:rsidRDefault="009142E4" w:rsidP="00074E05">
            <w:pPr>
              <w:widowControl w:val="0"/>
              <w:autoSpaceDE w:val="0"/>
              <w:autoSpaceDN w:val="0"/>
              <w:adjustRightInd w:val="0"/>
              <w:jc w:val="center"/>
              <w:rPr>
                <w:b/>
                <w:color w:val="000000"/>
                <w:sz w:val="20"/>
                <w:szCs w:val="20"/>
              </w:rPr>
            </w:pPr>
            <w:r>
              <w:rPr>
                <w:b/>
                <w:color w:val="000000"/>
                <w:sz w:val="20"/>
                <w:szCs w:val="20"/>
              </w:rPr>
              <w:t>6</w:t>
            </w:r>
          </w:p>
        </w:tc>
        <w:tc>
          <w:tcPr>
            <w:tcW w:w="709" w:type="dxa"/>
            <w:shd w:val="clear" w:color="auto" w:fill="auto"/>
            <w:vAlign w:val="center"/>
          </w:tcPr>
          <w:p w:rsidR="0065774D" w:rsidRPr="00BD1F1F" w:rsidRDefault="0065653A" w:rsidP="0065653A">
            <w:pPr>
              <w:widowControl w:val="0"/>
              <w:autoSpaceDE w:val="0"/>
              <w:autoSpaceDN w:val="0"/>
              <w:adjustRightInd w:val="0"/>
              <w:jc w:val="center"/>
              <w:rPr>
                <w:b/>
                <w:color w:val="000000"/>
                <w:sz w:val="20"/>
                <w:szCs w:val="20"/>
              </w:rPr>
            </w:pPr>
            <w:r>
              <w:rPr>
                <w:b/>
                <w:color w:val="000000"/>
                <w:sz w:val="20"/>
                <w:szCs w:val="20"/>
              </w:rPr>
              <w:t>6</w:t>
            </w:r>
            <w:r w:rsidR="00072E81" w:rsidRPr="00BD1F1F">
              <w:rPr>
                <w:b/>
                <w:color w:val="000000"/>
                <w:sz w:val="20"/>
                <w:szCs w:val="20"/>
              </w:rPr>
              <w:t>/</w:t>
            </w:r>
            <w:r>
              <w:rPr>
                <w:b/>
                <w:color w:val="000000"/>
                <w:sz w:val="20"/>
                <w:szCs w:val="20"/>
              </w:rPr>
              <w:t>2</w:t>
            </w:r>
          </w:p>
        </w:tc>
        <w:tc>
          <w:tcPr>
            <w:tcW w:w="567" w:type="dxa"/>
            <w:vAlign w:val="center"/>
          </w:tcPr>
          <w:p w:rsidR="0065774D" w:rsidRPr="00BD1F1F" w:rsidRDefault="0065774D" w:rsidP="00074E05">
            <w:pPr>
              <w:widowControl w:val="0"/>
              <w:autoSpaceDE w:val="0"/>
              <w:autoSpaceDN w:val="0"/>
              <w:adjustRightInd w:val="0"/>
              <w:jc w:val="center"/>
              <w:rPr>
                <w:b/>
                <w:color w:val="000000"/>
                <w:sz w:val="20"/>
                <w:szCs w:val="20"/>
              </w:rPr>
            </w:pPr>
          </w:p>
        </w:tc>
        <w:tc>
          <w:tcPr>
            <w:tcW w:w="567" w:type="dxa"/>
            <w:shd w:val="clear" w:color="auto" w:fill="auto"/>
            <w:vAlign w:val="center"/>
          </w:tcPr>
          <w:p w:rsidR="0065774D" w:rsidRPr="00BD1F1F" w:rsidRDefault="00EE5C9A" w:rsidP="00EE5C9A">
            <w:pPr>
              <w:widowControl w:val="0"/>
              <w:autoSpaceDE w:val="0"/>
              <w:autoSpaceDN w:val="0"/>
              <w:adjustRightInd w:val="0"/>
              <w:jc w:val="center"/>
              <w:rPr>
                <w:b/>
                <w:color w:val="000000"/>
                <w:sz w:val="20"/>
                <w:szCs w:val="20"/>
              </w:rPr>
            </w:pPr>
            <w:r>
              <w:rPr>
                <w:b/>
                <w:color w:val="000000"/>
                <w:sz w:val="20"/>
                <w:szCs w:val="20"/>
              </w:rPr>
              <w:t>10</w:t>
            </w:r>
          </w:p>
        </w:tc>
        <w:tc>
          <w:tcPr>
            <w:tcW w:w="850" w:type="dxa"/>
            <w:shd w:val="clear" w:color="auto" w:fill="auto"/>
            <w:vAlign w:val="center"/>
          </w:tcPr>
          <w:p w:rsidR="0065774D" w:rsidRPr="00BD1F1F" w:rsidRDefault="0065774D" w:rsidP="00074E05">
            <w:pPr>
              <w:widowControl w:val="0"/>
              <w:autoSpaceDE w:val="0"/>
              <w:autoSpaceDN w:val="0"/>
              <w:adjustRightInd w:val="0"/>
              <w:jc w:val="center"/>
              <w:rPr>
                <w:b/>
                <w:color w:val="000000"/>
                <w:sz w:val="20"/>
                <w:szCs w:val="20"/>
              </w:rPr>
            </w:pPr>
            <w:r w:rsidRPr="00BD1F1F">
              <w:rPr>
                <w:b/>
                <w:color w:val="000000"/>
                <w:sz w:val="20"/>
                <w:szCs w:val="20"/>
              </w:rPr>
              <w:t>5</w:t>
            </w:r>
            <w:r w:rsidR="00074E05" w:rsidRPr="00BD1F1F">
              <w:rPr>
                <w:b/>
                <w:color w:val="000000"/>
                <w:sz w:val="20"/>
                <w:szCs w:val="20"/>
              </w:rPr>
              <w:t>/зим.</w:t>
            </w:r>
          </w:p>
        </w:tc>
        <w:tc>
          <w:tcPr>
            <w:tcW w:w="709" w:type="dxa"/>
            <w:shd w:val="clear" w:color="auto" w:fill="auto"/>
            <w:vAlign w:val="center"/>
          </w:tcPr>
          <w:p w:rsidR="0065774D" w:rsidRPr="00BD1F1F" w:rsidRDefault="00072E81" w:rsidP="00074E05">
            <w:pPr>
              <w:widowControl w:val="0"/>
              <w:autoSpaceDE w:val="0"/>
              <w:autoSpaceDN w:val="0"/>
              <w:adjustRightInd w:val="0"/>
              <w:jc w:val="center"/>
              <w:rPr>
                <w:b/>
                <w:color w:val="000000"/>
                <w:sz w:val="20"/>
                <w:szCs w:val="20"/>
              </w:rPr>
            </w:pPr>
            <w:r w:rsidRPr="00BD1F1F">
              <w:rPr>
                <w:b/>
                <w:color w:val="000000"/>
                <w:sz w:val="20"/>
                <w:szCs w:val="20"/>
              </w:rPr>
              <w:t>2</w:t>
            </w:r>
          </w:p>
        </w:tc>
        <w:tc>
          <w:tcPr>
            <w:tcW w:w="709" w:type="dxa"/>
            <w:shd w:val="clear" w:color="auto" w:fill="auto"/>
            <w:vAlign w:val="center"/>
          </w:tcPr>
          <w:p w:rsidR="0065774D" w:rsidRPr="00BD1F1F" w:rsidRDefault="00072E81" w:rsidP="00074E05">
            <w:pPr>
              <w:widowControl w:val="0"/>
              <w:autoSpaceDE w:val="0"/>
              <w:autoSpaceDN w:val="0"/>
              <w:adjustRightInd w:val="0"/>
              <w:jc w:val="center"/>
              <w:rPr>
                <w:b/>
                <w:color w:val="000000"/>
                <w:sz w:val="20"/>
                <w:szCs w:val="20"/>
              </w:rPr>
            </w:pPr>
            <w:r w:rsidRPr="00BD1F1F">
              <w:rPr>
                <w:b/>
                <w:color w:val="000000"/>
                <w:sz w:val="20"/>
                <w:szCs w:val="20"/>
              </w:rPr>
              <w:t>2/1</w:t>
            </w:r>
          </w:p>
        </w:tc>
        <w:tc>
          <w:tcPr>
            <w:tcW w:w="567" w:type="dxa"/>
            <w:vAlign w:val="center"/>
          </w:tcPr>
          <w:p w:rsidR="0065774D" w:rsidRPr="00BD1F1F" w:rsidRDefault="0065774D" w:rsidP="00074E05">
            <w:pPr>
              <w:widowControl w:val="0"/>
              <w:autoSpaceDE w:val="0"/>
              <w:autoSpaceDN w:val="0"/>
              <w:adjustRightInd w:val="0"/>
              <w:jc w:val="center"/>
              <w:rPr>
                <w:b/>
                <w:color w:val="000000"/>
                <w:sz w:val="20"/>
                <w:szCs w:val="20"/>
              </w:rPr>
            </w:pPr>
          </w:p>
        </w:tc>
        <w:tc>
          <w:tcPr>
            <w:tcW w:w="567" w:type="dxa"/>
            <w:shd w:val="clear" w:color="auto" w:fill="auto"/>
            <w:vAlign w:val="center"/>
          </w:tcPr>
          <w:p w:rsidR="0065774D" w:rsidRPr="00BD1F1F" w:rsidRDefault="0058228C" w:rsidP="00074E05">
            <w:pPr>
              <w:widowControl w:val="0"/>
              <w:autoSpaceDE w:val="0"/>
              <w:autoSpaceDN w:val="0"/>
              <w:adjustRightInd w:val="0"/>
              <w:jc w:val="center"/>
              <w:rPr>
                <w:b/>
                <w:color w:val="000000"/>
                <w:sz w:val="20"/>
                <w:szCs w:val="20"/>
              </w:rPr>
            </w:pPr>
            <w:r>
              <w:rPr>
                <w:b/>
                <w:color w:val="000000"/>
                <w:sz w:val="20"/>
                <w:szCs w:val="20"/>
              </w:rPr>
              <w:t>3</w:t>
            </w:r>
            <w:r w:rsidR="00072E81" w:rsidRPr="00BD1F1F">
              <w:rPr>
                <w:b/>
                <w:color w:val="000000"/>
                <w:sz w:val="20"/>
                <w:szCs w:val="20"/>
              </w:rPr>
              <w:t>0</w:t>
            </w:r>
          </w:p>
        </w:tc>
        <w:tc>
          <w:tcPr>
            <w:tcW w:w="850" w:type="dxa"/>
            <w:shd w:val="clear" w:color="auto" w:fill="auto"/>
            <w:vAlign w:val="center"/>
          </w:tcPr>
          <w:p w:rsidR="00F85CB5" w:rsidRPr="00BD1F1F" w:rsidRDefault="00F85CB5" w:rsidP="00F85CB5">
            <w:pPr>
              <w:widowControl w:val="0"/>
              <w:autoSpaceDE w:val="0"/>
              <w:autoSpaceDN w:val="0"/>
              <w:adjustRightInd w:val="0"/>
              <w:jc w:val="center"/>
              <w:rPr>
                <w:b/>
                <w:color w:val="000000"/>
                <w:sz w:val="20"/>
                <w:szCs w:val="20"/>
              </w:rPr>
            </w:pPr>
            <w:r w:rsidRPr="00BD1F1F">
              <w:rPr>
                <w:b/>
                <w:color w:val="000000"/>
                <w:sz w:val="20"/>
                <w:szCs w:val="20"/>
              </w:rPr>
              <w:t>ПК-</w:t>
            </w:r>
            <w:r w:rsidR="007E7B33" w:rsidRPr="00BD1F1F">
              <w:rPr>
                <w:b/>
                <w:color w:val="000000"/>
                <w:sz w:val="20"/>
                <w:szCs w:val="20"/>
              </w:rPr>
              <w:t>5</w:t>
            </w:r>
            <w:r w:rsidRPr="00BD1F1F">
              <w:rPr>
                <w:b/>
                <w:color w:val="000000"/>
                <w:sz w:val="20"/>
                <w:szCs w:val="20"/>
              </w:rPr>
              <w:t>.1</w:t>
            </w:r>
          </w:p>
          <w:p w:rsidR="0065774D" w:rsidRPr="00BD1F1F" w:rsidRDefault="00F85CB5" w:rsidP="007E7B33">
            <w:pPr>
              <w:widowControl w:val="0"/>
              <w:autoSpaceDE w:val="0"/>
              <w:autoSpaceDN w:val="0"/>
              <w:adjustRightInd w:val="0"/>
              <w:jc w:val="center"/>
              <w:rPr>
                <w:b/>
                <w:color w:val="000000"/>
                <w:sz w:val="20"/>
                <w:szCs w:val="20"/>
              </w:rPr>
            </w:pPr>
            <w:r w:rsidRPr="00BD1F1F">
              <w:rPr>
                <w:b/>
                <w:color w:val="000000"/>
                <w:sz w:val="20"/>
                <w:szCs w:val="20"/>
              </w:rPr>
              <w:t>ПК-</w:t>
            </w:r>
            <w:r w:rsidR="007E7B33" w:rsidRPr="00BD1F1F">
              <w:rPr>
                <w:b/>
                <w:color w:val="000000"/>
                <w:sz w:val="20"/>
                <w:szCs w:val="20"/>
              </w:rPr>
              <w:t>5</w:t>
            </w:r>
            <w:r w:rsidRPr="00BD1F1F">
              <w:rPr>
                <w:b/>
                <w:color w:val="000000"/>
                <w:sz w:val="20"/>
                <w:szCs w:val="20"/>
              </w:rPr>
              <w:t>.2</w:t>
            </w:r>
          </w:p>
          <w:p w:rsidR="007E7B33" w:rsidRPr="00BD1F1F" w:rsidRDefault="007E7B33" w:rsidP="007E7B33">
            <w:pPr>
              <w:widowControl w:val="0"/>
              <w:autoSpaceDE w:val="0"/>
              <w:autoSpaceDN w:val="0"/>
              <w:adjustRightInd w:val="0"/>
              <w:jc w:val="center"/>
              <w:rPr>
                <w:b/>
                <w:color w:val="000000"/>
                <w:sz w:val="20"/>
                <w:szCs w:val="20"/>
              </w:rPr>
            </w:pPr>
            <w:r w:rsidRPr="00BD1F1F">
              <w:rPr>
                <w:b/>
                <w:color w:val="000000"/>
                <w:sz w:val="20"/>
                <w:szCs w:val="20"/>
              </w:rPr>
              <w:t>ПК-6.1</w:t>
            </w:r>
          </w:p>
        </w:tc>
      </w:tr>
      <w:tr w:rsidR="00BD1F1F" w:rsidRPr="00BD1F1F" w:rsidTr="007E7B33">
        <w:tc>
          <w:tcPr>
            <w:tcW w:w="567" w:type="dxa"/>
            <w:shd w:val="clear" w:color="auto" w:fill="auto"/>
            <w:vAlign w:val="center"/>
          </w:tcPr>
          <w:p w:rsidR="00BD1F1F" w:rsidRPr="00BD1F1F" w:rsidRDefault="00BD1F1F" w:rsidP="00BD1F1F">
            <w:pPr>
              <w:jc w:val="center"/>
              <w:rPr>
                <w:color w:val="000000"/>
                <w:sz w:val="20"/>
                <w:szCs w:val="20"/>
              </w:rPr>
            </w:pPr>
            <w:r w:rsidRPr="00BD1F1F">
              <w:rPr>
                <w:color w:val="000000"/>
                <w:sz w:val="20"/>
                <w:szCs w:val="20"/>
              </w:rPr>
              <w:t>1.1</w:t>
            </w:r>
          </w:p>
        </w:tc>
        <w:tc>
          <w:tcPr>
            <w:tcW w:w="1843" w:type="dxa"/>
            <w:shd w:val="clear" w:color="auto" w:fill="auto"/>
            <w:vAlign w:val="center"/>
          </w:tcPr>
          <w:p w:rsidR="00BD1F1F" w:rsidRPr="004D10C2" w:rsidRDefault="004D10C2" w:rsidP="00BD1F1F">
            <w:pPr>
              <w:tabs>
                <w:tab w:val="left" w:pos="567"/>
              </w:tabs>
              <w:jc w:val="both"/>
              <w:textAlignment w:val="baseline"/>
              <w:rPr>
                <w:color w:val="000000"/>
                <w:sz w:val="20"/>
                <w:szCs w:val="20"/>
              </w:rPr>
            </w:pPr>
            <w:r w:rsidRPr="004D10C2">
              <w:rPr>
                <w:bCs/>
                <w:color w:val="000000"/>
                <w:sz w:val="20"/>
                <w:szCs w:val="20"/>
              </w:rPr>
              <w:t>Основные положения реконструкции железнодорожной инфраструктуры.</w:t>
            </w:r>
          </w:p>
        </w:tc>
        <w:tc>
          <w:tcPr>
            <w:tcW w:w="708" w:type="dxa"/>
            <w:shd w:val="clear" w:color="auto" w:fill="auto"/>
            <w:vAlign w:val="center"/>
          </w:tcPr>
          <w:p w:rsidR="00BD1F1F" w:rsidRPr="00BD1F1F" w:rsidRDefault="00BD1F1F" w:rsidP="00BD1F1F">
            <w:pPr>
              <w:widowControl w:val="0"/>
              <w:autoSpaceDE w:val="0"/>
              <w:autoSpaceDN w:val="0"/>
              <w:adjustRightInd w:val="0"/>
              <w:jc w:val="center"/>
              <w:rPr>
                <w:color w:val="000000"/>
                <w:sz w:val="20"/>
                <w:szCs w:val="20"/>
              </w:rPr>
            </w:pPr>
          </w:p>
        </w:tc>
        <w:tc>
          <w:tcPr>
            <w:tcW w:w="709" w:type="dxa"/>
            <w:shd w:val="clear" w:color="auto" w:fill="auto"/>
            <w:vAlign w:val="center"/>
          </w:tcPr>
          <w:p w:rsidR="00BD1F1F" w:rsidRPr="00BD1F1F" w:rsidRDefault="004D10C2" w:rsidP="00BD1F1F">
            <w:pPr>
              <w:widowControl w:val="0"/>
              <w:autoSpaceDE w:val="0"/>
              <w:autoSpaceDN w:val="0"/>
              <w:adjustRightInd w:val="0"/>
              <w:jc w:val="center"/>
              <w:rPr>
                <w:color w:val="000000"/>
                <w:sz w:val="20"/>
                <w:szCs w:val="20"/>
              </w:rPr>
            </w:pPr>
            <w:r>
              <w:rPr>
                <w:color w:val="000000"/>
                <w:sz w:val="20"/>
                <w:szCs w:val="20"/>
              </w:rPr>
              <w:t>2</w:t>
            </w:r>
          </w:p>
        </w:tc>
        <w:tc>
          <w:tcPr>
            <w:tcW w:w="709" w:type="dxa"/>
            <w:shd w:val="clear" w:color="auto" w:fill="auto"/>
            <w:vAlign w:val="center"/>
          </w:tcPr>
          <w:p w:rsidR="00BD1F1F" w:rsidRPr="00BD1F1F" w:rsidRDefault="0065653A" w:rsidP="00BD1F1F">
            <w:pPr>
              <w:widowControl w:val="0"/>
              <w:autoSpaceDE w:val="0"/>
              <w:autoSpaceDN w:val="0"/>
              <w:adjustRightInd w:val="0"/>
              <w:jc w:val="center"/>
              <w:rPr>
                <w:color w:val="000000"/>
                <w:sz w:val="20"/>
                <w:szCs w:val="20"/>
              </w:rPr>
            </w:pPr>
            <w:r>
              <w:rPr>
                <w:color w:val="000000"/>
                <w:sz w:val="20"/>
                <w:szCs w:val="20"/>
              </w:rPr>
              <w:t>2</w:t>
            </w:r>
          </w:p>
        </w:tc>
        <w:tc>
          <w:tcPr>
            <w:tcW w:w="567" w:type="dxa"/>
            <w:vAlign w:val="center"/>
          </w:tcPr>
          <w:p w:rsidR="00BD1F1F" w:rsidRPr="00BD1F1F" w:rsidRDefault="00BD1F1F" w:rsidP="00BD1F1F">
            <w:pPr>
              <w:widowControl w:val="0"/>
              <w:autoSpaceDE w:val="0"/>
              <w:autoSpaceDN w:val="0"/>
              <w:adjustRightInd w:val="0"/>
              <w:jc w:val="center"/>
              <w:rPr>
                <w:color w:val="000000"/>
                <w:sz w:val="20"/>
                <w:szCs w:val="20"/>
              </w:rPr>
            </w:pPr>
          </w:p>
        </w:tc>
        <w:tc>
          <w:tcPr>
            <w:tcW w:w="567" w:type="dxa"/>
            <w:shd w:val="clear" w:color="auto" w:fill="auto"/>
            <w:vAlign w:val="center"/>
          </w:tcPr>
          <w:p w:rsidR="00BD1F1F" w:rsidRPr="00BD1F1F" w:rsidRDefault="00EE5C9A" w:rsidP="00BD1F1F">
            <w:pPr>
              <w:widowControl w:val="0"/>
              <w:autoSpaceDE w:val="0"/>
              <w:autoSpaceDN w:val="0"/>
              <w:adjustRightInd w:val="0"/>
              <w:jc w:val="center"/>
              <w:rPr>
                <w:color w:val="000000"/>
                <w:sz w:val="20"/>
                <w:szCs w:val="20"/>
              </w:rPr>
            </w:pPr>
            <w:r>
              <w:rPr>
                <w:color w:val="000000"/>
                <w:sz w:val="20"/>
                <w:szCs w:val="20"/>
              </w:rPr>
              <w:t>5</w:t>
            </w:r>
          </w:p>
        </w:tc>
        <w:tc>
          <w:tcPr>
            <w:tcW w:w="850" w:type="dxa"/>
            <w:shd w:val="clear" w:color="auto" w:fill="auto"/>
            <w:vAlign w:val="center"/>
          </w:tcPr>
          <w:p w:rsidR="00BD1F1F" w:rsidRPr="00BD1F1F" w:rsidRDefault="00BD1F1F" w:rsidP="00BD1F1F">
            <w:pPr>
              <w:jc w:val="center"/>
              <w:rPr>
                <w:sz w:val="20"/>
                <w:szCs w:val="20"/>
              </w:rPr>
            </w:pPr>
            <w:r w:rsidRPr="00BD1F1F">
              <w:rPr>
                <w:color w:val="000000"/>
                <w:sz w:val="20"/>
                <w:szCs w:val="20"/>
              </w:rPr>
              <w:t>5/зим.</w:t>
            </w:r>
          </w:p>
        </w:tc>
        <w:tc>
          <w:tcPr>
            <w:tcW w:w="709" w:type="dxa"/>
            <w:shd w:val="clear" w:color="auto" w:fill="auto"/>
            <w:vAlign w:val="center"/>
          </w:tcPr>
          <w:p w:rsidR="00BD1F1F" w:rsidRPr="00BD1F1F" w:rsidRDefault="00072AAB" w:rsidP="00BD1F1F">
            <w:pPr>
              <w:widowControl w:val="0"/>
              <w:autoSpaceDE w:val="0"/>
              <w:autoSpaceDN w:val="0"/>
              <w:adjustRightInd w:val="0"/>
              <w:jc w:val="center"/>
              <w:rPr>
                <w:color w:val="000000"/>
                <w:sz w:val="20"/>
                <w:szCs w:val="20"/>
              </w:rPr>
            </w:pPr>
            <w:r>
              <w:rPr>
                <w:color w:val="000000"/>
                <w:sz w:val="20"/>
                <w:szCs w:val="20"/>
              </w:rPr>
              <w:t>1</w:t>
            </w:r>
          </w:p>
        </w:tc>
        <w:tc>
          <w:tcPr>
            <w:tcW w:w="709" w:type="dxa"/>
            <w:shd w:val="clear" w:color="auto" w:fill="auto"/>
            <w:vAlign w:val="center"/>
          </w:tcPr>
          <w:p w:rsidR="00BD1F1F" w:rsidRPr="00BD1F1F" w:rsidRDefault="00BD1F1F" w:rsidP="00BD1F1F">
            <w:pPr>
              <w:widowControl w:val="0"/>
              <w:autoSpaceDE w:val="0"/>
              <w:autoSpaceDN w:val="0"/>
              <w:adjustRightInd w:val="0"/>
              <w:jc w:val="center"/>
              <w:rPr>
                <w:color w:val="000000"/>
                <w:sz w:val="20"/>
                <w:szCs w:val="20"/>
              </w:rPr>
            </w:pPr>
          </w:p>
        </w:tc>
        <w:tc>
          <w:tcPr>
            <w:tcW w:w="567" w:type="dxa"/>
            <w:vAlign w:val="center"/>
          </w:tcPr>
          <w:p w:rsidR="00BD1F1F" w:rsidRPr="00BD1F1F" w:rsidRDefault="00BD1F1F" w:rsidP="00BD1F1F">
            <w:pPr>
              <w:widowControl w:val="0"/>
              <w:autoSpaceDE w:val="0"/>
              <w:autoSpaceDN w:val="0"/>
              <w:adjustRightInd w:val="0"/>
              <w:jc w:val="center"/>
              <w:rPr>
                <w:color w:val="000000"/>
                <w:sz w:val="20"/>
                <w:szCs w:val="20"/>
              </w:rPr>
            </w:pPr>
          </w:p>
        </w:tc>
        <w:tc>
          <w:tcPr>
            <w:tcW w:w="567" w:type="dxa"/>
            <w:shd w:val="clear" w:color="auto" w:fill="auto"/>
            <w:vAlign w:val="center"/>
          </w:tcPr>
          <w:p w:rsidR="00BD1F1F" w:rsidRPr="00BD1F1F" w:rsidRDefault="00BD1F1F" w:rsidP="00BD1F1F">
            <w:pPr>
              <w:widowControl w:val="0"/>
              <w:autoSpaceDE w:val="0"/>
              <w:autoSpaceDN w:val="0"/>
              <w:adjustRightInd w:val="0"/>
              <w:jc w:val="center"/>
              <w:rPr>
                <w:color w:val="000000"/>
                <w:sz w:val="20"/>
                <w:szCs w:val="20"/>
              </w:rPr>
            </w:pPr>
            <w:r w:rsidRPr="00BD1F1F">
              <w:rPr>
                <w:color w:val="000000"/>
                <w:sz w:val="20"/>
                <w:szCs w:val="20"/>
              </w:rPr>
              <w:t>20</w:t>
            </w:r>
          </w:p>
        </w:tc>
        <w:tc>
          <w:tcPr>
            <w:tcW w:w="850" w:type="dxa"/>
            <w:shd w:val="clear" w:color="auto" w:fill="auto"/>
            <w:vAlign w:val="center"/>
          </w:tcPr>
          <w:p w:rsidR="00BD1F1F" w:rsidRPr="00BD1F1F" w:rsidRDefault="00BD1F1F" w:rsidP="00BD1F1F">
            <w:pPr>
              <w:widowControl w:val="0"/>
              <w:autoSpaceDE w:val="0"/>
              <w:autoSpaceDN w:val="0"/>
              <w:adjustRightInd w:val="0"/>
              <w:jc w:val="center"/>
              <w:rPr>
                <w:color w:val="000000"/>
                <w:sz w:val="20"/>
                <w:szCs w:val="20"/>
              </w:rPr>
            </w:pPr>
            <w:r w:rsidRPr="00BD1F1F">
              <w:rPr>
                <w:color w:val="000000"/>
                <w:sz w:val="20"/>
                <w:szCs w:val="20"/>
              </w:rPr>
              <w:t>ПК-5.1</w:t>
            </w:r>
          </w:p>
          <w:p w:rsidR="00BD1F1F" w:rsidRPr="00BD1F1F" w:rsidRDefault="00BD1F1F" w:rsidP="00BD1F1F">
            <w:pPr>
              <w:widowControl w:val="0"/>
              <w:autoSpaceDE w:val="0"/>
              <w:autoSpaceDN w:val="0"/>
              <w:adjustRightInd w:val="0"/>
              <w:jc w:val="center"/>
              <w:rPr>
                <w:color w:val="000000"/>
                <w:sz w:val="20"/>
                <w:szCs w:val="20"/>
              </w:rPr>
            </w:pPr>
            <w:r w:rsidRPr="00BD1F1F">
              <w:rPr>
                <w:color w:val="000000"/>
                <w:sz w:val="20"/>
                <w:szCs w:val="20"/>
              </w:rPr>
              <w:t>ПК-5.2</w:t>
            </w:r>
          </w:p>
          <w:p w:rsidR="00BD1F1F" w:rsidRPr="00BD1F1F" w:rsidRDefault="00BD1F1F" w:rsidP="00BD1F1F">
            <w:pPr>
              <w:widowControl w:val="0"/>
              <w:autoSpaceDE w:val="0"/>
              <w:autoSpaceDN w:val="0"/>
              <w:adjustRightInd w:val="0"/>
              <w:jc w:val="center"/>
              <w:rPr>
                <w:color w:val="000000"/>
                <w:sz w:val="20"/>
                <w:szCs w:val="20"/>
              </w:rPr>
            </w:pPr>
            <w:r w:rsidRPr="00BD1F1F">
              <w:rPr>
                <w:color w:val="000000"/>
                <w:sz w:val="20"/>
                <w:szCs w:val="20"/>
              </w:rPr>
              <w:t>ПК-6.1</w:t>
            </w:r>
          </w:p>
        </w:tc>
      </w:tr>
      <w:tr w:rsidR="00BD1F1F" w:rsidRPr="00BD1F1F" w:rsidTr="007E7B33">
        <w:tc>
          <w:tcPr>
            <w:tcW w:w="567" w:type="dxa"/>
            <w:shd w:val="clear" w:color="auto" w:fill="auto"/>
            <w:vAlign w:val="center"/>
          </w:tcPr>
          <w:p w:rsidR="00BD1F1F" w:rsidRPr="00BD1F1F" w:rsidRDefault="00BD1F1F" w:rsidP="00BD1F1F">
            <w:pPr>
              <w:jc w:val="center"/>
              <w:rPr>
                <w:color w:val="000000"/>
                <w:sz w:val="20"/>
                <w:szCs w:val="20"/>
              </w:rPr>
            </w:pPr>
            <w:r w:rsidRPr="00BD1F1F">
              <w:rPr>
                <w:color w:val="000000"/>
                <w:sz w:val="20"/>
                <w:szCs w:val="20"/>
              </w:rPr>
              <w:t>1.2</w:t>
            </w:r>
          </w:p>
        </w:tc>
        <w:tc>
          <w:tcPr>
            <w:tcW w:w="1843" w:type="dxa"/>
            <w:shd w:val="clear" w:color="auto" w:fill="auto"/>
            <w:vAlign w:val="center"/>
          </w:tcPr>
          <w:p w:rsidR="00BD1F1F" w:rsidRPr="00BD1F1F" w:rsidRDefault="00BD1F1F" w:rsidP="00BD1F1F">
            <w:pPr>
              <w:tabs>
                <w:tab w:val="left" w:pos="567"/>
              </w:tabs>
              <w:jc w:val="both"/>
              <w:textAlignment w:val="baseline"/>
              <w:rPr>
                <w:color w:val="000000"/>
                <w:sz w:val="20"/>
                <w:szCs w:val="20"/>
              </w:rPr>
            </w:pPr>
            <w:r w:rsidRPr="00BD1F1F">
              <w:rPr>
                <w:color w:val="000000"/>
                <w:sz w:val="20"/>
                <w:szCs w:val="20"/>
              </w:rPr>
              <w:t>Проектирование реконструкции продольного профиля.</w:t>
            </w:r>
          </w:p>
        </w:tc>
        <w:tc>
          <w:tcPr>
            <w:tcW w:w="708" w:type="dxa"/>
            <w:shd w:val="clear" w:color="auto" w:fill="auto"/>
            <w:vAlign w:val="center"/>
          </w:tcPr>
          <w:p w:rsidR="00BD1F1F" w:rsidRPr="00BD1F1F" w:rsidRDefault="00BD1F1F" w:rsidP="00BD1F1F">
            <w:pPr>
              <w:widowControl w:val="0"/>
              <w:autoSpaceDE w:val="0"/>
              <w:autoSpaceDN w:val="0"/>
              <w:adjustRightInd w:val="0"/>
              <w:jc w:val="center"/>
              <w:rPr>
                <w:color w:val="000000"/>
                <w:sz w:val="20"/>
                <w:szCs w:val="20"/>
              </w:rPr>
            </w:pPr>
          </w:p>
        </w:tc>
        <w:tc>
          <w:tcPr>
            <w:tcW w:w="709" w:type="dxa"/>
            <w:shd w:val="clear" w:color="auto" w:fill="auto"/>
            <w:vAlign w:val="center"/>
          </w:tcPr>
          <w:p w:rsidR="00BD1F1F" w:rsidRPr="00BD1F1F" w:rsidRDefault="009142E4" w:rsidP="00BD1F1F">
            <w:pPr>
              <w:widowControl w:val="0"/>
              <w:autoSpaceDE w:val="0"/>
              <w:autoSpaceDN w:val="0"/>
              <w:adjustRightInd w:val="0"/>
              <w:jc w:val="center"/>
              <w:rPr>
                <w:color w:val="000000"/>
                <w:sz w:val="20"/>
                <w:szCs w:val="20"/>
              </w:rPr>
            </w:pPr>
            <w:r>
              <w:rPr>
                <w:color w:val="000000"/>
                <w:sz w:val="20"/>
                <w:szCs w:val="20"/>
              </w:rPr>
              <w:t>4</w:t>
            </w:r>
          </w:p>
        </w:tc>
        <w:tc>
          <w:tcPr>
            <w:tcW w:w="709" w:type="dxa"/>
            <w:shd w:val="clear" w:color="auto" w:fill="auto"/>
            <w:vAlign w:val="center"/>
          </w:tcPr>
          <w:p w:rsidR="00BD1F1F" w:rsidRPr="00BD1F1F" w:rsidRDefault="00BD1F1F" w:rsidP="0065653A">
            <w:pPr>
              <w:widowControl w:val="0"/>
              <w:autoSpaceDE w:val="0"/>
              <w:autoSpaceDN w:val="0"/>
              <w:adjustRightInd w:val="0"/>
              <w:jc w:val="center"/>
              <w:rPr>
                <w:color w:val="000000"/>
                <w:sz w:val="20"/>
                <w:szCs w:val="20"/>
              </w:rPr>
            </w:pPr>
            <w:r w:rsidRPr="00BD1F1F">
              <w:rPr>
                <w:color w:val="000000"/>
                <w:sz w:val="20"/>
                <w:szCs w:val="20"/>
              </w:rPr>
              <w:t>4/</w:t>
            </w:r>
            <w:r w:rsidR="0065653A">
              <w:rPr>
                <w:color w:val="000000"/>
                <w:sz w:val="20"/>
                <w:szCs w:val="20"/>
              </w:rPr>
              <w:t>2</w:t>
            </w:r>
          </w:p>
        </w:tc>
        <w:tc>
          <w:tcPr>
            <w:tcW w:w="567" w:type="dxa"/>
            <w:vAlign w:val="center"/>
          </w:tcPr>
          <w:p w:rsidR="00BD1F1F" w:rsidRPr="00BD1F1F" w:rsidRDefault="00BD1F1F" w:rsidP="00BD1F1F">
            <w:pPr>
              <w:widowControl w:val="0"/>
              <w:autoSpaceDE w:val="0"/>
              <w:autoSpaceDN w:val="0"/>
              <w:adjustRightInd w:val="0"/>
              <w:jc w:val="center"/>
              <w:rPr>
                <w:color w:val="000000"/>
                <w:sz w:val="20"/>
                <w:szCs w:val="20"/>
              </w:rPr>
            </w:pPr>
          </w:p>
        </w:tc>
        <w:tc>
          <w:tcPr>
            <w:tcW w:w="567" w:type="dxa"/>
            <w:shd w:val="clear" w:color="auto" w:fill="auto"/>
            <w:vAlign w:val="center"/>
          </w:tcPr>
          <w:p w:rsidR="00BD1F1F" w:rsidRPr="00BD1F1F" w:rsidRDefault="00EE5C9A" w:rsidP="00BD1F1F">
            <w:pPr>
              <w:widowControl w:val="0"/>
              <w:autoSpaceDE w:val="0"/>
              <w:autoSpaceDN w:val="0"/>
              <w:adjustRightInd w:val="0"/>
              <w:jc w:val="center"/>
              <w:rPr>
                <w:color w:val="000000"/>
                <w:sz w:val="20"/>
                <w:szCs w:val="20"/>
              </w:rPr>
            </w:pPr>
            <w:r>
              <w:rPr>
                <w:color w:val="000000"/>
                <w:sz w:val="20"/>
                <w:szCs w:val="20"/>
              </w:rPr>
              <w:t>5</w:t>
            </w:r>
          </w:p>
        </w:tc>
        <w:tc>
          <w:tcPr>
            <w:tcW w:w="850" w:type="dxa"/>
            <w:shd w:val="clear" w:color="auto" w:fill="auto"/>
            <w:vAlign w:val="center"/>
          </w:tcPr>
          <w:p w:rsidR="00BD1F1F" w:rsidRPr="00BD1F1F" w:rsidRDefault="00BD1F1F" w:rsidP="00BD1F1F">
            <w:pPr>
              <w:jc w:val="center"/>
              <w:rPr>
                <w:sz w:val="20"/>
                <w:szCs w:val="20"/>
              </w:rPr>
            </w:pPr>
            <w:r w:rsidRPr="00BD1F1F">
              <w:rPr>
                <w:color w:val="000000"/>
                <w:sz w:val="20"/>
                <w:szCs w:val="20"/>
              </w:rPr>
              <w:t>5/зим.</w:t>
            </w:r>
          </w:p>
        </w:tc>
        <w:tc>
          <w:tcPr>
            <w:tcW w:w="709" w:type="dxa"/>
            <w:shd w:val="clear" w:color="auto" w:fill="auto"/>
            <w:vAlign w:val="center"/>
          </w:tcPr>
          <w:p w:rsidR="00BD1F1F" w:rsidRPr="00BD1F1F" w:rsidRDefault="00072AAB" w:rsidP="00BD1F1F">
            <w:pPr>
              <w:widowControl w:val="0"/>
              <w:autoSpaceDE w:val="0"/>
              <w:autoSpaceDN w:val="0"/>
              <w:adjustRightInd w:val="0"/>
              <w:jc w:val="center"/>
              <w:rPr>
                <w:color w:val="000000"/>
                <w:sz w:val="20"/>
                <w:szCs w:val="20"/>
              </w:rPr>
            </w:pPr>
            <w:r>
              <w:rPr>
                <w:color w:val="000000"/>
                <w:sz w:val="20"/>
                <w:szCs w:val="20"/>
              </w:rPr>
              <w:t>1</w:t>
            </w:r>
          </w:p>
        </w:tc>
        <w:tc>
          <w:tcPr>
            <w:tcW w:w="709" w:type="dxa"/>
            <w:shd w:val="clear" w:color="auto" w:fill="auto"/>
            <w:vAlign w:val="center"/>
          </w:tcPr>
          <w:p w:rsidR="00BD1F1F" w:rsidRPr="00BD1F1F" w:rsidRDefault="00BD1F1F" w:rsidP="00BD1F1F">
            <w:pPr>
              <w:widowControl w:val="0"/>
              <w:autoSpaceDE w:val="0"/>
              <w:autoSpaceDN w:val="0"/>
              <w:adjustRightInd w:val="0"/>
              <w:jc w:val="center"/>
              <w:rPr>
                <w:color w:val="000000"/>
                <w:sz w:val="20"/>
                <w:szCs w:val="20"/>
              </w:rPr>
            </w:pPr>
            <w:r w:rsidRPr="00BD1F1F">
              <w:rPr>
                <w:color w:val="000000"/>
                <w:sz w:val="20"/>
                <w:szCs w:val="20"/>
              </w:rPr>
              <w:t>2/1</w:t>
            </w:r>
          </w:p>
        </w:tc>
        <w:tc>
          <w:tcPr>
            <w:tcW w:w="567" w:type="dxa"/>
            <w:vAlign w:val="center"/>
          </w:tcPr>
          <w:p w:rsidR="00BD1F1F" w:rsidRPr="00BD1F1F" w:rsidRDefault="00BD1F1F" w:rsidP="00BD1F1F">
            <w:pPr>
              <w:widowControl w:val="0"/>
              <w:autoSpaceDE w:val="0"/>
              <w:autoSpaceDN w:val="0"/>
              <w:adjustRightInd w:val="0"/>
              <w:jc w:val="center"/>
              <w:rPr>
                <w:color w:val="000000"/>
                <w:sz w:val="20"/>
                <w:szCs w:val="20"/>
              </w:rPr>
            </w:pPr>
          </w:p>
        </w:tc>
        <w:tc>
          <w:tcPr>
            <w:tcW w:w="567" w:type="dxa"/>
            <w:shd w:val="clear" w:color="auto" w:fill="auto"/>
            <w:vAlign w:val="center"/>
          </w:tcPr>
          <w:p w:rsidR="00BD1F1F" w:rsidRPr="00BD1F1F" w:rsidRDefault="0058228C" w:rsidP="00BD1F1F">
            <w:pPr>
              <w:widowControl w:val="0"/>
              <w:autoSpaceDE w:val="0"/>
              <w:autoSpaceDN w:val="0"/>
              <w:adjustRightInd w:val="0"/>
              <w:jc w:val="center"/>
              <w:rPr>
                <w:color w:val="000000"/>
                <w:sz w:val="20"/>
                <w:szCs w:val="20"/>
              </w:rPr>
            </w:pPr>
            <w:r>
              <w:rPr>
                <w:color w:val="000000"/>
                <w:sz w:val="20"/>
                <w:szCs w:val="20"/>
              </w:rPr>
              <w:t>10</w:t>
            </w:r>
          </w:p>
        </w:tc>
        <w:tc>
          <w:tcPr>
            <w:tcW w:w="850" w:type="dxa"/>
            <w:shd w:val="clear" w:color="auto" w:fill="auto"/>
            <w:vAlign w:val="center"/>
          </w:tcPr>
          <w:p w:rsidR="00BD1F1F" w:rsidRPr="00BD1F1F" w:rsidRDefault="00BD1F1F" w:rsidP="00BD1F1F">
            <w:pPr>
              <w:widowControl w:val="0"/>
              <w:autoSpaceDE w:val="0"/>
              <w:autoSpaceDN w:val="0"/>
              <w:adjustRightInd w:val="0"/>
              <w:jc w:val="center"/>
              <w:rPr>
                <w:color w:val="000000"/>
                <w:sz w:val="20"/>
                <w:szCs w:val="20"/>
              </w:rPr>
            </w:pPr>
            <w:r w:rsidRPr="00BD1F1F">
              <w:rPr>
                <w:color w:val="000000"/>
                <w:sz w:val="20"/>
                <w:szCs w:val="20"/>
              </w:rPr>
              <w:t>ПК-5.1</w:t>
            </w:r>
          </w:p>
          <w:p w:rsidR="00BD1F1F" w:rsidRPr="00BD1F1F" w:rsidRDefault="00BD1F1F" w:rsidP="00BD1F1F">
            <w:pPr>
              <w:widowControl w:val="0"/>
              <w:autoSpaceDE w:val="0"/>
              <w:autoSpaceDN w:val="0"/>
              <w:adjustRightInd w:val="0"/>
              <w:jc w:val="center"/>
              <w:rPr>
                <w:color w:val="000000"/>
                <w:sz w:val="20"/>
                <w:szCs w:val="20"/>
              </w:rPr>
            </w:pPr>
            <w:r w:rsidRPr="00BD1F1F">
              <w:rPr>
                <w:color w:val="000000"/>
                <w:sz w:val="20"/>
                <w:szCs w:val="20"/>
              </w:rPr>
              <w:t>ПК-5.2</w:t>
            </w:r>
          </w:p>
          <w:p w:rsidR="00BD1F1F" w:rsidRPr="00BD1F1F" w:rsidRDefault="00BD1F1F" w:rsidP="00BD1F1F">
            <w:pPr>
              <w:widowControl w:val="0"/>
              <w:autoSpaceDE w:val="0"/>
              <w:autoSpaceDN w:val="0"/>
              <w:adjustRightInd w:val="0"/>
              <w:jc w:val="center"/>
              <w:rPr>
                <w:color w:val="000000"/>
                <w:sz w:val="20"/>
                <w:szCs w:val="20"/>
              </w:rPr>
            </w:pPr>
            <w:r w:rsidRPr="00BD1F1F">
              <w:rPr>
                <w:color w:val="000000"/>
                <w:sz w:val="20"/>
                <w:szCs w:val="20"/>
              </w:rPr>
              <w:t>ПК-6.1</w:t>
            </w:r>
          </w:p>
        </w:tc>
      </w:tr>
      <w:tr w:rsidR="00BD1F1F" w:rsidRPr="00BD1F1F" w:rsidTr="007E7B33">
        <w:tc>
          <w:tcPr>
            <w:tcW w:w="567" w:type="dxa"/>
            <w:shd w:val="clear" w:color="auto" w:fill="auto"/>
            <w:vAlign w:val="center"/>
          </w:tcPr>
          <w:p w:rsidR="00BD1F1F" w:rsidRPr="00BD1F1F" w:rsidRDefault="00BD1F1F" w:rsidP="00BD1F1F">
            <w:pPr>
              <w:jc w:val="center"/>
              <w:rPr>
                <w:b/>
                <w:bCs/>
                <w:color w:val="000000"/>
                <w:sz w:val="20"/>
                <w:szCs w:val="20"/>
              </w:rPr>
            </w:pPr>
            <w:r w:rsidRPr="00BD1F1F">
              <w:rPr>
                <w:b/>
                <w:bCs/>
                <w:color w:val="000000"/>
                <w:sz w:val="20"/>
                <w:szCs w:val="20"/>
              </w:rPr>
              <w:t>2.0</w:t>
            </w:r>
          </w:p>
        </w:tc>
        <w:tc>
          <w:tcPr>
            <w:tcW w:w="1843" w:type="dxa"/>
            <w:shd w:val="clear" w:color="auto" w:fill="auto"/>
            <w:vAlign w:val="center"/>
          </w:tcPr>
          <w:p w:rsidR="00BD1F1F" w:rsidRPr="00BD1F1F" w:rsidRDefault="00BD1F1F" w:rsidP="00BD1F1F">
            <w:pPr>
              <w:tabs>
                <w:tab w:val="left" w:pos="567"/>
              </w:tabs>
              <w:textAlignment w:val="baseline"/>
              <w:rPr>
                <w:b/>
                <w:bCs/>
                <w:color w:val="000000"/>
                <w:sz w:val="20"/>
                <w:szCs w:val="20"/>
              </w:rPr>
            </w:pPr>
            <w:r w:rsidRPr="00BD1F1F">
              <w:rPr>
                <w:b/>
                <w:bCs/>
                <w:color w:val="000000"/>
                <w:sz w:val="20"/>
                <w:szCs w:val="20"/>
              </w:rPr>
              <w:t xml:space="preserve">Раздел 2. </w:t>
            </w:r>
            <w:r w:rsidRPr="00BD1F1F">
              <w:rPr>
                <w:b/>
                <w:sz w:val="20"/>
                <w:szCs w:val="20"/>
              </w:rPr>
              <w:t>Проектирование плана второго пути. Проектирование реконструкции поперечных профилей.</w:t>
            </w:r>
          </w:p>
        </w:tc>
        <w:tc>
          <w:tcPr>
            <w:tcW w:w="708" w:type="dxa"/>
            <w:shd w:val="clear" w:color="auto" w:fill="auto"/>
            <w:vAlign w:val="center"/>
          </w:tcPr>
          <w:p w:rsidR="00BD1F1F" w:rsidRPr="00BD1F1F" w:rsidRDefault="00BD1F1F" w:rsidP="00BD1F1F">
            <w:pPr>
              <w:widowControl w:val="0"/>
              <w:autoSpaceDE w:val="0"/>
              <w:autoSpaceDN w:val="0"/>
              <w:adjustRightInd w:val="0"/>
              <w:jc w:val="center"/>
              <w:rPr>
                <w:b/>
                <w:color w:val="000000"/>
                <w:sz w:val="20"/>
                <w:szCs w:val="20"/>
              </w:rPr>
            </w:pPr>
            <w:r w:rsidRPr="00BD1F1F">
              <w:rPr>
                <w:b/>
                <w:color w:val="000000"/>
                <w:sz w:val="20"/>
                <w:szCs w:val="20"/>
              </w:rPr>
              <w:t>8</w:t>
            </w:r>
          </w:p>
        </w:tc>
        <w:tc>
          <w:tcPr>
            <w:tcW w:w="709" w:type="dxa"/>
            <w:shd w:val="clear" w:color="auto" w:fill="auto"/>
            <w:vAlign w:val="center"/>
          </w:tcPr>
          <w:p w:rsidR="00BD1F1F" w:rsidRPr="00BD1F1F" w:rsidRDefault="00BD1F1F" w:rsidP="00BD1F1F">
            <w:pPr>
              <w:widowControl w:val="0"/>
              <w:autoSpaceDE w:val="0"/>
              <w:autoSpaceDN w:val="0"/>
              <w:adjustRightInd w:val="0"/>
              <w:jc w:val="center"/>
              <w:rPr>
                <w:b/>
                <w:color w:val="000000"/>
                <w:sz w:val="20"/>
                <w:szCs w:val="20"/>
              </w:rPr>
            </w:pPr>
            <w:r w:rsidRPr="00BD1F1F">
              <w:rPr>
                <w:b/>
                <w:color w:val="000000"/>
                <w:sz w:val="20"/>
                <w:szCs w:val="20"/>
              </w:rPr>
              <w:t>12</w:t>
            </w:r>
          </w:p>
        </w:tc>
        <w:tc>
          <w:tcPr>
            <w:tcW w:w="709" w:type="dxa"/>
            <w:shd w:val="clear" w:color="auto" w:fill="auto"/>
            <w:vAlign w:val="center"/>
          </w:tcPr>
          <w:p w:rsidR="00BD1F1F" w:rsidRPr="00BD1F1F" w:rsidRDefault="00BD1F1F" w:rsidP="0065653A">
            <w:pPr>
              <w:widowControl w:val="0"/>
              <w:autoSpaceDE w:val="0"/>
              <w:autoSpaceDN w:val="0"/>
              <w:adjustRightInd w:val="0"/>
              <w:jc w:val="center"/>
              <w:rPr>
                <w:b/>
                <w:color w:val="000000"/>
                <w:sz w:val="20"/>
                <w:szCs w:val="20"/>
              </w:rPr>
            </w:pPr>
            <w:r w:rsidRPr="00BD1F1F">
              <w:rPr>
                <w:b/>
                <w:color w:val="000000"/>
                <w:sz w:val="20"/>
                <w:szCs w:val="20"/>
              </w:rPr>
              <w:t>12/</w:t>
            </w:r>
            <w:r w:rsidR="0065653A">
              <w:rPr>
                <w:b/>
                <w:color w:val="000000"/>
                <w:sz w:val="20"/>
                <w:szCs w:val="20"/>
              </w:rPr>
              <w:t>2</w:t>
            </w:r>
          </w:p>
        </w:tc>
        <w:tc>
          <w:tcPr>
            <w:tcW w:w="567" w:type="dxa"/>
            <w:vAlign w:val="center"/>
          </w:tcPr>
          <w:p w:rsidR="00BD1F1F" w:rsidRPr="00BD1F1F" w:rsidRDefault="00BD1F1F" w:rsidP="00BD1F1F">
            <w:pPr>
              <w:widowControl w:val="0"/>
              <w:autoSpaceDE w:val="0"/>
              <w:autoSpaceDN w:val="0"/>
              <w:adjustRightInd w:val="0"/>
              <w:jc w:val="center"/>
              <w:rPr>
                <w:b/>
                <w:color w:val="000000"/>
                <w:sz w:val="20"/>
                <w:szCs w:val="20"/>
              </w:rPr>
            </w:pPr>
          </w:p>
        </w:tc>
        <w:tc>
          <w:tcPr>
            <w:tcW w:w="567" w:type="dxa"/>
            <w:shd w:val="clear" w:color="auto" w:fill="auto"/>
            <w:vAlign w:val="center"/>
          </w:tcPr>
          <w:p w:rsidR="00BD1F1F" w:rsidRPr="00BD1F1F" w:rsidRDefault="00EE5C9A" w:rsidP="00BD1F1F">
            <w:pPr>
              <w:widowControl w:val="0"/>
              <w:autoSpaceDE w:val="0"/>
              <w:autoSpaceDN w:val="0"/>
              <w:adjustRightInd w:val="0"/>
              <w:jc w:val="center"/>
              <w:rPr>
                <w:b/>
                <w:color w:val="000000"/>
                <w:sz w:val="20"/>
                <w:szCs w:val="20"/>
              </w:rPr>
            </w:pPr>
            <w:r>
              <w:rPr>
                <w:b/>
                <w:color w:val="000000"/>
                <w:sz w:val="20"/>
                <w:szCs w:val="20"/>
              </w:rPr>
              <w:t>10</w:t>
            </w:r>
          </w:p>
        </w:tc>
        <w:tc>
          <w:tcPr>
            <w:tcW w:w="850" w:type="dxa"/>
            <w:shd w:val="clear" w:color="auto" w:fill="auto"/>
            <w:vAlign w:val="center"/>
          </w:tcPr>
          <w:p w:rsidR="00BD1F1F" w:rsidRPr="00BD1F1F" w:rsidRDefault="00BD1F1F" w:rsidP="00BD1F1F">
            <w:pPr>
              <w:jc w:val="center"/>
              <w:rPr>
                <w:b/>
                <w:sz w:val="20"/>
                <w:szCs w:val="20"/>
              </w:rPr>
            </w:pPr>
            <w:r w:rsidRPr="00BD1F1F">
              <w:rPr>
                <w:b/>
                <w:color w:val="000000"/>
                <w:sz w:val="20"/>
                <w:szCs w:val="20"/>
              </w:rPr>
              <w:t>5/зим.</w:t>
            </w:r>
          </w:p>
        </w:tc>
        <w:tc>
          <w:tcPr>
            <w:tcW w:w="709" w:type="dxa"/>
            <w:shd w:val="clear" w:color="auto" w:fill="auto"/>
            <w:vAlign w:val="center"/>
          </w:tcPr>
          <w:p w:rsidR="00BD1F1F" w:rsidRPr="00BD1F1F" w:rsidRDefault="00BD1F1F" w:rsidP="00BD1F1F">
            <w:pPr>
              <w:widowControl w:val="0"/>
              <w:autoSpaceDE w:val="0"/>
              <w:autoSpaceDN w:val="0"/>
              <w:adjustRightInd w:val="0"/>
              <w:jc w:val="center"/>
              <w:rPr>
                <w:b/>
                <w:color w:val="000000"/>
                <w:sz w:val="20"/>
                <w:szCs w:val="20"/>
              </w:rPr>
            </w:pPr>
            <w:r w:rsidRPr="00BD1F1F">
              <w:rPr>
                <w:b/>
                <w:color w:val="000000"/>
                <w:sz w:val="20"/>
                <w:szCs w:val="20"/>
              </w:rPr>
              <w:t>2</w:t>
            </w:r>
          </w:p>
        </w:tc>
        <w:tc>
          <w:tcPr>
            <w:tcW w:w="709" w:type="dxa"/>
            <w:shd w:val="clear" w:color="auto" w:fill="auto"/>
            <w:vAlign w:val="center"/>
          </w:tcPr>
          <w:p w:rsidR="00BD1F1F" w:rsidRPr="00BD1F1F" w:rsidRDefault="00BD1F1F" w:rsidP="00BD1F1F">
            <w:pPr>
              <w:widowControl w:val="0"/>
              <w:autoSpaceDE w:val="0"/>
              <w:autoSpaceDN w:val="0"/>
              <w:adjustRightInd w:val="0"/>
              <w:jc w:val="center"/>
              <w:rPr>
                <w:b/>
                <w:color w:val="000000"/>
                <w:sz w:val="20"/>
                <w:szCs w:val="20"/>
              </w:rPr>
            </w:pPr>
            <w:r w:rsidRPr="00BD1F1F">
              <w:rPr>
                <w:b/>
                <w:color w:val="000000"/>
                <w:sz w:val="20"/>
                <w:szCs w:val="20"/>
              </w:rPr>
              <w:t>2/1</w:t>
            </w:r>
          </w:p>
        </w:tc>
        <w:tc>
          <w:tcPr>
            <w:tcW w:w="567" w:type="dxa"/>
            <w:vAlign w:val="center"/>
          </w:tcPr>
          <w:p w:rsidR="00BD1F1F" w:rsidRPr="00BD1F1F" w:rsidRDefault="00BD1F1F" w:rsidP="00BD1F1F">
            <w:pPr>
              <w:widowControl w:val="0"/>
              <w:autoSpaceDE w:val="0"/>
              <w:autoSpaceDN w:val="0"/>
              <w:adjustRightInd w:val="0"/>
              <w:jc w:val="center"/>
              <w:rPr>
                <w:b/>
                <w:color w:val="000000"/>
                <w:sz w:val="20"/>
                <w:szCs w:val="20"/>
              </w:rPr>
            </w:pPr>
          </w:p>
        </w:tc>
        <w:tc>
          <w:tcPr>
            <w:tcW w:w="567" w:type="dxa"/>
            <w:shd w:val="clear" w:color="auto" w:fill="auto"/>
            <w:vAlign w:val="center"/>
          </w:tcPr>
          <w:p w:rsidR="00BD1F1F" w:rsidRPr="00BD1F1F" w:rsidRDefault="00BD1F1F" w:rsidP="00BD1F1F">
            <w:pPr>
              <w:widowControl w:val="0"/>
              <w:autoSpaceDE w:val="0"/>
              <w:autoSpaceDN w:val="0"/>
              <w:adjustRightInd w:val="0"/>
              <w:jc w:val="center"/>
              <w:rPr>
                <w:b/>
                <w:color w:val="000000"/>
                <w:sz w:val="20"/>
                <w:szCs w:val="20"/>
              </w:rPr>
            </w:pPr>
            <w:r w:rsidRPr="00BD1F1F">
              <w:rPr>
                <w:b/>
                <w:color w:val="000000"/>
                <w:sz w:val="20"/>
                <w:szCs w:val="20"/>
              </w:rPr>
              <w:t>30</w:t>
            </w:r>
          </w:p>
        </w:tc>
        <w:tc>
          <w:tcPr>
            <w:tcW w:w="850" w:type="dxa"/>
            <w:shd w:val="clear" w:color="auto" w:fill="auto"/>
            <w:vAlign w:val="center"/>
          </w:tcPr>
          <w:p w:rsidR="00BD1F1F" w:rsidRPr="00BD1F1F" w:rsidRDefault="00BD1F1F" w:rsidP="00BD1F1F">
            <w:pPr>
              <w:widowControl w:val="0"/>
              <w:autoSpaceDE w:val="0"/>
              <w:autoSpaceDN w:val="0"/>
              <w:adjustRightInd w:val="0"/>
              <w:jc w:val="center"/>
              <w:rPr>
                <w:b/>
                <w:color w:val="000000"/>
                <w:sz w:val="20"/>
                <w:szCs w:val="20"/>
              </w:rPr>
            </w:pPr>
            <w:r w:rsidRPr="00BD1F1F">
              <w:rPr>
                <w:b/>
                <w:color w:val="000000"/>
                <w:sz w:val="20"/>
                <w:szCs w:val="20"/>
              </w:rPr>
              <w:t>ПК-5.1</w:t>
            </w:r>
          </w:p>
          <w:p w:rsidR="00BD1F1F" w:rsidRPr="00BD1F1F" w:rsidRDefault="00BD1F1F" w:rsidP="00BD1F1F">
            <w:pPr>
              <w:widowControl w:val="0"/>
              <w:autoSpaceDE w:val="0"/>
              <w:autoSpaceDN w:val="0"/>
              <w:adjustRightInd w:val="0"/>
              <w:jc w:val="center"/>
              <w:rPr>
                <w:b/>
                <w:color w:val="000000"/>
                <w:sz w:val="20"/>
                <w:szCs w:val="20"/>
              </w:rPr>
            </w:pPr>
            <w:r w:rsidRPr="00BD1F1F">
              <w:rPr>
                <w:b/>
                <w:color w:val="000000"/>
                <w:sz w:val="20"/>
                <w:szCs w:val="20"/>
              </w:rPr>
              <w:t>ПК-5.2</w:t>
            </w:r>
          </w:p>
          <w:p w:rsidR="00BD1F1F" w:rsidRPr="00BD1F1F" w:rsidRDefault="00BD1F1F" w:rsidP="00BD1F1F">
            <w:pPr>
              <w:widowControl w:val="0"/>
              <w:autoSpaceDE w:val="0"/>
              <w:autoSpaceDN w:val="0"/>
              <w:adjustRightInd w:val="0"/>
              <w:jc w:val="center"/>
              <w:rPr>
                <w:b/>
                <w:color w:val="000000"/>
                <w:sz w:val="20"/>
                <w:szCs w:val="20"/>
              </w:rPr>
            </w:pPr>
            <w:r w:rsidRPr="00BD1F1F">
              <w:rPr>
                <w:b/>
                <w:color w:val="000000"/>
                <w:sz w:val="20"/>
                <w:szCs w:val="20"/>
              </w:rPr>
              <w:t>ПК-6.1</w:t>
            </w:r>
          </w:p>
        </w:tc>
      </w:tr>
      <w:tr w:rsidR="00BD1F1F" w:rsidRPr="00BD1F1F" w:rsidTr="007E7B33">
        <w:tc>
          <w:tcPr>
            <w:tcW w:w="567" w:type="dxa"/>
            <w:shd w:val="clear" w:color="auto" w:fill="auto"/>
            <w:vAlign w:val="center"/>
          </w:tcPr>
          <w:p w:rsidR="00BD1F1F" w:rsidRPr="00BD1F1F" w:rsidRDefault="009142E4" w:rsidP="00BD1F1F">
            <w:pPr>
              <w:jc w:val="center"/>
              <w:rPr>
                <w:color w:val="000000"/>
                <w:sz w:val="20"/>
                <w:szCs w:val="20"/>
              </w:rPr>
            </w:pPr>
            <w:r>
              <w:rPr>
                <w:color w:val="000000"/>
                <w:sz w:val="20"/>
                <w:szCs w:val="20"/>
              </w:rPr>
              <w:t>2.1</w:t>
            </w:r>
          </w:p>
        </w:tc>
        <w:tc>
          <w:tcPr>
            <w:tcW w:w="1843" w:type="dxa"/>
            <w:shd w:val="clear" w:color="auto" w:fill="auto"/>
            <w:vAlign w:val="center"/>
          </w:tcPr>
          <w:p w:rsidR="00BD1F1F" w:rsidRPr="00BD1F1F" w:rsidRDefault="00BD1F1F" w:rsidP="00BD1F1F">
            <w:pPr>
              <w:overflowPunct w:val="0"/>
              <w:autoSpaceDE w:val="0"/>
              <w:autoSpaceDN w:val="0"/>
              <w:adjustRightInd w:val="0"/>
              <w:textAlignment w:val="baseline"/>
              <w:rPr>
                <w:color w:val="000000"/>
                <w:sz w:val="20"/>
                <w:szCs w:val="20"/>
              </w:rPr>
            </w:pPr>
            <w:r w:rsidRPr="00BD1F1F">
              <w:rPr>
                <w:color w:val="000000"/>
                <w:sz w:val="20"/>
                <w:szCs w:val="20"/>
              </w:rPr>
              <w:t>Приведение параметров плана выправленного пути в соответствие с требованиями нормативов</w:t>
            </w:r>
          </w:p>
        </w:tc>
        <w:tc>
          <w:tcPr>
            <w:tcW w:w="708" w:type="dxa"/>
            <w:shd w:val="clear" w:color="auto" w:fill="auto"/>
            <w:vAlign w:val="center"/>
          </w:tcPr>
          <w:p w:rsidR="00BD1F1F" w:rsidRPr="00BD1F1F" w:rsidRDefault="00BD1F1F" w:rsidP="00BD1F1F">
            <w:pPr>
              <w:widowControl w:val="0"/>
              <w:autoSpaceDE w:val="0"/>
              <w:autoSpaceDN w:val="0"/>
              <w:adjustRightInd w:val="0"/>
              <w:jc w:val="center"/>
              <w:rPr>
                <w:color w:val="000000"/>
                <w:sz w:val="20"/>
                <w:szCs w:val="20"/>
              </w:rPr>
            </w:pPr>
          </w:p>
        </w:tc>
        <w:tc>
          <w:tcPr>
            <w:tcW w:w="709" w:type="dxa"/>
            <w:shd w:val="clear" w:color="auto" w:fill="auto"/>
            <w:vAlign w:val="center"/>
          </w:tcPr>
          <w:p w:rsidR="00BD1F1F" w:rsidRPr="00BD1F1F" w:rsidRDefault="00BD1F1F" w:rsidP="00BD1F1F">
            <w:pPr>
              <w:widowControl w:val="0"/>
              <w:autoSpaceDE w:val="0"/>
              <w:autoSpaceDN w:val="0"/>
              <w:adjustRightInd w:val="0"/>
              <w:jc w:val="center"/>
              <w:rPr>
                <w:color w:val="000000"/>
                <w:sz w:val="20"/>
                <w:szCs w:val="20"/>
              </w:rPr>
            </w:pPr>
            <w:r w:rsidRPr="00BD1F1F">
              <w:rPr>
                <w:color w:val="000000"/>
                <w:sz w:val="20"/>
                <w:szCs w:val="20"/>
              </w:rPr>
              <w:t>6</w:t>
            </w:r>
          </w:p>
        </w:tc>
        <w:tc>
          <w:tcPr>
            <w:tcW w:w="709" w:type="dxa"/>
            <w:shd w:val="clear" w:color="auto" w:fill="auto"/>
            <w:vAlign w:val="center"/>
          </w:tcPr>
          <w:p w:rsidR="00BD1F1F" w:rsidRPr="00BD1F1F" w:rsidRDefault="0065653A" w:rsidP="00BD1F1F">
            <w:pPr>
              <w:widowControl w:val="0"/>
              <w:autoSpaceDE w:val="0"/>
              <w:autoSpaceDN w:val="0"/>
              <w:adjustRightInd w:val="0"/>
              <w:jc w:val="center"/>
              <w:rPr>
                <w:color w:val="000000"/>
                <w:sz w:val="20"/>
                <w:szCs w:val="20"/>
              </w:rPr>
            </w:pPr>
            <w:r>
              <w:rPr>
                <w:color w:val="000000"/>
                <w:sz w:val="20"/>
                <w:szCs w:val="20"/>
              </w:rPr>
              <w:t>6</w:t>
            </w:r>
          </w:p>
        </w:tc>
        <w:tc>
          <w:tcPr>
            <w:tcW w:w="567" w:type="dxa"/>
            <w:vAlign w:val="center"/>
          </w:tcPr>
          <w:p w:rsidR="00BD1F1F" w:rsidRPr="00BD1F1F" w:rsidRDefault="00BD1F1F" w:rsidP="00BD1F1F">
            <w:pPr>
              <w:widowControl w:val="0"/>
              <w:autoSpaceDE w:val="0"/>
              <w:autoSpaceDN w:val="0"/>
              <w:adjustRightInd w:val="0"/>
              <w:jc w:val="center"/>
              <w:rPr>
                <w:color w:val="000000"/>
                <w:sz w:val="20"/>
                <w:szCs w:val="20"/>
              </w:rPr>
            </w:pPr>
          </w:p>
        </w:tc>
        <w:tc>
          <w:tcPr>
            <w:tcW w:w="567" w:type="dxa"/>
            <w:shd w:val="clear" w:color="auto" w:fill="auto"/>
            <w:vAlign w:val="center"/>
          </w:tcPr>
          <w:p w:rsidR="00BD1F1F" w:rsidRPr="00BD1F1F" w:rsidRDefault="00EE5C9A" w:rsidP="00BD1F1F">
            <w:pPr>
              <w:widowControl w:val="0"/>
              <w:autoSpaceDE w:val="0"/>
              <w:autoSpaceDN w:val="0"/>
              <w:adjustRightInd w:val="0"/>
              <w:jc w:val="center"/>
              <w:rPr>
                <w:color w:val="000000"/>
                <w:sz w:val="20"/>
                <w:szCs w:val="20"/>
              </w:rPr>
            </w:pPr>
            <w:r>
              <w:rPr>
                <w:color w:val="000000"/>
                <w:sz w:val="20"/>
                <w:szCs w:val="20"/>
              </w:rPr>
              <w:t>5</w:t>
            </w:r>
          </w:p>
        </w:tc>
        <w:tc>
          <w:tcPr>
            <w:tcW w:w="850" w:type="dxa"/>
            <w:shd w:val="clear" w:color="auto" w:fill="auto"/>
            <w:vAlign w:val="center"/>
          </w:tcPr>
          <w:p w:rsidR="00BD1F1F" w:rsidRPr="00BD1F1F" w:rsidRDefault="00BD1F1F" w:rsidP="00BD1F1F">
            <w:pPr>
              <w:jc w:val="center"/>
              <w:rPr>
                <w:sz w:val="20"/>
                <w:szCs w:val="20"/>
              </w:rPr>
            </w:pPr>
            <w:r w:rsidRPr="00BD1F1F">
              <w:rPr>
                <w:color w:val="000000"/>
                <w:sz w:val="20"/>
                <w:szCs w:val="20"/>
              </w:rPr>
              <w:t>5/зим.</w:t>
            </w:r>
          </w:p>
        </w:tc>
        <w:tc>
          <w:tcPr>
            <w:tcW w:w="709" w:type="dxa"/>
            <w:shd w:val="clear" w:color="auto" w:fill="auto"/>
            <w:vAlign w:val="center"/>
          </w:tcPr>
          <w:p w:rsidR="00BD1F1F" w:rsidRPr="00BD1F1F" w:rsidRDefault="00BD1F1F" w:rsidP="00BD1F1F">
            <w:pPr>
              <w:widowControl w:val="0"/>
              <w:autoSpaceDE w:val="0"/>
              <w:autoSpaceDN w:val="0"/>
              <w:adjustRightInd w:val="0"/>
              <w:jc w:val="center"/>
              <w:rPr>
                <w:color w:val="000000"/>
                <w:sz w:val="20"/>
                <w:szCs w:val="20"/>
              </w:rPr>
            </w:pPr>
            <w:r w:rsidRPr="00BD1F1F">
              <w:rPr>
                <w:color w:val="000000"/>
                <w:sz w:val="20"/>
                <w:szCs w:val="20"/>
              </w:rPr>
              <w:t>1</w:t>
            </w:r>
          </w:p>
        </w:tc>
        <w:tc>
          <w:tcPr>
            <w:tcW w:w="709" w:type="dxa"/>
            <w:shd w:val="clear" w:color="auto" w:fill="auto"/>
            <w:vAlign w:val="center"/>
          </w:tcPr>
          <w:p w:rsidR="00BD1F1F" w:rsidRPr="00BD1F1F" w:rsidRDefault="00BD1F1F" w:rsidP="00BD1F1F">
            <w:pPr>
              <w:widowControl w:val="0"/>
              <w:autoSpaceDE w:val="0"/>
              <w:autoSpaceDN w:val="0"/>
              <w:adjustRightInd w:val="0"/>
              <w:jc w:val="center"/>
              <w:rPr>
                <w:color w:val="000000"/>
                <w:sz w:val="20"/>
                <w:szCs w:val="20"/>
              </w:rPr>
            </w:pPr>
            <w:r w:rsidRPr="00BD1F1F">
              <w:rPr>
                <w:color w:val="000000"/>
                <w:sz w:val="20"/>
                <w:szCs w:val="20"/>
              </w:rPr>
              <w:t>1/0,5</w:t>
            </w:r>
          </w:p>
        </w:tc>
        <w:tc>
          <w:tcPr>
            <w:tcW w:w="567" w:type="dxa"/>
            <w:vAlign w:val="center"/>
          </w:tcPr>
          <w:p w:rsidR="00BD1F1F" w:rsidRPr="00BD1F1F" w:rsidRDefault="00BD1F1F" w:rsidP="00BD1F1F">
            <w:pPr>
              <w:widowControl w:val="0"/>
              <w:autoSpaceDE w:val="0"/>
              <w:autoSpaceDN w:val="0"/>
              <w:adjustRightInd w:val="0"/>
              <w:jc w:val="center"/>
              <w:rPr>
                <w:color w:val="000000"/>
                <w:sz w:val="20"/>
                <w:szCs w:val="20"/>
              </w:rPr>
            </w:pPr>
          </w:p>
        </w:tc>
        <w:tc>
          <w:tcPr>
            <w:tcW w:w="567" w:type="dxa"/>
            <w:shd w:val="clear" w:color="auto" w:fill="auto"/>
            <w:vAlign w:val="center"/>
          </w:tcPr>
          <w:p w:rsidR="00BD1F1F" w:rsidRPr="00BD1F1F" w:rsidRDefault="0058228C" w:rsidP="00BD1F1F">
            <w:pPr>
              <w:widowControl w:val="0"/>
              <w:autoSpaceDE w:val="0"/>
              <w:autoSpaceDN w:val="0"/>
              <w:adjustRightInd w:val="0"/>
              <w:jc w:val="center"/>
              <w:rPr>
                <w:color w:val="000000"/>
                <w:sz w:val="20"/>
                <w:szCs w:val="20"/>
              </w:rPr>
            </w:pPr>
            <w:r>
              <w:rPr>
                <w:color w:val="000000"/>
                <w:sz w:val="20"/>
                <w:szCs w:val="20"/>
              </w:rPr>
              <w:t>15</w:t>
            </w:r>
          </w:p>
        </w:tc>
        <w:tc>
          <w:tcPr>
            <w:tcW w:w="850" w:type="dxa"/>
            <w:shd w:val="clear" w:color="auto" w:fill="auto"/>
            <w:vAlign w:val="center"/>
          </w:tcPr>
          <w:p w:rsidR="00BD1F1F" w:rsidRPr="00BD1F1F" w:rsidRDefault="00BD1F1F" w:rsidP="00BD1F1F">
            <w:pPr>
              <w:widowControl w:val="0"/>
              <w:autoSpaceDE w:val="0"/>
              <w:autoSpaceDN w:val="0"/>
              <w:adjustRightInd w:val="0"/>
              <w:jc w:val="center"/>
              <w:rPr>
                <w:color w:val="000000"/>
                <w:sz w:val="20"/>
                <w:szCs w:val="20"/>
              </w:rPr>
            </w:pPr>
            <w:r w:rsidRPr="00BD1F1F">
              <w:rPr>
                <w:color w:val="000000"/>
                <w:sz w:val="20"/>
                <w:szCs w:val="20"/>
              </w:rPr>
              <w:t>ПК-5.1</w:t>
            </w:r>
          </w:p>
          <w:p w:rsidR="00BD1F1F" w:rsidRPr="00BD1F1F" w:rsidRDefault="00BD1F1F" w:rsidP="00BD1F1F">
            <w:pPr>
              <w:widowControl w:val="0"/>
              <w:autoSpaceDE w:val="0"/>
              <w:autoSpaceDN w:val="0"/>
              <w:adjustRightInd w:val="0"/>
              <w:jc w:val="center"/>
              <w:rPr>
                <w:color w:val="000000"/>
                <w:sz w:val="20"/>
                <w:szCs w:val="20"/>
              </w:rPr>
            </w:pPr>
            <w:r w:rsidRPr="00BD1F1F">
              <w:rPr>
                <w:color w:val="000000"/>
                <w:sz w:val="20"/>
                <w:szCs w:val="20"/>
              </w:rPr>
              <w:t>ПК-5.2</w:t>
            </w:r>
          </w:p>
          <w:p w:rsidR="00BD1F1F" w:rsidRPr="00BD1F1F" w:rsidRDefault="00BD1F1F" w:rsidP="00BD1F1F">
            <w:pPr>
              <w:widowControl w:val="0"/>
              <w:autoSpaceDE w:val="0"/>
              <w:autoSpaceDN w:val="0"/>
              <w:adjustRightInd w:val="0"/>
              <w:jc w:val="center"/>
              <w:rPr>
                <w:color w:val="000000"/>
                <w:sz w:val="20"/>
                <w:szCs w:val="20"/>
              </w:rPr>
            </w:pPr>
            <w:r w:rsidRPr="00BD1F1F">
              <w:rPr>
                <w:color w:val="000000"/>
                <w:sz w:val="20"/>
                <w:szCs w:val="20"/>
              </w:rPr>
              <w:t>ПК-6.1</w:t>
            </w:r>
          </w:p>
        </w:tc>
      </w:tr>
      <w:tr w:rsidR="00BD1F1F" w:rsidRPr="00BD1F1F" w:rsidTr="007E7B33">
        <w:tc>
          <w:tcPr>
            <w:tcW w:w="567" w:type="dxa"/>
            <w:shd w:val="clear" w:color="auto" w:fill="auto"/>
            <w:vAlign w:val="center"/>
          </w:tcPr>
          <w:p w:rsidR="00BD1F1F" w:rsidRPr="00BD1F1F" w:rsidRDefault="009142E4" w:rsidP="00BD1F1F">
            <w:pPr>
              <w:jc w:val="center"/>
              <w:rPr>
                <w:color w:val="000000"/>
                <w:sz w:val="20"/>
                <w:szCs w:val="20"/>
              </w:rPr>
            </w:pPr>
            <w:r>
              <w:rPr>
                <w:color w:val="000000"/>
                <w:sz w:val="20"/>
                <w:szCs w:val="20"/>
              </w:rPr>
              <w:t>2.2</w:t>
            </w:r>
          </w:p>
        </w:tc>
        <w:tc>
          <w:tcPr>
            <w:tcW w:w="1843" w:type="dxa"/>
            <w:shd w:val="clear" w:color="auto" w:fill="auto"/>
            <w:vAlign w:val="center"/>
          </w:tcPr>
          <w:p w:rsidR="00BD1F1F" w:rsidRPr="00BD1F1F" w:rsidRDefault="00BD1F1F" w:rsidP="00BD1F1F">
            <w:pPr>
              <w:jc w:val="both"/>
              <w:rPr>
                <w:color w:val="000000"/>
                <w:sz w:val="20"/>
                <w:szCs w:val="20"/>
              </w:rPr>
            </w:pPr>
            <w:r w:rsidRPr="00BD1F1F">
              <w:rPr>
                <w:color w:val="000000"/>
                <w:sz w:val="20"/>
                <w:szCs w:val="20"/>
              </w:rPr>
              <w:t>Основные типы задач реконструкции плана однопутных железнодорожных линий и вторых путей</w:t>
            </w:r>
          </w:p>
        </w:tc>
        <w:tc>
          <w:tcPr>
            <w:tcW w:w="708" w:type="dxa"/>
            <w:shd w:val="clear" w:color="auto" w:fill="auto"/>
            <w:vAlign w:val="center"/>
          </w:tcPr>
          <w:p w:rsidR="00BD1F1F" w:rsidRPr="00BD1F1F" w:rsidRDefault="00BD1F1F" w:rsidP="00BD1F1F">
            <w:pPr>
              <w:widowControl w:val="0"/>
              <w:autoSpaceDE w:val="0"/>
              <w:autoSpaceDN w:val="0"/>
              <w:adjustRightInd w:val="0"/>
              <w:jc w:val="center"/>
              <w:rPr>
                <w:color w:val="000000"/>
                <w:sz w:val="20"/>
                <w:szCs w:val="20"/>
              </w:rPr>
            </w:pPr>
          </w:p>
        </w:tc>
        <w:tc>
          <w:tcPr>
            <w:tcW w:w="709" w:type="dxa"/>
            <w:shd w:val="clear" w:color="auto" w:fill="auto"/>
            <w:vAlign w:val="center"/>
          </w:tcPr>
          <w:p w:rsidR="00BD1F1F" w:rsidRPr="00BD1F1F" w:rsidRDefault="00BD1F1F" w:rsidP="00BD1F1F">
            <w:pPr>
              <w:widowControl w:val="0"/>
              <w:autoSpaceDE w:val="0"/>
              <w:autoSpaceDN w:val="0"/>
              <w:adjustRightInd w:val="0"/>
              <w:jc w:val="center"/>
              <w:rPr>
                <w:color w:val="000000"/>
                <w:sz w:val="20"/>
                <w:szCs w:val="20"/>
              </w:rPr>
            </w:pPr>
            <w:r w:rsidRPr="00BD1F1F">
              <w:rPr>
                <w:color w:val="000000"/>
                <w:sz w:val="20"/>
                <w:szCs w:val="20"/>
              </w:rPr>
              <w:t>6</w:t>
            </w:r>
          </w:p>
        </w:tc>
        <w:tc>
          <w:tcPr>
            <w:tcW w:w="709" w:type="dxa"/>
            <w:shd w:val="clear" w:color="auto" w:fill="auto"/>
            <w:vAlign w:val="center"/>
          </w:tcPr>
          <w:p w:rsidR="00BD1F1F" w:rsidRPr="00BD1F1F" w:rsidRDefault="00BD1F1F" w:rsidP="00BD1F1F">
            <w:pPr>
              <w:widowControl w:val="0"/>
              <w:autoSpaceDE w:val="0"/>
              <w:autoSpaceDN w:val="0"/>
              <w:adjustRightInd w:val="0"/>
              <w:jc w:val="center"/>
              <w:rPr>
                <w:color w:val="000000"/>
                <w:sz w:val="20"/>
                <w:szCs w:val="20"/>
              </w:rPr>
            </w:pPr>
            <w:r w:rsidRPr="00BD1F1F">
              <w:rPr>
                <w:color w:val="000000"/>
                <w:sz w:val="20"/>
                <w:szCs w:val="20"/>
              </w:rPr>
              <w:t>6/2</w:t>
            </w:r>
          </w:p>
        </w:tc>
        <w:tc>
          <w:tcPr>
            <w:tcW w:w="567" w:type="dxa"/>
            <w:vAlign w:val="center"/>
          </w:tcPr>
          <w:p w:rsidR="00BD1F1F" w:rsidRPr="00BD1F1F" w:rsidRDefault="00BD1F1F" w:rsidP="00BD1F1F">
            <w:pPr>
              <w:widowControl w:val="0"/>
              <w:autoSpaceDE w:val="0"/>
              <w:autoSpaceDN w:val="0"/>
              <w:adjustRightInd w:val="0"/>
              <w:jc w:val="center"/>
              <w:rPr>
                <w:color w:val="000000"/>
                <w:sz w:val="20"/>
                <w:szCs w:val="20"/>
              </w:rPr>
            </w:pPr>
          </w:p>
        </w:tc>
        <w:tc>
          <w:tcPr>
            <w:tcW w:w="567" w:type="dxa"/>
            <w:shd w:val="clear" w:color="auto" w:fill="auto"/>
            <w:vAlign w:val="center"/>
          </w:tcPr>
          <w:p w:rsidR="00BD1F1F" w:rsidRPr="00BD1F1F" w:rsidRDefault="00EE5C9A" w:rsidP="00BD1F1F">
            <w:pPr>
              <w:widowControl w:val="0"/>
              <w:autoSpaceDE w:val="0"/>
              <w:autoSpaceDN w:val="0"/>
              <w:adjustRightInd w:val="0"/>
              <w:jc w:val="center"/>
              <w:rPr>
                <w:color w:val="000000"/>
                <w:sz w:val="20"/>
                <w:szCs w:val="20"/>
              </w:rPr>
            </w:pPr>
            <w:r>
              <w:rPr>
                <w:color w:val="000000"/>
                <w:sz w:val="20"/>
                <w:szCs w:val="20"/>
              </w:rPr>
              <w:t>5</w:t>
            </w:r>
          </w:p>
        </w:tc>
        <w:tc>
          <w:tcPr>
            <w:tcW w:w="850" w:type="dxa"/>
            <w:shd w:val="clear" w:color="auto" w:fill="auto"/>
            <w:vAlign w:val="center"/>
          </w:tcPr>
          <w:p w:rsidR="00BD1F1F" w:rsidRPr="00BD1F1F" w:rsidRDefault="00BD1F1F" w:rsidP="00BD1F1F">
            <w:pPr>
              <w:jc w:val="center"/>
              <w:rPr>
                <w:sz w:val="20"/>
                <w:szCs w:val="20"/>
              </w:rPr>
            </w:pPr>
            <w:r w:rsidRPr="00BD1F1F">
              <w:rPr>
                <w:color w:val="000000"/>
                <w:sz w:val="20"/>
                <w:szCs w:val="20"/>
              </w:rPr>
              <w:t>5/зим.</w:t>
            </w:r>
          </w:p>
        </w:tc>
        <w:tc>
          <w:tcPr>
            <w:tcW w:w="709" w:type="dxa"/>
            <w:shd w:val="clear" w:color="auto" w:fill="auto"/>
            <w:vAlign w:val="center"/>
          </w:tcPr>
          <w:p w:rsidR="00BD1F1F" w:rsidRPr="00BD1F1F" w:rsidRDefault="00BD1F1F" w:rsidP="00BD1F1F">
            <w:pPr>
              <w:widowControl w:val="0"/>
              <w:autoSpaceDE w:val="0"/>
              <w:autoSpaceDN w:val="0"/>
              <w:adjustRightInd w:val="0"/>
              <w:jc w:val="center"/>
              <w:rPr>
                <w:color w:val="000000"/>
                <w:sz w:val="20"/>
                <w:szCs w:val="20"/>
              </w:rPr>
            </w:pPr>
            <w:r w:rsidRPr="00BD1F1F">
              <w:rPr>
                <w:color w:val="000000"/>
                <w:sz w:val="20"/>
                <w:szCs w:val="20"/>
              </w:rPr>
              <w:t>1</w:t>
            </w:r>
          </w:p>
        </w:tc>
        <w:tc>
          <w:tcPr>
            <w:tcW w:w="709" w:type="dxa"/>
            <w:shd w:val="clear" w:color="auto" w:fill="auto"/>
            <w:vAlign w:val="center"/>
          </w:tcPr>
          <w:p w:rsidR="00BD1F1F" w:rsidRPr="00BD1F1F" w:rsidRDefault="00BD1F1F" w:rsidP="00BD1F1F">
            <w:pPr>
              <w:widowControl w:val="0"/>
              <w:autoSpaceDE w:val="0"/>
              <w:autoSpaceDN w:val="0"/>
              <w:adjustRightInd w:val="0"/>
              <w:jc w:val="center"/>
              <w:rPr>
                <w:color w:val="000000"/>
                <w:sz w:val="20"/>
                <w:szCs w:val="20"/>
              </w:rPr>
            </w:pPr>
            <w:r w:rsidRPr="00BD1F1F">
              <w:rPr>
                <w:color w:val="000000"/>
                <w:sz w:val="20"/>
                <w:szCs w:val="20"/>
              </w:rPr>
              <w:t>1/0,5</w:t>
            </w:r>
          </w:p>
        </w:tc>
        <w:tc>
          <w:tcPr>
            <w:tcW w:w="567" w:type="dxa"/>
            <w:vAlign w:val="center"/>
          </w:tcPr>
          <w:p w:rsidR="00BD1F1F" w:rsidRPr="00BD1F1F" w:rsidRDefault="00BD1F1F" w:rsidP="00BD1F1F">
            <w:pPr>
              <w:widowControl w:val="0"/>
              <w:autoSpaceDE w:val="0"/>
              <w:autoSpaceDN w:val="0"/>
              <w:adjustRightInd w:val="0"/>
              <w:jc w:val="center"/>
              <w:rPr>
                <w:color w:val="000000"/>
                <w:sz w:val="20"/>
                <w:szCs w:val="20"/>
              </w:rPr>
            </w:pPr>
          </w:p>
        </w:tc>
        <w:tc>
          <w:tcPr>
            <w:tcW w:w="567" w:type="dxa"/>
            <w:shd w:val="clear" w:color="auto" w:fill="auto"/>
            <w:vAlign w:val="center"/>
          </w:tcPr>
          <w:p w:rsidR="00BD1F1F" w:rsidRPr="00BD1F1F" w:rsidRDefault="0058228C" w:rsidP="00BD1F1F">
            <w:pPr>
              <w:widowControl w:val="0"/>
              <w:autoSpaceDE w:val="0"/>
              <w:autoSpaceDN w:val="0"/>
              <w:adjustRightInd w:val="0"/>
              <w:jc w:val="center"/>
              <w:rPr>
                <w:color w:val="000000"/>
                <w:sz w:val="20"/>
                <w:szCs w:val="20"/>
              </w:rPr>
            </w:pPr>
            <w:r>
              <w:rPr>
                <w:color w:val="000000"/>
                <w:sz w:val="20"/>
                <w:szCs w:val="20"/>
              </w:rPr>
              <w:t>15</w:t>
            </w:r>
          </w:p>
        </w:tc>
        <w:tc>
          <w:tcPr>
            <w:tcW w:w="850" w:type="dxa"/>
            <w:shd w:val="clear" w:color="auto" w:fill="auto"/>
            <w:vAlign w:val="center"/>
          </w:tcPr>
          <w:p w:rsidR="00BD1F1F" w:rsidRPr="00BD1F1F" w:rsidRDefault="00BD1F1F" w:rsidP="00BD1F1F">
            <w:pPr>
              <w:widowControl w:val="0"/>
              <w:autoSpaceDE w:val="0"/>
              <w:autoSpaceDN w:val="0"/>
              <w:adjustRightInd w:val="0"/>
              <w:jc w:val="center"/>
              <w:rPr>
                <w:color w:val="000000"/>
                <w:sz w:val="20"/>
                <w:szCs w:val="20"/>
              </w:rPr>
            </w:pPr>
            <w:r w:rsidRPr="00BD1F1F">
              <w:rPr>
                <w:color w:val="000000"/>
                <w:sz w:val="20"/>
                <w:szCs w:val="20"/>
              </w:rPr>
              <w:t>ПК-5.1</w:t>
            </w:r>
          </w:p>
          <w:p w:rsidR="00BD1F1F" w:rsidRPr="00BD1F1F" w:rsidRDefault="00BD1F1F" w:rsidP="00BD1F1F">
            <w:pPr>
              <w:widowControl w:val="0"/>
              <w:autoSpaceDE w:val="0"/>
              <w:autoSpaceDN w:val="0"/>
              <w:adjustRightInd w:val="0"/>
              <w:jc w:val="center"/>
              <w:rPr>
                <w:color w:val="000000"/>
                <w:sz w:val="20"/>
                <w:szCs w:val="20"/>
              </w:rPr>
            </w:pPr>
            <w:r w:rsidRPr="00BD1F1F">
              <w:rPr>
                <w:color w:val="000000"/>
                <w:sz w:val="20"/>
                <w:szCs w:val="20"/>
              </w:rPr>
              <w:t>ПК-5.2</w:t>
            </w:r>
          </w:p>
          <w:p w:rsidR="00BD1F1F" w:rsidRPr="00BD1F1F" w:rsidRDefault="00BD1F1F" w:rsidP="00BD1F1F">
            <w:pPr>
              <w:widowControl w:val="0"/>
              <w:autoSpaceDE w:val="0"/>
              <w:autoSpaceDN w:val="0"/>
              <w:adjustRightInd w:val="0"/>
              <w:jc w:val="center"/>
              <w:rPr>
                <w:color w:val="000000"/>
                <w:sz w:val="20"/>
                <w:szCs w:val="20"/>
              </w:rPr>
            </w:pPr>
            <w:r w:rsidRPr="00BD1F1F">
              <w:rPr>
                <w:color w:val="000000"/>
                <w:sz w:val="20"/>
                <w:szCs w:val="20"/>
              </w:rPr>
              <w:t>ПК-6.1</w:t>
            </w:r>
          </w:p>
        </w:tc>
      </w:tr>
      <w:tr w:rsidR="00BD1F1F" w:rsidRPr="00BD1F1F" w:rsidTr="007E7B33">
        <w:tc>
          <w:tcPr>
            <w:tcW w:w="567" w:type="dxa"/>
            <w:shd w:val="clear" w:color="auto" w:fill="auto"/>
            <w:vAlign w:val="center"/>
          </w:tcPr>
          <w:p w:rsidR="00BD1F1F" w:rsidRPr="00BD1F1F" w:rsidRDefault="00BD1F1F" w:rsidP="00BD1F1F">
            <w:pPr>
              <w:widowControl w:val="0"/>
              <w:autoSpaceDE w:val="0"/>
              <w:autoSpaceDN w:val="0"/>
              <w:adjustRightInd w:val="0"/>
              <w:jc w:val="center"/>
              <w:rPr>
                <w:b/>
                <w:bCs/>
                <w:color w:val="000000"/>
                <w:sz w:val="20"/>
                <w:szCs w:val="20"/>
              </w:rPr>
            </w:pPr>
            <w:r w:rsidRPr="00BD1F1F">
              <w:rPr>
                <w:b/>
                <w:bCs/>
                <w:color w:val="000000"/>
                <w:sz w:val="20"/>
                <w:szCs w:val="20"/>
              </w:rPr>
              <w:t>3.0</w:t>
            </w:r>
          </w:p>
        </w:tc>
        <w:tc>
          <w:tcPr>
            <w:tcW w:w="1843" w:type="dxa"/>
            <w:shd w:val="clear" w:color="auto" w:fill="auto"/>
          </w:tcPr>
          <w:p w:rsidR="00BD1F1F" w:rsidRPr="00BD1F1F" w:rsidRDefault="00BD1F1F" w:rsidP="00BD1F1F">
            <w:pPr>
              <w:widowControl w:val="0"/>
              <w:autoSpaceDE w:val="0"/>
              <w:autoSpaceDN w:val="0"/>
              <w:adjustRightInd w:val="0"/>
              <w:rPr>
                <w:b/>
                <w:bCs/>
                <w:color w:val="000000"/>
                <w:sz w:val="20"/>
                <w:szCs w:val="20"/>
              </w:rPr>
            </w:pPr>
            <w:r w:rsidRPr="00BD1F1F">
              <w:rPr>
                <w:b/>
                <w:bCs/>
                <w:color w:val="000000"/>
                <w:sz w:val="20"/>
                <w:szCs w:val="20"/>
              </w:rPr>
              <w:t>Раздел 3. Основные типы задач реконструкции вторых путей</w:t>
            </w:r>
          </w:p>
        </w:tc>
        <w:tc>
          <w:tcPr>
            <w:tcW w:w="708" w:type="dxa"/>
            <w:shd w:val="clear" w:color="auto" w:fill="auto"/>
            <w:vAlign w:val="center"/>
          </w:tcPr>
          <w:p w:rsidR="00BD1F1F" w:rsidRPr="00BD1F1F" w:rsidRDefault="00BD1F1F" w:rsidP="00BD1F1F">
            <w:pPr>
              <w:widowControl w:val="0"/>
              <w:autoSpaceDE w:val="0"/>
              <w:autoSpaceDN w:val="0"/>
              <w:adjustRightInd w:val="0"/>
              <w:jc w:val="center"/>
              <w:rPr>
                <w:b/>
                <w:color w:val="000000"/>
                <w:sz w:val="20"/>
                <w:szCs w:val="20"/>
              </w:rPr>
            </w:pPr>
            <w:r w:rsidRPr="00BD1F1F">
              <w:rPr>
                <w:b/>
                <w:color w:val="000000"/>
                <w:sz w:val="20"/>
                <w:szCs w:val="20"/>
              </w:rPr>
              <w:t>8</w:t>
            </w:r>
          </w:p>
        </w:tc>
        <w:tc>
          <w:tcPr>
            <w:tcW w:w="709" w:type="dxa"/>
            <w:shd w:val="clear" w:color="auto" w:fill="auto"/>
            <w:vAlign w:val="center"/>
          </w:tcPr>
          <w:p w:rsidR="00BD1F1F" w:rsidRPr="00BD1F1F" w:rsidRDefault="00BD1F1F" w:rsidP="009142E4">
            <w:pPr>
              <w:widowControl w:val="0"/>
              <w:autoSpaceDE w:val="0"/>
              <w:autoSpaceDN w:val="0"/>
              <w:adjustRightInd w:val="0"/>
              <w:jc w:val="center"/>
              <w:rPr>
                <w:b/>
                <w:color w:val="000000"/>
                <w:sz w:val="20"/>
                <w:szCs w:val="20"/>
              </w:rPr>
            </w:pPr>
            <w:r w:rsidRPr="00BD1F1F">
              <w:rPr>
                <w:b/>
                <w:color w:val="000000"/>
                <w:sz w:val="20"/>
                <w:szCs w:val="20"/>
              </w:rPr>
              <w:t>1</w:t>
            </w:r>
            <w:r w:rsidR="009142E4">
              <w:rPr>
                <w:b/>
                <w:color w:val="000000"/>
                <w:sz w:val="20"/>
                <w:szCs w:val="20"/>
              </w:rPr>
              <w:t>6</w:t>
            </w:r>
          </w:p>
        </w:tc>
        <w:tc>
          <w:tcPr>
            <w:tcW w:w="709" w:type="dxa"/>
            <w:shd w:val="clear" w:color="auto" w:fill="auto"/>
            <w:vAlign w:val="center"/>
          </w:tcPr>
          <w:p w:rsidR="00BD1F1F" w:rsidRPr="00BD1F1F" w:rsidRDefault="00BD1F1F" w:rsidP="0065653A">
            <w:pPr>
              <w:widowControl w:val="0"/>
              <w:autoSpaceDE w:val="0"/>
              <w:autoSpaceDN w:val="0"/>
              <w:adjustRightInd w:val="0"/>
              <w:jc w:val="center"/>
              <w:rPr>
                <w:b/>
                <w:color w:val="000000"/>
                <w:sz w:val="20"/>
                <w:szCs w:val="20"/>
              </w:rPr>
            </w:pPr>
            <w:r w:rsidRPr="00BD1F1F">
              <w:rPr>
                <w:b/>
                <w:color w:val="000000"/>
                <w:sz w:val="20"/>
                <w:szCs w:val="20"/>
              </w:rPr>
              <w:t>1</w:t>
            </w:r>
            <w:r w:rsidR="0065653A">
              <w:rPr>
                <w:b/>
                <w:color w:val="000000"/>
                <w:sz w:val="20"/>
                <w:szCs w:val="20"/>
              </w:rPr>
              <w:t>6/4</w:t>
            </w:r>
          </w:p>
        </w:tc>
        <w:tc>
          <w:tcPr>
            <w:tcW w:w="567" w:type="dxa"/>
            <w:vAlign w:val="center"/>
          </w:tcPr>
          <w:p w:rsidR="00BD1F1F" w:rsidRPr="00BD1F1F" w:rsidRDefault="00BD1F1F" w:rsidP="00BD1F1F">
            <w:pPr>
              <w:widowControl w:val="0"/>
              <w:autoSpaceDE w:val="0"/>
              <w:autoSpaceDN w:val="0"/>
              <w:adjustRightInd w:val="0"/>
              <w:jc w:val="center"/>
              <w:rPr>
                <w:b/>
                <w:color w:val="000000"/>
                <w:sz w:val="20"/>
                <w:szCs w:val="20"/>
              </w:rPr>
            </w:pPr>
          </w:p>
        </w:tc>
        <w:tc>
          <w:tcPr>
            <w:tcW w:w="567" w:type="dxa"/>
            <w:shd w:val="clear" w:color="auto" w:fill="auto"/>
            <w:vAlign w:val="center"/>
          </w:tcPr>
          <w:p w:rsidR="00BD1F1F" w:rsidRPr="00BD1F1F" w:rsidRDefault="00EE5C9A" w:rsidP="00BD1F1F">
            <w:pPr>
              <w:widowControl w:val="0"/>
              <w:autoSpaceDE w:val="0"/>
              <w:autoSpaceDN w:val="0"/>
              <w:adjustRightInd w:val="0"/>
              <w:jc w:val="center"/>
              <w:rPr>
                <w:b/>
                <w:color w:val="000000"/>
                <w:sz w:val="20"/>
                <w:szCs w:val="20"/>
              </w:rPr>
            </w:pPr>
            <w:r>
              <w:rPr>
                <w:b/>
                <w:color w:val="000000"/>
                <w:sz w:val="20"/>
                <w:szCs w:val="20"/>
              </w:rPr>
              <w:t>36</w:t>
            </w:r>
          </w:p>
        </w:tc>
        <w:tc>
          <w:tcPr>
            <w:tcW w:w="850" w:type="dxa"/>
            <w:shd w:val="clear" w:color="auto" w:fill="auto"/>
            <w:vAlign w:val="center"/>
          </w:tcPr>
          <w:p w:rsidR="00BD1F1F" w:rsidRPr="00BD1F1F" w:rsidRDefault="00BD1F1F" w:rsidP="00BD1F1F">
            <w:pPr>
              <w:jc w:val="center"/>
              <w:rPr>
                <w:b/>
                <w:sz w:val="20"/>
                <w:szCs w:val="20"/>
              </w:rPr>
            </w:pPr>
            <w:r w:rsidRPr="00BD1F1F">
              <w:rPr>
                <w:b/>
                <w:color w:val="000000"/>
                <w:sz w:val="20"/>
                <w:szCs w:val="20"/>
              </w:rPr>
              <w:t>5/зим.</w:t>
            </w:r>
          </w:p>
        </w:tc>
        <w:tc>
          <w:tcPr>
            <w:tcW w:w="709" w:type="dxa"/>
            <w:shd w:val="clear" w:color="auto" w:fill="auto"/>
            <w:vAlign w:val="center"/>
          </w:tcPr>
          <w:p w:rsidR="00BD1F1F" w:rsidRPr="00BD1F1F" w:rsidRDefault="0058228C" w:rsidP="00BD1F1F">
            <w:pPr>
              <w:widowControl w:val="0"/>
              <w:autoSpaceDE w:val="0"/>
              <w:autoSpaceDN w:val="0"/>
              <w:adjustRightInd w:val="0"/>
              <w:jc w:val="center"/>
              <w:rPr>
                <w:b/>
                <w:color w:val="000000"/>
                <w:sz w:val="20"/>
                <w:szCs w:val="20"/>
              </w:rPr>
            </w:pPr>
            <w:r>
              <w:rPr>
                <w:b/>
                <w:color w:val="000000"/>
                <w:sz w:val="20"/>
                <w:szCs w:val="20"/>
              </w:rPr>
              <w:t>4</w:t>
            </w:r>
          </w:p>
        </w:tc>
        <w:tc>
          <w:tcPr>
            <w:tcW w:w="709" w:type="dxa"/>
            <w:shd w:val="clear" w:color="auto" w:fill="auto"/>
            <w:vAlign w:val="center"/>
          </w:tcPr>
          <w:p w:rsidR="00BD1F1F" w:rsidRPr="00BD1F1F" w:rsidRDefault="0058228C" w:rsidP="00BD1F1F">
            <w:pPr>
              <w:widowControl w:val="0"/>
              <w:autoSpaceDE w:val="0"/>
              <w:autoSpaceDN w:val="0"/>
              <w:adjustRightInd w:val="0"/>
              <w:jc w:val="center"/>
              <w:rPr>
                <w:b/>
                <w:color w:val="000000"/>
                <w:sz w:val="20"/>
                <w:szCs w:val="20"/>
              </w:rPr>
            </w:pPr>
            <w:r>
              <w:rPr>
                <w:b/>
                <w:color w:val="000000"/>
                <w:sz w:val="20"/>
                <w:szCs w:val="20"/>
              </w:rPr>
              <w:t>4/2</w:t>
            </w:r>
          </w:p>
        </w:tc>
        <w:tc>
          <w:tcPr>
            <w:tcW w:w="567" w:type="dxa"/>
            <w:vAlign w:val="center"/>
          </w:tcPr>
          <w:p w:rsidR="00BD1F1F" w:rsidRPr="00BD1F1F" w:rsidRDefault="00BD1F1F" w:rsidP="00BD1F1F">
            <w:pPr>
              <w:widowControl w:val="0"/>
              <w:autoSpaceDE w:val="0"/>
              <w:autoSpaceDN w:val="0"/>
              <w:adjustRightInd w:val="0"/>
              <w:jc w:val="center"/>
              <w:rPr>
                <w:b/>
                <w:color w:val="000000"/>
                <w:sz w:val="20"/>
                <w:szCs w:val="20"/>
              </w:rPr>
            </w:pPr>
          </w:p>
        </w:tc>
        <w:tc>
          <w:tcPr>
            <w:tcW w:w="567" w:type="dxa"/>
            <w:tcBorders>
              <w:bottom w:val="single" w:sz="4" w:space="0" w:color="auto"/>
            </w:tcBorders>
            <w:shd w:val="clear" w:color="auto" w:fill="auto"/>
            <w:vAlign w:val="center"/>
          </w:tcPr>
          <w:p w:rsidR="00BD1F1F" w:rsidRPr="00BD1F1F" w:rsidRDefault="0058228C" w:rsidP="00BD1F1F">
            <w:pPr>
              <w:widowControl w:val="0"/>
              <w:autoSpaceDE w:val="0"/>
              <w:autoSpaceDN w:val="0"/>
              <w:adjustRightInd w:val="0"/>
              <w:jc w:val="center"/>
              <w:rPr>
                <w:b/>
                <w:color w:val="000000"/>
                <w:sz w:val="20"/>
                <w:szCs w:val="20"/>
              </w:rPr>
            </w:pPr>
            <w:r>
              <w:rPr>
                <w:b/>
                <w:color w:val="000000"/>
                <w:sz w:val="20"/>
                <w:szCs w:val="20"/>
              </w:rPr>
              <w:t>44</w:t>
            </w:r>
          </w:p>
        </w:tc>
        <w:tc>
          <w:tcPr>
            <w:tcW w:w="850" w:type="dxa"/>
            <w:shd w:val="clear" w:color="auto" w:fill="auto"/>
            <w:vAlign w:val="center"/>
          </w:tcPr>
          <w:p w:rsidR="00BD1F1F" w:rsidRPr="00BD1F1F" w:rsidRDefault="00BD1F1F" w:rsidP="00BD1F1F">
            <w:pPr>
              <w:widowControl w:val="0"/>
              <w:autoSpaceDE w:val="0"/>
              <w:autoSpaceDN w:val="0"/>
              <w:adjustRightInd w:val="0"/>
              <w:jc w:val="center"/>
              <w:rPr>
                <w:b/>
                <w:color w:val="000000"/>
                <w:sz w:val="20"/>
                <w:szCs w:val="20"/>
              </w:rPr>
            </w:pPr>
            <w:r w:rsidRPr="00BD1F1F">
              <w:rPr>
                <w:b/>
                <w:color w:val="000000"/>
                <w:sz w:val="20"/>
                <w:szCs w:val="20"/>
              </w:rPr>
              <w:t>ПК-5.1</w:t>
            </w:r>
          </w:p>
          <w:p w:rsidR="00BD1F1F" w:rsidRPr="00BD1F1F" w:rsidRDefault="00BD1F1F" w:rsidP="00BD1F1F">
            <w:pPr>
              <w:widowControl w:val="0"/>
              <w:autoSpaceDE w:val="0"/>
              <w:autoSpaceDN w:val="0"/>
              <w:adjustRightInd w:val="0"/>
              <w:jc w:val="center"/>
              <w:rPr>
                <w:b/>
                <w:color w:val="000000"/>
                <w:sz w:val="20"/>
                <w:szCs w:val="20"/>
              </w:rPr>
            </w:pPr>
            <w:r w:rsidRPr="00BD1F1F">
              <w:rPr>
                <w:b/>
                <w:color w:val="000000"/>
                <w:sz w:val="20"/>
                <w:szCs w:val="20"/>
              </w:rPr>
              <w:t>ПК-5.2</w:t>
            </w:r>
          </w:p>
          <w:p w:rsidR="00BD1F1F" w:rsidRPr="00BD1F1F" w:rsidRDefault="00BD1F1F" w:rsidP="00BD1F1F">
            <w:pPr>
              <w:widowControl w:val="0"/>
              <w:autoSpaceDE w:val="0"/>
              <w:autoSpaceDN w:val="0"/>
              <w:adjustRightInd w:val="0"/>
              <w:jc w:val="center"/>
              <w:rPr>
                <w:b/>
                <w:color w:val="000000"/>
                <w:sz w:val="20"/>
                <w:szCs w:val="20"/>
              </w:rPr>
            </w:pPr>
            <w:r w:rsidRPr="00BD1F1F">
              <w:rPr>
                <w:b/>
                <w:color w:val="000000"/>
                <w:sz w:val="20"/>
                <w:szCs w:val="20"/>
              </w:rPr>
              <w:t>ПК-6.1</w:t>
            </w:r>
          </w:p>
        </w:tc>
      </w:tr>
      <w:tr w:rsidR="00BD1F1F" w:rsidRPr="00BD1F1F" w:rsidTr="007E7B33">
        <w:tc>
          <w:tcPr>
            <w:tcW w:w="567" w:type="dxa"/>
            <w:shd w:val="clear" w:color="auto" w:fill="auto"/>
            <w:vAlign w:val="center"/>
          </w:tcPr>
          <w:p w:rsidR="00BD1F1F" w:rsidRPr="00BD1F1F" w:rsidRDefault="009142E4" w:rsidP="00BD1F1F">
            <w:pPr>
              <w:widowControl w:val="0"/>
              <w:autoSpaceDE w:val="0"/>
              <w:autoSpaceDN w:val="0"/>
              <w:adjustRightInd w:val="0"/>
              <w:jc w:val="center"/>
              <w:rPr>
                <w:color w:val="000000"/>
                <w:sz w:val="20"/>
                <w:szCs w:val="20"/>
              </w:rPr>
            </w:pPr>
            <w:r>
              <w:rPr>
                <w:color w:val="000000"/>
                <w:sz w:val="20"/>
                <w:szCs w:val="20"/>
              </w:rPr>
              <w:t>3.1</w:t>
            </w:r>
          </w:p>
        </w:tc>
        <w:tc>
          <w:tcPr>
            <w:tcW w:w="1843" w:type="dxa"/>
            <w:shd w:val="clear" w:color="auto" w:fill="auto"/>
          </w:tcPr>
          <w:p w:rsidR="00BD1F1F" w:rsidRPr="00BD1F1F" w:rsidRDefault="00BD1F1F" w:rsidP="00BD1F1F">
            <w:pPr>
              <w:widowControl w:val="0"/>
              <w:autoSpaceDE w:val="0"/>
              <w:autoSpaceDN w:val="0"/>
              <w:adjustRightInd w:val="0"/>
              <w:rPr>
                <w:color w:val="000000"/>
                <w:sz w:val="20"/>
                <w:szCs w:val="20"/>
              </w:rPr>
            </w:pPr>
            <w:r w:rsidRPr="00BD1F1F">
              <w:rPr>
                <w:color w:val="000000"/>
                <w:sz w:val="20"/>
                <w:szCs w:val="20"/>
              </w:rPr>
              <w:t>Проектирование плана второго пути</w:t>
            </w:r>
          </w:p>
        </w:tc>
        <w:tc>
          <w:tcPr>
            <w:tcW w:w="708" w:type="dxa"/>
            <w:shd w:val="clear" w:color="auto" w:fill="auto"/>
            <w:vAlign w:val="center"/>
          </w:tcPr>
          <w:p w:rsidR="00BD1F1F" w:rsidRPr="00BD1F1F" w:rsidRDefault="00BD1F1F" w:rsidP="00BD1F1F">
            <w:pPr>
              <w:widowControl w:val="0"/>
              <w:autoSpaceDE w:val="0"/>
              <w:autoSpaceDN w:val="0"/>
              <w:adjustRightInd w:val="0"/>
              <w:jc w:val="center"/>
              <w:rPr>
                <w:color w:val="000000"/>
                <w:sz w:val="20"/>
                <w:szCs w:val="20"/>
              </w:rPr>
            </w:pPr>
          </w:p>
        </w:tc>
        <w:tc>
          <w:tcPr>
            <w:tcW w:w="709" w:type="dxa"/>
            <w:shd w:val="clear" w:color="auto" w:fill="auto"/>
            <w:vAlign w:val="center"/>
          </w:tcPr>
          <w:p w:rsidR="00BD1F1F" w:rsidRPr="00BD1F1F" w:rsidRDefault="0058228C" w:rsidP="00BD1F1F">
            <w:pPr>
              <w:widowControl w:val="0"/>
              <w:autoSpaceDE w:val="0"/>
              <w:autoSpaceDN w:val="0"/>
              <w:adjustRightInd w:val="0"/>
              <w:jc w:val="center"/>
              <w:rPr>
                <w:color w:val="000000"/>
                <w:sz w:val="20"/>
                <w:szCs w:val="20"/>
              </w:rPr>
            </w:pPr>
            <w:r>
              <w:rPr>
                <w:color w:val="000000"/>
                <w:sz w:val="20"/>
                <w:szCs w:val="20"/>
              </w:rPr>
              <w:t>6</w:t>
            </w:r>
          </w:p>
        </w:tc>
        <w:tc>
          <w:tcPr>
            <w:tcW w:w="709" w:type="dxa"/>
            <w:shd w:val="clear" w:color="auto" w:fill="auto"/>
            <w:vAlign w:val="center"/>
          </w:tcPr>
          <w:p w:rsidR="00BD1F1F" w:rsidRPr="00BD1F1F" w:rsidRDefault="0058228C" w:rsidP="00BD1F1F">
            <w:pPr>
              <w:widowControl w:val="0"/>
              <w:autoSpaceDE w:val="0"/>
              <w:autoSpaceDN w:val="0"/>
              <w:adjustRightInd w:val="0"/>
              <w:jc w:val="center"/>
              <w:rPr>
                <w:color w:val="000000"/>
                <w:sz w:val="20"/>
                <w:szCs w:val="20"/>
              </w:rPr>
            </w:pPr>
            <w:r>
              <w:rPr>
                <w:color w:val="000000"/>
                <w:sz w:val="20"/>
                <w:szCs w:val="20"/>
              </w:rPr>
              <w:t>6</w:t>
            </w:r>
          </w:p>
        </w:tc>
        <w:tc>
          <w:tcPr>
            <w:tcW w:w="567" w:type="dxa"/>
            <w:vAlign w:val="center"/>
          </w:tcPr>
          <w:p w:rsidR="00BD1F1F" w:rsidRPr="00BD1F1F" w:rsidRDefault="00BD1F1F" w:rsidP="00BD1F1F">
            <w:pPr>
              <w:widowControl w:val="0"/>
              <w:autoSpaceDE w:val="0"/>
              <w:autoSpaceDN w:val="0"/>
              <w:adjustRightInd w:val="0"/>
              <w:jc w:val="center"/>
              <w:rPr>
                <w:color w:val="000000"/>
                <w:sz w:val="20"/>
                <w:szCs w:val="20"/>
              </w:rPr>
            </w:pPr>
          </w:p>
        </w:tc>
        <w:tc>
          <w:tcPr>
            <w:tcW w:w="567" w:type="dxa"/>
            <w:shd w:val="clear" w:color="auto" w:fill="auto"/>
            <w:vAlign w:val="center"/>
          </w:tcPr>
          <w:p w:rsidR="00BD1F1F" w:rsidRPr="00BD1F1F" w:rsidRDefault="0058228C" w:rsidP="00BD1F1F">
            <w:pPr>
              <w:widowControl w:val="0"/>
              <w:autoSpaceDE w:val="0"/>
              <w:autoSpaceDN w:val="0"/>
              <w:adjustRightInd w:val="0"/>
              <w:jc w:val="center"/>
              <w:rPr>
                <w:color w:val="000000"/>
                <w:sz w:val="20"/>
                <w:szCs w:val="20"/>
              </w:rPr>
            </w:pPr>
            <w:r>
              <w:rPr>
                <w:color w:val="000000"/>
                <w:sz w:val="20"/>
                <w:szCs w:val="20"/>
              </w:rPr>
              <w:t>12</w:t>
            </w:r>
          </w:p>
        </w:tc>
        <w:tc>
          <w:tcPr>
            <w:tcW w:w="850" w:type="dxa"/>
            <w:shd w:val="clear" w:color="auto" w:fill="auto"/>
            <w:vAlign w:val="center"/>
          </w:tcPr>
          <w:p w:rsidR="00BD1F1F" w:rsidRPr="00BD1F1F" w:rsidRDefault="00BD1F1F" w:rsidP="00BD1F1F">
            <w:pPr>
              <w:jc w:val="center"/>
              <w:rPr>
                <w:sz w:val="20"/>
                <w:szCs w:val="20"/>
              </w:rPr>
            </w:pPr>
            <w:r w:rsidRPr="00BD1F1F">
              <w:rPr>
                <w:color w:val="000000"/>
                <w:sz w:val="20"/>
                <w:szCs w:val="20"/>
              </w:rPr>
              <w:t>5/зим.</w:t>
            </w:r>
          </w:p>
        </w:tc>
        <w:tc>
          <w:tcPr>
            <w:tcW w:w="709" w:type="dxa"/>
            <w:shd w:val="clear" w:color="auto" w:fill="auto"/>
            <w:vAlign w:val="center"/>
          </w:tcPr>
          <w:p w:rsidR="00BD1F1F" w:rsidRPr="00BD1F1F" w:rsidRDefault="00BD1F1F" w:rsidP="00BD1F1F">
            <w:pPr>
              <w:widowControl w:val="0"/>
              <w:autoSpaceDE w:val="0"/>
              <w:autoSpaceDN w:val="0"/>
              <w:adjustRightInd w:val="0"/>
              <w:jc w:val="center"/>
              <w:rPr>
                <w:color w:val="000000"/>
                <w:sz w:val="20"/>
                <w:szCs w:val="20"/>
              </w:rPr>
            </w:pPr>
            <w:r w:rsidRPr="00BD1F1F">
              <w:rPr>
                <w:color w:val="000000"/>
                <w:sz w:val="20"/>
                <w:szCs w:val="20"/>
              </w:rPr>
              <w:t>1</w:t>
            </w:r>
          </w:p>
        </w:tc>
        <w:tc>
          <w:tcPr>
            <w:tcW w:w="709" w:type="dxa"/>
            <w:shd w:val="clear" w:color="auto" w:fill="auto"/>
            <w:vAlign w:val="center"/>
          </w:tcPr>
          <w:p w:rsidR="00BD1F1F" w:rsidRPr="00BD1F1F" w:rsidRDefault="00BD1F1F" w:rsidP="00BD1F1F">
            <w:pPr>
              <w:widowControl w:val="0"/>
              <w:autoSpaceDE w:val="0"/>
              <w:autoSpaceDN w:val="0"/>
              <w:adjustRightInd w:val="0"/>
              <w:jc w:val="center"/>
              <w:rPr>
                <w:color w:val="000000"/>
                <w:sz w:val="20"/>
                <w:szCs w:val="20"/>
              </w:rPr>
            </w:pPr>
            <w:r w:rsidRPr="00BD1F1F">
              <w:rPr>
                <w:color w:val="000000"/>
                <w:sz w:val="20"/>
                <w:szCs w:val="20"/>
              </w:rPr>
              <w:t>1/0,5</w:t>
            </w:r>
          </w:p>
        </w:tc>
        <w:tc>
          <w:tcPr>
            <w:tcW w:w="567" w:type="dxa"/>
            <w:vAlign w:val="center"/>
          </w:tcPr>
          <w:p w:rsidR="00BD1F1F" w:rsidRPr="00BD1F1F" w:rsidRDefault="00BD1F1F" w:rsidP="00BD1F1F">
            <w:pPr>
              <w:widowControl w:val="0"/>
              <w:autoSpaceDE w:val="0"/>
              <w:autoSpaceDN w:val="0"/>
              <w:adjustRightInd w:val="0"/>
              <w:jc w:val="center"/>
              <w:rPr>
                <w:color w:val="000000"/>
                <w:sz w:val="20"/>
                <w:szCs w:val="20"/>
              </w:rPr>
            </w:pPr>
          </w:p>
        </w:tc>
        <w:tc>
          <w:tcPr>
            <w:tcW w:w="567" w:type="dxa"/>
            <w:shd w:val="clear" w:color="auto" w:fill="auto"/>
            <w:vAlign w:val="center"/>
          </w:tcPr>
          <w:p w:rsidR="00BD1F1F" w:rsidRPr="00BD1F1F" w:rsidRDefault="009942E5" w:rsidP="00BD1F1F">
            <w:pPr>
              <w:widowControl w:val="0"/>
              <w:autoSpaceDE w:val="0"/>
              <w:autoSpaceDN w:val="0"/>
              <w:adjustRightInd w:val="0"/>
              <w:jc w:val="center"/>
              <w:rPr>
                <w:color w:val="000000"/>
                <w:sz w:val="20"/>
                <w:szCs w:val="20"/>
              </w:rPr>
            </w:pPr>
            <w:r>
              <w:rPr>
                <w:color w:val="000000"/>
                <w:sz w:val="20"/>
                <w:szCs w:val="20"/>
              </w:rPr>
              <w:t>10</w:t>
            </w:r>
          </w:p>
        </w:tc>
        <w:tc>
          <w:tcPr>
            <w:tcW w:w="850" w:type="dxa"/>
            <w:shd w:val="clear" w:color="auto" w:fill="auto"/>
            <w:vAlign w:val="center"/>
          </w:tcPr>
          <w:p w:rsidR="00BD1F1F" w:rsidRPr="00BD1F1F" w:rsidRDefault="00BD1F1F" w:rsidP="00BD1F1F">
            <w:pPr>
              <w:widowControl w:val="0"/>
              <w:autoSpaceDE w:val="0"/>
              <w:autoSpaceDN w:val="0"/>
              <w:adjustRightInd w:val="0"/>
              <w:jc w:val="center"/>
              <w:rPr>
                <w:color w:val="000000"/>
                <w:sz w:val="20"/>
                <w:szCs w:val="20"/>
              </w:rPr>
            </w:pPr>
            <w:r w:rsidRPr="00BD1F1F">
              <w:rPr>
                <w:color w:val="000000"/>
                <w:sz w:val="20"/>
                <w:szCs w:val="20"/>
              </w:rPr>
              <w:t>ПК-5.1</w:t>
            </w:r>
          </w:p>
          <w:p w:rsidR="00BD1F1F" w:rsidRPr="00BD1F1F" w:rsidRDefault="00BD1F1F" w:rsidP="00BD1F1F">
            <w:pPr>
              <w:widowControl w:val="0"/>
              <w:autoSpaceDE w:val="0"/>
              <w:autoSpaceDN w:val="0"/>
              <w:adjustRightInd w:val="0"/>
              <w:jc w:val="center"/>
              <w:rPr>
                <w:color w:val="000000"/>
                <w:sz w:val="20"/>
                <w:szCs w:val="20"/>
              </w:rPr>
            </w:pPr>
            <w:r w:rsidRPr="00BD1F1F">
              <w:rPr>
                <w:color w:val="000000"/>
                <w:sz w:val="20"/>
                <w:szCs w:val="20"/>
              </w:rPr>
              <w:t>ПК-5.2</w:t>
            </w:r>
          </w:p>
          <w:p w:rsidR="00BD1F1F" w:rsidRPr="00BD1F1F" w:rsidRDefault="00BD1F1F" w:rsidP="00BD1F1F">
            <w:pPr>
              <w:widowControl w:val="0"/>
              <w:autoSpaceDE w:val="0"/>
              <w:autoSpaceDN w:val="0"/>
              <w:adjustRightInd w:val="0"/>
              <w:jc w:val="center"/>
              <w:rPr>
                <w:color w:val="000000"/>
                <w:sz w:val="20"/>
                <w:szCs w:val="20"/>
              </w:rPr>
            </w:pPr>
            <w:r w:rsidRPr="00BD1F1F">
              <w:rPr>
                <w:color w:val="000000"/>
                <w:sz w:val="20"/>
                <w:szCs w:val="20"/>
              </w:rPr>
              <w:t>ПК-6.1</w:t>
            </w:r>
          </w:p>
        </w:tc>
      </w:tr>
      <w:tr w:rsidR="00BD1F1F" w:rsidRPr="00BD1F1F" w:rsidTr="0058228C">
        <w:tc>
          <w:tcPr>
            <w:tcW w:w="567" w:type="dxa"/>
            <w:shd w:val="clear" w:color="auto" w:fill="auto"/>
            <w:vAlign w:val="center"/>
          </w:tcPr>
          <w:p w:rsidR="00BD1F1F" w:rsidRPr="00BD1F1F" w:rsidRDefault="00BD1F1F" w:rsidP="009142E4">
            <w:pPr>
              <w:widowControl w:val="0"/>
              <w:autoSpaceDE w:val="0"/>
              <w:autoSpaceDN w:val="0"/>
              <w:adjustRightInd w:val="0"/>
              <w:jc w:val="center"/>
              <w:rPr>
                <w:color w:val="000000"/>
                <w:sz w:val="20"/>
                <w:szCs w:val="20"/>
              </w:rPr>
            </w:pPr>
            <w:r w:rsidRPr="00BD1F1F">
              <w:rPr>
                <w:color w:val="000000"/>
                <w:sz w:val="20"/>
                <w:szCs w:val="20"/>
              </w:rPr>
              <w:t>3.</w:t>
            </w:r>
            <w:r w:rsidR="009142E4">
              <w:rPr>
                <w:color w:val="000000"/>
                <w:sz w:val="20"/>
                <w:szCs w:val="20"/>
              </w:rPr>
              <w:t>2</w:t>
            </w:r>
          </w:p>
        </w:tc>
        <w:tc>
          <w:tcPr>
            <w:tcW w:w="1843" w:type="dxa"/>
            <w:shd w:val="clear" w:color="auto" w:fill="auto"/>
          </w:tcPr>
          <w:p w:rsidR="00BD1F1F" w:rsidRPr="00BD1F1F" w:rsidRDefault="00BD1F1F" w:rsidP="00BD1F1F">
            <w:pPr>
              <w:widowControl w:val="0"/>
              <w:autoSpaceDE w:val="0"/>
              <w:autoSpaceDN w:val="0"/>
              <w:adjustRightInd w:val="0"/>
              <w:rPr>
                <w:color w:val="000000"/>
                <w:sz w:val="20"/>
                <w:szCs w:val="20"/>
              </w:rPr>
            </w:pPr>
            <w:r w:rsidRPr="00BD1F1F">
              <w:rPr>
                <w:color w:val="000000"/>
                <w:sz w:val="20"/>
                <w:szCs w:val="20"/>
              </w:rPr>
              <w:t xml:space="preserve">Поперечные профили реконструкции </w:t>
            </w:r>
            <w:r w:rsidRPr="00BD1F1F">
              <w:rPr>
                <w:color w:val="000000"/>
                <w:sz w:val="20"/>
                <w:szCs w:val="20"/>
              </w:rPr>
              <w:lastRenderedPageBreak/>
              <w:t>однопутных и двухпутных железнодорожных линий</w:t>
            </w:r>
          </w:p>
        </w:tc>
        <w:tc>
          <w:tcPr>
            <w:tcW w:w="708" w:type="dxa"/>
            <w:shd w:val="clear" w:color="auto" w:fill="auto"/>
            <w:vAlign w:val="center"/>
          </w:tcPr>
          <w:p w:rsidR="00BD1F1F" w:rsidRPr="00BD1F1F" w:rsidRDefault="00BD1F1F" w:rsidP="00BD1F1F">
            <w:pPr>
              <w:widowControl w:val="0"/>
              <w:autoSpaceDE w:val="0"/>
              <w:autoSpaceDN w:val="0"/>
              <w:adjustRightInd w:val="0"/>
              <w:jc w:val="center"/>
              <w:rPr>
                <w:color w:val="000000"/>
                <w:sz w:val="20"/>
                <w:szCs w:val="20"/>
              </w:rPr>
            </w:pPr>
          </w:p>
        </w:tc>
        <w:tc>
          <w:tcPr>
            <w:tcW w:w="709" w:type="dxa"/>
            <w:shd w:val="clear" w:color="auto" w:fill="auto"/>
            <w:vAlign w:val="center"/>
          </w:tcPr>
          <w:p w:rsidR="00BD1F1F" w:rsidRPr="00BD1F1F" w:rsidRDefault="0058228C" w:rsidP="00BD1F1F">
            <w:pPr>
              <w:widowControl w:val="0"/>
              <w:autoSpaceDE w:val="0"/>
              <w:autoSpaceDN w:val="0"/>
              <w:adjustRightInd w:val="0"/>
              <w:jc w:val="center"/>
              <w:rPr>
                <w:color w:val="000000"/>
                <w:sz w:val="20"/>
                <w:szCs w:val="20"/>
              </w:rPr>
            </w:pPr>
            <w:r>
              <w:rPr>
                <w:color w:val="000000"/>
                <w:sz w:val="20"/>
                <w:szCs w:val="20"/>
              </w:rPr>
              <w:t>6</w:t>
            </w:r>
          </w:p>
        </w:tc>
        <w:tc>
          <w:tcPr>
            <w:tcW w:w="709" w:type="dxa"/>
            <w:shd w:val="clear" w:color="auto" w:fill="auto"/>
            <w:vAlign w:val="center"/>
          </w:tcPr>
          <w:p w:rsidR="00BD1F1F" w:rsidRPr="00BD1F1F" w:rsidRDefault="0058228C" w:rsidP="00BD1F1F">
            <w:pPr>
              <w:widowControl w:val="0"/>
              <w:autoSpaceDE w:val="0"/>
              <w:autoSpaceDN w:val="0"/>
              <w:adjustRightInd w:val="0"/>
              <w:jc w:val="center"/>
              <w:rPr>
                <w:color w:val="000000"/>
                <w:sz w:val="20"/>
                <w:szCs w:val="20"/>
              </w:rPr>
            </w:pPr>
            <w:r>
              <w:rPr>
                <w:color w:val="000000"/>
                <w:sz w:val="20"/>
                <w:szCs w:val="20"/>
              </w:rPr>
              <w:t>6</w:t>
            </w:r>
            <w:r w:rsidR="0065653A">
              <w:rPr>
                <w:color w:val="000000"/>
                <w:sz w:val="20"/>
                <w:szCs w:val="20"/>
              </w:rPr>
              <w:t>/2</w:t>
            </w:r>
          </w:p>
        </w:tc>
        <w:tc>
          <w:tcPr>
            <w:tcW w:w="567" w:type="dxa"/>
            <w:vAlign w:val="center"/>
          </w:tcPr>
          <w:p w:rsidR="00BD1F1F" w:rsidRPr="00BD1F1F" w:rsidRDefault="00BD1F1F" w:rsidP="00BD1F1F">
            <w:pPr>
              <w:widowControl w:val="0"/>
              <w:autoSpaceDE w:val="0"/>
              <w:autoSpaceDN w:val="0"/>
              <w:adjustRightInd w:val="0"/>
              <w:jc w:val="center"/>
              <w:rPr>
                <w:color w:val="000000"/>
                <w:sz w:val="20"/>
                <w:szCs w:val="20"/>
              </w:rPr>
            </w:pPr>
          </w:p>
        </w:tc>
        <w:tc>
          <w:tcPr>
            <w:tcW w:w="567" w:type="dxa"/>
            <w:shd w:val="clear" w:color="auto" w:fill="auto"/>
            <w:vAlign w:val="center"/>
          </w:tcPr>
          <w:p w:rsidR="00BD1F1F" w:rsidRPr="00BD1F1F" w:rsidRDefault="0058228C" w:rsidP="00BD1F1F">
            <w:pPr>
              <w:widowControl w:val="0"/>
              <w:autoSpaceDE w:val="0"/>
              <w:autoSpaceDN w:val="0"/>
              <w:adjustRightInd w:val="0"/>
              <w:jc w:val="center"/>
              <w:rPr>
                <w:color w:val="000000"/>
                <w:sz w:val="20"/>
                <w:szCs w:val="20"/>
              </w:rPr>
            </w:pPr>
            <w:r>
              <w:rPr>
                <w:color w:val="000000"/>
                <w:sz w:val="20"/>
                <w:szCs w:val="20"/>
              </w:rPr>
              <w:t>12</w:t>
            </w:r>
          </w:p>
        </w:tc>
        <w:tc>
          <w:tcPr>
            <w:tcW w:w="850" w:type="dxa"/>
            <w:shd w:val="clear" w:color="auto" w:fill="auto"/>
            <w:vAlign w:val="center"/>
          </w:tcPr>
          <w:p w:rsidR="00BD1F1F" w:rsidRPr="00BD1F1F" w:rsidRDefault="00BD1F1F" w:rsidP="00BD1F1F">
            <w:pPr>
              <w:jc w:val="center"/>
              <w:rPr>
                <w:sz w:val="20"/>
                <w:szCs w:val="20"/>
              </w:rPr>
            </w:pPr>
            <w:r w:rsidRPr="00BD1F1F">
              <w:rPr>
                <w:color w:val="000000"/>
                <w:sz w:val="20"/>
                <w:szCs w:val="20"/>
              </w:rPr>
              <w:t>5/зим.</w:t>
            </w:r>
          </w:p>
        </w:tc>
        <w:tc>
          <w:tcPr>
            <w:tcW w:w="709" w:type="dxa"/>
            <w:shd w:val="clear" w:color="auto" w:fill="auto"/>
            <w:vAlign w:val="center"/>
          </w:tcPr>
          <w:p w:rsidR="00BD1F1F" w:rsidRPr="00BD1F1F" w:rsidRDefault="00BD1F1F" w:rsidP="00BD1F1F">
            <w:pPr>
              <w:widowControl w:val="0"/>
              <w:autoSpaceDE w:val="0"/>
              <w:autoSpaceDN w:val="0"/>
              <w:adjustRightInd w:val="0"/>
              <w:jc w:val="center"/>
              <w:rPr>
                <w:color w:val="000000"/>
                <w:sz w:val="20"/>
                <w:szCs w:val="20"/>
              </w:rPr>
            </w:pPr>
            <w:r w:rsidRPr="00BD1F1F">
              <w:rPr>
                <w:color w:val="000000"/>
                <w:sz w:val="20"/>
                <w:szCs w:val="20"/>
              </w:rPr>
              <w:t>1</w:t>
            </w:r>
          </w:p>
        </w:tc>
        <w:tc>
          <w:tcPr>
            <w:tcW w:w="709" w:type="dxa"/>
            <w:shd w:val="clear" w:color="auto" w:fill="auto"/>
            <w:vAlign w:val="center"/>
          </w:tcPr>
          <w:p w:rsidR="00BD1F1F" w:rsidRPr="00BD1F1F" w:rsidRDefault="00BD1F1F" w:rsidP="00BD1F1F">
            <w:pPr>
              <w:widowControl w:val="0"/>
              <w:autoSpaceDE w:val="0"/>
              <w:autoSpaceDN w:val="0"/>
              <w:adjustRightInd w:val="0"/>
              <w:jc w:val="center"/>
              <w:rPr>
                <w:color w:val="000000"/>
                <w:sz w:val="20"/>
                <w:szCs w:val="20"/>
              </w:rPr>
            </w:pPr>
            <w:r w:rsidRPr="00BD1F1F">
              <w:rPr>
                <w:color w:val="000000"/>
                <w:sz w:val="20"/>
                <w:szCs w:val="20"/>
              </w:rPr>
              <w:t>1/0,5</w:t>
            </w:r>
          </w:p>
        </w:tc>
        <w:tc>
          <w:tcPr>
            <w:tcW w:w="567" w:type="dxa"/>
            <w:vAlign w:val="center"/>
          </w:tcPr>
          <w:p w:rsidR="00BD1F1F" w:rsidRPr="00BD1F1F" w:rsidRDefault="00BD1F1F" w:rsidP="00BD1F1F">
            <w:pPr>
              <w:widowControl w:val="0"/>
              <w:autoSpaceDE w:val="0"/>
              <w:autoSpaceDN w:val="0"/>
              <w:adjustRightInd w:val="0"/>
              <w:jc w:val="center"/>
              <w:rPr>
                <w:color w:val="000000"/>
                <w:sz w:val="20"/>
                <w:szCs w:val="20"/>
              </w:rPr>
            </w:pPr>
          </w:p>
        </w:tc>
        <w:tc>
          <w:tcPr>
            <w:tcW w:w="567" w:type="dxa"/>
            <w:shd w:val="clear" w:color="auto" w:fill="auto"/>
            <w:vAlign w:val="center"/>
          </w:tcPr>
          <w:p w:rsidR="00BD1F1F" w:rsidRPr="00BD1F1F" w:rsidRDefault="009942E5" w:rsidP="00BD1F1F">
            <w:pPr>
              <w:widowControl w:val="0"/>
              <w:autoSpaceDE w:val="0"/>
              <w:autoSpaceDN w:val="0"/>
              <w:adjustRightInd w:val="0"/>
              <w:jc w:val="center"/>
              <w:rPr>
                <w:color w:val="000000"/>
                <w:sz w:val="20"/>
                <w:szCs w:val="20"/>
              </w:rPr>
            </w:pPr>
            <w:r>
              <w:rPr>
                <w:color w:val="000000"/>
                <w:sz w:val="20"/>
                <w:szCs w:val="20"/>
              </w:rPr>
              <w:t>16</w:t>
            </w:r>
          </w:p>
        </w:tc>
        <w:tc>
          <w:tcPr>
            <w:tcW w:w="850" w:type="dxa"/>
            <w:shd w:val="clear" w:color="auto" w:fill="auto"/>
            <w:vAlign w:val="center"/>
          </w:tcPr>
          <w:p w:rsidR="00BD1F1F" w:rsidRPr="00BD1F1F" w:rsidRDefault="00BD1F1F" w:rsidP="0058228C">
            <w:pPr>
              <w:widowControl w:val="0"/>
              <w:autoSpaceDE w:val="0"/>
              <w:autoSpaceDN w:val="0"/>
              <w:adjustRightInd w:val="0"/>
              <w:jc w:val="center"/>
              <w:rPr>
                <w:color w:val="000000"/>
                <w:sz w:val="20"/>
                <w:szCs w:val="20"/>
              </w:rPr>
            </w:pPr>
            <w:r w:rsidRPr="00BD1F1F">
              <w:rPr>
                <w:color w:val="000000"/>
                <w:sz w:val="20"/>
                <w:szCs w:val="20"/>
              </w:rPr>
              <w:t>ПК-5.1</w:t>
            </w:r>
          </w:p>
          <w:p w:rsidR="00BD1F1F" w:rsidRPr="00BD1F1F" w:rsidRDefault="00BD1F1F" w:rsidP="0058228C">
            <w:pPr>
              <w:widowControl w:val="0"/>
              <w:autoSpaceDE w:val="0"/>
              <w:autoSpaceDN w:val="0"/>
              <w:adjustRightInd w:val="0"/>
              <w:jc w:val="center"/>
              <w:rPr>
                <w:color w:val="000000"/>
                <w:sz w:val="20"/>
                <w:szCs w:val="20"/>
              </w:rPr>
            </w:pPr>
            <w:r w:rsidRPr="00BD1F1F">
              <w:rPr>
                <w:color w:val="000000"/>
                <w:sz w:val="20"/>
                <w:szCs w:val="20"/>
              </w:rPr>
              <w:t>ПК-5.2</w:t>
            </w:r>
          </w:p>
          <w:p w:rsidR="00BD1F1F" w:rsidRPr="00BD1F1F" w:rsidRDefault="00BD1F1F" w:rsidP="0058228C">
            <w:pPr>
              <w:widowControl w:val="0"/>
              <w:autoSpaceDE w:val="0"/>
              <w:autoSpaceDN w:val="0"/>
              <w:adjustRightInd w:val="0"/>
              <w:jc w:val="center"/>
              <w:rPr>
                <w:color w:val="000000"/>
                <w:sz w:val="20"/>
                <w:szCs w:val="20"/>
              </w:rPr>
            </w:pPr>
            <w:r w:rsidRPr="00BD1F1F">
              <w:rPr>
                <w:color w:val="000000"/>
                <w:sz w:val="20"/>
                <w:szCs w:val="20"/>
              </w:rPr>
              <w:t>ПК-6.1</w:t>
            </w:r>
          </w:p>
        </w:tc>
      </w:tr>
      <w:tr w:rsidR="00BD1F1F" w:rsidRPr="00BD1F1F" w:rsidTr="00685FB1">
        <w:tc>
          <w:tcPr>
            <w:tcW w:w="567" w:type="dxa"/>
            <w:shd w:val="clear" w:color="auto" w:fill="auto"/>
            <w:vAlign w:val="center"/>
          </w:tcPr>
          <w:p w:rsidR="00BD1F1F" w:rsidRPr="00BD1F1F" w:rsidRDefault="00072AAB" w:rsidP="00BD1F1F">
            <w:pPr>
              <w:widowControl w:val="0"/>
              <w:autoSpaceDE w:val="0"/>
              <w:autoSpaceDN w:val="0"/>
              <w:adjustRightInd w:val="0"/>
              <w:jc w:val="center"/>
              <w:rPr>
                <w:color w:val="000000"/>
                <w:sz w:val="20"/>
                <w:szCs w:val="20"/>
              </w:rPr>
            </w:pPr>
            <w:r>
              <w:rPr>
                <w:color w:val="000000"/>
                <w:sz w:val="20"/>
                <w:szCs w:val="20"/>
              </w:rPr>
              <w:t>3.3</w:t>
            </w:r>
          </w:p>
        </w:tc>
        <w:tc>
          <w:tcPr>
            <w:tcW w:w="1843" w:type="dxa"/>
            <w:shd w:val="clear" w:color="auto" w:fill="auto"/>
          </w:tcPr>
          <w:p w:rsidR="00BD1F1F" w:rsidRPr="00BD1F1F" w:rsidRDefault="00BD1F1F" w:rsidP="00BD1F1F">
            <w:pPr>
              <w:widowControl w:val="0"/>
              <w:autoSpaceDE w:val="0"/>
              <w:autoSpaceDN w:val="0"/>
              <w:adjustRightInd w:val="0"/>
              <w:rPr>
                <w:color w:val="000000"/>
                <w:sz w:val="20"/>
                <w:szCs w:val="20"/>
              </w:rPr>
            </w:pPr>
            <w:r w:rsidRPr="00BD1F1F">
              <w:rPr>
                <w:color w:val="000000"/>
                <w:sz w:val="20"/>
                <w:szCs w:val="20"/>
              </w:rPr>
              <w:t>Комплексная реконструкция и усиление железнодорожной инфраструктуры</w:t>
            </w:r>
          </w:p>
        </w:tc>
        <w:tc>
          <w:tcPr>
            <w:tcW w:w="708" w:type="dxa"/>
            <w:shd w:val="clear" w:color="auto" w:fill="auto"/>
            <w:vAlign w:val="center"/>
          </w:tcPr>
          <w:p w:rsidR="00BD1F1F" w:rsidRPr="00BD1F1F" w:rsidRDefault="00BD1F1F" w:rsidP="00BD1F1F">
            <w:pPr>
              <w:widowControl w:val="0"/>
              <w:autoSpaceDE w:val="0"/>
              <w:autoSpaceDN w:val="0"/>
              <w:adjustRightInd w:val="0"/>
              <w:jc w:val="center"/>
              <w:rPr>
                <w:color w:val="000000"/>
                <w:sz w:val="20"/>
                <w:szCs w:val="20"/>
              </w:rPr>
            </w:pPr>
          </w:p>
        </w:tc>
        <w:tc>
          <w:tcPr>
            <w:tcW w:w="709" w:type="dxa"/>
            <w:shd w:val="clear" w:color="auto" w:fill="auto"/>
            <w:vAlign w:val="center"/>
          </w:tcPr>
          <w:p w:rsidR="00BD1F1F" w:rsidRPr="00BD1F1F" w:rsidRDefault="009142E4" w:rsidP="00BD1F1F">
            <w:pPr>
              <w:widowControl w:val="0"/>
              <w:autoSpaceDE w:val="0"/>
              <w:autoSpaceDN w:val="0"/>
              <w:adjustRightInd w:val="0"/>
              <w:jc w:val="center"/>
              <w:rPr>
                <w:color w:val="000000"/>
                <w:sz w:val="20"/>
                <w:szCs w:val="20"/>
              </w:rPr>
            </w:pPr>
            <w:r>
              <w:rPr>
                <w:color w:val="000000"/>
                <w:sz w:val="20"/>
                <w:szCs w:val="20"/>
              </w:rPr>
              <w:t>4</w:t>
            </w:r>
          </w:p>
        </w:tc>
        <w:tc>
          <w:tcPr>
            <w:tcW w:w="709" w:type="dxa"/>
            <w:shd w:val="clear" w:color="auto" w:fill="auto"/>
            <w:vAlign w:val="center"/>
          </w:tcPr>
          <w:p w:rsidR="00BD1F1F" w:rsidRPr="00BD1F1F" w:rsidRDefault="0065653A" w:rsidP="00BD1F1F">
            <w:pPr>
              <w:widowControl w:val="0"/>
              <w:autoSpaceDE w:val="0"/>
              <w:autoSpaceDN w:val="0"/>
              <w:adjustRightInd w:val="0"/>
              <w:jc w:val="center"/>
              <w:rPr>
                <w:color w:val="000000"/>
                <w:sz w:val="20"/>
                <w:szCs w:val="20"/>
              </w:rPr>
            </w:pPr>
            <w:r>
              <w:rPr>
                <w:color w:val="000000"/>
                <w:sz w:val="20"/>
                <w:szCs w:val="20"/>
              </w:rPr>
              <w:t>4</w:t>
            </w:r>
            <w:r w:rsidR="00BD1F1F" w:rsidRPr="00BD1F1F">
              <w:rPr>
                <w:color w:val="000000"/>
                <w:sz w:val="20"/>
                <w:szCs w:val="20"/>
              </w:rPr>
              <w:t>/2</w:t>
            </w:r>
          </w:p>
        </w:tc>
        <w:tc>
          <w:tcPr>
            <w:tcW w:w="567" w:type="dxa"/>
            <w:vAlign w:val="center"/>
          </w:tcPr>
          <w:p w:rsidR="00BD1F1F" w:rsidRPr="00BD1F1F" w:rsidRDefault="00BD1F1F" w:rsidP="00BD1F1F">
            <w:pPr>
              <w:widowControl w:val="0"/>
              <w:autoSpaceDE w:val="0"/>
              <w:autoSpaceDN w:val="0"/>
              <w:adjustRightInd w:val="0"/>
              <w:jc w:val="center"/>
              <w:rPr>
                <w:color w:val="000000"/>
                <w:sz w:val="20"/>
                <w:szCs w:val="20"/>
              </w:rPr>
            </w:pPr>
          </w:p>
        </w:tc>
        <w:tc>
          <w:tcPr>
            <w:tcW w:w="567" w:type="dxa"/>
            <w:shd w:val="clear" w:color="auto" w:fill="auto"/>
            <w:vAlign w:val="center"/>
          </w:tcPr>
          <w:p w:rsidR="00BD1F1F" w:rsidRPr="00BD1F1F" w:rsidRDefault="0058228C" w:rsidP="00BD1F1F">
            <w:pPr>
              <w:widowControl w:val="0"/>
              <w:autoSpaceDE w:val="0"/>
              <w:autoSpaceDN w:val="0"/>
              <w:adjustRightInd w:val="0"/>
              <w:jc w:val="center"/>
              <w:rPr>
                <w:color w:val="000000"/>
                <w:sz w:val="20"/>
                <w:szCs w:val="20"/>
              </w:rPr>
            </w:pPr>
            <w:r>
              <w:rPr>
                <w:color w:val="000000"/>
                <w:sz w:val="20"/>
                <w:szCs w:val="20"/>
              </w:rPr>
              <w:t>12</w:t>
            </w:r>
          </w:p>
        </w:tc>
        <w:tc>
          <w:tcPr>
            <w:tcW w:w="850" w:type="dxa"/>
            <w:shd w:val="clear" w:color="auto" w:fill="auto"/>
            <w:vAlign w:val="center"/>
          </w:tcPr>
          <w:p w:rsidR="00BD1F1F" w:rsidRPr="00BD1F1F" w:rsidRDefault="00BD1F1F" w:rsidP="00BD1F1F">
            <w:pPr>
              <w:jc w:val="center"/>
              <w:rPr>
                <w:sz w:val="20"/>
                <w:szCs w:val="20"/>
              </w:rPr>
            </w:pPr>
            <w:r w:rsidRPr="00BD1F1F">
              <w:rPr>
                <w:color w:val="000000"/>
                <w:sz w:val="20"/>
                <w:szCs w:val="20"/>
              </w:rPr>
              <w:t>5/зим.</w:t>
            </w:r>
          </w:p>
        </w:tc>
        <w:tc>
          <w:tcPr>
            <w:tcW w:w="709" w:type="dxa"/>
            <w:shd w:val="clear" w:color="auto" w:fill="auto"/>
            <w:vAlign w:val="center"/>
          </w:tcPr>
          <w:p w:rsidR="00BD1F1F" w:rsidRPr="00BD1F1F" w:rsidRDefault="00BD1F1F" w:rsidP="00BD1F1F">
            <w:pPr>
              <w:widowControl w:val="0"/>
              <w:autoSpaceDE w:val="0"/>
              <w:autoSpaceDN w:val="0"/>
              <w:adjustRightInd w:val="0"/>
              <w:jc w:val="center"/>
              <w:rPr>
                <w:color w:val="000000"/>
                <w:sz w:val="20"/>
                <w:szCs w:val="20"/>
              </w:rPr>
            </w:pPr>
            <w:r w:rsidRPr="00BD1F1F">
              <w:rPr>
                <w:color w:val="000000"/>
                <w:sz w:val="20"/>
                <w:szCs w:val="20"/>
              </w:rPr>
              <w:t>2</w:t>
            </w:r>
          </w:p>
        </w:tc>
        <w:tc>
          <w:tcPr>
            <w:tcW w:w="709" w:type="dxa"/>
            <w:shd w:val="clear" w:color="auto" w:fill="auto"/>
            <w:vAlign w:val="center"/>
          </w:tcPr>
          <w:p w:rsidR="00BD1F1F" w:rsidRPr="00BD1F1F" w:rsidRDefault="00BD1F1F" w:rsidP="00BD1F1F">
            <w:pPr>
              <w:widowControl w:val="0"/>
              <w:autoSpaceDE w:val="0"/>
              <w:autoSpaceDN w:val="0"/>
              <w:adjustRightInd w:val="0"/>
              <w:jc w:val="center"/>
              <w:rPr>
                <w:color w:val="000000"/>
                <w:sz w:val="20"/>
                <w:szCs w:val="20"/>
              </w:rPr>
            </w:pPr>
            <w:r w:rsidRPr="00BD1F1F">
              <w:rPr>
                <w:color w:val="000000"/>
                <w:sz w:val="20"/>
                <w:szCs w:val="20"/>
              </w:rPr>
              <w:t>2/1</w:t>
            </w:r>
          </w:p>
        </w:tc>
        <w:tc>
          <w:tcPr>
            <w:tcW w:w="567" w:type="dxa"/>
            <w:vAlign w:val="center"/>
          </w:tcPr>
          <w:p w:rsidR="00BD1F1F" w:rsidRPr="00BD1F1F" w:rsidRDefault="00BD1F1F" w:rsidP="00BD1F1F">
            <w:pPr>
              <w:widowControl w:val="0"/>
              <w:autoSpaceDE w:val="0"/>
              <w:autoSpaceDN w:val="0"/>
              <w:adjustRightInd w:val="0"/>
              <w:jc w:val="center"/>
              <w:rPr>
                <w:color w:val="000000"/>
                <w:sz w:val="20"/>
                <w:szCs w:val="20"/>
              </w:rPr>
            </w:pPr>
          </w:p>
        </w:tc>
        <w:tc>
          <w:tcPr>
            <w:tcW w:w="567" w:type="dxa"/>
            <w:shd w:val="clear" w:color="auto" w:fill="auto"/>
            <w:vAlign w:val="center"/>
          </w:tcPr>
          <w:p w:rsidR="00BD1F1F" w:rsidRPr="00BD1F1F" w:rsidRDefault="009942E5" w:rsidP="00BD1F1F">
            <w:pPr>
              <w:widowControl w:val="0"/>
              <w:autoSpaceDE w:val="0"/>
              <w:autoSpaceDN w:val="0"/>
              <w:adjustRightInd w:val="0"/>
              <w:jc w:val="center"/>
              <w:rPr>
                <w:color w:val="000000"/>
                <w:sz w:val="20"/>
                <w:szCs w:val="20"/>
              </w:rPr>
            </w:pPr>
            <w:r>
              <w:rPr>
                <w:color w:val="000000"/>
                <w:sz w:val="20"/>
                <w:szCs w:val="20"/>
              </w:rPr>
              <w:t>18</w:t>
            </w:r>
          </w:p>
        </w:tc>
        <w:tc>
          <w:tcPr>
            <w:tcW w:w="850" w:type="dxa"/>
            <w:shd w:val="clear" w:color="auto" w:fill="auto"/>
            <w:vAlign w:val="center"/>
          </w:tcPr>
          <w:p w:rsidR="00BD1F1F" w:rsidRPr="00BD1F1F" w:rsidRDefault="00BD1F1F" w:rsidP="00BD1F1F">
            <w:pPr>
              <w:widowControl w:val="0"/>
              <w:autoSpaceDE w:val="0"/>
              <w:autoSpaceDN w:val="0"/>
              <w:adjustRightInd w:val="0"/>
              <w:jc w:val="center"/>
              <w:rPr>
                <w:color w:val="000000"/>
                <w:sz w:val="20"/>
                <w:szCs w:val="20"/>
              </w:rPr>
            </w:pPr>
            <w:r w:rsidRPr="00BD1F1F">
              <w:rPr>
                <w:color w:val="000000"/>
                <w:sz w:val="20"/>
                <w:szCs w:val="20"/>
              </w:rPr>
              <w:t>ПК-5.1</w:t>
            </w:r>
          </w:p>
          <w:p w:rsidR="00BD1F1F" w:rsidRPr="00BD1F1F" w:rsidRDefault="00BD1F1F" w:rsidP="00BD1F1F">
            <w:pPr>
              <w:widowControl w:val="0"/>
              <w:autoSpaceDE w:val="0"/>
              <w:autoSpaceDN w:val="0"/>
              <w:adjustRightInd w:val="0"/>
              <w:jc w:val="center"/>
              <w:rPr>
                <w:color w:val="000000"/>
                <w:sz w:val="20"/>
                <w:szCs w:val="20"/>
              </w:rPr>
            </w:pPr>
            <w:r w:rsidRPr="00BD1F1F">
              <w:rPr>
                <w:color w:val="000000"/>
                <w:sz w:val="20"/>
                <w:szCs w:val="20"/>
              </w:rPr>
              <w:t>ПК-5.2</w:t>
            </w:r>
          </w:p>
          <w:p w:rsidR="00BD1F1F" w:rsidRPr="00BD1F1F" w:rsidRDefault="00BD1F1F" w:rsidP="00BD1F1F">
            <w:pPr>
              <w:widowControl w:val="0"/>
              <w:autoSpaceDE w:val="0"/>
              <w:autoSpaceDN w:val="0"/>
              <w:adjustRightInd w:val="0"/>
              <w:jc w:val="center"/>
              <w:rPr>
                <w:color w:val="000000"/>
                <w:sz w:val="20"/>
                <w:szCs w:val="20"/>
              </w:rPr>
            </w:pPr>
            <w:r w:rsidRPr="00BD1F1F">
              <w:rPr>
                <w:color w:val="000000"/>
                <w:sz w:val="20"/>
                <w:szCs w:val="20"/>
              </w:rPr>
              <w:t>ПК-6.1</w:t>
            </w:r>
          </w:p>
        </w:tc>
      </w:tr>
      <w:tr w:rsidR="00EE5C9A" w:rsidRPr="00BD1F1F" w:rsidTr="00685FB1">
        <w:tc>
          <w:tcPr>
            <w:tcW w:w="567" w:type="dxa"/>
            <w:shd w:val="clear" w:color="auto" w:fill="auto"/>
            <w:vAlign w:val="center"/>
          </w:tcPr>
          <w:p w:rsidR="00EE5C9A" w:rsidRDefault="00EE5C9A" w:rsidP="00BD1F1F">
            <w:pPr>
              <w:widowControl w:val="0"/>
              <w:autoSpaceDE w:val="0"/>
              <w:autoSpaceDN w:val="0"/>
              <w:adjustRightInd w:val="0"/>
              <w:jc w:val="center"/>
              <w:rPr>
                <w:color w:val="000000"/>
                <w:sz w:val="20"/>
                <w:szCs w:val="20"/>
              </w:rPr>
            </w:pPr>
            <w:r>
              <w:rPr>
                <w:color w:val="000000"/>
                <w:sz w:val="20"/>
                <w:szCs w:val="20"/>
              </w:rPr>
              <w:t>3.5</w:t>
            </w:r>
          </w:p>
        </w:tc>
        <w:tc>
          <w:tcPr>
            <w:tcW w:w="1843" w:type="dxa"/>
            <w:shd w:val="clear" w:color="auto" w:fill="auto"/>
          </w:tcPr>
          <w:p w:rsidR="00EE5C9A" w:rsidRPr="00BD1F1F" w:rsidRDefault="00EE5C9A" w:rsidP="00BD1F1F">
            <w:pPr>
              <w:widowControl w:val="0"/>
              <w:autoSpaceDE w:val="0"/>
              <w:autoSpaceDN w:val="0"/>
              <w:adjustRightInd w:val="0"/>
              <w:rPr>
                <w:color w:val="000000"/>
                <w:sz w:val="20"/>
                <w:szCs w:val="20"/>
              </w:rPr>
            </w:pPr>
            <w:r>
              <w:rPr>
                <w:color w:val="000000"/>
                <w:sz w:val="20"/>
                <w:szCs w:val="20"/>
              </w:rPr>
              <w:t>Курсовая работа</w:t>
            </w:r>
          </w:p>
        </w:tc>
        <w:tc>
          <w:tcPr>
            <w:tcW w:w="708" w:type="dxa"/>
            <w:shd w:val="clear" w:color="auto" w:fill="auto"/>
            <w:vAlign w:val="center"/>
          </w:tcPr>
          <w:p w:rsidR="00EE5C9A" w:rsidRPr="00BD1F1F" w:rsidRDefault="00EE5C9A" w:rsidP="00BD1F1F">
            <w:pPr>
              <w:widowControl w:val="0"/>
              <w:autoSpaceDE w:val="0"/>
              <w:autoSpaceDN w:val="0"/>
              <w:adjustRightInd w:val="0"/>
              <w:jc w:val="center"/>
              <w:rPr>
                <w:color w:val="000000"/>
                <w:sz w:val="20"/>
                <w:szCs w:val="20"/>
              </w:rPr>
            </w:pPr>
          </w:p>
        </w:tc>
        <w:tc>
          <w:tcPr>
            <w:tcW w:w="709" w:type="dxa"/>
            <w:shd w:val="clear" w:color="auto" w:fill="auto"/>
            <w:vAlign w:val="center"/>
          </w:tcPr>
          <w:p w:rsidR="00EE5C9A" w:rsidRDefault="00EE5C9A" w:rsidP="00BD1F1F">
            <w:pPr>
              <w:widowControl w:val="0"/>
              <w:autoSpaceDE w:val="0"/>
              <w:autoSpaceDN w:val="0"/>
              <w:adjustRightInd w:val="0"/>
              <w:jc w:val="center"/>
              <w:rPr>
                <w:color w:val="000000"/>
                <w:sz w:val="20"/>
                <w:szCs w:val="20"/>
              </w:rPr>
            </w:pPr>
          </w:p>
        </w:tc>
        <w:tc>
          <w:tcPr>
            <w:tcW w:w="709" w:type="dxa"/>
            <w:shd w:val="clear" w:color="auto" w:fill="auto"/>
            <w:vAlign w:val="center"/>
          </w:tcPr>
          <w:p w:rsidR="00EE5C9A" w:rsidRDefault="00EE5C9A" w:rsidP="00BD1F1F">
            <w:pPr>
              <w:widowControl w:val="0"/>
              <w:autoSpaceDE w:val="0"/>
              <w:autoSpaceDN w:val="0"/>
              <w:adjustRightInd w:val="0"/>
              <w:jc w:val="center"/>
              <w:rPr>
                <w:color w:val="000000"/>
                <w:sz w:val="20"/>
                <w:szCs w:val="20"/>
              </w:rPr>
            </w:pPr>
          </w:p>
        </w:tc>
        <w:tc>
          <w:tcPr>
            <w:tcW w:w="567" w:type="dxa"/>
            <w:vAlign w:val="center"/>
          </w:tcPr>
          <w:p w:rsidR="00EE5C9A" w:rsidRPr="00BD1F1F" w:rsidRDefault="00EE5C9A" w:rsidP="00BD1F1F">
            <w:pPr>
              <w:widowControl w:val="0"/>
              <w:autoSpaceDE w:val="0"/>
              <w:autoSpaceDN w:val="0"/>
              <w:adjustRightInd w:val="0"/>
              <w:jc w:val="center"/>
              <w:rPr>
                <w:color w:val="000000"/>
                <w:sz w:val="20"/>
                <w:szCs w:val="20"/>
              </w:rPr>
            </w:pPr>
          </w:p>
        </w:tc>
        <w:tc>
          <w:tcPr>
            <w:tcW w:w="567" w:type="dxa"/>
            <w:shd w:val="clear" w:color="auto" w:fill="auto"/>
            <w:vAlign w:val="center"/>
          </w:tcPr>
          <w:p w:rsidR="00EE5C9A" w:rsidRDefault="00EE5C9A" w:rsidP="00BD1F1F">
            <w:pPr>
              <w:widowControl w:val="0"/>
              <w:autoSpaceDE w:val="0"/>
              <w:autoSpaceDN w:val="0"/>
              <w:adjustRightInd w:val="0"/>
              <w:jc w:val="center"/>
              <w:rPr>
                <w:color w:val="000000"/>
                <w:sz w:val="20"/>
                <w:szCs w:val="20"/>
              </w:rPr>
            </w:pPr>
            <w:r>
              <w:rPr>
                <w:color w:val="000000"/>
                <w:sz w:val="20"/>
                <w:szCs w:val="20"/>
              </w:rPr>
              <w:t>20</w:t>
            </w:r>
          </w:p>
        </w:tc>
        <w:tc>
          <w:tcPr>
            <w:tcW w:w="850" w:type="dxa"/>
            <w:shd w:val="clear" w:color="auto" w:fill="auto"/>
            <w:vAlign w:val="center"/>
          </w:tcPr>
          <w:p w:rsidR="00EE5C9A" w:rsidRPr="00BD1F1F" w:rsidRDefault="00EE5C9A" w:rsidP="00BD1F1F">
            <w:pPr>
              <w:jc w:val="center"/>
              <w:rPr>
                <w:color w:val="000000"/>
                <w:sz w:val="20"/>
                <w:szCs w:val="20"/>
              </w:rPr>
            </w:pPr>
          </w:p>
        </w:tc>
        <w:tc>
          <w:tcPr>
            <w:tcW w:w="709" w:type="dxa"/>
            <w:shd w:val="clear" w:color="auto" w:fill="auto"/>
            <w:vAlign w:val="center"/>
          </w:tcPr>
          <w:p w:rsidR="00EE5C9A" w:rsidRPr="00BD1F1F" w:rsidRDefault="00EE5C9A" w:rsidP="00BD1F1F">
            <w:pPr>
              <w:widowControl w:val="0"/>
              <w:autoSpaceDE w:val="0"/>
              <w:autoSpaceDN w:val="0"/>
              <w:adjustRightInd w:val="0"/>
              <w:jc w:val="center"/>
              <w:rPr>
                <w:color w:val="000000"/>
                <w:sz w:val="20"/>
                <w:szCs w:val="20"/>
              </w:rPr>
            </w:pPr>
          </w:p>
        </w:tc>
        <w:tc>
          <w:tcPr>
            <w:tcW w:w="709" w:type="dxa"/>
            <w:shd w:val="clear" w:color="auto" w:fill="auto"/>
            <w:vAlign w:val="center"/>
          </w:tcPr>
          <w:p w:rsidR="00EE5C9A" w:rsidRPr="00BD1F1F" w:rsidRDefault="00EE5C9A" w:rsidP="00BD1F1F">
            <w:pPr>
              <w:widowControl w:val="0"/>
              <w:autoSpaceDE w:val="0"/>
              <w:autoSpaceDN w:val="0"/>
              <w:adjustRightInd w:val="0"/>
              <w:jc w:val="center"/>
              <w:rPr>
                <w:color w:val="000000"/>
                <w:sz w:val="20"/>
                <w:szCs w:val="20"/>
              </w:rPr>
            </w:pPr>
          </w:p>
        </w:tc>
        <w:tc>
          <w:tcPr>
            <w:tcW w:w="567" w:type="dxa"/>
            <w:vAlign w:val="center"/>
          </w:tcPr>
          <w:p w:rsidR="00EE5C9A" w:rsidRPr="00BD1F1F" w:rsidRDefault="00EE5C9A" w:rsidP="00BD1F1F">
            <w:pPr>
              <w:widowControl w:val="0"/>
              <w:autoSpaceDE w:val="0"/>
              <w:autoSpaceDN w:val="0"/>
              <w:adjustRightInd w:val="0"/>
              <w:jc w:val="center"/>
              <w:rPr>
                <w:color w:val="000000"/>
                <w:sz w:val="20"/>
                <w:szCs w:val="20"/>
              </w:rPr>
            </w:pPr>
          </w:p>
        </w:tc>
        <w:tc>
          <w:tcPr>
            <w:tcW w:w="567" w:type="dxa"/>
            <w:shd w:val="clear" w:color="auto" w:fill="auto"/>
            <w:vAlign w:val="center"/>
          </w:tcPr>
          <w:p w:rsidR="00EE5C9A" w:rsidRPr="00BD1F1F" w:rsidRDefault="0058228C" w:rsidP="00BD1F1F">
            <w:pPr>
              <w:widowControl w:val="0"/>
              <w:autoSpaceDE w:val="0"/>
              <w:autoSpaceDN w:val="0"/>
              <w:adjustRightInd w:val="0"/>
              <w:jc w:val="center"/>
              <w:rPr>
                <w:color w:val="000000"/>
                <w:sz w:val="20"/>
                <w:szCs w:val="20"/>
              </w:rPr>
            </w:pPr>
            <w:r>
              <w:rPr>
                <w:color w:val="000000"/>
                <w:sz w:val="20"/>
                <w:szCs w:val="20"/>
              </w:rPr>
              <w:t>20</w:t>
            </w:r>
          </w:p>
        </w:tc>
        <w:tc>
          <w:tcPr>
            <w:tcW w:w="850" w:type="dxa"/>
            <w:shd w:val="clear" w:color="auto" w:fill="auto"/>
            <w:vAlign w:val="center"/>
          </w:tcPr>
          <w:p w:rsidR="00EE5C9A" w:rsidRPr="00BD1F1F" w:rsidRDefault="00EE5C9A" w:rsidP="00BD1F1F">
            <w:pPr>
              <w:widowControl w:val="0"/>
              <w:autoSpaceDE w:val="0"/>
              <w:autoSpaceDN w:val="0"/>
              <w:adjustRightInd w:val="0"/>
              <w:jc w:val="center"/>
              <w:rPr>
                <w:color w:val="000000"/>
                <w:sz w:val="20"/>
                <w:szCs w:val="20"/>
              </w:rPr>
            </w:pPr>
          </w:p>
        </w:tc>
      </w:tr>
    </w:tbl>
    <w:p w:rsidR="00756DE1" w:rsidRDefault="00756DE1" w:rsidP="007C3204">
      <w:pPr>
        <w:widowControl w:val="0"/>
        <w:autoSpaceDE w:val="0"/>
        <w:autoSpaceDN w:val="0"/>
        <w:adjustRightInd w:val="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BA5A68" w:rsidRPr="000C7F49" w:rsidTr="000E533F">
        <w:tc>
          <w:tcPr>
            <w:tcW w:w="9639" w:type="dxa"/>
            <w:shd w:val="clear" w:color="auto" w:fill="F2F2F2"/>
            <w:vAlign w:val="center"/>
          </w:tcPr>
          <w:p w:rsidR="00BA5A68" w:rsidRDefault="00BA5A68" w:rsidP="000651A0">
            <w:pPr>
              <w:widowControl w:val="0"/>
              <w:autoSpaceDE w:val="0"/>
              <w:autoSpaceDN w:val="0"/>
              <w:adjustRightInd w:val="0"/>
              <w:jc w:val="center"/>
              <w:rPr>
                <w:b/>
                <w:bCs/>
              </w:rPr>
            </w:pPr>
            <w:r>
              <w:rPr>
                <w:b/>
                <w:bCs/>
              </w:rPr>
              <w:t>5</w:t>
            </w:r>
            <w:r w:rsidRPr="000225EB">
              <w:rPr>
                <w:b/>
                <w:bCs/>
              </w:rPr>
              <w:t xml:space="preserve"> ФОНД ОЦЕНОЧНЫХ СРЕДСТВ ДЛЯ ПРОВЕДЕНИЯ</w:t>
            </w:r>
          </w:p>
          <w:p w:rsidR="00BA5A68" w:rsidRDefault="00BA5A68" w:rsidP="000651A0">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rsidR="00BA5A68" w:rsidRPr="000225EB" w:rsidRDefault="00BA5A68" w:rsidP="000651A0">
            <w:pPr>
              <w:widowControl w:val="0"/>
              <w:autoSpaceDE w:val="0"/>
              <w:autoSpaceDN w:val="0"/>
              <w:adjustRightInd w:val="0"/>
              <w:jc w:val="center"/>
              <w:rPr>
                <w:b/>
                <w:bCs/>
                <w:sz w:val="20"/>
                <w:szCs w:val="20"/>
              </w:rPr>
            </w:pPr>
            <w:r w:rsidRPr="000225EB">
              <w:rPr>
                <w:b/>
                <w:bCs/>
              </w:rPr>
              <w:t xml:space="preserve">АТТЕСТАЦИИ ОБУЧАЮЩИХСЯ ПО </w:t>
            </w:r>
            <w:r w:rsidR="00F179DC">
              <w:rPr>
                <w:b/>
                <w:bCs/>
              </w:rPr>
              <w:t>ДИСЦИПЛИНЕ</w:t>
            </w:r>
          </w:p>
        </w:tc>
      </w:tr>
      <w:tr w:rsidR="00BA5A68" w:rsidRPr="000C7F49" w:rsidTr="000E533F">
        <w:tc>
          <w:tcPr>
            <w:tcW w:w="9639" w:type="dxa"/>
            <w:vAlign w:val="center"/>
          </w:tcPr>
          <w:p w:rsidR="00CC6BB0" w:rsidRPr="006D77BA" w:rsidRDefault="00CC6BB0" w:rsidP="00590F1F">
            <w:pPr>
              <w:ind w:firstLine="540"/>
              <w:jc w:val="both"/>
              <w:rPr>
                <w:sz w:val="20"/>
                <w:szCs w:val="20"/>
              </w:rPr>
            </w:pPr>
            <w:r w:rsidRPr="00102555">
              <w:rPr>
                <w:sz w:val="20"/>
                <w:szCs w:val="20"/>
              </w:rPr>
              <w:t>Фонд оценочных средств для проведения текущего контроля успеваемости и промежуточной аттестации по дисциплине</w:t>
            </w:r>
            <w:r w:rsidR="00590F1F">
              <w:rPr>
                <w:sz w:val="20"/>
                <w:szCs w:val="20"/>
              </w:rPr>
              <w:t>:</w:t>
            </w:r>
            <w:r>
              <w:rPr>
                <w:sz w:val="20"/>
                <w:szCs w:val="20"/>
              </w:rPr>
              <w:t xml:space="preserve"> оформлен</w:t>
            </w:r>
            <w:r w:rsidRPr="00102555">
              <w:rPr>
                <w:sz w:val="20"/>
                <w:szCs w:val="20"/>
              </w:rPr>
              <w:t xml:space="preserve"> в виде приложения № 1</w:t>
            </w:r>
            <w:r w:rsidR="00590F1F">
              <w:rPr>
                <w:sz w:val="20"/>
                <w:szCs w:val="20"/>
              </w:rPr>
              <w:t xml:space="preserve"> к рабочей программе дисциплины и </w:t>
            </w:r>
            <w:r>
              <w:rPr>
                <w:sz w:val="20"/>
                <w:szCs w:val="20"/>
              </w:rPr>
              <w:t>размещен</w:t>
            </w:r>
            <w:r w:rsidRPr="0018757E">
              <w:rPr>
                <w:sz w:val="20"/>
                <w:szCs w:val="20"/>
              </w:rPr>
              <w:t xml:space="preserve"> в электронной информационно-образовательной среде Университета, доступной обучающемуся через его личный кабинет.</w:t>
            </w:r>
          </w:p>
        </w:tc>
      </w:tr>
    </w:tbl>
    <w:p w:rsidR="00606E4F" w:rsidRDefault="00606E4F" w:rsidP="00606E4F">
      <w:pPr>
        <w:widowControl w:val="0"/>
        <w:autoSpaceDE w:val="0"/>
        <w:autoSpaceDN w:val="0"/>
        <w:adjustRightInd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1928"/>
        <w:gridCol w:w="3969"/>
        <w:gridCol w:w="1559"/>
        <w:gridCol w:w="1417"/>
      </w:tblGrid>
      <w:tr w:rsidR="00B6249C" w:rsidTr="009942E5">
        <w:tc>
          <w:tcPr>
            <w:tcW w:w="9639" w:type="dxa"/>
            <w:gridSpan w:val="5"/>
            <w:shd w:val="clear" w:color="auto" w:fill="F2F2F2"/>
          </w:tcPr>
          <w:p w:rsidR="00B6249C" w:rsidRDefault="00B6249C" w:rsidP="00647084">
            <w:pPr>
              <w:widowControl w:val="0"/>
              <w:autoSpaceDE w:val="0"/>
              <w:autoSpaceDN w:val="0"/>
              <w:adjustRightInd w:val="0"/>
              <w:jc w:val="center"/>
              <w:rPr>
                <w:b/>
                <w:bCs/>
              </w:rPr>
            </w:pPr>
            <w:r w:rsidRPr="002B2E91">
              <w:rPr>
                <w:b/>
                <w:bCs/>
              </w:rPr>
              <w:t>6 УЧЕБНО-МЕТОДИЧЕСК</w:t>
            </w:r>
            <w:r>
              <w:rPr>
                <w:b/>
                <w:bCs/>
              </w:rPr>
              <w:t>ОЕ И ИНФОРМАЦИОННОЕ ОБЕСПЕЧЕНИЕ</w:t>
            </w:r>
          </w:p>
          <w:p w:rsidR="00B6249C" w:rsidRPr="001C6641" w:rsidRDefault="00B6249C" w:rsidP="00647084">
            <w:pPr>
              <w:widowControl w:val="0"/>
              <w:autoSpaceDE w:val="0"/>
              <w:autoSpaceDN w:val="0"/>
              <w:adjustRightInd w:val="0"/>
              <w:jc w:val="center"/>
              <w:rPr>
                <w:b/>
                <w:bCs/>
                <w:sz w:val="20"/>
                <w:szCs w:val="20"/>
              </w:rPr>
            </w:pPr>
            <w:r w:rsidRPr="001C6641">
              <w:rPr>
                <w:b/>
                <w:bCs/>
              </w:rPr>
              <w:t>ДИСЦИПЛИНЫ</w:t>
            </w:r>
          </w:p>
        </w:tc>
      </w:tr>
      <w:tr w:rsidR="00B6249C" w:rsidTr="009942E5">
        <w:tc>
          <w:tcPr>
            <w:tcW w:w="9639" w:type="dxa"/>
            <w:gridSpan w:val="5"/>
            <w:shd w:val="clear" w:color="auto" w:fill="F2F2F2"/>
          </w:tcPr>
          <w:p w:rsidR="00B6249C" w:rsidRPr="002B2E91" w:rsidRDefault="00B6249C" w:rsidP="00647084">
            <w:pPr>
              <w:widowControl w:val="0"/>
              <w:autoSpaceDE w:val="0"/>
              <w:autoSpaceDN w:val="0"/>
              <w:adjustRightInd w:val="0"/>
              <w:jc w:val="center"/>
              <w:rPr>
                <w:b/>
                <w:bCs/>
                <w:sz w:val="20"/>
                <w:szCs w:val="20"/>
              </w:rPr>
            </w:pPr>
            <w:r>
              <w:rPr>
                <w:b/>
                <w:bCs/>
                <w:sz w:val="20"/>
                <w:szCs w:val="20"/>
              </w:rPr>
              <w:t>6.1 Учебная литература</w:t>
            </w:r>
          </w:p>
        </w:tc>
      </w:tr>
      <w:tr w:rsidR="00B6249C" w:rsidTr="009942E5">
        <w:tc>
          <w:tcPr>
            <w:tcW w:w="9639" w:type="dxa"/>
            <w:gridSpan w:val="5"/>
            <w:shd w:val="clear" w:color="auto" w:fill="FFFFFF"/>
          </w:tcPr>
          <w:p w:rsidR="00B6249C" w:rsidRPr="002B2E91" w:rsidRDefault="00B6249C" w:rsidP="00647084">
            <w:pPr>
              <w:widowControl w:val="0"/>
              <w:autoSpaceDE w:val="0"/>
              <w:autoSpaceDN w:val="0"/>
              <w:adjustRightInd w:val="0"/>
              <w:jc w:val="center"/>
              <w:rPr>
                <w:b/>
                <w:bCs/>
                <w:sz w:val="20"/>
                <w:szCs w:val="20"/>
              </w:rPr>
            </w:pPr>
            <w:r>
              <w:rPr>
                <w:b/>
                <w:bCs/>
                <w:sz w:val="20"/>
                <w:szCs w:val="20"/>
              </w:rPr>
              <w:t>6.1.1 Основная литература</w:t>
            </w:r>
          </w:p>
        </w:tc>
      </w:tr>
      <w:tr w:rsidR="00B6249C" w:rsidTr="009942E5">
        <w:tc>
          <w:tcPr>
            <w:tcW w:w="766" w:type="dxa"/>
            <w:vAlign w:val="center"/>
          </w:tcPr>
          <w:p w:rsidR="00B6249C" w:rsidRPr="002B2E91" w:rsidRDefault="00B6249C" w:rsidP="00647084">
            <w:pPr>
              <w:widowControl w:val="0"/>
              <w:autoSpaceDE w:val="0"/>
              <w:autoSpaceDN w:val="0"/>
              <w:adjustRightInd w:val="0"/>
              <w:jc w:val="center"/>
              <w:rPr>
                <w:sz w:val="20"/>
                <w:szCs w:val="20"/>
              </w:rPr>
            </w:pPr>
          </w:p>
        </w:tc>
        <w:tc>
          <w:tcPr>
            <w:tcW w:w="1928" w:type="dxa"/>
            <w:vAlign w:val="center"/>
          </w:tcPr>
          <w:p w:rsidR="00B6249C" w:rsidRPr="002B2E91" w:rsidRDefault="00B6249C" w:rsidP="00647084">
            <w:pPr>
              <w:widowControl w:val="0"/>
              <w:autoSpaceDE w:val="0"/>
              <w:autoSpaceDN w:val="0"/>
              <w:adjustRightInd w:val="0"/>
              <w:jc w:val="center"/>
              <w:rPr>
                <w:sz w:val="20"/>
                <w:szCs w:val="20"/>
              </w:rPr>
            </w:pPr>
            <w:r w:rsidRPr="002B2E91">
              <w:rPr>
                <w:sz w:val="20"/>
                <w:szCs w:val="20"/>
              </w:rPr>
              <w:t>Авторы, составители</w:t>
            </w:r>
          </w:p>
        </w:tc>
        <w:tc>
          <w:tcPr>
            <w:tcW w:w="3969" w:type="dxa"/>
            <w:vAlign w:val="center"/>
          </w:tcPr>
          <w:p w:rsidR="00B6249C" w:rsidRPr="002B2E91" w:rsidRDefault="00B6249C" w:rsidP="00647084">
            <w:pPr>
              <w:widowControl w:val="0"/>
              <w:autoSpaceDE w:val="0"/>
              <w:autoSpaceDN w:val="0"/>
              <w:adjustRightInd w:val="0"/>
              <w:jc w:val="center"/>
              <w:rPr>
                <w:sz w:val="20"/>
                <w:szCs w:val="20"/>
              </w:rPr>
            </w:pPr>
            <w:r w:rsidRPr="002B2E91">
              <w:rPr>
                <w:sz w:val="20"/>
                <w:szCs w:val="20"/>
              </w:rPr>
              <w:t>Заглавие</w:t>
            </w:r>
          </w:p>
        </w:tc>
        <w:tc>
          <w:tcPr>
            <w:tcW w:w="1559" w:type="dxa"/>
            <w:vAlign w:val="center"/>
          </w:tcPr>
          <w:p w:rsidR="00B6249C" w:rsidRPr="002B2E91" w:rsidRDefault="00B6249C" w:rsidP="00647084">
            <w:pPr>
              <w:widowControl w:val="0"/>
              <w:autoSpaceDE w:val="0"/>
              <w:autoSpaceDN w:val="0"/>
              <w:adjustRightInd w:val="0"/>
              <w:jc w:val="center"/>
              <w:rPr>
                <w:sz w:val="20"/>
                <w:szCs w:val="20"/>
              </w:rPr>
            </w:pPr>
            <w:r w:rsidRPr="002B2E91">
              <w:rPr>
                <w:sz w:val="20"/>
                <w:szCs w:val="20"/>
              </w:rPr>
              <w:t>Издательство,</w:t>
            </w:r>
          </w:p>
          <w:p w:rsidR="00B6249C" w:rsidRPr="002B2E91" w:rsidRDefault="00B6249C" w:rsidP="00647084">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417" w:type="dxa"/>
            <w:vAlign w:val="center"/>
          </w:tcPr>
          <w:p w:rsidR="00B6249C" w:rsidRPr="002B2E91" w:rsidRDefault="00B6249C" w:rsidP="00647084">
            <w:pPr>
              <w:widowControl w:val="0"/>
              <w:autoSpaceDE w:val="0"/>
              <w:autoSpaceDN w:val="0"/>
              <w:adjustRightInd w:val="0"/>
              <w:jc w:val="center"/>
              <w:rPr>
                <w:sz w:val="20"/>
                <w:szCs w:val="20"/>
              </w:rPr>
            </w:pPr>
            <w:r w:rsidRPr="002B2E91">
              <w:rPr>
                <w:sz w:val="20"/>
                <w:szCs w:val="20"/>
              </w:rPr>
              <w:t>Кол-во экз.</w:t>
            </w:r>
          </w:p>
          <w:p w:rsidR="00B6249C" w:rsidRDefault="00B6249C" w:rsidP="00647084">
            <w:pPr>
              <w:widowControl w:val="0"/>
              <w:autoSpaceDE w:val="0"/>
              <w:autoSpaceDN w:val="0"/>
              <w:adjustRightInd w:val="0"/>
              <w:jc w:val="center"/>
              <w:rPr>
                <w:sz w:val="20"/>
                <w:szCs w:val="20"/>
              </w:rPr>
            </w:pPr>
            <w:r w:rsidRPr="002B2E91">
              <w:rPr>
                <w:sz w:val="20"/>
                <w:szCs w:val="20"/>
              </w:rPr>
              <w:t>в библиотеке</w:t>
            </w:r>
            <w:r>
              <w:rPr>
                <w:sz w:val="20"/>
                <w:szCs w:val="20"/>
              </w:rPr>
              <w:t>/</w:t>
            </w:r>
          </w:p>
          <w:p w:rsidR="00B6249C" w:rsidRPr="002B2E91" w:rsidRDefault="00B6249C" w:rsidP="00647084">
            <w:pPr>
              <w:widowControl w:val="0"/>
              <w:autoSpaceDE w:val="0"/>
              <w:autoSpaceDN w:val="0"/>
              <w:adjustRightInd w:val="0"/>
              <w:jc w:val="center"/>
              <w:rPr>
                <w:sz w:val="20"/>
                <w:szCs w:val="20"/>
              </w:rPr>
            </w:pPr>
            <w:r>
              <w:rPr>
                <w:sz w:val="20"/>
                <w:szCs w:val="20"/>
              </w:rPr>
              <w:t>100% онлайн</w:t>
            </w:r>
          </w:p>
        </w:tc>
      </w:tr>
      <w:tr w:rsidR="005811F1" w:rsidTr="009942E5">
        <w:tc>
          <w:tcPr>
            <w:tcW w:w="766" w:type="dxa"/>
            <w:vAlign w:val="center"/>
          </w:tcPr>
          <w:p w:rsidR="005811F1" w:rsidRPr="002B2E91" w:rsidRDefault="005811F1" w:rsidP="00647084">
            <w:pPr>
              <w:widowControl w:val="0"/>
              <w:autoSpaceDE w:val="0"/>
              <w:autoSpaceDN w:val="0"/>
              <w:adjustRightInd w:val="0"/>
              <w:jc w:val="center"/>
              <w:rPr>
                <w:sz w:val="20"/>
                <w:szCs w:val="20"/>
              </w:rPr>
            </w:pPr>
            <w:r>
              <w:rPr>
                <w:sz w:val="20"/>
                <w:szCs w:val="20"/>
              </w:rPr>
              <w:t>6.1</w:t>
            </w:r>
            <w:r w:rsidRPr="002B2E91">
              <w:rPr>
                <w:sz w:val="20"/>
                <w:szCs w:val="20"/>
              </w:rPr>
              <w:t>.1</w:t>
            </w:r>
            <w:r>
              <w:rPr>
                <w:sz w:val="20"/>
                <w:szCs w:val="20"/>
              </w:rPr>
              <w:t>.1</w:t>
            </w:r>
          </w:p>
        </w:tc>
        <w:tc>
          <w:tcPr>
            <w:tcW w:w="1928" w:type="dxa"/>
            <w:vAlign w:val="center"/>
          </w:tcPr>
          <w:p w:rsidR="00915B08" w:rsidRDefault="005811F1" w:rsidP="00915B08">
            <w:pPr>
              <w:widowControl w:val="0"/>
              <w:autoSpaceDE w:val="0"/>
              <w:autoSpaceDN w:val="0"/>
              <w:adjustRightInd w:val="0"/>
              <w:spacing w:line="218" w:lineRule="exact"/>
              <w:ind w:left="15" w:right="15"/>
              <w:jc w:val="both"/>
              <w:rPr>
                <w:color w:val="000000"/>
                <w:sz w:val="20"/>
                <w:szCs w:val="20"/>
              </w:rPr>
            </w:pPr>
            <w:r w:rsidRPr="008E510F">
              <w:rPr>
                <w:color w:val="000000"/>
                <w:sz w:val="20"/>
                <w:szCs w:val="20"/>
              </w:rPr>
              <w:t xml:space="preserve">З.Л. </w:t>
            </w:r>
            <w:proofErr w:type="spellStart"/>
            <w:r w:rsidRPr="008E510F">
              <w:rPr>
                <w:color w:val="000000"/>
                <w:sz w:val="20"/>
                <w:szCs w:val="20"/>
              </w:rPr>
              <w:t>Крейнис</w:t>
            </w:r>
            <w:proofErr w:type="spellEnd"/>
            <w:r w:rsidRPr="008E510F">
              <w:rPr>
                <w:color w:val="000000"/>
                <w:sz w:val="20"/>
                <w:szCs w:val="20"/>
              </w:rPr>
              <w:t xml:space="preserve">, </w:t>
            </w:r>
          </w:p>
          <w:p w:rsidR="005811F1" w:rsidRPr="008E510F" w:rsidRDefault="005811F1" w:rsidP="00915B08">
            <w:pPr>
              <w:widowControl w:val="0"/>
              <w:autoSpaceDE w:val="0"/>
              <w:autoSpaceDN w:val="0"/>
              <w:adjustRightInd w:val="0"/>
              <w:spacing w:line="218" w:lineRule="exact"/>
              <w:ind w:left="15" w:right="15"/>
              <w:jc w:val="both"/>
              <w:rPr>
                <w:color w:val="000000"/>
                <w:sz w:val="20"/>
                <w:szCs w:val="20"/>
              </w:rPr>
            </w:pPr>
            <w:r w:rsidRPr="008E510F">
              <w:rPr>
                <w:color w:val="000000"/>
                <w:sz w:val="20"/>
                <w:szCs w:val="20"/>
              </w:rPr>
              <w:t>Н.Е. Селезнева.</w:t>
            </w:r>
          </w:p>
        </w:tc>
        <w:tc>
          <w:tcPr>
            <w:tcW w:w="3969" w:type="dxa"/>
          </w:tcPr>
          <w:p w:rsidR="005811F1" w:rsidRPr="008E510F" w:rsidRDefault="005811F1" w:rsidP="00915B08">
            <w:pPr>
              <w:widowControl w:val="0"/>
              <w:autoSpaceDE w:val="0"/>
              <w:autoSpaceDN w:val="0"/>
              <w:adjustRightInd w:val="0"/>
              <w:jc w:val="both"/>
              <w:rPr>
                <w:color w:val="000000"/>
                <w:sz w:val="20"/>
                <w:szCs w:val="20"/>
              </w:rPr>
            </w:pPr>
            <w:r w:rsidRPr="008E510F">
              <w:rPr>
                <w:color w:val="000000"/>
                <w:sz w:val="20"/>
                <w:szCs w:val="20"/>
              </w:rPr>
              <w:t xml:space="preserve">Техническое обслуживание и ремонт железнодорожного пути: учебник </w:t>
            </w:r>
            <w:hyperlink r:id="rId6" w:history="1">
              <w:r w:rsidRPr="00B87F86">
                <w:rPr>
                  <w:rStyle w:val="a9"/>
                  <w:sz w:val="20"/>
                  <w:szCs w:val="20"/>
                </w:rPr>
                <w:t>https://umczdt.ru/books/35/230302/</w:t>
              </w:r>
            </w:hyperlink>
          </w:p>
        </w:tc>
        <w:tc>
          <w:tcPr>
            <w:tcW w:w="1559" w:type="dxa"/>
            <w:vAlign w:val="center"/>
          </w:tcPr>
          <w:p w:rsidR="005811F1" w:rsidRPr="008E510F" w:rsidRDefault="005811F1" w:rsidP="00915B08">
            <w:pPr>
              <w:widowControl w:val="0"/>
              <w:autoSpaceDE w:val="0"/>
              <w:autoSpaceDN w:val="0"/>
              <w:adjustRightInd w:val="0"/>
              <w:spacing w:line="218" w:lineRule="exact"/>
              <w:ind w:left="15" w:right="15"/>
              <w:jc w:val="both"/>
              <w:rPr>
                <w:color w:val="000000"/>
                <w:sz w:val="20"/>
                <w:szCs w:val="20"/>
              </w:rPr>
            </w:pPr>
            <w:r w:rsidRPr="008E510F">
              <w:rPr>
                <w:sz w:val="20"/>
                <w:szCs w:val="20"/>
              </w:rPr>
              <w:t xml:space="preserve">М.: УМЦ по образованию на ж. –д. трансп., </w:t>
            </w:r>
            <w:r>
              <w:rPr>
                <w:color w:val="000000"/>
                <w:sz w:val="20"/>
                <w:szCs w:val="20"/>
              </w:rPr>
              <w:t>2019</w:t>
            </w:r>
          </w:p>
        </w:tc>
        <w:tc>
          <w:tcPr>
            <w:tcW w:w="1417" w:type="dxa"/>
            <w:vAlign w:val="center"/>
          </w:tcPr>
          <w:p w:rsidR="005811F1" w:rsidRPr="008E510F" w:rsidRDefault="005811F1" w:rsidP="00915B08">
            <w:pPr>
              <w:widowControl w:val="0"/>
              <w:autoSpaceDE w:val="0"/>
              <w:autoSpaceDN w:val="0"/>
              <w:adjustRightInd w:val="0"/>
              <w:jc w:val="center"/>
              <w:rPr>
                <w:color w:val="000000"/>
                <w:sz w:val="20"/>
                <w:szCs w:val="20"/>
              </w:rPr>
            </w:pPr>
            <w:r w:rsidRPr="008E510F">
              <w:rPr>
                <w:color w:val="000000"/>
                <w:sz w:val="20"/>
                <w:szCs w:val="20"/>
              </w:rPr>
              <w:t>Онлайн 100%</w:t>
            </w:r>
          </w:p>
        </w:tc>
      </w:tr>
      <w:tr w:rsidR="005811F1" w:rsidTr="009942E5">
        <w:tc>
          <w:tcPr>
            <w:tcW w:w="766" w:type="dxa"/>
            <w:vAlign w:val="center"/>
          </w:tcPr>
          <w:p w:rsidR="005811F1" w:rsidRPr="002B2E91" w:rsidRDefault="005811F1" w:rsidP="00647084">
            <w:pPr>
              <w:widowControl w:val="0"/>
              <w:autoSpaceDE w:val="0"/>
              <w:autoSpaceDN w:val="0"/>
              <w:adjustRightInd w:val="0"/>
              <w:jc w:val="center"/>
              <w:rPr>
                <w:sz w:val="20"/>
                <w:szCs w:val="20"/>
              </w:rPr>
            </w:pPr>
            <w:r>
              <w:rPr>
                <w:sz w:val="20"/>
                <w:szCs w:val="20"/>
              </w:rPr>
              <w:t>6.1</w:t>
            </w:r>
            <w:r w:rsidRPr="002B2E91">
              <w:rPr>
                <w:sz w:val="20"/>
                <w:szCs w:val="20"/>
              </w:rPr>
              <w:t>.</w:t>
            </w:r>
            <w:r>
              <w:rPr>
                <w:sz w:val="20"/>
                <w:szCs w:val="20"/>
              </w:rPr>
              <w:t>1.</w:t>
            </w:r>
            <w:r w:rsidRPr="002B2E91">
              <w:rPr>
                <w:sz w:val="20"/>
                <w:szCs w:val="20"/>
              </w:rPr>
              <w:t>2</w:t>
            </w:r>
          </w:p>
        </w:tc>
        <w:tc>
          <w:tcPr>
            <w:tcW w:w="1928" w:type="dxa"/>
            <w:vAlign w:val="center"/>
          </w:tcPr>
          <w:p w:rsidR="00915B08" w:rsidRDefault="005811F1" w:rsidP="00915B08">
            <w:pPr>
              <w:widowControl w:val="0"/>
              <w:autoSpaceDE w:val="0"/>
              <w:autoSpaceDN w:val="0"/>
              <w:adjustRightInd w:val="0"/>
              <w:spacing w:line="218" w:lineRule="exact"/>
              <w:ind w:left="15" w:right="15"/>
              <w:jc w:val="both"/>
              <w:rPr>
                <w:sz w:val="20"/>
                <w:szCs w:val="20"/>
              </w:rPr>
            </w:pPr>
            <w:r w:rsidRPr="008E510F">
              <w:rPr>
                <w:sz w:val="20"/>
                <w:szCs w:val="20"/>
              </w:rPr>
              <w:t xml:space="preserve">Э. В. </w:t>
            </w:r>
            <w:r w:rsidRPr="008E510F">
              <w:rPr>
                <w:bCs/>
                <w:sz w:val="20"/>
                <w:szCs w:val="20"/>
              </w:rPr>
              <w:t>Воробьев</w:t>
            </w:r>
            <w:r w:rsidRPr="008E510F">
              <w:rPr>
                <w:sz w:val="20"/>
                <w:szCs w:val="20"/>
              </w:rPr>
              <w:t xml:space="preserve">, </w:t>
            </w:r>
          </w:p>
          <w:p w:rsidR="005811F1" w:rsidRPr="008E510F" w:rsidRDefault="005811F1" w:rsidP="00915B08">
            <w:pPr>
              <w:widowControl w:val="0"/>
              <w:autoSpaceDE w:val="0"/>
              <w:autoSpaceDN w:val="0"/>
              <w:adjustRightInd w:val="0"/>
              <w:spacing w:line="218" w:lineRule="exact"/>
              <w:ind w:left="15" w:right="15"/>
              <w:jc w:val="both"/>
              <w:rPr>
                <w:sz w:val="20"/>
                <w:szCs w:val="20"/>
              </w:rPr>
            </w:pPr>
            <w:r w:rsidRPr="008E510F">
              <w:rPr>
                <w:sz w:val="20"/>
                <w:szCs w:val="20"/>
              </w:rPr>
              <w:t xml:space="preserve">Е. С. Дьяков </w:t>
            </w:r>
            <w:proofErr w:type="spellStart"/>
            <w:r w:rsidRPr="008E510F">
              <w:rPr>
                <w:sz w:val="20"/>
                <w:szCs w:val="20"/>
              </w:rPr>
              <w:t>Ашпиз</w:t>
            </w:r>
            <w:proofErr w:type="spellEnd"/>
            <w:r w:rsidRPr="007B63A4">
              <w:rPr>
                <w:sz w:val="20"/>
                <w:szCs w:val="20"/>
                <w:shd w:val="clear" w:color="auto" w:fill="FFFF00"/>
              </w:rPr>
              <w:t>, А. А.</w:t>
            </w:r>
          </w:p>
        </w:tc>
        <w:tc>
          <w:tcPr>
            <w:tcW w:w="3969" w:type="dxa"/>
          </w:tcPr>
          <w:p w:rsidR="005811F1" w:rsidRPr="008E510F" w:rsidRDefault="005811F1" w:rsidP="00915B08">
            <w:pPr>
              <w:widowControl w:val="0"/>
              <w:autoSpaceDE w:val="0"/>
              <w:autoSpaceDN w:val="0"/>
              <w:adjustRightInd w:val="0"/>
              <w:spacing w:line="218" w:lineRule="exact"/>
              <w:ind w:left="15" w:right="15"/>
              <w:jc w:val="both"/>
              <w:rPr>
                <w:color w:val="000000"/>
                <w:sz w:val="20"/>
                <w:szCs w:val="20"/>
              </w:rPr>
            </w:pPr>
            <w:r w:rsidRPr="008E510F">
              <w:rPr>
                <w:color w:val="000000"/>
                <w:sz w:val="20"/>
                <w:szCs w:val="20"/>
              </w:rPr>
              <w:t xml:space="preserve">   Технология, механизация и автоматизация путевых работ: учеб. пособие для студентов, обучающихся по специальности 271501 "Строительство железных дорог, мостов и транспортных тоннелей" </w:t>
            </w:r>
            <w:proofErr w:type="gramStart"/>
            <w:r w:rsidRPr="008E510F">
              <w:rPr>
                <w:color w:val="000000"/>
                <w:sz w:val="20"/>
                <w:szCs w:val="20"/>
              </w:rPr>
              <w:t>ВПО :</w:t>
            </w:r>
            <w:proofErr w:type="gramEnd"/>
            <w:r w:rsidRPr="008E510F">
              <w:rPr>
                <w:color w:val="000000"/>
                <w:sz w:val="20"/>
                <w:szCs w:val="20"/>
              </w:rPr>
              <w:t xml:space="preserve"> в 2 ч</w:t>
            </w:r>
            <w:hyperlink r:id="rId7" w:history="1">
              <w:r w:rsidRPr="00B87F86">
                <w:rPr>
                  <w:rStyle w:val="a9"/>
                  <w:sz w:val="20"/>
                  <w:szCs w:val="20"/>
                </w:rPr>
                <w:t>https://umczdt.ru/books/40/225748/</w:t>
              </w:r>
            </w:hyperlink>
          </w:p>
        </w:tc>
        <w:tc>
          <w:tcPr>
            <w:tcW w:w="1559" w:type="dxa"/>
            <w:vAlign w:val="center"/>
          </w:tcPr>
          <w:p w:rsidR="005811F1" w:rsidRPr="008E510F" w:rsidRDefault="005811F1" w:rsidP="00915B08">
            <w:pPr>
              <w:widowControl w:val="0"/>
              <w:autoSpaceDE w:val="0"/>
              <w:autoSpaceDN w:val="0"/>
              <w:adjustRightInd w:val="0"/>
              <w:spacing w:line="218" w:lineRule="exact"/>
              <w:ind w:left="15" w:right="15"/>
              <w:jc w:val="both"/>
              <w:rPr>
                <w:color w:val="000000"/>
                <w:sz w:val="20"/>
                <w:szCs w:val="20"/>
              </w:rPr>
            </w:pPr>
            <w:r w:rsidRPr="008E510F">
              <w:rPr>
                <w:color w:val="000000"/>
                <w:sz w:val="20"/>
                <w:szCs w:val="20"/>
              </w:rPr>
              <w:t xml:space="preserve">М: УМЦ </w:t>
            </w:r>
            <w:r>
              <w:rPr>
                <w:color w:val="000000"/>
                <w:sz w:val="20"/>
                <w:szCs w:val="20"/>
              </w:rPr>
              <w:t>по образованию на ж.-д. трансп.</w:t>
            </w:r>
            <w:proofErr w:type="gramStart"/>
            <w:r>
              <w:rPr>
                <w:color w:val="000000"/>
                <w:sz w:val="20"/>
                <w:szCs w:val="20"/>
              </w:rPr>
              <w:t xml:space="preserve">, </w:t>
            </w:r>
            <w:r w:rsidRPr="008E510F">
              <w:rPr>
                <w:color w:val="000000"/>
                <w:sz w:val="20"/>
                <w:szCs w:val="20"/>
              </w:rPr>
              <w:t xml:space="preserve"> 2014</w:t>
            </w:r>
            <w:proofErr w:type="gramEnd"/>
            <w:r w:rsidRPr="008E510F">
              <w:rPr>
                <w:color w:val="000000"/>
                <w:sz w:val="20"/>
                <w:szCs w:val="20"/>
              </w:rPr>
              <w:t>.</w:t>
            </w:r>
          </w:p>
        </w:tc>
        <w:tc>
          <w:tcPr>
            <w:tcW w:w="1417" w:type="dxa"/>
            <w:vAlign w:val="center"/>
          </w:tcPr>
          <w:p w:rsidR="005811F1" w:rsidRPr="008E510F" w:rsidRDefault="005811F1" w:rsidP="00915B08">
            <w:pPr>
              <w:widowControl w:val="0"/>
              <w:autoSpaceDE w:val="0"/>
              <w:autoSpaceDN w:val="0"/>
              <w:adjustRightInd w:val="0"/>
              <w:jc w:val="center"/>
              <w:rPr>
                <w:color w:val="000000"/>
                <w:sz w:val="20"/>
                <w:szCs w:val="20"/>
              </w:rPr>
            </w:pPr>
            <w:r w:rsidRPr="008E510F">
              <w:rPr>
                <w:color w:val="000000"/>
                <w:sz w:val="20"/>
                <w:szCs w:val="20"/>
              </w:rPr>
              <w:t>Онлайн 100%</w:t>
            </w:r>
          </w:p>
        </w:tc>
      </w:tr>
      <w:tr w:rsidR="009B764D" w:rsidTr="009942E5">
        <w:tc>
          <w:tcPr>
            <w:tcW w:w="766" w:type="dxa"/>
            <w:vAlign w:val="center"/>
          </w:tcPr>
          <w:p w:rsidR="009B764D" w:rsidRDefault="00915B08" w:rsidP="00647084">
            <w:pPr>
              <w:widowControl w:val="0"/>
              <w:autoSpaceDE w:val="0"/>
              <w:autoSpaceDN w:val="0"/>
              <w:adjustRightInd w:val="0"/>
              <w:jc w:val="center"/>
              <w:rPr>
                <w:sz w:val="20"/>
                <w:szCs w:val="20"/>
              </w:rPr>
            </w:pPr>
            <w:r>
              <w:rPr>
                <w:sz w:val="20"/>
                <w:szCs w:val="20"/>
              </w:rPr>
              <w:t>6.1.1.3</w:t>
            </w:r>
          </w:p>
        </w:tc>
        <w:tc>
          <w:tcPr>
            <w:tcW w:w="1928" w:type="dxa"/>
            <w:vAlign w:val="center"/>
          </w:tcPr>
          <w:p w:rsidR="009B764D" w:rsidRPr="009B764D" w:rsidRDefault="009B764D" w:rsidP="00915B08">
            <w:pPr>
              <w:widowControl w:val="0"/>
              <w:autoSpaceDE w:val="0"/>
              <w:autoSpaceDN w:val="0"/>
              <w:adjustRightInd w:val="0"/>
              <w:spacing w:line="218" w:lineRule="exact"/>
              <w:ind w:left="15" w:right="15"/>
              <w:jc w:val="both"/>
              <w:rPr>
                <w:color w:val="000000"/>
                <w:sz w:val="20"/>
                <w:szCs w:val="20"/>
              </w:rPr>
            </w:pPr>
            <w:r w:rsidRPr="009B764D">
              <w:rPr>
                <w:color w:val="000000"/>
                <w:sz w:val="20"/>
                <w:szCs w:val="20"/>
              </w:rPr>
              <w:t xml:space="preserve">Э. В. Воробьев, Е. С. </w:t>
            </w:r>
            <w:proofErr w:type="spellStart"/>
            <w:r w:rsidRPr="009B764D">
              <w:rPr>
                <w:color w:val="000000"/>
                <w:sz w:val="20"/>
                <w:szCs w:val="20"/>
              </w:rPr>
              <w:t>Ашпиз</w:t>
            </w:r>
            <w:proofErr w:type="spellEnd"/>
            <w:r w:rsidRPr="009B764D">
              <w:rPr>
                <w:color w:val="000000"/>
                <w:sz w:val="20"/>
                <w:szCs w:val="20"/>
              </w:rPr>
              <w:t xml:space="preserve">, А. А. </w:t>
            </w:r>
            <w:proofErr w:type="spellStart"/>
            <w:r w:rsidRPr="009B764D">
              <w:rPr>
                <w:color w:val="000000"/>
                <w:sz w:val="20"/>
                <w:szCs w:val="20"/>
              </w:rPr>
              <w:t>Сидраков</w:t>
            </w:r>
            <w:proofErr w:type="spellEnd"/>
          </w:p>
        </w:tc>
        <w:tc>
          <w:tcPr>
            <w:tcW w:w="3969" w:type="dxa"/>
            <w:vAlign w:val="center"/>
          </w:tcPr>
          <w:p w:rsidR="009B764D" w:rsidRPr="009B764D" w:rsidRDefault="009B764D" w:rsidP="00915B08">
            <w:pPr>
              <w:widowControl w:val="0"/>
              <w:autoSpaceDE w:val="0"/>
              <w:autoSpaceDN w:val="0"/>
              <w:adjustRightInd w:val="0"/>
              <w:spacing w:line="218" w:lineRule="exact"/>
              <w:ind w:left="15" w:right="15"/>
              <w:jc w:val="both"/>
              <w:rPr>
                <w:color w:val="000000"/>
                <w:sz w:val="20"/>
                <w:szCs w:val="20"/>
              </w:rPr>
            </w:pPr>
            <w:r w:rsidRPr="009B764D">
              <w:rPr>
                <w:color w:val="000000"/>
                <w:sz w:val="20"/>
                <w:szCs w:val="20"/>
              </w:rPr>
              <w:t xml:space="preserve">Технология, механизация и автоматизация путевых работ: В 2-х ч.: учебное </w:t>
            </w:r>
            <w:proofErr w:type="gramStart"/>
            <w:r w:rsidRPr="009B764D">
              <w:rPr>
                <w:color w:val="000000"/>
                <w:sz w:val="20"/>
                <w:szCs w:val="20"/>
              </w:rPr>
              <w:t>пособие :</w:t>
            </w:r>
            <w:proofErr w:type="gramEnd"/>
            <w:r w:rsidRPr="009B764D">
              <w:rPr>
                <w:color w:val="000000"/>
                <w:sz w:val="20"/>
                <w:szCs w:val="20"/>
              </w:rPr>
              <w:t xml:space="preserve"> Ч. 1. - Текст : непосредственный</w:t>
            </w:r>
          </w:p>
        </w:tc>
        <w:tc>
          <w:tcPr>
            <w:tcW w:w="1559" w:type="dxa"/>
            <w:vAlign w:val="center"/>
          </w:tcPr>
          <w:p w:rsidR="009B764D" w:rsidRPr="009B764D" w:rsidRDefault="009B764D" w:rsidP="00915B08">
            <w:pPr>
              <w:widowControl w:val="0"/>
              <w:autoSpaceDE w:val="0"/>
              <w:autoSpaceDN w:val="0"/>
              <w:adjustRightInd w:val="0"/>
              <w:spacing w:line="218" w:lineRule="exact"/>
              <w:ind w:left="15" w:right="15"/>
              <w:jc w:val="both"/>
              <w:rPr>
                <w:color w:val="000000"/>
                <w:sz w:val="20"/>
                <w:szCs w:val="20"/>
              </w:rPr>
            </w:pPr>
            <w:proofErr w:type="gramStart"/>
            <w:r w:rsidRPr="009B764D">
              <w:rPr>
                <w:color w:val="000000"/>
                <w:sz w:val="20"/>
                <w:szCs w:val="20"/>
              </w:rPr>
              <w:t>М. :</w:t>
            </w:r>
            <w:proofErr w:type="gramEnd"/>
            <w:r w:rsidRPr="009B764D">
              <w:rPr>
                <w:color w:val="000000"/>
                <w:sz w:val="20"/>
                <w:szCs w:val="20"/>
              </w:rPr>
              <w:t xml:space="preserve"> УМЦ ЖДТ, 2015</w:t>
            </w:r>
          </w:p>
        </w:tc>
        <w:tc>
          <w:tcPr>
            <w:tcW w:w="1417" w:type="dxa"/>
            <w:vAlign w:val="center"/>
          </w:tcPr>
          <w:p w:rsidR="009B764D" w:rsidRPr="009B764D" w:rsidRDefault="009B764D" w:rsidP="00915B08">
            <w:pPr>
              <w:widowControl w:val="0"/>
              <w:autoSpaceDE w:val="0"/>
              <w:autoSpaceDN w:val="0"/>
              <w:adjustRightInd w:val="0"/>
              <w:spacing w:line="218" w:lineRule="exact"/>
              <w:ind w:left="15" w:right="15"/>
              <w:jc w:val="center"/>
              <w:rPr>
                <w:color w:val="000000"/>
                <w:sz w:val="20"/>
                <w:szCs w:val="20"/>
              </w:rPr>
            </w:pPr>
            <w:r w:rsidRPr="009B764D">
              <w:rPr>
                <w:color w:val="000000"/>
                <w:sz w:val="20"/>
                <w:szCs w:val="20"/>
              </w:rPr>
              <w:t>20</w:t>
            </w:r>
          </w:p>
        </w:tc>
      </w:tr>
      <w:tr w:rsidR="00B6249C" w:rsidTr="009942E5">
        <w:tc>
          <w:tcPr>
            <w:tcW w:w="9639" w:type="dxa"/>
            <w:gridSpan w:val="5"/>
            <w:shd w:val="clear" w:color="auto" w:fill="FFFFFF"/>
          </w:tcPr>
          <w:p w:rsidR="00B6249C" w:rsidRPr="002B2E91" w:rsidRDefault="00B6249C" w:rsidP="00647084">
            <w:pPr>
              <w:widowControl w:val="0"/>
              <w:autoSpaceDE w:val="0"/>
              <w:autoSpaceDN w:val="0"/>
              <w:adjustRightInd w:val="0"/>
              <w:jc w:val="center"/>
              <w:rPr>
                <w:sz w:val="20"/>
                <w:szCs w:val="20"/>
              </w:rPr>
            </w:pPr>
            <w:r>
              <w:rPr>
                <w:b/>
                <w:bCs/>
                <w:sz w:val="20"/>
                <w:szCs w:val="20"/>
              </w:rPr>
              <w:t>6.1.2 Дополнительная литература</w:t>
            </w:r>
          </w:p>
        </w:tc>
      </w:tr>
      <w:tr w:rsidR="00B6249C" w:rsidTr="009942E5">
        <w:tc>
          <w:tcPr>
            <w:tcW w:w="766" w:type="dxa"/>
          </w:tcPr>
          <w:p w:rsidR="00B6249C" w:rsidRDefault="00B6249C" w:rsidP="00647084">
            <w:pPr>
              <w:widowControl w:val="0"/>
              <w:autoSpaceDE w:val="0"/>
              <w:autoSpaceDN w:val="0"/>
              <w:adjustRightInd w:val="0"/>
              <w:rPr>
                <w:sz w:val="20"/>
                <w:szCs w:val="20"/>
              </w:rPr>
            </w:pPr>
          </w:p>
        </w:tc>
        <w:tc>
          <w:tcPr>
            <w:tcW w:w="1928" w:type="dxa"/>
            <w:vAlign w:val="center"/>
          </w:tcPr>
          <w:p w:rsidR="00B6249C" w:rsidRPr="002B2E91" w:rsidRDefault="00B6249C" w:rsidP="00647084">
            <w:pPr>
              <w:widowControl w:val="0"/>
              <w:autoSpaceDE w:val="0"/>
              <w:autoSpaceDN w:val="0"/>
              <w:adjustRightInd w:val="0"/>
              <w:jc w:val="center"/>
              <w:rPr>
                <w:sz w:val="20"/>
                <w:szCs w:val="20"/>
              </w:rPr>
            </w:pPr>
            <w:r w:rsidRPr="002B2E91">
              <w:rPr>
                <w:sz w:val="20"/>
                <w:szCs w:val="20"/>
              </w:rPr>
              <w:t>Авторы, составители</w:t>
            </w:r>
          </w:p>
        </w:tc>
        <w:tc>
          <w:tcPr>
            <w:tcW w:w="3969" w:type="dxa"/>
            <w:vAlign w:val="center"/>
          </w:tcPr>
          <w:p w:rsidR="00B6249C" w:rsidRPr="002B2E91" w:rsidRDefault="00B6249C" w:rsidP="00647084">
            <w:pPr>
              <w:widowControl w:val="0"/>
              <w:autoSpaceDE w:val="0"/>
              <w:autoSpaceDN w:val="0"/>
              <w:adjustRightInd w:val="0"/>
              <w:jc w:val="center"/>
              <w:rPr>
                <w:sz w:val="20"/>
                <w:szCs w:val="20"/>
              </w:rPr>
            </w:pPr>
            <w:r w:rsidRPr="002B2E91">
              <w:rPr>
                <w:sz w:val="20"/>
                <w:szCs w:val="20"/>
              </w:rPr>
              <w:t>Заглавие</w:t>
            </w:r>
          </w:p>
        </w:tc>
        <w:tc>
          <w:tcPr>
            <w:tcW w:w="1559" w:type="dxa"/>
            <w:vAlign w:val="center"/>
          </w:tcPr>
          <w:p w:rsidR="00B6249C" w:rsidRPr="002B2E91" w:rsidRDefault="00B6249C" w:rsidP="00647084">
            <w:pPr>
              <w:widowControl w:val="0"/>
              <w:autoSpaceDE w:val="0"/>
              <w:autoSpaceDN w:val="0"/>
              <w:adjustRightInd w:val="0"/>
              <w:jc w:val="center"/>
              <w:rPr>
                <w:sz w:val="20"/>
                <w:szCs w:val="20"/>
              </w:rPr>
            </w:pPr>
            <w:r w:rsidRPr="002B2E91">
              <w:rPr>
                <w:sz w:val="20"/>
                <w:szCs w:val="20"/>
              </w:rPr>
              <w:t>Издательство,</w:t>
            </w:r>
          </w:p>
          <w:p w:rsidR="00B6249C" w:rsidRPr="002B2E91" w:rsidRDefault="00B6249C" w:rsidP="00647084">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417" w:type="dxa"/>
            <w:vAlign w:val="center"/>
          </w:tcPr>
          <w:p w:rsidR="00B6249C" w:rsidRPr="002B2E91" w:rsidRDefault="00B6249C" w:rsidP="00647084">
            <w:pPr>
              <w:widowControl w:val="0"/>
              <w:autoSpaceDE w:val="0"/>
              <w:autoSpaceDN w:val="0"/>
              <w:adjustRightInd w:val="0"/>
              <w:jc w:val="center"/>
              <w:rPr>
                <w:sz w:val="20"/>
                <w:szCs w:val="20"/>
              </w:rPr>
            </w:pPr>
            <w:r w:rsidRPr="002B2E91">
              <w:rPr>
                <w:sz w:val="20"/>
                <w:szCs w:val="20"/>
              </w:rPr>
              <w:t>Кол-во экз.</w:t>
            </w:r>
          </w:p>
          <w:p w:rsidR="00B6249C" w:rsidRDefault="00B6249C" w:rsidP="00647084">
            <w:pPr>
              <w:widowControl w:val="0"/>
              <w:autoSpaceDE w:val="0"/>
              <w:autoSpaceDN w:val="0"/>
              <w:adjustRightInd w:val="0"/>
              <w:jc w:val="center"/>
              <w:rPr>
                <w:sz w:val="20"/>
                <w:szCs w:val="20"/>
              </w:rPr>
            </w:pPr>
            <w:r w:rsidRPr="002B2E91">
              <w:rPr>
                <w:sz w:val="20"/>
                <w:szCs w:val="20"/>
              </w:rPr>
              <w:t>в библиотеке</w:t>
            </w:r>
            <w:r>
              <w:rPr>
                <w:sz w:val="20"/>
                <w:szCs w:val="20"/>
              </w:rPr>
              <w:t>/</w:t>
            </w:r>
          </w:p>
          <w:p w:rsidR="00B6249C" w:rsidRPr="002B2E91" w:rsidRDefault="00B6249C" w:rsidP="00647084">
            <w:pPr>
              <w:widowControl w:val="0"/>
              <w:autoSpaceDE w:val="0"/>
              <w:autoSpaceDN w:val="0"/>
              <w:adjustRightInd w:val="0"/>
              <w:jc w:val="center"/>
              <w:rPr>
                <w:sz w:val="20"/>
                <w:szCs w:val="20"/>
              </w:rPr>
            </w:pPr>
            <w:r>
              <w:rPr>
                <w:sz w:val="20"/>
                <w:szCs w:val="20"/>
              </w:rPr>
              <w:t>100% онлайн</w:t>
            </w:r>
          </w:p>
        </w:tc>
      </w:tr>
      <w:tr w:rsidR="009B764D" w:rsidTr="009942E5">
        <w:tc>
          <w:tcPr>
            <w:tcW w:w="766" w:type="dxa"/>
            <w:vAlign w:val="center"/>
          </w:tcPr>
          <w:p w:rsidR="009B764D" w:rsidRPr="002B2E91" w:rsidRDefault="009B764D" w:rsidP="00647084">
            <w:pPr>
              <w:widowControl w:val="0"/>
              <w:autoSpaceDE w:val="0"/>
              <w:autoSpaceDN w:val="0"/>
              <w:adjustRightInd w:val="0"/>
              <w:jc w:val="center"/>
              <w:rPr>
                <w:sz w:val="20"/>
                <w:szCs w:val="20"/>
              </w:rPr>
            </w:pPr>
            <w:r>
              <w:rPr>
                <w:sz w:val="20"/>
                <w:szCs w:val="20"/>
              </w:rPr>
              <w:t>6.1.2.1</w:t>
            </w:r>
          </w:p>
        </w:tc>
        <w:tc>
          <w:tcPr>
            <w:tcW w:w="1928" w:type="dxa"/>
            <w:vAlign w:val="center"/>
          </w:tcPr>
          <w:p w:rsidR="00915B08" w:rsidRDefault="009B764D" w:rsidP="00915B08">
            <w:pPr>
              <w:widowControl w:val="0"/>
              <w:autoSpaceDE w:val="0"/>
              <w:autoSpaceDN w:val="0"/>
              <w:adjustRightInd w:val="0"/>
              <w:spacing w:line="218" w:lineRule="exact"/>
              <w:ind w:left="15" w:right="15"/>
              <w:rPr>
                <w:color w:val="000000"/>
                <w:sz w:val="20"/>
                <w:szCs w:val="20"/>
              </w:rPr>
            </w:pPr>
            <w:r w:rsidRPr="009B764D">
              <w:rPr>
                <w:color w:val="000000"/>
                <w:sz w:val="20"/>
                <w:szCs w:val="20"/>
              </w:rPr>
              <w:t xml:space="preserve">О. В. </w:t>
            </w:r>
            <w:proofErr w:type="spellStart"/>
            <w:r w:rsidRPr="009B764D">
              <w:rPr>
                <w:color w:val="000000"/>
                <w:sz w:val="20"/>
                <w:szCs w:val="20"/>
              </w:rPr>
              <w:t>Подвербная</w:t>
            </w:r>
            <w:proofErr w:type="spellEnd"/>
            <w:r w:rsidRPr="009B764D">
              <w:rPr>
                <w:color w:val="000000"/>
                <w:sz w:val="20"/>
                <w:szCs w:val="20"/>
              </w:rPr>
              <w:t>,</w:t>
            </w:r>
          </w:p>
          <w:p w:rsidR="009B764D" w:rsidRPr="009B764D" w:rsidRDefault="009B764D" w:rsidP="00915B08">
            <w:pPr>
              <w:widowControl w:val="0"/>
              <w:autoSpaceDE w:val="0"/>
              <w:autoSpaceDN w:val="0"/>
              <w:adjustRightInd w:val="0"/>
              <w:spacing w:line="218" w:lineRule="exact"/>
              <w:ind w:left="15" w:right="15"/>
              <w:rPr>
                <w:color w:val="000000"/>
                <w:sz w:val="20"/>
                <w:szCs w:val="20"/>
              </w:rPr>
            </w:pPr>
            <w:r w:rsidRPr="009B764D">
              <w:rPr>
                <w:color w:val="000000"/>
                <w:sz w:val="20"/>
                <w:szCs w:val="20"/>
              </w:rPr>
              <w:t xml:space="preserve">В. В. </w:t>
            </w:r>
            <w:proofErr w:type="spellStart"/>
            <w:r w:rsidRPr="009B764D">
              <w:rPr>
                <w:color w:val="000000"/>
                <w:sz w:val="20"/>
                <w:szCs w:val="20"/>
              </w:rPr>
              <w:t>Четвертнова</w:t>
            </w:r>
            <w:proofErr w:type="spellEnd"/>
            <w:r w:rsidRPr="009B764D">
              <w:rPr>
                <w:color w:val="000000"/>
                <w:sz w:val="20"/>
                <w:szCs w:val="20"/>
              </w:rPr>
              <w:t xml:space="preserve">, О. А. Гнездилова, В. А. </w:t>
            </w:r>
            <w:proofErr w:type="spellStart"/>
            <w:r w:rsidRPr="009B764D">
              <w:rPr>
                <w:color w:val="000000"/>
                <w:sz w:val="20"/>
                <w:szCs w:val="20"/>
              </w:rPr>
              <w:t>Подвербный</w:t>
            </w:r>
            <w:proofErr w:type="spellEnd"/>
            <w:r w:rsidRPr="009B764D">
              <w:rPr>
                <w:color w:val="000000"/>
                <w:sz w:val="20"/>
                <w:szCs w:val="20"/>
              </w:rPr>
              <w:t xml:space="preserve"> [и др.</w:t>
            </w:r>
            <w:proofErr w:type="gramStart"/>
            <w:r w:rsidRPr="009B764D">
              <w:rPr>
                <w:color w:val="000000"/>
                <w:sz w:val="20"/>
                <w:szCs w:val="20"/>
              </w:rPr>
              <w:t>] ;</w:t>
            </w:r>
            <w:proofErr w:type="gramEnd"/>
            <w:r w:rsidRPr="009B764D">
              <w:rPr>
                <w:color w:val="000000"/>
                <w:sz w:val="20"/>
                <w:szCs w:val="20"/>
              </w:rPr>
              <w:t xml:space="preserve"> под редакцией В. А. </w:t>
            </w:r>
            <w:proofErr w:type="spellStart"/>
            <w:r w:rsidRPr="009B764D">
              <w:rPr>
                <w:color w:val="000000"/>
                <w:sz w:val="20"/>
                <w:szCs w:val="20"/>
              </w:rPr>
              <w:t>Подвербного</w:t>
            </w:r>
            <w:proofErr w:type="spellEnd"/>
            <w:r w:rsidRPr="009B764D">
              <w:rPr>
                <w:color w:val="000000"/>
                <w:sz w:val="20"/>
                <w:szCs w:val="20"/>
              </w:rPr>
              <w:t xml:space="preserve"> и </w:t>
            </w:r>
            <w:proofErr w:type="spellStart"/>
            <w:r w:rsidRPr="009B764D">
              <w:rPr>
                <w:color w:val="000000"/>
                <w:sz w:val="20"/>
                <w:szCs w:val="20"/>
              </w:rPr>
              <w:t>И</w:t>
            </w:r>
            <w:proofErr w:type="spellEnd"/>
            <w:r w:rsidRPr="009B764D">
              <w:rPr>
                <w:color w:val="000000"/>
                <w:sz w:val="20"/>
                <w:szCs w:val="20"/>
              </w:rPr>
              <w:t xml:space="preserve">. В. </w:t>
            </w:r>
            <w:proofErr w:type="spellStart"/>
            <w:r w:rsidRPr="009B764D">
              <w:rPr>
                <w:color w:val="000000"/>
                <w:sz w:val="20"/>
                <w:szCs w:val="20"/>
              </w:rPr>
              <w:t>Благоразумова</w:t>
            </w:r>
            <w:proofErr w:type="spellEnd"/>
            <w:r w:rsidRPr="009B764D">
              <w:rPr>
                <w:color w:val="000000"/>
                <w:sz w:val="20"/>
                <w:szCs w:val="20"/>
              </w:rPr>
              <w:t xml:space="preserve"> ; рецензенты : Ю. Н. Салтыков, В. С. </w:t>
            </w:r>
            <w:proofErr w:type="spellStart"/>
            <w:r w:rsidRPr="009B764D">
              <w:rPr>
                <w:color w:val="000000"/>
                <w:sz w:val="20"/>
                <w:szCs w:val="20"/>
              </w:rPr>
              <w:t>Шварцфельд</w:t>
            </w:r>
            <w:proofErr w:type="spellEnd"/>
          </w:p>
        </w:tc>
        <w:tc>
          <w:tcPr>
            <w:tcW w:w="3969" w:type="dxa"/>
            <w:vAlign w:val="center"/>
          </w:tcPr>
          <w:p w:rsidR="00536A2B" w:rsidRPr="009B764D" w:rsidRDefault="009B764D" w:rsidP="00536A2B">
            <w:pPr>
              <w:widowControl w:val="0"/>
              <w:autoSpaceDE w:val="0"/>
              <w:autoSpaceDN w:val="0"/>
              <w:adjustRightInd w:val="0"/>
              <w:spacing w:line="218" w:lineRule="exact"/>
              <w:ind w:left="15" w:right="15"/>
              <w:rPr>
                <w:color w:val="000000"/>
                <w:sz w:val="20"/>
                <w:szCs w:val="20"/>
              </w:rPr>
            </w:pPr>
            <w:r w:rsidRPr="009B764D">
              <w:rPr>
                <w:color w:val="000000"/>
                <w:sz w:val="20"/>
                <w:szCs w:val="20"/>
              </w:rPr>
              <w:t xml:space="preserve">Проектирование реконструкции железных </w:t>
            </w:r>
            <w:proofErr w:type="gramStart"/>
            <w:r w:rsidRPr="009B764D">
              <w:rPr>
                <w:color w:val="000000"/>
                <w:sz w:val="20"/>
                <w:szCs w:val="20"/>
              </w:rPr>
              <w:t>дорог :</w:t>
            </w:r>
            <w:proofErr w:type="gramEnd"/>
            <w:r w:rsidRPr="009B764D">
              <w:rPr>
                <w:color w:val="000000"/>
                <w:sz w:val="20"/>
                <w:szCs w:val="20"/>
              </w:rPr>
              <w:t xml:space="preserve"> учебное пособие по курсовому и дипломному проектированию. - </w:t>
            </w:r>
            <w:hyperlink r:id="rId8" w:history="1">
              <w:r w:rsidR="00536A2B" w:rsidRPr="00F634C0">
                <w:rPr>
                  <w:rStyle w:val="a9"/>
                  <w:sz w:val="20"/>
                  <w:szCs w:val="20"/>
                </w:rPr>
                <w:t>https://e.lanbook.com/book/157875</w:t>
              </w:r>
            </w:hyperlink>
          </w:p>
        </w:tc>
        <w:tc>
          <w:tcPr>
            <w:tcW w:w="1559" w:type="dxa"/>
            <w:vAlign w:val="center"/>
          </w:tcPr>
          <w:p w:rsidR="009B764D" w:rsidRPr="009B764D" w:rsidRDefault="009B764D" w:rsidP="00915B08">
            <w:pPr>
              <w:widowControl w:val="0"/>
              <w:autoSpaceDE w:val="0"/>
              <w:autoSpaceDN w:val="0"/>
              <w:adjustRightInd w:val="0"/>
              <w:spacing w:line="218" w:lineRule="exact"/>
              <w:ind w:left="15" w:right="15"/>
              <w:jc w:val="center"/>
              <w:rPr>
                <w:color w:val="000000"/>
                <w:sz w:val="20"/>
                <w:szCs w:val="20"/>
              </w:rPr>
            </w:pPr>
            <w:r w:rsidRPr="009B764D">
              <w:rPr>
                <w:color w:val="000000"/>
                <w:sz w:val="20"/>
                <w:szCs w:val="20"/>
              </w:rPr>
              <w:t>Иркутск: ИрГУПС, 2019</w:t>
            </w:r>
          </w:p>
        </w:tc>
        <w:tc>
          <w:tcPr>
            <w:tcW w:w="1417" w:type="dxa"/>
            <w:vAlign w:val="center"/>
          </w:tcPr>
          <w:p w:rsidR="009B764D" w:rsidRPr="009B764D" w:rsidRDefault="009B764D" w:rsidP="009B764D">
            <w:pPr>
              <w:widowControl w:val="0"/>
              <w:autoSpaceDE w:val="0"/>
              <w:autoSpaceDN w:val="0"/>
              <w:adjustRightInd w:val="0"/>
              <w:spacing w:line="218" w:lineRule="exact"/>
              <w:ind w:left="15" w:right="15"/>
              <w:jc w:val="center"/>
              <w:rPr>
                <w:color w:val="000000"/>
                <w:sz w:val="20"/>
                <w:szCs w:val="20"/>
              </w:rPr>
            </w:pPr>
            <w:r w:rsidRPr="009B764D">
              <w:rPr>
                <w:color w:val="000000"/>
                <w:sz w:val="20"/>
                <w:szCs w:val="20"/>
              </w:rPr>
              <w:t xml:space="preserve">100 % </w:t>
            </w:r>
            <w:proofErr w:type="spellStart"/>
            <w:r w:rsidRPr="009B764D">
              <w:rPr>
                <w:color w:val="000000"/>
                <w:sz w:val="20"/>
                <w:szCs w:val="20"/>
              </w:rPr>
              <w:t>online</w:t>
            </w:r>
            <w:proofErr w:type="spellEnd"/>
          </w:p>
        </w:tc>
      </w:tr>
      <w:tr w:rsidR="00B6249C" w:rsidTr="009942E5">
        <w:tc>
          <w:tcPr>
            <w:tcW w:w="9639" w:type="dxa"/>
            <w:gridSpan w:val="5"/>
            <w:shd w:val="clear" w:color="auto" w:fill="FFFFFF"/>
          </w:tcPr>
          <w:p w:rsidR="00B6249C" w:rsidRPr="002B2E91" w:rsidRDefault="00B6249C" w:rsidP="00647084">
            <w:pPr>
              <w:widowControl w:val="0"/>
              <w:autoSpaceDE w:val="0"/>
              <w:autoSpaceDN w:val="0"/>
              <w:adjustRightInd w:val="0"/>
              <w:jc w:val="center"/>
              <w:rPr>
                <w:sz w:val="20"/>
                <w:szCs w:val="20"/>
              </w:rPr>
            </w:pPr>
            <w:r w:rsidRPr="00670B17">
              <w:rPr>
                <w:b/>
                <w:bCs/>
                <w:sz w:val="20"/>
                <w:szCs w:val="20"/>
              </w:rPr>
              <w:lastRenderedPageBreak/>
              <w:t>6.1.3 Учебно-методические разработки (в т. ч. для самостоятельной работы обучающихся)</w:t>
            </w:r>
          </w:p>
        </w:tc>
      </w:tr>
      <w:tr w:rsidR="00B6249C" w:rsidTr="009942E5">
        <w:tc>
          <w:tcPr>
            <w:tcW w:w="766" w:type="dxa"/>
          </w:tcPr>
          <w:p w:rsidR="00B6249C" w:rsidRDefault="00B6249C" w:rsidP="00647084">
            <w:pPr>
              <w:widowControl w:val="0"/>
              <w:autoSpaceDE w:val="0"/>
              <w:autoSpaceDN w:val="0"/>
              <w:adjustRightInd w:val="0"/>
              <w:rPr>
                <w:sz w:val="20"/>
                <w:szCs w:val="20"/>
              </w:rPr>
            </w:pPr>
          </w:p>
        </w:tc>
        <w:tc>
          <w:tcPr>
            <w:tcW w:w="1928" w:type="dxa"/>
            <w:vAlign w:val="center"/>
          </w:tcPr>
          <w:p w:rsidR="00B6249C" w:rsidRPr="002B2E91" w:rsidRDefault="00B6249C" w:rsidP="00647084">
            <w:pPr>
              <w:widowControl w:val="0"/>
              <w:autoSpaceDE w:val="0"/>
              <w:autoSpaceDN w:val="0"/>
              <w:adjustRightInd w:val="0"/>
              <w:jc w:val="center"/>
              <w:rPr>
                <w:sz w:val="20"/>
                <w:szCs w:val="20"/>
              </w:rPr>
            </w:pPr>
            <w:r w:rsidRPr="002B2E91">
              <w:rPr>
                <w:sz w:val="20"/>
                <w:szCs w:val="20"/>
              </w:rPr>
              <w:t>Авторы, составители</w:t>
            </w:r>
          </w:p>
        </w:tc>
        <w:tc>
          <w:tcPr>
            <w:tcW w:w="3969" w:type="dxa"/>
            <w:vAlign w:val="center"/>
          </w:tcPr>
          <w:p w:rsidR="00B6249C" w:rsidRPr="002B2E91" w:rsidRDefault="00B6249C" w:rsidP="00647084">
            <w:pPr>
              <w:widowControl w:val="0"/>
              <w:autoSpaceDE w:val="0"/>
              <w:autoSpaceDN w:val="0"/>
              <w:adjustRightInd w:val="0"/>
              <w:jc w:val="center"/>
              <w:rPr>
                <w:sz w:val="20"/>
                <w:szCs w:val="20"/>
              </w:rPr>
            </w:pPr>
            <w:r w:rsidRPr="002B2E91">
              <w:rPr>
                <w:sz w:val="20"/>
                <w:szCs w:val="20"/>
              </w:rPr>
              <w:t>Заглавие</w:t>
            </w:r>
          </w:p>
        </w:tc>
        <w:tc>
          <w:tcPr>
            <w:tcW w:w="1559" w:type="dxa"/>
            <w:vAlign w:val="center"/>
          </w:tcPr>
          <w:p w:rsidR="00B6249C" w:rsidRPr="002B2E91" w:rsidRDefault="00B6249C" w:rsidP="00647084">
            <w:pPr>
              <w:widowControl w:val="0"/>
              <w:autoSpaceDE w:val="0"/>
              <w:autoSpaceDN w:val="0"/>
              <w:adjustRightInd w:val="0"/>
              <w:jc w:val="center"/>
              <w:rPr>
                <w:sz w:val="20"/>
                <w:szCs w:val="20"/>
              </w:rPr>
            </w:pPr>
            <w:r w:rsidRPr="002B2E91">
              <w:rPr>
                <w:sz w:val="20"/>
                <w:szCs w:val="20"/>
              </w:rPr>
              <w:t>Издательство,</w:t>
            </w:r>
          </w:p>
          <w:p w:rsidR="00B6249C" w:rsidRDefault="00B6249C" w:rsidP="00647084">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p w:rsidR="00B6249C" w:rsidRDefault="00B6249C" w:rsidP="00647084">
            <w:pPr>
              <w:widowControl w:val="0"/>
              <w:autoSpaceDE w:val="0"/>
              <w:autoSpaceDN w:val="0"/>
              <w:adjustRightInd w:val="0"/>
              <w:jc w:val="center"/>
              <w:rPr>
                <w:sz w:val="20"/>
                <w:szCs w:val="20"/>
              </w:rPr>
            </w:pPr>
            <w:r>
              <w:rPr>
                <w:sz w:val="20"/>
                <w:szCs w:val="20"/>
              </w:rPr>
              <w:t>Личный</w:t>
            </w:r>
          </w:p>
          <w:p w:rsidR="00B6249C" w:rsidRDefault="00B6249C" w:rsidP="00647084">
            <w:pPr>
              <w:widowControl w:val="0"/>
              <w:autoSpaceDE w:val="0"/>
              <w:autoSpaceDN w:val="0"/>
              <w:adjustRightInd w:val="0"/>
              <w:jc w:val="center"/>
              <w:rPr>
                <w:sz w:val="20"/>
                <w:szCs w:val="20"/>
              </w:rPr>
            </w:pPr>
            <w:r>
              <w:rPr>
                <w:sz w:val="20"/>
                <w:szCs w:val="20"/>
              </w:rPr>
              <w:t>кабинет</w:t>
            </w:r>
          </w:p>
          <w:p w:rsidR="00B6249C" w:rsidRPr="002B2E91" w:rsidRDefault="00B6249C" w:rsidP="00647084">
            <w:pPr>
              <w:widowControl w:val="0"/>
              <w:autoSpaceDE w:val="0"/>
              <w:autoSpaceDN w:val="0"/>
              <w:adjustRightInd w:val="0"/>
              <w:jc w:val="center"/>
              <w:rPr>
                <w:sz w:val="20"/>
                <w:szCs w:val="20"/>
              </w:rPr>
            </w:pPr>
            <w:r>
              <w:rPr>
                <w:sz w:val="20"/>
                <w:szCs w:val="20"/>
              </w:rPr>
              <w:t>обучающегося</w:t>
            </w:r>
          </w:p>
        </w:tc>
        <w:tc>
          <w:tcPr>
            <w:tcW w:w="1417" w:type="dxa"/>
            <w:vAlign w:val="center"/>
          </w:tcPr>
          <w:p w:rsidR="00B6249C" w:rsidRPr="002B2E91" w:rsidRDefault="00B6249C" w:rsidP="00647084">
            <w:pPr>
              <w:widowControl w:val="0"/>
              <w:autoSpaceDE w:val="0"/>
              <w:autoSpaceDN w:val="0"/>
              <w:adjustRightInd w:val="0"/>
              <w:jc w:val="center"/>
              <w:rPr>
                <w:sz w:val="20"/>
                <w:szCs w:val="20"/>
              </w:rPr>
            </w:pPr>
            <w:r w:rsidRPr="002B2E91">
              <w:rPr>
                <w:sz w:val="20"/>
                <w:szCs w:val="20"/>
              </w:rPr>
              <w:t>Кол-во экз.</w:t>
            </w:r>
          </w:p>
          <w:p w:rsidR="00B6249C" w:rsidRDefault="00B6249C" w:rsidP="00647084">
            <w:pPr>
              <w:widowControl w:val="0"/>
              <w:autoSpaceDE w:val="0"/>
              <w:autoSpaceDN w:val="0"/>
              <w:adjustRightInd w:val="0"/>
              <w:jc w:val="center"/>
              <w:rPr>
                <w:sz w:val="20"/>
                <w:szCs w:val="20"/>
              </w:rPr>
            </w:pPr>
            <w:r w:rsidRPr="002B2E91">
              <w:rPr>
                <w:sz w:val="20"/>
                <w:szCs w:val="20"/>
              </w:rPr>
              <w:t>в библиотеке</w:t>
            </w:r>
            <w:r>
              <w:rPr>
                <w:sz w:val="20"/>
                <w:szCs w:val="20"/>
              </w:rPr>
              <w:t>/</w:t>
            </w:r>
          </w:p>
          <w:p w:rsidR="00B6249C" w:rsidRPr="002B2E91" w:rsidRDefault="00B6249C" w:rsidP="00647084">
            <w:pPr>
              <w:widowControl w:val="0"/>
              <w:autoSpaceDE w:val="0"/>
              <w:autoSpaceDN w:val="0"/>
              <w:adjustRightInd w:val="0"/>
              <w:jc w:val="center"/>
              <w:rPr>
                <w:sz w:val="20"/>
                <w:szCs w:val="20"/>
              </w:rPr>
            </w:pPr>
            <w:r>
              <w:rPr>
                <w:sz w:val="20"/>
                <w:szCs w:val="20"/>
              </w:rPr>
              <w:t>100% онлайн</w:t>
            </w:r>
          </w:p>
        </w:tc>
      </w:tr>
      <w:tr w:rsidR="00B6249C" w:rsidTr="009942E5">
        <w:tc>
          <w:tcPr>
            <w:tcW w:w="9639" w:type="dxa"/>
            <w:gridSpan w:val="5"/>
            <w:shd w:val="clear" w:color="auto" w:fill="F2F2F2"/>
          </w:tcPr>
          <w:p w:rsidR="00B6249C" w:rsidRPr="002B2E91" w:rsidRDefault="00B6249C" w:rsidP="00647084">
            <w:pPr>
              <w:widowControl w:val="0"/>
              <w:autoSpaceDE w:val="0"/>
              <w:autoSpaceDN w:val="0"/>
              <w:adjustRightInd w:val="0"/>
              <w:jc w:val="center"/>
              <w:rPr>
                <w:b/>
                <w:bCs/>
                <w:sz w:val="20"/>
                <w:szCs w:val="20"/>
              </w:rPr>
            </w:pPr>
            <w:r w:rsidRPr="002B2E91">
              <w:rPr>
                <w:b/>
                <w:bCs/>
                <w:sz w:val="20"/>
                <w:szCs w:val="20"/>
                <w:shd w:val="clear" w:color="auto" w:fill="E6E6E6"/>
              </w:rPr>
              <w:t xml:space="preserve">6.2 </w:t>
            </w:r>
            <w:r>
              <w:rPr>
                <w:b/>
                <w:bCs/>
                <w:sz w:val="20"/>
                <w:szCs w:val="20"/>
                <w:shd w:val="clear" w:color="auto" w:fill="E6E6E6"/>
              </w:rPr>
              <w:t>Р</w:t>
            </w:r>
            <w:r w:rsidRPr="002B2E91">
              <w:rPr>
                <w:b/>
                <w:bCs/>
                <w:sz w:val="20"/>
                <w:szCs w:val="20"/>
                <w:shd w:val="clear" w:color="auto" w:fill="E6E6E6"/>
              </w:rPr>
              <w:t>есурс</w:t>
            </w:r>
            <w:r>
              <w:rPr>
                <w:b/>
                <w:bCs/>
                <w:sz w:val="20"/>
                <w:szCs w:val="20"/>
                <w:shd w:val="clear" w:color="auto" w:fill="E6E6E6"/>
              </w:rPr>
              <w:t xml:space="preserve">ы информационно-телекоммуникационной </w:t>
            </w:r>
            <w:r w:rsidRPr="002B2E91">
              <w:rPr>
                <w:b/>
                <w:bCs/>
                <w:sz w:val="20"/>
                <w:szCs w:val="20"/>
                <w:shd w:val="clear" w:color="auto" w:fill="E6E6E6"/>
              </w:rPr>
              <w:t>сети «Интернет</w:t>
            </w:r>
            <w:r w:rsidRPr="002B2E91">
              <w:rPr>
                <w:b/>
                <w:bCs/>
                <w:sz w:val="20"/>
                <w:szCs w:val="20"/>
              </w:rPr>
              <w:t>»</w:t>
            </w:r>
          </w:p>
        </w:tc>
      </w:tr>
      <w:tr w:rsidR="005811F1" w:rsidTr="009942E5">
        <w:tc>
          <w:tcPr>
            <w:tcW w:w="766" w:type="dxa"/>
            <w:vAlign w:val="center"/>
          </w:tcPr>
          <w:p w:rsidR="005811F1" w:rsidRDefault="005811F1" w:rsidP="00740E46">
            <w:pPr>
              <w:jc w:val="center"/>
              <w:rPr>
                <w:sz w:val="20"/>
                <w:szCs w:val="20"/>
              </w:rPr>
            </w:pPr>
            <w:r>
              <w:rPr>
                <w:sz w:val="20"/>
                <w:szCs w:val="20"/>
              </w:rPr>
              <w:t>6.2.1</w:t>
            </w:r>
          </w:p>
        </w:tc>
        <w:tc>
          <w:tcPr>
            <w:tcW w:w="8873" w:type="dxa"/>
            <w:gridSpan w:val="4"/>
          </w:tcPr>
          <w:p w:rsidR="005811F1" w:rsidRPr="00B64CD0" w:rsidRDefault="005811F1" w:rsidP="00740E46">
            <w:pPr>
              <w:widowControl w:val="0"/>
              <w:autoSpaceDE w:val="0"/>
              <w:autoSpaceDN w:val="0"/>
              <w:adjustRightInd w:val="0"/>
              <w:spacing w:before="15" w:after="15" w:line="218" w:lineRule="exact"/>
              <w:ind w:left="15" w:right="15"/>
              <w:jc w:val="both"/>
              <w:rPr>
                <w:color w:val="000000"/>
                <w:sz w:val="20"/>
                <w:szCs w:val="20"/>
              </w:rPr>
            </w:pPr>
            <w:r w:rsidRPr="00B64CD0">
              <w:rPr>
                <w:color w:val="000000"/>
                <w:sz w:val="20"/>
                <w:szCs w:val="20"/>
              </w:rPr>
              <w:t>Электронная библиотека КрИЖТ</w:t>
            </w:r>
            <w:r w:rsidR="007B63A4">
              <w:rPr>
                <w:color w:val="000000"/>
                <w:sz w:val="20"/>
                <w:szCs w:val="20"/>
              </w:rPr>
              <w:t xml:space="preserve"> </w:t>
            </w:r>
            <w:proofErr w:type="gramStart"/>
            <w:r w:rsidRPr="00B64CD0">
              <w:rPr>
                <w:color w:val="000000"/>
                <w:sz w:val="20"/>
                <w:szCs w:val="20"/>
              </w:rPr>
              <w:t>ИрГУПС :</w:t>
            </w:r>
            <w:proofErr w:type="gramEnd"/>
            <w:r w:rsidRPr="00B64CD0">
              <w:rPr>
                <w:color w:val="000000"/>
                <w:sz w:val="20"/>
                <w:szCs w:val="20"/>
              </w:rPr>
              <w:t xml:space="preserve"> сайт. – Красноярск. – URL: http://irbis.krsk.irgups.ru/. – Режим доступа: после авторизации. – Текст: электронный.</w:t>
            </w:r>
          </w:p>
        </w:tc>
      </w:tr>
      <w:tr w:rsidR="005811F1" w:rsidTr="009942E5">
        <w:tc>
          <w:tcPr>
            <w:tcW w:w="766" w:type="dxa"/>
            <w:vAlign w:val="center"/>
          </w:tcPr>
          <w:p w:rsidR="005811F1" w:rsidRDefault="005811F1" w:rsidP="00740E46">
            <w:pPr>
              <w:jc w:val="center"/>
              <w:rPr>
                <w:sz w:val="20"/>
                <w:szCs w:val="20"/>
              </w:rPr>
            </w:pPr>
            <w:r>
              <w:rPr>
                <w:sz w:val="20"/>
                <w:szCs w:val="20"/>
              </w:rPr>
              <w:t>6.2.2</w:t>
            </w:r>
          </w:p>
        </w:tc>
        <w:tc>
          <w:tcPr>
            <w:tcW w:w="8873" w:type="dxa"/>
            <w:gridSpan w:val="4"/>
          </w:tcPr>
          <w:p w:rsidR="005811F1" w:rsidRPr="00B64CD0" w:rsidRDefault="005811F1" w:rsidP="00740E46">
            <w:pPr>
              <w:widowControl w:val="0"/>
              <w:autoSpaceDE w:val="0"/>
              <w:autoSpaceDN w:val="0"/>
              <w:adjustRightInd w:val="0"/>
              <w:spacing w:before="15" w:after="15" w:line="218" w:lineRule="exact"/>
              <w:ind w:left="15" w:right="15"/>
              <w:jc w:val="both"/>
              <w:rPr>
                <w:color w:val="000000"/>
                <w:sz w:val="20"/>
                <w:szCs w:val="20"/>
              </w:rPr>
            </w:pPr>
            <w:r w:rsidRPr="00B64CD0">
              <w:rPr>
                <w:color w:val="000000"/>
                <w:sz w:val="20"/>
                <w:szCs w:val="20"/>
              </w:rPr>
              <w:t>Электронная библиотека «УМЦ ЖДТ</w:t>
            </w:r>
            <w:proofErr w:type="gramStart"/>
            <w:r w:rsidRPr="00B64CD0">
              <w:rPr>
                <w:color w:val="000000"/>
                <w:sz w:val="20"/>
                <w:szCs w:val="20"/>
              </w:rPr>
              <w:t>» :</w:t>
            </w:r>
            <w:proofErr w:type="gramEnd"/>
            <w:r w:rsidRPr="00B64CD0">
              <w:rPr>
                <w:color w:val="000000"/>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 2013 –    .– URL: </w:t>
            </w:r>
            <w:hyperlink r:id="rId9" w:history="1">
              <w:r w:rsidRPr="00B64CD0">
                <w:rPr>
                  <w:rStyle w:val="a9"/>
                  <w:sz w:val="20"/>
                  <w:szCs w:val="20"/>
                </w:rPr>
                <w:t>http://umczdt.ru/books/</w:t>
              </w:r>
            </w:hyperlink>
            <w:r w:rsidRPr="00B64CD0">
              <w:rPr>
                <w:color w:val="000000"/>
                <w:sz w:val="20"/>
                <w:szCs w:val="20"/>
              </w:rPr>
              <w:t>. – Режим доступа: по подписке. – Текст: электронный.</w:t>
            </w:r>
          </w:p>
        </w:tc>
      </w:tr>
      <w:tr w:rsidR="005811F1" w:rsidTr="009942E5">
        <w:tc>
          <w:tcPr>
            <w:tcW w:w="766" w:type="dxa"/>
            <w:vAlign w:val="center"/>
          </w:tcPr>
          <w:p w:rsidR="005811F1" w:rsidRPr="00F94B30" w:rsidRDefault="005811F1" w:rsidP="00740E46">
            <w:pPr>
              <w:jc w:val="center"/>
              <w:rPr>
                <w:sz w:val="20"/>
                <w:szCs w:val="20"/>
              </w:rPr>
            </w:pPr>
            <w:r>
              <w:rPr>
                <w:sz w:val="20"/>
                <w:szCs w:val="20"/>
              </w:rPr>
              <w:t>6.2.3</w:t>
            </w:r>
          </w:p>
        </w:tc>
        <w:tc>
          <w:tcPr>
            <w:tcW w:w="8873" w:type="dxa"/>
            <w:gridSpan w:val="4"/>
          </w:tcPr>
          <w:p w:rsidR="005811F1" w:rsidRPr="00B64CD0" w:rsidRDefault="005811F1" w:rsidP="00740E46">
            <w:pPr>
              <w:widowControl w:val="0"/>
              <w:autoSpaceDE w:val="0"/>
              <w:autoSpaceDN w:val="0"/>
              <w:adjustRightInd w:val="0"/>
              <w:spacing w:before="15" w:after="15" w:line="218" w:lineRule="exact"/>
              <w:ind w:left="15" w:right="15"/>
              <w:jc w:val="both"/>
              <w:rPr>
                <w:color w:val="000000"/>
                <w:sz w:val="20"/>
                <w:szCs w:val="20"/>
              </w:rPr>
            </w:pPr>
            <w:proofErr w:type="gramStart"/>
            <w:r w:rsidRPr="00B64CD0">
              <w:rPr>
                <w:color w:val="000000"/>
                <w:sz w:val="20"/>
                <w:szCs w:val="20"/>
              </w:rPr>
              <w:t>Znanium.com :</w:t>
            </w:r>
            <w:proofErr w:type="gramEnd"/>
            <w:r w:rsidRPr="00B64CD0">
              <w:rPr>
                <w:color w:val="000000"/>
                <w:sz w:val="20"/>
                <w:szCs w:val="20"/>
              </w:rPr>
              <w:t xml:space="preserve"> электронно-библиотечная система : сайт / ООО «ЗНАНИУМ». – Москва. 2011 – 2020. – URL: </w:t>
            </w:r>
            <w:hyperlink r:id="rId10" w:history="1">
              <w:r w:rsidRPr="00B87F86">
                <w:rPr>
                  <w:rStyle w:val="a9"/>
                  <w:sz w:val="20"/>
                  <w:szCs w:val="20"/>
                </w:rPr>
                <w:t>http://</w:t>
              </w:r>
              <w:r w:rsidRPr="00B87F86">
                <w:rPr>
                  <w:rStyle w:val="a9"/>
                  <w:sz w:val="20"/>
                  <w:szCs w:val="20"/>
                  <w:lang w:val="en-US"/>
                </w:rPr>
                <w:t>new</w:t>
              </w:r>
              <w:r w:rsidRPr="00B87F86">
                <w:rPr>
                  <w:rStyle w:val="a9"/>
                  <w:sz w:val="20"/>
                  <w:szCs w:val="20"/>
                </w:rPr>
                <w:t>.znanium.com</w:t>
              </w:r>
            </w:hyperlink>
            <w:r w:rsidRPr="00B64CD0">
              <w:rPr>
                <w:color w:val="000000"/>
                <w:sz w:val="20"/>
                <w:szCs w:val="20"/>
              </w:rPr>
              <w:t xml:space="preserve">. – Режим </w:t>
            </w:r>
            <w:proofErr w:type="gramStart"/>
            <w:r w:rsidRPr="00B64CD0">
              <w:rPr>
                <w:color w:val="000000"/>
                <w:sz w:val="20"/>
                <w:szCs w:val="20"/>
              </w:rPr>
              <w:t>доступа :</w:t>
            </w:r>
            <w:proofErr w:type="gramEnd"/>
            <w:r w:rsidRPr="00B64CD0">
              <w:rPr>
                <w:color w:val="000000"/>
                <w:sz w:val="20"/>
                <w:szCs w:val="20"/>
              </w:rPr>
              <w:t xml:space="preserve"> по подписке. – Текст: электронный.</w:t>
            </w:r>
          </w:p>
        </w:tc>
      </w:tr>
      <w:tr w:rsidR="005811F1" w:rsidTr="009942E5">
        <w:tc>
          <w:tcPr>
            <w:tcW w:w="766" w:type="dxa"/>
            <w:vAlign w:val="center"/>
          </w:tcPr>
          <w:p w:rsidR="005811F1" w:rsidRDefault="005811F1" w:rsidP="00740E46">
            <w:pPr>
              <w:jc w:val="center"/>
              <w:rPr>
                <w:sz w:val="20"/>
                <w:szCs w:val="20"/>
              </w:rPr>
            </w:pPr>
            <w:r>
              <w:rPr>
                <w:sz w:val="20"/>
                <w:szCs w:val="20"/>
              </w:rPr>
              <w:t>6.2.4</w:t>
            </w:r>
          </w:p>
        </w:tc>
        <w:tc>
          <w:tcPr>
            <w:tcW w:w="8873" w:type="dxa"/>
            <w:gridSpan w:val="4"/>
          </w:tcPr>
          <w:p w:rsidR="005811F1" w:rsidRPr="00B64CD0" w:rsidRDefault="00E4645E" w:rsidP="00740E46">
            <w:pPr>
              <w:widowControl w:val="0"/>
              <w:autoSpaceDE w:val="0"/>
              <w:autoSpaceDN w:val="0"/>
              <w:adjustRightInd w:val="0"/>
              <w:spacing w:before="15" w:after="15" w:line="218" w:lineRule="exact"/>
              <w:ind w:left="15" w:right="15"/>
              <w:jc w:val="both"/>
              <w:rPr>
                <w:color w:val="000000"/>
                <w:sz w:val="20"/>
                <w:szCs w:val="20"/>
              </w:rPr>
            </w:pPr>
            <w:hyperlink r:id="rId11" w:history="1">
              <w:r w:rsidR="005811F1" w:rsidRPr="00B64CD0">
                <w:rPr>
                  <w:rStyle w:val="a9"/>
                  <w:color w:val="000000"/>
                  <w:sz w:val="20"/>
                  <w:szCs w:val="20"/>
                </w:rPr>
                <w:t xml:space="preserve">Образовательная платформа </w:t>
              </w:r>
              <w:proofErr w:type="gramStart"/>
              <w:r w:rsidR="005811F1" w:rsidRPr="00B64CD0">
                <w:rPr>
                  <w:rStyle w:val="a9"/>
                  <w:color w:val="000000"/>
                  <w:sz w:val="20"/>
                  <w:szCs w:val="20"/>
                </w:rPr>
                <w:t>Юрайт</w:t>
              </w:r>
            </w:hyperlink>
            <w:r w:rsidR="005811F1" w:rsidRPr="00B64CD0">
              <w:rPr>
                <w:color w:val="000000"/>
                <w:sz w:val="20"/>
                <w:szCs w:val="20"/>
              </w:rPr>
              <w:t xml:space="preserve"> :</w:t>
            </w:r>
            <w:proofErr w:type="gramEnd"/>
            <w:r w:rsidR="005811F1" w:rsidRPr="00B64CD0">
              <w:rPr>
                <w:color w:val="000000"/>
                <w:sz w:val="20"/>
                <w:szCs w:val="20"/>
              </w:rPr>
              <w:t xml:space="preserve"> электронная библиотека : сайт / ООО «Электронное издательство </w:t>
            </w:r>
            <w:proofErr w:type="spellStart"/>
            <w:r w:rsidR="005811F1" w:rsidRPr="00B64CD0">
              <w:rPr>
                <w:color w:val="000000"/>
                <w:sz w:val="20"/>
                <w:szCs w:val="20"/>
              </w:rPr>
              <w:t>Юрайт</w:t>
            </w:r>
            <w:proofErr w:type="spellEnd"/>
            <w:r w:rsidR="005811F1" w:rsidRPr="00B64CD0">
              <w:rPr>
                <w:color w:val="000000"/>
                <w:sz w:val="20"/>
                <w:szCs w:val="20"/>
              </w:rPr>
              <w:t xml:space="preserve">». – Москва. – URL: </w:t>
            </w:r>
            <w:hyperlink r:id="rId12" w:history="1">
              <w:r w:rsidR="005811F1" w:rsidRPr="00B64CD0">
                <w:rPr>
                  <w:rStyle w:val="a9"/>
                  <w:sz w:val="20"/>
                  <w:szCs w:val="20"/>
                </w:rPr>
                <w:t>https://urait.ru/</w:t>
              </w:r>
            </w:hyperlink>
            <w:r w:rsidR="005811F1" w:rsidRPr="00B64CD0">
              <w:rPr>
                <w:color w:val="000000"/>
                <w:sz w:val="20"/>
                <w:szCs w:val="20"/>
              </w:rPr>
              <w:t>. – Режим доступа: по подписке. – Текст: электронный.</w:t>
            </w:r>
          </w:p>
        </w:tc>
      </w:tr>
      <w:tr w:rsidR="005811F1" w:rsidTr="009942E5">
        <w:tc>
          <w:tcPr>
            <w:tcW w:w="766" w:type="dxa"/>
            <w:vAlign w:val="center"/>
          </w:tcPr>
          <w:p w:rsidR="005811F1" w:rsidRPr="00F94B30" w:rsidRDefault="005811F1" w:rsidP="00740E46">
            <w:pPr>
              <w:jc w:val="center"/>
              <w:rPr>
                <w:sz w:val="20"/>
                <w:szCs w:val="20"/>
              </w:rPr>
            </w:pPr>
            <w:r>
              <w:rPr>
                <w:sz w:val="20"/>
                <w:szCs w:val="20"/>
              </w:rPr>
              <w:t>6.2.5</w:t>
            </w:r>
          </w:p>
        </w:tc>
        <w:tc>
          <w:tcPr>
            <w:tcW w:w="8873" w:type="dxa"/>
            <w:gridSpan w:val="4"/>
          </w:tcPr>
          <w:p w:rsidR="005811F1" w:rsidRPr="00B64CD0" w:rsidRDefault="005811F1" w:rsidP="00740E46">
            <w:pPr>
              <w:widowControl w:val="0"/>
              <w:autoSpaceDE w:val="0"/>
              <w:autoSpaceDN w:val="0"/>
              <w:adjustRightInd w:val="0"/>
              <w:spacing w:before="15" w:after="15" w:line="218" w:lineRule="exact"/>
              <w:ind w:left="15" w:right="15"/>
              <w:jc w:val="both"/>
              <w:rPr>
                <w:color w:val="000000"/>
                <w:sz w:val="20"/>
                <w:szCs w:val="20"/>
              </w:rPr>
            </w:pPr>
            <w:proofErr w:type="gramStart"/>
            <w:r w:rsidRPr="00B64CD0">
              <w:rPr>
                <w:color w:val="000000"/>
                <w:sz w:val="20"/>
                <w:szCs w:val="20"/>
              </w:rPr>
              <w:t>Лань :</w:t>
            </w:r>
            <w:proofErr w:type="gramEnd"/>
            <w:r w:rsidRPr="00B64CD0">
              <w:rPr>
                <w:color w:val="000000"/>
                <w:sz w:val="20"/>
                <w:szCs w:val="20"/>
              </w:rPr>
              <w:t xml:space="preserve"> электронно-библиотечная система : сайт / Издательство Лань. – Санкт-Петербург, 2011 –    . – URL: </w:t>
            </w:r>
            <w:hyperlink r:id="rId13" w:history="1">
              <w:r w:rsidRPr="00B87F86">
                <w:rPr>
                  <w:rStyle w:val="a9"/>
                  <w:sz w:val="20"/>
                  <w:szCs w:val="20"/>
                </w:rPr>
                <w:t>http://e.lanbook.com</w:t>
              </w:r>
            </w:hyperlink>
            <w:r w:rsidRPr="00B64CD0">
              <w:rPr>
                <w:color w:val="000000"/>
                <w:sz w:val="20"/>
                <w:szCs w:val="20"/>
              </w:rPr>
              <w:t xml:space="preserve">. – Режим </w:t>
            </w:r>
            <w:proofErr w:type="gramStart"/>
            <w:r w:rsidRPr="00B64CD0">
              <w:rPr>
                <w:color w:val="000000"/>
                <w:sz w:val="20"/>
                <w:szCs w:val="20"/>
              </w:rPr>
              <w:t>доступа :</w:t>
            </w:r>
            <w:proofErr w:type="gramEnd"/>
            <w:r w:rsidRPr="00B64CD0">
              <w:rPr>
                <w:color w:val="000000"/>
                <w:sz w:val="20"/>
                <w:szCs w:val="20"/>
              </w:rPr>
              <w:t xml:space="preserve"> по подписке. – Текст: электронный.</w:t>
            </w:r>
          </w:p>
        </w:tc>
      </w:tr>
      <w:tr w:rsidR="005811F1" w:rsidTr="009942E5">
        <w:tc>
          <w:tcPr>
            <w:tcW w:w="766" w:type="dxa"/>
            <w:vAlign w:val="center"/>
          </w:tcPr>
          <w:p w:rsidR="005811F1" w:rsidRPr="00F94B30" w:rsidRDefault="005811F1" w:rsidP="00740E46">
            <w:pPr>
              <w:jc w:val="center"/>
              <w:rPr>
                <w:sz w:val="20"/>
                <w:szCs w:val="20"/>
              </w:rPr>
            </w:pPr>
            <w:r>
              <w:rPr>
                <w:sz w:val="20"/>
                <w:szCs w:val="20"/>
              </w:rPr>
              <w:t>6.2.6</w:t>
            </w:r>
          </w:p>
        </w:tc>
        <w:tc>
          <w:tcPr>
            <w:tcW w:w="8873" w:type="dxa"/>
            <w:gridSpan w:val="4"/>
          </w:tcPr>
          <w:p w:rsidR="005811F1" w:rsidRPr="00B64CD0" w:rsidRDefault="005811F1" w:rsidP="00740E46">
            <w:pPr>
              <w:widowControl w:val="0"/>
              <w:autoSpaceDE w:val="0"/>
              <w:autoSpaceDN w:val="0"/>
              <w:adjustRightInd w:val="0"/>
              <w:spacing w:before="15" w:after="15" w:line="218" w:lineRule="exact"/>
              <w:ind w:left="15" w:right="15"/>
              <w:jc w:val="both"/>
              <w:rPr>
                <w:color w:val="000000"/>
                <w:sz w:val="20"/>
                <w:szCs w:val="20"/>
              </w:rPr>
            </w:pPr>
            <w:r w:rsidRPr="00B64CD0">
              <w:rPr>
                <w:color w:val="000000"/>
                <w:sz w:val="20"/>
                <w:szCs w:val="20"/>
              </w:rPr>
              <w:t xml:space="preserve">ЭБС </w:t>
            </w:r>
            <w:r w:rsidRPr="00B64CD0">
              <w:rPr>
                <w:bCs/>
                <w:color w:val="000000"/>
                <w:sz w:val="20"/>
                <w:szCs w:val="20"/>
              </w:rPr>
              <w:t>«Университетская библиотека онлайн</w:t>
            </w:r>
            <w:proofErr w:type="gramStart"/>
            <w:r w:rsidRPr="00B64CD0">
              <w:rPr>
                <w:bCs/>
                <w:color w:val="000000"/>
                <w:sz w:val="20"/>
                <w:szCs w:val="20"/>
              </w:rPr>
              <w:t>»</w:t>
            </w:r>
            <w:r w:rsidRPr="00B64CD0">
              <w:rPr>
                <w:color w:val="000000"/>
                <w:sz w:val="20"/>
                <w:szCs w:val="20"/>
              </w:rPr>
              <w:t xml:space="preserve"> :</w:t>
            </w:r>
            <w:proofErr w:type="gramEnd"/>
            <w:r w:rsidRPr="00B64CD0">
              <w:rPr>
                <w:color w:val="000000"/>
                <w:sz w:val="20"/>
                <w:szCs w:val="20"/>
              </w:rPr>
              <w:t xml:space="preserve"> электронная библиотека : сайт / ООО «</w:t>
            </w:r>
            <w:proofErr w:type="spellStart"/>
            <w:r w:rsidRPr="00B64CD0">
              <w:rPr>
                <w:color w:val="000000"/>
                <w:sz w:val="20"/>
                <w:szCs w:val="20"/>
              </w:rPr>
              <w:t>Директ</w:t>
            </w:r>
            <w:proofErr w:type="spellEnd"/>
            <w:r w:rsidRPr="00B64CD0">
              <w:rPr>
                <w:color w:val="000000"/>
                <w:sz w:val="20"/>
                <w:szCs w:val="20"/>
              </w:rPr>
              <w:t>-Медиа». – Москва, 2001 –    . – URL: //</w:t>
            </w:r>
            <w:proofErr w:type="spellStart"/>
            <w:r w:rsidRPr="00B64CD0">
              <w:rPr>
                <w:color w:val="000000"/>
                <w:sz w:val="20"/>
                <w:szCs w:val="20"/>
              </w:rPr>
              <w:t>http</w:t>
            </w:r>
            <w:proofErr w:type="spellEnd"/>
            <w:r w:rsidRPr="00B64CD0">
              <w:rPr>
                <w:color w:val="000000"/>
                <w:sz w:val="20"/>
                <w:szCs w:val="20"/>
              </w:rPr>
              <w:t>://biblioclub.ru/. – Режим доступа: по подписке. – Текст: электронный.</w:t>
            </w:r>
          </w:p>
        </w:tc>
      </w:tr>
      <w:tr w:rsidR="005811F1" w:rsidTr="009942E5">
        <w:tc>
          <w:tcPr>
            <w:tcW w:w="766" w:type="dxa"/>
            <w:vAlign w:val="center"/>
          </w:tcPr>
          <w:p w:rsidR="005811F1" w:rsidRDefault="005811F1" w:rsidP="00740E46">
            <w:pPr>
              <w:jc w:val="center"/>
              <w:rPr>
                <w:sz w:val="20"/>
                <w:szCs w:val="20"/>
              </w:rPr>
            </w:pPr>
            <w:r>
              <w:rPr>
                <w:sz w:val="20"/>
                <w:szCs w:val="20"/>
              </w:rPr>
              <w:t>6.2.7</w:t>
            </w:r>
          </w:p>
        </w:tc>
        <w:tc>
          <w:tcPr>
            <w:tcW w:w="8873" w:type="dxa"/>
            <w:gridSpan w:val="4"/>
          </w:tcPr>
          <w:p w:rsidR="005811F1" w:rsidRPr="00B64CD0" w:rsidRDefault="005811F1" w:rsidP="00740E46">
            <w:pPr>
              <w:widowControl w:val="0"/>
              <w:autoSpaceDE w:val="0"/>
              <w:autoSpaceDN w:val="0"/>
              <w:adjustRightInd w:val="0"/>
              <w:spacing w:before="15" w:after="15" w:line="218" w:lineRule="exact"/>
              <w:ind w:left="15" w:right="15"/>
              <w:jc w:val="both"/>
              <w:rPr>
                <w:color w:val="000000"/>
                <w:sz w:val="20"/>
                <w:szCs w:val="20"/>
              </w:rPr>
            </w:pPr>
            <w:r w:rsidRPr="00B64CD0">
              <w:rPr>
                <w:color w:val="000000"/>
                <w:sz w:val="20"/>
                <w:szCs w:val="20"/>
              </w:rPr>
              <w:t xml:space="preserve">Национальная электронная </w:t>
            </w:r>
            <w:proofErr w:type="gramStart"/>
            <w:r w:rsidRPr="00B64CD0">
              <w:rPr>
                <w:color w:val="000000"/>
                <w:sz w:val="20"/>
                <w:szCs w:val="20"/>
              </w:rPr>
              <w:t>библиотека :</w:t>
            </w:r>
            <w:proofErr w:type="gramEnd"/>
            <w:r w:rsidRPr="00B64CD0">
              <w:rPr>
                <w:color w:val="000000"/>
                <w:sz w:val="20"/>
                <w:szCs w:val="20"/>
              </w:rPr>
              <w:t xml:space="preserve"> федеральный проект : сайт / Министерство Культуры РФ. – Москва, 2016 –    . – URL: </w:t>
            </w:r>
            <w:hyperlink r:id="rId14" w:history="1">
              <w:r w:rsidRPr="00B87F86">
                <w:rPr>
                  <w:rStyle w:val="a9"/>
                  <w:sz w:val="20"/>
                  <w:szCs w:val="20"/>
                </w:rPr>
                <w:t>https://rusneb.ru/</w:t>
              </w:r>
            </w:hyperlink>
            <w:r w:rsidRPr="00B64CD0">
              <w:rPr>
                <w:color w:val="000000"/>
                <w:sz w:val="20"/>
                <w:szCs w:val="20"/>
              </w:rPr>
              <w:t>. – Режим доступа: по подписке. – Текст: электронный.</w:t>
            </w:r>
          </w:p>
        </w:tc>
      </w:tr>
      <w:tr w:rsidR="00760494" w:rsidTr="009942E5">
        <w:tc>
          <w:tcPr>
            <w:tcW w:w="766" w:type="dxa"/>
            <w:vAlign w:val="center"/>
          </w:tcPr>
          <w:p w:rsidR="00760494" w:rsidRDefault="00760494" w:rsidP="0092069C">
            <w:pPr>
              <w:jc w:val="center"/>
              <w:rPr>
                <w:sz w:val="20"/>
                <w:szCs w:val="20"/>
              </w:rPr>
            </w:pPr>
            <w:r>
              <w:rPr>
                <w:sz w:val="20"/>
                <w:szCs w:val="20"/>
              </w:rPr>
              <w:t>6.2.8</w:t>
            </w:r>
          </w:p>
        </w:tc>
        <w:tc>
          <w:tcPr>
            <w:tcW w:w="8873" w:type="dxa"/>
            <w:gridSpan w:val="4"/>
          </w:tcPr>
          <w:p w:rsidR="00760494" w:rsidRPr="00B64CD0" w:rsidRDefault="00760494" w:rsidP="00740E46">
            <w:pPr>
              <w:widowControl w:val="0"/>
              <w:autoSpaceDE w:val="0"/>
              <w:autoSpaceDN w:val="0"/>
              <w:adjustRightInd w:val="0"/>
              <w:spacing w:before="15" w:after="15" w:line="218" w:lineRule="exact"/>
              <w:ind w:left="15" w:right="15"/>
              <w:jc w:val="both"/>
              <w:rPr>
                <w:color w:val="000000"/>
                <w:sz w:val="20"/>
                <w:szCs w:val="20"/>
              </w:rPr>
            </w:pPr>
            <w:r w:rsidRPr="00B64CD0">
              <w:rPr>
                <w:color w:val="000000"/>
                <w:sz w:val="20"/>
                <w:szCs w:val="20"/>
              </w:rPr>
              <w:t xml:space="preserve">Российские железные </w:t>
            </w:r>
            <w:proofErr w:type="gramStart"/>
            <w:r w:rsidRPr="00B64CD0">
              <w:rPr>
                <w:color w:val="000000"/>
                <w:sz w:val="20"/>
                <w:szCs w:val="20"/>
              </w:rPr>
              <w:t>дороги :</w:t>
            </w:r>
            <w:proofErr w:type="gramEnd"/>
            <w:r w:rsidRPr="00B64CD0">
              <w:rPr>
                <w:color w:val="000000"/>
                <w:sz w:val="20"/>
                <w:szCs w:val="20"/>
              </w:rPr>
              <w:t xml:space="preserve"> официальный сайт / ОАО «РЖД». – Москва, 2003 –    . – URL: </w:t>
            </w:r>
            <w:hyperlink r:id="rId15" w:history="1">
              <w:r w:rsidRPr="00B64CD0">
                <w:rPr>
                  <w:rStyle w:val="a9"/>
                  <w:sz w:val="20"/>
                  <w:szCs w:val="20"/>
                </w:rPr>
                <w:t>http://www.rzd.ru/</w:t>
              </w:r>
            </w:hyperlink>
            <w:r w:rsidRPr="00B64CD0">
              <w:rPr>
                <w:color w:val="000000"/>
                <w:sz w:val="20"/>
                <w:szCs w:val="20"/>
              </w:rPr>
              <w:t>. – Текст: электронный.</w:t>
            </w:r>
          </w:p>
        </w:tc>
      </w:tr>
      <w:tr w:rsidR="00760494" w:rsidTr="009942E5">
        <w:tc>
          <w:tcPr>
            <w:tcW w:w="766" w:type="dxa"/>
            <w:vAlign w:val="center"/>
          </w:tcPr>
          <w:p w:rsidR="00760494" w:rsidRDefault="00760494" w:rsidP="0092069C">
            <w:pPr>
              <w:jc w:val="center"/>
              <w:rPr>
                <w:sz w:val="20"/>
                <w:szCs w:val="20"/>
              </w:rPr>
            </w:pPr>
            <w:r>
              <w:rPr>
                <w:sz w:val="20"/>
                <w:szCs w:val="20"/>
              </w:rPr>
              <w:t>6.2.9</w:t>
            </w:r>
          </w:p>
        </w:tc>
        <w:tc>
          <w:tcPr>
            <w:tcW w:w="8873" w:type="dxa"/>
            <w:gridSpan w:val="4"/>
          </w:tcPr>
          <w:p w:rsidR="00760494" w:rsidRPr="00B64CD0" w:rsidRDefault="00760494" w:rsidP="00740E46">
            <w:pPr>
              <w:widowControl w:val="0"/>
              <w:autoSpaceDE w:val="0"/>
              <w:autoSpaceDN w:val="0"/>
              <w:adjustRightInd w:val="0"/>
              <w:spacing w:before="15" w:after="15" w:line="218" w:lineRule="exact"/>
              <w:ind w:left="15" w:right="15"/>
              <w:jc w:val="both"/>
              <w:rPr>
                <w:color w:val="000000"/>
                <w:sz w:val="20"/>
                <w:szCs w:val="20"/>
              </w:rPr>
            </w:pPr>
            <w:r w:rsidRPr="00B64CD0">
              <w:rPr>
                <w:color w:val="000000"/>
                <w:sz w:val="20"/>
                <w:szCs w:val="20"/>
              </w:rPr>
              <w:t>Красноярский центр научно-технической информации и библиотек (</w:t>
            </w:r>
            <w:proofErr w:type="spellStart"/>
            <w:r w:rsidRPr="00B64CD0">
              <w:rPr>
                <w:color w:val="000000"/>
                <w:sz w:val="20"/>
                <w:szCs w:val="20"/>
              </w:rPr>
              <w:t>КрЦНТИБ</w:t>
            </w:r>
            <w:proofErr w:type="spellEnd"/>
            <w:proofErr w:type="gramStart"/>
            <w:r w:rsidRPr="00B64CD0">
              <w:rPr>
                <w:color w:val="000000"/>
                <w:sz w:val="20"/>
                <w:szCs w:val="20"/>
              </w:rPr>
              <w:t>) :</w:t>
            </w:r>
            <w:proofErr w:type="gramEnd"/>
            <w:r w:rsidRPr="00B64CD0">
              <w:rPr>
                <w:color w:val="000000"/>
                <w:sz w:val="20"/>
                <w:szCs w:val="20"/>
              </w:rPr>
              <w:t xml:space="preserve"> сайт. – Красноярск. – URL: </w:t>
            </w:r>
            <w:hyperlink r:id="rId16" w:history="1">
              <w:r w:rsidRPr="00B64CD0">
                <w:rPr>
                  <w:rStyle w:val="a9"/>
                  <w:sz w:val="20"/>
                  <w:szCs w:val="20"/>
                </w:rPr>
                <w:t>http://dcnti.krw.rzd</w:t>
              </w:r>
            </w:hyperlink>
            <w:r w:rsidRPr="00B64CD0">
              <w:rPr>
                <w:color w:val="000000"/>
                <w:sz w:val="20"/>
                <w:szCs w:val="20"/>
              </w:rPr>
              <w:t xml:space="preserve">. – Режим </w:t>
            </w:r>
            <w:proofErr w:type="gramStart"/>
            <w:r w:rsidRPr="00B64CD0">
              <w:rPr>
                <w:color w:val="000000"/>
                <w:sz w:val="20"/>
                <w:szCs w:val="20"/>
              </w:rPr>
              <w:t>доступа :</w:t>
            </w:r>
            <w:proofErr w:type="gramEnd"/>
            <w:r w:rsidRPr="00B64CD0">
              <w:rPr>
                <w:color w:val="000000"/>
                <w:sz w:val="20"/>
                <w:szCs w:val="20"/>
              </w:rPr>
              <w:t xml:space="preserve"> из локальной сети вуза. – Текст: электронный.</w:t>
            </w:r>
          </w:p>
        </w:tc>
      </w:tr>
      <w:tr w:rsidR="00760494" w:rsidTr="009942E5">
        <w:tc>
          <w:tcPr>
            <w:tcW w:w="9639" w:type="dxa"/>
            <w:gridSpan w:val="5"/>
            <w:shd w:val="clear" w:color="auto" w:fill="F2F2F2"/>
            <w:vAlign w:val="center"/>
          </w:tcPr>
          <w:p w:rsidR="00760494" w:rsidRPr="002D3D1D" w:rsidRDefault="00760494" w:rsidP="00647084">
            <w:pPr>
              <w:widowControl w:val="0"/>
              <w:autoSpaceDE w:val="0"/>
              <w:autoSpaceDN w:val="0"/>
              <w:adjustRightInd w:val="0"/>
              <w:jc w:val="center"/>
              <w:rPr>
                <w:b/>
                <w:bCs/>
                <w:sz w:val="20"/>
                <w:szCs w:val="20"/>
              </w:rPr>
            </w:pPr>
            <w:r>
              <w:rPr>
                <w:b/>
                <w:bCs/>
                <w:sz w:val="20"/>
                <w:szCs w:val="20"/>
              </w:rPr>
              <w:t>6.3 Программное обеспечение и информационные справочные системы</w:t>
            </w:r>
          </w:p>
        </w:tc>
      </w:tr>
      <w:tr w:rsidR="00760494" w:rsidTr="009942E5">
        <w:tc>
          <w:tcPr>
            <w:tcW w:w="9639" w:type="dxa"/>
            <w:gridSpan w:val="5"/>
            <w:shd w:val="clear" w:color="auto" w:fill="F2F2F2"/>
            <w:vAlign w:val="center"/>
          </w:tcPr>
          <w:p w:rsidR="00760494" w:rsidRPr="002B2E91" w:rsidRDefault="00760494" w:rsidP="00647084">
            <w:pPr>
              <w:widowControl w:val="0"/>
              <w:autoSpaceDE w:val="0"/>
              <w:autoSpaceDN w:val="0"/>
              <w:adjustRightInd w:val="0"/>
              <w:jc w:val="center"/>
              <w:rPr>
                <w:b/>
                <w:bCs/>
                <w:sz w:val="20"/>
                <w:szCs w:val="20"/>
              </w:rPr>
            </w:pPr>
            <w:r w:rsidRPr="002B2E91">
              <w:rPr>
                <w:b/>
                <w:bCs/>
                <w:sz w:val="20"/>
                <w:szCs w:val="20"/>
              </w:rPr>
              <w:t>6.3</w:t>
            </w:r>
            <w:r>
              <w:rPr>
                <w:b/>
                <w:bCs/>
                <w:sz w:val="20"/>
                <w:szCs w:val="20"/>
              </w:rPr>
              <w:t>.1 Базовое программное обеспечение</w:t>
            </w:r>
          </w:p>
        </w:tc>
      </w:tr>
      <w:tr w:rsidR="00760494" w:rsidRPr="00E4645E" w:rsidTr="009942E5">
        <w:tc>
          <w:tcPr>
            <w:tcW w:w="766" w:type="dxa"/>
            <w:vAlign w:val="center"/>
          </w:tcPr>
          <w:p w:rsidR="00760494" w:rsidRPr="002B2E91" w:rsidRDefault="00760494" w:rsidP="00B045BB">
            <w:pPr>
              <w:widowControl w:val="0"/>
              <w:autoSpaceDE w:val="0"/>
              <w:autoSpaceDN w:val="0"/>
              <w:adjustRightInd w:val="0"/>
              <w:jc w:val="center"/>
              <w:rPr>
                <w:sz w:val="20"/>
                <w:szCs w:val="20"/>
              </w:rPr>
            </w:pPr>
            <w:r w:rsidRPr="002B2E91">
              <w:rPr>
                <w:sz w:val="20"/>
                <w:szCs w:val="20"/>
              </w:rPr>
              <w:t>6.3.1</w:t>
            </w:r>
            <w:r>
              <w:rPr>
                <w:sz w:val="20"/>
                <w:szCs w:val="20"/>
              </w:rPr>
              <w:t>.1</w:t>
            </w:r>
          </w:p>
        </w:tc>
        <w:tc>
          <w:tcPr>
            <w:tcW w:w="8873" w:type="dxa"/>
            <w:gridSpan w:val="4"/>
          </w:tcPr>
          <w:p w:rsidR="0052233A" w:rsidRDefault="0052233A" w:rsidP="0052233A">
            <w:pPr>
              <w:shd w:val="clear" w:color="auto" w:fill="FDFDFD"/>
              <w:rPr>
                <w:iCs/>
                <w:kern w:val="3"/>
                <w:sz w:val="20"/>
                <w:szCs w:val="20"/>
              </w:rPr>
            </w:pPr>
            <w:r>
              <w:rPr>
                <w:iCs/>
                <w:kern w:val="3"/>
                <w:sz w:val="20"/>
                <w:szCs w:val="20"/>
              </w:rPr>
              <w:t xml:space="preserve">Microsoft </w:t>
            </w:r>
            <w:proofErr w:type="spellStart"/>
            <w:r>
              <w:rPr>
                <w:iCs/>
                <w:kern w:val="3"/>
                <w:sz w:val="20"/>
                <w:szCs w:val="20"/>
              </w:rPr>
              <w:t>WindowsVistaBusinessRussian</w:t>
            </w:r>
            <w:proofErr w:type="spellEnd"/>
            <w:r>
              <w:rPr>
                <w:iCs/>
                <w:kern w:val="3"/>
                <w:sz w:val="20"/>
                <w:szCs w:val="20"/>
              </w:rPr>
              <w:t xml:space="preserve">, </w:t>
            </w:r>
            <w:proofErr w:type="spellStart"/>
            <w:r>
              <w:rPr>
                <w:iCs/>
                <w:kern w:val="3"/>
                <w:sz w:val="20"/>
                <w:szCs w:val="20"/>
              </w:rPr>
              <w:t>авторизационный</w:t>
            </w:r>
            <w:proofErr w:type="spellEnd"/>
            <w:r>
              <w:rPr>
                <w:iCs/>
                <w:kern w:val="3"/>
                <w:sz w:val="20"/>
                <w:szCs w:val="20"/>
              </w:rPr>
              <w:t xml:space="preserve"> номер лицензиата 64787976ZZS1011, номер лицензии 44799789.</w:t>
            </w:r>
          </w:p>
          <w:p w:rsidR="00760494" w:rsidRPr="0052233A" w:rsidRDefault="0052233A" w:rsidP="0052233A">
            <w:pPr>
              <w:shd w:val="clear" w:color="auto" w:fill="FDFDFD"/>
              <w:rPr>
                <w:iCs/>
                <w:kern w:val="3"/>
                <w:sz w:val="20"/>
                <w:szCs w:val="20"/>
                <w:lang w:val="en-US"/>
              </w:rPr>
            </w:pPr>
            <w:r>
              <w:rPr>
                <w:iCs/>
                <w:kern w:val="3"/>
                <w:sz w:val="20"/>
                <w:szCs w:val="20"/>
                <w:lang w:val="en-US"/>
              </w:rPr>
              <w:t>Microsoft Office Standard 2013 Russian OLP NL Academic Edition (</w:t>
            </w:r>
            <w:r>
              <w:rPr>
                <w:iCs/>
                <w:kern w:val="3"/>
                <w:sz w:val="20"/>
                <w:szCs w:val="20"/>
              </w:rPr>
              <w:t>дог</w:t>
            </w:r>
            <w:r>
              <w:rPr>
                <w:iCs/>
                <w:kern w:val="3"/>
                <w:sz w:val="20"/>
                <w:szCs w:val="20"/>
                <w:lang w:val="en-US"/>
              </w:rPr>
              <w:t xml:space="preserve"> №2 </w:t>
            </w:r>
            <w:r>
              <w:rPr>
                <w:iCs/>
                <w:kern w:val="3"/>
                <w:sz w:val="20"/>
                <w:szCs w:val="20"/>
              </w:rPr>
              <w:t>от</w:t>
            </w:r>
            <w:r>
              <w:rPr>
                <w:iCs/>
                <w:kern w:val="3"/>
                <w:sz w:val="20"/>
                <w:szCs w:val="20"/>
                <w:lang w:val="en-US"/>
              </w:rPr>
              <w:t xml:space="preserve"> 29.05.2014 – 100 </w:t>
            </w:r>
            <w:r>
              <w:rPr>
                <w:iCs/>
                <w:kern w:val="3"/>
                <w:sz w:val="20"/>
                <w:szCs w:val="20"/>
              </w:rPr>
              <w:t>лицензий</w:t>
            </w:r>
            <w:r>
              <w:rPr>
                <w:iCs/>
                <w:kern w:val="3"/>
                <w:sz w:val="20"/>
                <w:szCs w:val="20"/>
                <w:lang w:val="en-US"/>
              </w:rPr>
              <w:t xml:space="preserve">; </w:t>
            </w:r>
            <w:r>
              <w:rPr>
                <w:iCs/>
                <w:kern w:val="3"/>
                <w:sz w:val="20"/>
                <w:szCs w:val="20"/>
              </w:rPr>
              <w:t>дог</w:t>
            </w:r>
            <w:r>
              <w:rPr>
                <w:iCs/>
                <w:kern w:val="3"/>
                <w:sz w:val="20"/>
                <w:szCs w:val="20"/>
                <w:lang w:val="en-US"/>
              </w:rPr>
              <w:t xml:space="preserve"> №0319100020315000013-00 </w:t>
            </w:r>
            <w:r>
              <w:rPr>
                <w:iCs/>
                <w:kern w:val="3"/>
                <w:sz w:val="20"/>
                <w:szCs w:val="20"/>
              </w:rPr>
              <w:t>от</w:t>
            </w:r>
            <w:r>
              <w:rPr>
                <w:iCs/>
                <w:kern w:val="3"/>
                <w:sz w:val="20"/>
                <w:szCs w:val="20"/>
                <w:lang w:val="en-US"/>
              </w:rPr>
              <w:t xml:space="preserve"> 07.12.2015 – 87 </w:t>
            </w:r>
            <w:r>
              <w:rPr>
                <w:iCs/>
                <w:kern w:val="3"/>
                <w:sz w:val="20"/>
                <w:szCs w:val="20"/>
              </w:rPr>
              <w:t>лицензий</w:t>
            </w:r>
            <w:r>
              <w:rPr>
                <w:iCs/>
                <w:kern w:val="3"/>
                <w:sz w:val="20"/>
                <w:szCs w:val="20"/>
                <w:lang w:val="en-US"/>
              </w:rPr>
              <w:t>).</w:t>
            </w:r>
          </w:p>
        </w:tc>
      </w:tr>
      <w:tr w:rsidR="00760494" w:rsidTr="009942E5">
        <w:tc>
          <w:tcPr>
            <w:tcW w:w="9639" w:type="dxa"/>
            <w:gridSpan w:val="5"/>
            <w:shd w:val="clear" w:color="auto" w:fill="F2F2F2"/>
            <w:vAlign w:val="center"/>
          </w:tcPr>
          <w:p w:rsidR="00760494" w:rsidRPr="002B2E91" w:rsidRDefault="00760494" w:rsidP="00647084">
            <w:pPr>
              <w:widowControl w:val="0"/>
              <w:autoSpaceDE w:val="0"/>
              <w:autoSpaceDN w:val="0"/>
              <w:adjustRightInd w:val="0"/>
              <w:jc w:val="center"/>
              <w:rPr>
                <w:b/>
                <w:bCs/>
                <w:sz w:val="20"/>
                <w:szCs w:val="20"/>
              </w:rPr>
            </w:pPr>
            <w:r w:rsidRPr="002B2E91">
              <w:rPr>
                <w:b/>
                <w:bCs/>
                <w:sz w:val="20"/>
                <w:szCs w:val="20"/>
              </w:rPr>
              <w:t>6.3</w:t>
            </w:r>
            <w:r>
              <w:rPr>
                <w:b/>
                <w:bCs/>
                <w:sz w:val="20"/>
                <w:szCs w:val="20"/>
              </w:rPr>
              <w:t>.2 Специализированное программное обеспечение</w:t>
            </w:r>
          </w:p>
        </w:tc>
      </w:tr>
      <w:tr w:rsidR="00760494" w:rsidTr="009942E5">
        <w:tc>
          <w:tcPr>
            <w:tcW w:w="766" w:type="dxa"/>
            <w:vAlign w:val="center"/>
          </w:tcPr>
          <w:p w:rsidR="00760494" w:rsidRPr="002B2E91" w:rsidRDefault="00760494" w:rsidP="00647084">
            <w:pPr>
              <w:widowControl w:val="0"/>
              <w:autoSpaceDE w:val="0"/>
              <w:autoSpaceDN w:val="0"/>
              <w:adjustRightInd w:val="0"/>
              <w:jc w:val="center"/>
              <w:rPr>
                <w:sz w:val="20"/>
                <w:szCs w:val="20"/>
              </w:rPr>
            </w:pPr>
            <w:r w:rsidRPr="002B2E91">
              <w:rPr>
                <w:sz w:val="20"/>
                <w:szCs w:val="20"/>
              </w:rPr>
              <w:t>6.</w:t>
            </w:r>
            <w:r>
              <w:rPr>
                <w:sz w:val="20"/>
                <w:szCs w:val="20"/>
              </w:rPr>
              <w:t>3.2.1</w:t>
            </w:r>
          </w:p>
        </w:tc>
        <w:tc>
          <w:tcPr>
            <w:tcW w:w="8873" w:type="dxa"/>
            <w:gridSpan w:val="4"/>
          </w:tcPr>
          <w:p w:rsidR="00760494" w:rsidRPr="00F452F3" w:rsidRDefault="00760494" w:rsidP="00647084">
            <w:pPr>
              <w:widowControl w:val="0"/>
              <w:autoSpaceDE w:val="0"/>
              <w:autoSpaceDN w:val="0"/>
              <w:adjustRightInd w:val="0"/>
              <w:rPr>
                <w:sz w:val="20"/>
                <w:szCs w:val="20"/>
              </w:rPr>
            </w:pPr>
            <w:r w:rsidRPr="00F452F3">
              <w:rPr>
                <w:sz w:val="20"/>
                <w:szCs w:val="20"/>
              </w:rPr>
              <w:t>Не предусмотрено</w:t>
            </w:r>
          </w:p>
        </w:tc>
      </w:tr>
      <w:tr w:rsidR="00760494" w:rsidTr="009942E5">
        <w:tc>
          <w:tcPr>
            <w:tcW w:w="9639" w:type="dxa"/>
            <w:gridSpan w:val="5"/>
            <w:shd w:val="clear" w:color="auto" w:fill="F2F2F2"/>
            <w:vAlign w:val="center"/>
          </w:tcPr>
          <w:p w:rsidR="00760494" w:rsidRPr="002B2E91" w:rsidRDefault="00760494" w:rsidP="00647084">
            <w:pPr>
              <w:widowControl w:val="0"/>
              <w:autoSpaceDE w:val="0"/>
              <w:autoSpaceDN w:val="0"/>
              <w:adjustRightInd w:val="0"/>
              <w:jc w:val="center"/>
              <w:rPr>
                <w:sz w:val="20"/>
                <w:szCs w:val="20"/>
              </w:rPr>
            </w:pPr>
            <w:r w:rsidRPr="002B2E91">
              <w:rPr>
                <w:b/>
                <w:bCs/>
                <w:sz w:val="20"/>
                <w:szCs w:val="20"/>
              </w:rPr>
              <w:t>6</w:t>
            </w:r>
            <w:r>
              <w:rPr>
                <w:b/>
                <w:bCs/>
                <w:sz w:val="20"/>
                <w:szCs w:val="20"/>
              </w:rPr>
              <w:t>.3.3 Информационные справочные</w:t>
            </w:r>
            <w:r w:rsidRPr="002B2E91">
              <w:rPr>
                <w:b/>
                <w:bCs/>
                <w:sz w:val="20"/>
                <w:szCs w:val="20"/>
              </w:rPr>
              <w:t xml:space="preserve"> систем</w:t>
            </w:r>
            <w:r>
              <w:rPr>
                <w:b/>
                <w:bCs/>
                <w:sz w:val="20"/>
                <w:szCs w:val="20"/>
              </w:rPr>
              <w:t>ы</w:t>
            </w:r>
          </w:p>
        </w:tc>
      </w:tr>
      <w:tr w:rsidR="008A1677" w:rsidTr="009942E5">
        <w:tc>
          <w:tcPr>
            <w:tcW w:w="766" w:type="dxa"/>
            <w:vAlign w:val="center"/>
          </w:tcPr>
          <w:p w:rsidR="008A1677" w:rsidRPr="002B2E91" w:rsidRDefault="008A1677" w:rsidP="00647084">
            <w:pPr>
              <w:widowControl w:val="0"/>
              <w:autoSpaceDE w:val="0"/>
              <w:autoSpaceDN w:val="0"/>
              <w:adjustRightInd w:val="0"/>
              <w:jc w:val="center"/>
              <w:rPr>
                <w:sz w:val="20"/>
                <w:szCs w:val="20"/>
              </w:rPr>
            </w:pPr>
            <w:r>
              <w:rPr>
                <w:sz w:val="20"/>
                <w:szCs w:val="20"/>
              </w:rPr>
              <w:t>6.3.3.1</w:t>
            </w:r>
          </w:p>
        </w:tc>
        <w:tc>
          <w:tcPr>
            <w:tcW w:w="8873" w:type="dxa"/>
            <w:gridSpan w:val="4"/>
          </w:tcPr>
          <w:p w:rsidR="008A1677" w:rsidRPr="000E2874" w:rsidRDefault="008A1677" w:rsidP="00BD0E45">
            <w:pPr>
              <w:autoSpaceDE w:val="0"/>
              <w:autoSpaceDN w:val="0"/>
              <w:adjustRightInd w:val="0"/>
              <w:rPr>
                <w:sz w:val="20"/>
                <w:szCs w:val="20"/>
              </w:rPr>
            </w:pPr>
            <w:r w:rsidRPr="000E2874">
              <w:rPr>
                <w:sz w:val="20"/>
                <w:szCs w:val="20"/>
              </w:rPr>
              <w:t>Консультант+ учебная версия (дог № 2614 от 31.03.2014)</w:t>
            </w:r>
          </w:p>
        </w:tc>
      </w:tr>
      <w:tr w:rsidR="008A1677" w:rsidTr="009942E5">
        <w:tc>
          <w:tcPr>
            <w:tcW w:w="9639" w:type="dxa"/>
            <w:gridSpan w:val="5"/>
            <w:shd w:val="clear" w:color="auto" w:fill="F2F2F2"/>
            <w:vAlign w:val="center"/>
          </w:tcPr>
          <w:p w:rsidR="008A1677" w:rsidRPr="00C9184D" w:rsidRDefault="008A1677" w:rsidP="00647084">
            <w:pPr>
              <w:widowControl w:val="0"/>
              <w:autoSpaceDE w:val="0"/>
              <w:autoSpaceDN w:val="0"/>
              <w:adjustRightInd w:val="0"/>
              <w:jc w:val="center"/>
              <w:rPr>
                <w:b/>
                <w:bCs/>
                <w:sz w:val="20"/>
                <w:szCs w:val="20"/>
              </w:rPr>
            </w:pPr>
            <w:r w:rsidRPr="00C9184D">
              <w:rPr>
                <w:b/>
                <w:bCs/>
                <w:sz w:val="20"/>
                <w:szCs w:val="20"/>
              </w:rPr>
              <w:t>6.4</w:t>
            </w:r>
            <w:r w:rsidR="005F2998">
              <w:rPr>
                <w:b/>
                <w:bCs/>
                <w:sz w:val="20"/>
                <w:szCs w:val="20"/>
              </w:rPr>
              <w:t xml:space="preserve"> </w:t>
            </w:r>
            <w:r w:rsidRPr="00C9184D">
              <w:rPr>
                <w:b/>
                <w:bCs/>
                <w:sz w:val="20"/>
                <w:szCs w:val="20"/>
              </w:rPr>
              <w:t>Правовые и нормативные документы</w:t>
            </w:r>
          </w:p>
        </w:tc>
      </w:tr>
      <w:tr w:rsidR="008A1677" w:rsidTr="009942E5">
        <w:tc>
          <w:tcPr>
            <w:tcW w:w="766" w:type="dxa"/>
            <w:vAlign w:val="center"/>
          </w:tcPr>
          <w:p w:rsidR="008A1677" w:rsidRDefault="008A1677" w:rsidP="00647084">
            <w:pPr>
              <w:widowControl w:val="0"/>
              <w:autoSpaceDE w:val="0"/>
              <w:autoSpaceDN w:val="0"/>
              <w:adjustRightInd w:val="0"/>
              <w:jc w:val="center"/>
              <w:rPr>
                <w:sz w:val="20"/>
                <w:szCs w:val="20"/>
              </w:rPr>
            </w:pPr>
            <w:r>
              <w:rPr>
                <w:sz w:val="20"/>
                <w:szCs w:val="20"/>
              </w:rPr>
              <w:t>6.4.1</w:t>
            </w:r>
          </w:p>
        </w:tc>
        <w:tc>
          <w:tcPr>
            <w:tcW w:w="8873" w:type="dxa"/>
            <w:gridSpan w:val="4"/>
            <w:vAlign w:val="center"/>
          </w:tcPr>
          <w:p w:rsidR="008A1677" w:rsidRPr="00E573D8" w:rsidRDefault="008A1677" w:rsidP="00647084">
            <w:pPr>
              <w:autoSpaceDE w:val="0"/>
              <w:autoSpaceDN w:val="0"/>
              <w:adjustRightInd w:val="0"/>
              <w:rPr>
                <w:color w:val="000000"/>
                <w:sz w:val="20"/>
                <w:szCs w:val="20"/>
              </w:rPr>
            </w:pPr>
            <w:r w:rsidRPr="00E573D8">
              <w:rPr>
                <w:color w:val="000000"/>
                <w:sz w:val="20"/>
                <w:szCs w:val="20"/>
              </w:rPr>
              <w:t xml:space="preserve">Инструкция о порядке подготовки к работе в зимний период и организации </w:t>
            </w:r>
            <w:proofErr w:type="spellStart"/>
            <w:r w:rsidRPr="00E573D8">
              <w:rPr>
                <w:color w:val="000000"/>
                <w:sz w:val="20"/>
                <w:szCs w:val="20"/>
              </w:rPr>
              <w:t>снегоборьбы</w:t>
            </w:r>
            <w:proofErr w:type="spellEnd"/>
            <w:r w:rsidRPr="00E573D8">
              <w:rPr>
                <w:color w:val="000000"/>
                <w:sz w:val="20"/>
                <w:szCs w:val="20"/>
              </w:rPr>
              <w:t xml:space="preserve"> на </w:t>
            </w:r>
            <w:proofErr w:type="gramStart"/>
            <w:r w:rsidRPr="00E573D8">
              <w:rPr>
                <w:color w:val="000000"/>
                <w:sz w:val="20"/>
                <w:szCs w:val="20"/>
              </w:rPr>
              <w:t>железных  ОАО</w:t>
            </w:r>
            <w:proofErr w:type="gramEnd"/>
            <w:r w:rsidRPr="00E573D8">
              <w:rPr>
                <w:color w:val="000000"/>
                <w:sz w:val="20"/>
                <w:szCs w:val="20"/>
              </w:rPr>
              <w:t xml:space="preserve"> «РЖД»: Нормативный документ//доступ  из справ.-прав. Системы «Консультант Плюс» </w:t>
            </w:r>
          </w:p>
        </w:tc>
      </w:tr>
      <w:tr w:rsidR="008A1677" w:rsidTr="009942E5">
        <w:tc>
          <w:tcPr>
            <w:tcW w:w="766" w:type="dxa"/>
            <w:vAlign w:val="center"/>
          </w:tcPr>
          <w:p w:rsidR="008A1677" w:rsidRDefault="008A1677" w:rsidP="00647084">
            <w:pPr>
              <w:widowControl w:val="0"/>
              <w:autoSpaceDE w:val="0"/>
              <w:autoSpaceDN w:val="0"/>
              <w:adjustRightInd w:val="0"/>
              <w:jc w:val="center"/>
              <w:rPr>
                <w:sz w:val="20"/>
                <w:szCs w:val="20"/>
              </w:rPr>
            </w:pPr>
            <w:r>
              <w:rPr>
                <w:sz w:val="20"/>
                <w:szCs w:val="20"/>
              </w:rPr>
              <w:t>6.4.2</w:t>
            </w:r>
          </w:p>
        </w:tc>
        <w:tc>
          <w:tcPr>
            <w:tcW w:w="8873" w:type="dxa"/>
            <w:gridSpan w:val="4"/>
            <w:vAlign w:val="center"/>
          </w:tcPr>
          <w:p w:rsidR="008A1677" w:rsidRPr="00E573D8" w:rsidRDefault="008A1677" w:rsidP="00647084">
            <w:pPr>
              <w:autoSpaceDE w:val="0"/>
              <w:autoSpaceDN w:val="0"/>
              <w:adjustRightInd w:val="0"/>
              <w:rPr>
                <w:color w:val="000000"/>
                <w:sz w:val="20"/>
                <w:szCs w:val="20"/>
              </w:rPr>
            </w:pPr>
            <w:r w:rsidRPr="00E573D8">
              <w:rPr>
                <w:color w:val="000000"/>
                <w:sz w:val="20"/>
                <w:szCs w:val="20"/>
              </w:rPr>
              <w:t>Инструкция по обеспечению безопасности движения поездов при производстве путевых работ: Нормативный документ//</w:t>
            </w:r>
            <w:proofErr w:type="gramStart"/>
            <w:r w:rsidRPr="00E573D8">
              <w:rPr>
                <w:color w:val="000000"/>
                <w:sz w:val="20"/>
                <w:szCs w:val="20"/>
              </w:rPr>
              <w:t>доступ  из</w:t>
            </w:r>
            <w:proofErr w:type="gramEnd"/>
            <w:r w:rsidRPr="00E573D8">
              <w:rPr>
                <w:color w:val="000000"/>
                <w:sz w:val="20"/>
                <w:szCs w:val="20"/>
              </w:rPr>
              <w:t xml:space="preserve"> справ.-прав. Системы «Консультант Плюс» </w:t>
            </w:r>
          </w:p>
        </w:tc>
      </w:tr>
      <w:tr w:rsidR="008A1677" w:rsidTr="009942E5">
        <w:tc>
          <w:tcPr>
            <w:tcW w:w="766" w:type="dxa"/>
            <w:vAlign w:val="center"/>
          </w:tcPr>
          <w:p w:rsidR="008A1677" w:rsidRDefault="008A1677" w:rsidP="00647084">
            <w:pPr>
              <w:widowControl w:val="0"/>
              <w:autoSpaceDE w:val="0"/>
              <w:autoSpaceDN w:val="0"/>
              <w:adjustRightInd w:val="0"/>
              <w:jc w:val="center"/>
              <w:rPr>
                <w:sz w:val="20"/>
                <w:szCs w:val="20"/>
              </w:rPr>
            </w:pPr>
            <w:r w:rsidRPr="00F452F3">
              <w:rPr>
                <w:sz w:val="20"/>
                <w:szCs w:val="20"/>
              </w:rPr>
              <w:t>6.4.</w:t>
            </w:r>
            <w:r>
              <w:rPr>
                <w:sz w:val="20"/>
                <w:szCs w:val="20"/>
              </w:rPr>
              <w:t>3</w:t>
            </w:r>
          </w:p>
        </w:tc>
        <w:tc>
          <w:tcPr>
            <w:tcW w:w="8873" w:type="dxa"/>
            <w:gridSpan w:val="4"/>
            <w:vAlign w:val="center"/>
          </w:tcPr>
          <w:p w:rsidR="008A1677" w:rsidRPr="00E573D8" w:rsidRDefault="008A1677" w:rsidP="00647084">
            <w:pPr>
              <w:autoSpaceDE w:val="0"/>
              <w:autoSpaceDN w:val="0"/>
              <w:adjustRightInd w:val="0"/>
              <w:rPr>
                <w:color w:val="000000"/>
                <w:sz w:val="20"/>
                <w:szCs w:val="20"/>
              </w:rPr>
            </w:pPr>
            <w:r w:rsidRPr="00E573D8">
              <w:rPr>
                <w:color w:val="000000"/>
                <w:sz w:val="20"/>
                <w:szCs w:val="20"/>
              </w:rPr>
              <w:t>Инструкция по текущему содержанию пути: Нормативный документ//</w:t>
            </w:r>
            <w:proofErr w:type="gramStart"/>
            <w:r w:rsidRPr="00E573D8">
              <w:rPr>
                <w:color w:val="000000"/>
                <w:sz w:val="20"/>
                <w:szCs w:val="20"/>
              </w:rPr>
              <w:t>доступ  из</w:t>
            </w:r>
            <w:proofErr w:type="gramEnd"/>
            <w:r w:rsidRPr="00E573D8">
              <w:rPr>
                <w:color w:val="000000"/>
                <w:sz w:val="20"/>
                <w:szCs w:val="20"/>
              </w:rPr>
              <w:t xml:space="preserve"> справ.-прав. Системы «Консультант Плюс» </w:t>
            </w:r>
          </w:p>
        </w:tc>
      </w:tr>
    </w:tbl>
    <w:p w:rsidR="00F179DC" w:rsidRDefault="00F179DC" w:rsidP="007C3204">
      <w:pPr>
        <w:widowControl w:val="0"/>
        <w:autoSpaceDE w:val="0"/>
        <w:autoSpaceDN w:val="0"/>
        <w:adjustRightInd w:val="0"/>
        <w:jc w:val="right"/>
        <w:rPr>
          <w:sz w:val="20"/>
          <w:szCs w:val="20"/>
        </w:rPr>
      </w:pPr>
    </w:p>
    <w:p w:rsidR="005F2998" w:rsidRDefault="005F2998" w:rsidP="007C3204">
      <w:pPr>
        <w:widowControl w:val="0"/>
        <w:autoSpaceDE w:val="0"/>
        <w:autoSpaceDN w:val="0"/>
        <w:adjustRightInd w:val="0"/>
        <w:jc w:val="right"/>
        <w:rPr>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8873"/>
      </w:tblGrid>
      <w:tr w:rsidR="00BB4367" w:rsidRPr="00BB4367" w:rsidTr="005F2998">
        <w:tc>
          <w:tcPr>
            <w:tcW w:w="9639" w:type="dxa"/>
            <w:gridSpan w:val="2"/>
            <w:shd w:val="clear" w:color="auto" w:fill="F2F2F2"/>
            <w:vAlign w:val="center"/>
          </w:tcPr>
          <w:p w:rsidR="00BB4367" w:rsidRPr="00BB4367" w:rsidRDefault="00BB4367" w:rsidP="00BB4367">
            <w:pPr>
              <w:widowControl w:val="0"/>
              <w:autoSpaceDE w:val="0"/>
              <w:autoSpaceDN w:val="0"/>
              <w:adjustRightInd w:val="0"/>
              <w:jc w:val="center"/>
              <w:rPr>
                <w:b/>
                <w:bCs/>
              </w:rPr>
            </w:pPr>
            <w:r w:rsidRPr="00BB4367">
              <w:rPr>
                <w:b/>
                <w:bCs/>
              </w:rPr>
              <w:t>7 ОПИСАНИЕ МАТЕРИАЛЬНО-ТЕХНИЧЕСКОЙ БАЗЫ,</w:t>
            </w:r>
          </w:p>
          <w:p w:rsidR="00BB4367" w:rsidRPr="00BB4367" w:rsidRDefault="00BB4367" w:rsidP="00BB4367">
            <w:pPr>
              <w:widowControl w:val="0"/>
              <w:autoSpaceDE w:val="0"/>
              <w:autoSpaceDN w:val="0"/>
              <w:adjustRightInd w:val="0"/>
              <w:jc w:val="center"/>
              <w:rPr>
                <w:b/>
                <w:bCs/>
              </w:rPr>
            </w:pPr>
            <w:r w:rsidRPr="00BB4367">
              <w:rPr>
                <w:b/>
                <w:bCs/>
              </w:rPr>
              <w:t>НЕОБХОДИМОЙ ДЛЯ ОСУЩЕСТВЛЕНИЯ УЧЕБНОГО ПРОЦЕССА</w:t>
            </w:r>
          </w:p>
          <w:p w:rsidR="00BB4367" w:rsidRPr="00BB4367" w:rsidRDefault="00BB4367" w:rsidP="00BB4367">
            <w:pPr>
              <w:widowControl w:val="0"/>
              <w:autoSpaceDE w:val="0"/>
              <w:autoSpaceDN w:val="0"/>
              <w:adjustRightInd w:val="0"/>
              <w:jc w:val="center"/>
              <w:rPr>
                <w:sz w:val="20"/>
                <w:szCs w:val="20"/>
              </w:rPr>
            </w:pPr>
            <w:r w:rsidRPr="00BB4367">
              <w:rPr>
                <w:b/>
                <w:bCs/>
              </w:rPr>
              <w:t>ПО ДИСЦИПЛИНЕ</w:t>
            </w:r>
          </w:p>
        </w:tc>
      </w:tr>
      <w:tr w:rsidR="005811F1" w:rsidRPr="00BB4367" w:rsidTr="005F2998">
        <w:tc>
          <w:tcPr>
            <w:tcW w:w="766" w:type="dxa"/>
            <w:vAlign w:val="center"/>
          </w:tcPr>
          <w:p w:rsidR="005811F1" w:rsidRPr="002B2E91" w:rsidRDefault="005811F1" w:rsidP="00740E46">
            <w:pPr>
              <w:widowControl w:val="0"/>
              <w:autoSpaceDE w:val="0"/>
              <w:autoSpaceDN w:val="0"/>
              <w:adjustRightInd w:val="0"/>
              <w:jc w:val="center"/>
              <w:rPr>
                <w:sz w:val="20"/>
                <w:szCs w:val="20"/>
              </w:rPr>
            </w:pPr>
            <w:r>
              <w:rPr>
                <w:sz w:val="20"/>
                <w:szCs w:val="20"/>
              </w:rPr>
              <w:t>1</w:t>
            </w:r>
          </w:p>
        </w:tc>
        <w:tc>
          <w:tcPr>
            <w:tcW w:w="8873" w:type="dxa"/>
            <w:vAlign w:val="center"/>
          </w:tcPr>
          <w:p w:rsidR="005811F1" w:rsidRPr="00675C98" w:rsidRDefault="005811F1" w:rsidP="00740E46">
            <w:pPr>
              <w:widowControl w:val="0"/>
              <w:autoSpaceDE w:val="0"/>
              <w:autoSpaceDN w:val="0"/>
              <w:adjustRightInd w:val="0"/>
              <w:spacing w:line="232" w:lineRule="exact"/>
              <w:ind w:left="15" w:right="127"/>
              <w:jc w:val="both"/>
              <w:rPr>
                <w:b/>
                <w:bCs/>
              </w:rPr>
            </w:pPr>
            <w:r w:rsidRPr="00675C98">
              <w:rPr>
                <w:color w:val="000000"/>
                <w:sz w:val="20"/>
                <w:szCs w:val="20"/>
              </w:rPr>
              <w:t>Корпуса А, Л, Т, Н КрИЖТ</w:t>
            </w:r>
            <w:r w:rsidR="00DA1942">
              <w:rPr>
                <w:color w:val="000000"/>
                <w:sz w:val="20"/>
                <w:szCs w:val="20"/>
              </w:rPr>
              <w:t xml:space="preserve"> </w:t>
            </w:r>
            <w:r w:rsidRPr="00675C98">
              <w:rPr>
                <w:color w:val="000000"/>
                <w:sz w:val="20"/>
                <w:szCs w:val="20"/>
              </w:rPr>
              <w:t>ИрГУПС находятся по адресу г. Красноярск, ул. Новая Заря, д. 2И</w:t>
            </w:r>
          </w:p>
        </w:tc>
      </w:tr>
      <w:tr w:rsidR="005811F1" w:rsidRPr="00BB4367" w:rsidTr="005F2998">
        <w:tc>
          <w:tcPr>
            <w:tcW w:w="766" w:type="dxa"/>
            <w:vAlign w:val="center"/>
          </w:tcPr>
          <w:p w:rsidR="005811F1" w:rsidRPr="002B2E91" w:rsidRDefault="005811F1" w:rsidP="00740E46">
            <w:pPr>
              <w:widowControl w:val="0"/>
              <w:autoSpaceDE w:val="0"/>
              <w:autoSpaceDN w:val="0"/>
              <w:adjustRightInd w:val="0"/>
              <w:jc w:val="center"/>
              <w:rPr>
                <w:sz w:val="20"/>
                <w:szCs w:val="20"/>
              </w:rPr>
            </w:pPr>
            <w:r>
              <w:rPr>
                <w:sz w:val="20"/>
                <w:szCs w:val="20"/>
              </w:rPr>
              <w:t>2</w:t>
            </w:r>
          </w:p>
        </w:tc>
        <w:tc>
          <w:tcPr>
            <w:tcW w:w="8873" w:type="dxa"/>
            <w:vAlign w:val="center"/>
          </w:tcPr>
          <w:p w:rsidR="005811F1" w:rsidRPr="0087176D" w:rsidRDefault="005811F1" w:rsidP="00740E46">
            <w:pPr>
              <w:widowControl w:val="0"/>
              <w:autoSpaceDE w:val="0"/>
              <w:autoSpaceDN w:val="0"/>
              <w:adjustRightInd w:val="0"/>
              <w:spacing w:line="232" w:lineRule="exact"/>
              <w:ind w:left="15" w:right="127"/>
              <w:jc w:val="both"/>
              <w:rPr>
                <w:color w:val="000000"/>
                <w:sz w:val="20"/>
                <w:szCs w:val="20"/>
              </w:rPr>
            </w:pPr>
            <w:r w:rsidRPr="0087176D">
              <w:rPr>
                <w:iCs/>
                <w:color w:val="000000"/>
                <w:sz w:val="20"/>
                <w:szCs w:val="20"/>
              </w:rPr>
              <w:t xml:space="preserve">Учебные аудитории для проведения </w:t>
            </w:r>
            <w:r w:rsidR="00DA1942">
              <w:rPr>
                <w:iCs/>
                <w:color w:val="000000"/>
                <w:sz w:val="20"/>
                <w:szCs w:val="20"/>
              </w:rPr>
              <w:t xml:space="preserve">учебных </w:t>
            </w:r>
            <w:r w:rsidRPr="0087176D">
              <w:rPr>
                <w:iCs/>
                <w:color w:val="000000"/>
                <w:sz w:val="20"/>
                <w:szCs w:val="20"/>
              </w:rPr>
              <w:t>занятий лекционного типа, занятий семинарского типа, выполнения курсовых работ, групповых и индивидуальных консультаций, текущего контроля и промежуточ</w:t>
            </w:r>
            <w:r w:rsidR="00DA1942">
              <w:rPr>
                <w:iCs/>
                <w:color w:val="000000"/>
                <w:sz w:val="20"/>
                <w:szCs w:val="20"/>
              </w:rPr>
              <w:t>ной аттестации, оборудованы</w:t>
            </w:r>
            <w:r w:rsidRPr="0087176D">
              <w:rPr>
                <w:iCs/>
                <w:color w:val="000000"/>
                <w:sz w:val="20"/>
                <w:szCs w:val="20"/>
              </w:rPr>
              <w:t xml:space="preserve">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w:t>
            </w:r>
          </w:p>
        </w:tc>
      </w:tr>
      <w:tr w:rsidR="005811F1" w:rsidRPr="00BB4367" w:rsidTr="005F2998">
        <w:tc>
          <w:tcPr>
            <w:tcW w:w="766" w:type="dxa"/>
            <w:vAlign w:val="center"/>
          </w:tcPr>
          <w:p w:rsidR="005811F1" w:rsidRPr="002B2E91" w:rsidRDefault="005811F1" w:rsidP="00740E46">
            <w:pPr>
              <w:widowControl w:val="0"/>
              <w:autoSpaceDE w:val="0"/>
              <w:autoSpaceDN w:val="0"/>
              <w:adjustRightInd w:val="0"/>
              <w:jc w:val="center"/>
              <w:rPr>
                <w:sz w:val="20"/>
                <w:szCs w:val="20"/>
              </w:rPr>
            </w:pPr>
            <w:r>
              <w:rPr>
                <w:sz w:val="20"/>
                <w:szCs w:val="20"/>
              </w:rPr>
              <w:t>3</w:t>
            </w:r>
          </w:p>
        </w:tc>
        <w:tc>
          <w:tcPr>
            <w:tcW w:w="8873" w:type="dxa"/>
            <w:vAlign w:val="center"/>
          </w:tcPr>
          <w:p w:rsidR="005811F1" w:rsidRPr="003B7B5D" w:rsidRDefault="005811F1" w:rsidP="00740E46">
            <w:pPr>
              <w:widowControl w:val="0"/>
              <w:autoSpaceDE w:val="0"/>
              <w:autoSpaceDN w:val="0"/>
              <w:adjustRightInd w:val="0"/>
              <w:ind w:left="17" w:right="125"/>
              <w:contextualSpacing/>
              <w:jc w:val="both"/>
              <w:rPr>
                <w:bCs/>
                <w:sz w:val="20"/>
                <w:szCs w:val="22"/>
              </w:rPr>
            </w:pPr>
            <w:r w:rsidRPr="003B7B5D">
              <w:rPr>
                <w:bCs/>
                <w:sz w:val="20"/>
                <w:szCs w:val="22"/>
              </w:rPr>
              <w:t xml:space="preserve">Помещения для самостоятельной работы обучающихся оснащены компьютерной техникой, подключенной к информационно-телекоммуникационной сети «Интернет», и обеспечены </w:t>
            </w:r>
            <w:r w:rsidRPr="003B7B5D">
              <w:rPr>
                <w:bCs/>
                <w:sz w:val="20"/>
                <w:szCs w:val="22"/>
              </w:rPr>
              <w:lastRenderedPageBreak/>
              <w:t>доступом в электронную информационно-образовательную среду КрИЖТ</w:t>
            </w:r>
            <w:r w:rsidR="00DA1942">
              <w:rPr>
                <w:bCs/>
                <w:sz w:val="20"/>
                <w:szCs w:val="22"/>
              </w:rPr>
              <w:t xml:space="preserve"> </w:t>
            </w:r>
            <w:r w:rsidRPr="003B7B5D">
              <w:rPr>
                <w:bCs/>
                <w:sz w:val="20"/>
                <w:szCs w:val="22"/>
              </w:rPr>
              <w:t>ИрГУПС.</w:t>
            </w:r>
          </w:p>
          <w:p w:rsidR="005811F1" w:rsidRPr="003B7B5D" w:rsidRDefault="005811F1" w:rsidP="00740E46">
            <w:pPr>
              <w:widowControl w:val="0"/>
              <w:autoSpaceDE w:val="0"/>
              <w:autoSpaceDN w:val="0"/>
              <w:adjustRightInd w:val="0"/>
              <w:ind w:left="17" w:right="125"/>
              <w:contextualSpacing/>
              <w:jc w:val="both"/>
              <w:rPr>
                <w:bCs/>
                <w:sz w:val="20"/>
                <w:szCs w:val="22"/>
              </w:rPr>
            </w:pPr>
            <w:r w:rsidRPr="003B7B5D">
              <w:rPr>
                <w:bCs/>
                <w:sz w:val="20"/>
                <w:szCs w:val="22"/>
              </w:rPr>
              <w:t>Помещения для самостоятельной работы обучающихся:</w:t>
            </w:r>
          </w:p>
          <w:p w:rsidR="005811F1" w:rsidRPr="003B7B5D" w:rsidRDefault="005811F1" w:rsidP="00740E46">
            <w:pPr>
              <w:widowControl w:val="0"/>
              <w:autoSpaceDE w:val="0"/>
              <w:autoSpaceDN w:val="0"/>
              <w:adjustRightInd w:val="0"/>
              <w:ind w:left="17" w:right="125"/>
              <w:contextualSpacing/>
              <w:jc w:val="both"/>
              <w:rPr>
                <w:bCs/>
                <w:sz w:val="20"/>
                <w:szCs w:val="22"/>
              </w:rPr>
            </w:pPr>
            <w:r w:rsidRPr="003B7B5D">
              <w:rPr>
                <w:bCs/>
                <w:sz w:val="20"/>
                <w:szCs w:val="22"/>
              </w:rPr>
              <w:t>– читальный зал библиотеки;</w:t>
            </w:r>
          </w:p>
          <w:p w:rsidR="005811F1" w:rsidRPr="003B7B5D" w:rsidRDefault="005811F1" w:rsidP="00740E46">
            <w:pPr>
              <w:widowControl w:val="0"/>
              <w:autoSpaceDE w:val="0"/>
              <w:autoSpaceDN w:val="0"/>
              <w:adjustRightInd w:val="0"/>
              <w:ind w:left="17" w:right="125"/>
              <w:contextualSpacing/>
              <w:jc w:val="both"/>
              <w:rPr>
                <w:bCs/>
                <w:sz w:val="20"/>
                <w:szCs w:val="22"/>
              </w:rPr>
            </w:pPr>
            <w:r w:rsidRPr="003B7B5D">
              <w:rPr>
                <w:bCs/>
                <w:sz w:val="20"/>
                <w:szCs w:val="22"/>
              </w:rPr>
              <w:t>– компьютерные классы Л-203, Л-214, Л-410, Т-5,Т-46.</w:t>
            </w:r>
          </w:p>
        </w:tc>
      </w:tr>
      <w:tr w:rsidR="005811F1" w:rsidRPr="00BB4367" w:rsidTr="005F2998">
        <w:tc>
          <w:tcPr>
            <w:tcW w:w="766" w:type="dxa"/>
            <w:vAlign w:val="center"/>
          </w:tcPr>
          <w:p w:rsidR="005811F1" w:rsidRDefault="005811F1" w:rsidP="00740E46">
            <w:pPr>
              <w:widowControl w:val="0"/>
              <w:autoSpaceDE w:val="0"/>
              <w:autoSpaceDN w:val="0"/>
              <w:adjustRightInd w:val="0"/>
              <w:jc w:val="center"/>
              <w:rPr>
                <w:sz w:val="20"/>
                <w:szCs w:val="20"/>
              </w:rPr>
            </w:pPr>
            <w:r>
              <w:rPr>
                <w:sz w:val="20"/>
                <w:szCs w:val="20"/>
              </w:rPr>
              <w:lastRenderedPageBreak/>
              <w:t>4</w:t>
            </w:r>
          </w:p>
        </w:tc>
        <w:tc>
          <w:tcPr>
            <w:tcW w:w="8873" w:type="dxa"/>
            <w:vAlign w:val="center"/>
          </w:tcPr>
          <w:p w:rsidR="005811F1" w:rsidRPr="00675C98" w:rsidRDefault="005811F1" w:rsidP="00740E46">
            <w:pPr>
              <w:widowControl w:val="0"/>
              <w:autoSpaceDE w:val="0"/>
              <w:autoSpaceDN w:val="0"/>
              <w:adjustRightInd w:val="0"/>
              <w:ind w:left="17" w:right="125"/>
              <w:contextualSpacing/>
              <w:jc w:val="both"/>
              <w:rPr>
                <w:bCs/>
                <w:sz w:val="20"/>
                <w:szCs w:val="22"/>
              </w:rPr>
            </w:pPr>
            <w:r w:rsidRPr="00675C98">
              <w:rPr>
                <w:bCs/>
                <w:sz w:val="20"/>
                <w:szCs w:val="22"/>
              </w:rPr>
              <w:t>Помещение для хранения и профилактического обслуживания учебного оборудования А-307.</w:t>
            </w:r>
          </w:p>
        </w:tc>
      </w:tr>
    </w:tbl>
    <w:p w:rsidR="00C66E6F" w:rsidRPr="00091FBC" w:rsidRDefault="00C66E6F" w:rsidP="007C3204">
      <w:pPr>
        <w:widowControl w:val="0"/>
        <w:autoSpaceDE w:val="0"/>
        <w:autoSpaceDN w:val="0"/>
        <w:adjustRightInd w:val="0"/>
        <w:jc w:val="cente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093"/>
      </w:tblGrid>
      <w:tr w:rsidR="00BB4367" w:rsidRPr="00BB4367" w:rsidTr="00647084">
        <w:tc>
          <w:tcPr>
            <w:tcW w:w="9781" w:type="dxa"/>
            <w:gridSpan w:val="2"/>
            <w:shd w:val="clear" w:color="auto" w:fill="F2F2F2"/>
            <w:vAlign w:val="center"/>
          </w:tcPr>
          <w:p w:rsidR="00BB4367" w:rsidRPr="00BB4367" w:rsidRDefault="00BB4367" w:rsidP="00BB4367">
            <w:pPr>
              <w:widowControl w:val="0"/>
              <w:autoSpaceDE w:val="0"/>
              <w:autoSpaceDN w:val="0"/>
              <w:adjustRightInd w:val="0"/>
              <w:jc w:val="center"/>
              <w:rPr>
                <w:b/>
                <w:bCs/>
              </w:rPr>
            </w:pPr>
            <w:r w:rsidRPr="00BB4367">
              <w:rPr>
                <w:b/>
                <w:bCs/>
              </w:rPr>
              <w:t>8 МЕТОДИЧЕСКИЕ УКАЗАНИЯ ДЛЯ ОБУЧАЮЩИХСЯ</w:t>
            </w:r>
          </w:p>
          <w:p w:rsidR="00BB4367" w:rsidRPr="00BB4367" w:rsidRDefault="00BB4367" w:rsidP="00BB4367">
            <w:pPr>
              <w:widowControl w:val="0"/>
              <w:autoSpaceDE w:val="0"/>
              <w:autoSpaceDN w:val="0"/>
              <w:adjustRightInd w:val="0"/>
              <w:jc w:val="center"/>
              <w:rPr>
                <w:sz w:val="20"/>
                <w:szCs w:val="20"/>
              </w:rPr>
            </w:pPr>
            <w:r w:rsidRPr="00BB4367">
              <w:rPr>
                <w:b/>
                <w:bCs/>
              </w:rPr>
              <w:t>ПО ОСВОЕНИЮ ДИСЦИПЛИНЫ</w:t>
            </w:r>
          </w:p>
        </w:tc>
      </w:tr>
      <w:tr w:rsidR="00BB4367" w:rsidRPr="00BB4367" w:rsidTr="00647084">
        <w:tc>
          <w:tcPr>
            <w:tcW w:w="1688" w:type="dxa"/>
            <w:vAlign w:val="center"/>
          </w:tcPr>
          <w:p w:rsidR="00BB4367" w:rsidRPr="00BB4367" w:rsidRDefault="00BB4367" w:rsidP="00BB4367">
            <w:pPr>
              <w:autoSpaceDE w:val="0"/>
              <w:autoSpaceDN w:val="0"/>
              <w:adjustRightInd w:val="0"/>
              <w:jc w:val="center"/>
              <w:rPr>
                <w:sz w:val="20"/>
                <w:szCs w:val="20"/>
              </w:rPr>
            </w:pPr>
            <w:r w:rsidRPr="00BB4367">
              <w:rPr>
                <w:sz w:val="20"/>
                <w:szCs w:val="20"/>
              </w:rPr>
              <w:t>Вид учебной деятельности</w:t>
            </w:r>
          </w:p>
        </w:tc>
        <w:tc>
          <w:tcPr>
            <w:tcW w:w="8093" w:type="dxa"/>
            <w:vAlign w:val="center"/>
          </w:tcPr>
          <w:p w:rsidR="00BB4367" w:rsidRPr="00BB4367" w:rsidRDefault="00BB4367" w:rsidP="00BB4367">
            <w:pPr>
              <w:autoSpaceDE w:val="0"/>
              <w:autoSpaceDN w:val="0"/>
              <w:adjustRightInd w:val="0"/>
              <w:jc w:val="center"/>
              <w:rPr>
                <w:sz w:val="20"/>
                <w:szCs w:val="20"/>
              </w:rPr>
            </w:pPr>
            <w:r w:rsidRPr="00BB4367">
              <w:rPr>
                <w:sz w:val="20"/>
                <w:szCs w:val="20"/>
              </w:rPr>
              <w:t>Организация учебной деятельности обучающегося</w:t>
            </w:r>
          </w:p>
        </w:tc>
      </w:tr>
      <w:tr w:rsidR="00BB4367" w:rsidRPr="00BB4367" w:rsidTr="00647084">
        <w:tc>
          <w:tcPr>
            <w:tcW w:w="1688" w:type="dxa"/>
            <w:vAlign w:val="center"/>
          </w:tcPr>
          <w:p w:rsidR="00BB4367" w:rsidRPr="00BB4367" w:rsidRDefault="00BB4367" w:rsidP="00BB4367">
            <w:pPr>
              <w:autoSpaceDE w:val="0"/>
              <w:autoSpaceDN w:val="0"/>
              <w:adjustRightInd w:val="0"/>
              <w:jc w:val="center"/>
              <w:rPr>
                <w:sz w:val="20"/>
                <w:szCs w:val="20"/>
              </w:rPr>
            </w:pPr>
            <w:r w:rsidRPr="00BB4367">
              <w:rPr>
                <w:sz w:val="20"/>
                <w:szCs w:val="20"/>
              </w:rPr>
              <w:t>Лекция</w:t>
            </w:r>
          </w:p>
        </w:tc>
        <w:tc>
          <w:tcPr>
            <w:tcW w:w="8093" w:type="dxa"/>
            <w:vAlign w:val="center"/>
          </w:tcPr>
          <w:p w:rsidR="00BB4367" w:rsidRPr="00BB4367" w:rsidRDefault="00BB4367" w:rsidP="00BB4367">
            <w:pPr>
              <w:autoSpaceDE w:val="0"/>
              <w:autoSpaceDN w:val="0"/>
              <w:adjustRightInd w:val="0"/>
              <w:ind w:firstLine="614"/>
              <w:jc w:val="both"/>
              <w:rPr>
                <w:sz w:val="20"/>
                <w:szCs w:val="20"/>
              </w:rPr>
            </w:pPr>
            <w:r w:rsidRPr="00BB4367">
              <w:rPr>
                <w:sz w:val="20"/>
                <w:szCs w:val="20"/>
              </w:rPr>
              <w:t>Лекция (от латинского «</w:t>
            </w:r>
            <w:proofErr w:type="spellStart"/>
            <w:r w:rsidRPr="00BB4367">
              <w:rPr>
                <w:sz w:val="20"/>
                <w:szCs w:val="20"/>
              </w:rPr>
              <w:t>lection</w:t>
            </w:r>
            <w:proofErr w:type="spellEnd"/>
            <w:r w:rsidRPr="00BB4367">
              <w:rPr>
                <w:sz w:val="20"/>
                <w:szCs w:val="20"/>
              </w:rPr>
              <w:t>»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соответствующей области науки и техники;  концентрирует внимание обучающихся на наиболее сложных, узловых вопросах; стимулирует познавательную активность обучающихся.</w:t>
            </w:r>
          </w:p>
          <w:p w:rsidR="00BB4367" w:rsidRPr="00BB4367" w:rsidRDefault="00BB4367" w:rsidP="00BB4367">
            <w:pPr>
              <w:autoSpaceDE w:val="0"/>
              <w:autoSpaceDN w:val="0"/>
              <w:adjustRightInd w:val="0"/>
              <w:ind w:firstLine="614"/>
              <w:jc w:val="both"/>
              <w:rPr>
                <w:sz w:val="20"/>
                <w:szCs w:val="20"/>
              </w:rPr>
            </w:pPr>
            <w:r w:rsidRPr="00BB4367">
              <w:rPr>
                <w:sz w:val="20"/>
                <w:szCs w:val="20"/>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формул,  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BB4367" w:rsidRPr="00BB4367" w:rsidTr="00647084">
        <w:tc>
          <w:tcPr>
            <w:tcW w:w="1688" w:type="dxa"/>
            <w:vAlign w:val="center"/>
          </w:tcPr>
          <w:p w:rsidR="00BB4367" w:rsidRPr="00BB4367" w:rsidRDefault="00BB4367" w:rsidP="00BB4367">
            <w:pPr>
              <w:widowControl w:val="0"/>
              <w:autoSpaceDE w:val="0"/>
              <w:autoSpaceDN w:val="0"/>
              <w:adjustRightInd w:val="0"/>
              <w:jc w:val="center"/>
              <w:rPr>
                <w:sz w:val="20"/>
                <w:szCs w:val="20"/>
              </w:rPr>
            </w:pPr>
            <w:r w:rsidRPr="00BB4367">
              <w:rPr>
                <w:sz w:val="20"/>
                <w:szCs w:val="20"/>
              </w:rPr>
              <w:t>Практическое занятие</w:t>
            </w:r>
          </w:p>
        </w:tc>
        <w:tc>
          <w:tcPr>
            <w:tcW w:w="8093" w:type="dxa"/>
          </w:tcPr>
          <w:p w:rsidR="00BB4367" w:rsidRPr="00BB4367" w:rsidRDefault="00BB4367" w:rsidP="00BB4367">
            <w:pPr>
              <w:ind w:firstLine="614"/>
              <w:jc w:val="both"/>
              <w:rPr>
                <w:sz w:val="20"/>
                <w:szCs w:val="20"/>
              </w:rPr>
            </w:pPr>
            <w:r w:rsidRPr="00BB4367">
              <w:rPr>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rsidR="00BB4367" w:rsidRPr="00BB4367" w:rsidRDefault="00BB4367" w:rsidP="00BB4367">
            <w:pPr>
              <w:ind w:firstLine="614"/>
              <w:jc w:val="both"/>
              <w:rPr>
                <w:sz w:val="20"/>
                <w:szCs w:val="20"/>
              </w:rPr>
            </w:pPr>
            <w:r w:rsidRPr="00BB4367">
              <w:rPr>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rsidR="00BB4367" w:rsidRDefault="00BB4367" w:rsidP="00BB4367">
            <w:pPr>
              <w:ind w:firstLine="614"/>
              <w:jc w:val="both"/>
              <w:rPr>
                <w:sz w:val="20"/>
                <w:szCs w:val="20"/>
              </w:rPr>
            </w:pPr>
            <w:r w:rsidRPr="00BB4367">
              <w:rPr>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r w:rsidR="008A1677">
              <w:rPr>
                <w:sz w:val="20"/>
                <w:szCs w:val="20"/>
              </w:rPr>
              <w:t>.</w:t>
            </w:r>
          </w:p>
          <w:p w:rsidR="008A1677" w:rsidRPr="00BB4367" w:rsidRDefault="008A1677" w:rsidP="00BB4367">
            <w:pPr>
              <w:ind w:firstLine="614"/>
              <w:jc w:val="both"/>
              <w:rPr>
                <w:sz w:val="20"/>
                <w:szCs w:val="20"/>
              </w:rPr>
            </w:pPr>
            <w:r w:rsidRPr="006C1502">
              <w:rPr>
                <w:iCs/>
                <w:sz w:val="20"/>
                <w:szCs w:val="20"/>
              </w:rPr>
              <w:t>Практическая подготовка, включаемая в практические занятия, предполагает выполнение обучающимся отдельных элементов работ, связанных с будущей профессиональной деятельностью.</w:t>
            </w:r>
          </w:p>
        </w:tc>
      </w:tr>
      <w:tr w:rsidR="00BB4367" w:rsidRPr="00BB4367" w:rsidTr="00647084">
        <w:tc>
          <w:tcPr>
            <w:tcW w:w="1688" w:type="dxa"/>
            <w:vAlign w:val="center"/>
          </w:tcPr>
          <w:p w:rsidR="00BB4367" w:rsidRPr="00BB4367" w:rsidRDefault="00BB4367" w:rsidP="00BB4367">
            <w:pPr>
              <w:autoSpaceDE w:val="0"/>
              <w:autoSpaceDN w:val="0"/>
              <w:adjustRightInd w:val="0"/>
              <w:jc w:val="center"/>
              <w:rPr>
                <w:iCs/>
                <w:sz w:val="20"/>
                <w:szCs w:val="20"/>
              </w:rPr>
            </w:pPr>
            <w:r w:rsidRPr="00BB4367">
              <w:rPr>
                <w:iCs/>
                <w:sz w:val="20"/>
                <w:szCs w:val="20"/>
              </w:rPr>
              <w:t>Самостоятельная работа</w:t>
            </w:r>
          </w:p>
        </w:tc>
        <w:tc>
          <w:tcPr>
            <w:tcW w:w="8093" w:type="dxa"/>
            <w:vAlign w:val="center"/>
          </w:tcPr>
          <w:p w:rsidR="00BB4367" w:rsidRPr="00BB4367" w:rsidRDefault="00BB4367" w:rsidP="00B045BB">
            <w:pPr>
              <w:autoSpaceDE w:val="0"/>
              <w:autoSpaceDN w:val="0"/>
              <w:adjustRightInd w:val="0"/>
              <w:ind w:firstLine="614"/>
              <w:jc w:val="both"/>
              <w:rPr>
                <w:sz w:val="20"/>
                <w:szCs w:val="20"/>
              </w:rPr>
            </w:pPr>
            <w:r w:rsidRPr="00BB4367">
              <w:rPr>
                <w:sz w:val="20"/>
                <w:szCs w:val="20"/>
              </w:rPr>
              <w:t>Обучение по дисциплине предусматривает активную самостоятельную работу обучающегося. В разделе 4 рабоче</w:t>
            </w:r>
            <w:r w:rsidR="00DA1942">
              <w:rPr>
                <w:sz w:val="20"/>
                <w:szCs w:val="20"/>
              </w:rPr>
              <w:t>й программы, который называется</w:t>
            </w:r>
            <w:r w:rsidRPr="00BB4367">
              <w:rPr>
                <w:sz w:val="20"/>
                <w:szCs w:val="20"/>
              </w:rPr>
              <w:t xml:space="preserve"> «Структура и содержание дисциплины</w:t>
            </w:r>
            <w:proofErr w:type="gramStart"/>
            <w:r w:rsidRPr="00BB4367">
              <w:rPr>
                <w:sz w:val="20"/>
                <w:szCs w:val="20"/>
              </w:rPr>
              <w:t>»,  все</w:t>
            </w:r>
            <w:proofErr w:type="gramEnd"/>
            <w:r w:rsidRPr="00BB4367">
              <w:rPr>
                <w:sz w:val="20"/>
                <w:szCs w:val="20"/>
              </w:rPr>
              <w:t xml:space="preserve"> часы самостоятельной работы расписаны по темам и вопросам, а так же указана необходимая учебная литература: обучающийся изучает учебный материал, разбирает примеры и решает </w:t>
            </w:r>
            <w:proofErr w:type="spellStart"/>
            <w:r w:rsidRPr="00BB4367">
              <w:rPr>
                <w:sz w:val="20"/>
                <w:szCs w:val="20"/>
              </w:rPr>
              <w:t>разноуровневые</w:t>
            </w:r>
            <w:proofErr w:type="spellEnd"/>
            <w:r w:rsidRPr="00BB4367">
              <w:rPr>
                <w:sz w:val="20"/>
                <w:szCs w:val="20"/>
              </w:rPr>
              <w:t xml:space="preserve"> задачи в рамках выполнения как общих домашних заданий, так и индивидуальных домашних заданий (ИДЗ) и расчетно-графических работ (РГР). При выполнении домашних заданий </w:t>
            </w:r>
            <w:r w:rsidRPr="00BB4367">
              <w:rPr>
                <w:sz w:val="20"/>
                <w:szCs w:val="20"/>
              </w:rPr>
              <w:lastRenderedPageBreak/>
              <w:t>обучающемуся следует обратиться к задачам, решенным 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rsidR="00BB4367" w:rsidRPr="00B045BB" w:rsidRDefault="00BB4367" w:rsidP="00B045BB">
            <w:pPr>
              <w:autoSpaceDE w:val="0"/>
              <w:autoSpaceDN w:val="0"/>
              <w:adjustRightInd w:val="0"/>
              <w:ind w:firstLine="8"/>
              <w:jc w:val="both"/>
              <w:rPr>
                <w:color w:val="000000"/>
                <w:sz w:val="20"/>
                <w:szCs w:val="20"/>
              </w:rPr>
            </w:pPr>
            <w:r w:rsidRPr="00BB4367">
              <w:rPr>
                <w:sz w:val="20"/>
                <w:szCs w:val="20"/>
              </w:rPr>
              <w:t xml:space="preserve">ИДЗ и РГР должны быть выполнены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текстовой и графической документации. </w:t>
            </w:r>
            <w:proofErr w:type="spellStart"/>
            <w:r w:rsidRPr="00BB4367">
              <w:rPr>
                <w:sz w:val="20"/>
                <w:szCs w:val="20"/>
              </w:rPr>
              <w:t>Нормоконтроль</w:t>
            </w:r>
            <w:proofErr w:type="spellEnd"/>
            <w:r w:rsidRPr="00BB4367">
              <w:rPr>
                <w:sz w:val="20"/>
                <w:szCs w:val="20"/>
              </w:rPr>
              <w:t xml:space="preserve">» </w:t>
            </w:r>
            <w:r w:rsidR="00B045BB" w:rsidRPr="00AB7FC5">
              <w:rPr>
                <w:color w:val="000000"/>
                <w:sz w:val="20"/>
                <w:szCs w:val="20"/>
              </w:rPr>
              <w:t>утв. приказом директора 23.05.2019г., № ОУ-105.</w:t>
            </w:r>
          </w:p>
        </w:tc>
      </w:tr>
      <w:tr w:rsidR="00BB4367" w:rsidRPr="00BB4367" w:rsidTr="00647084">
        <w:tc>
          <w:tcPr>
            <w:tcW w:w="9781" w:type="dxa"/>
            <w:gridSpan w:val="2"/>
            <w:vAlign w:val="center"/>
          </w:tcPr>
          <w:p w:rsidR="00DA1942" w:rsidRDefault="005811F1" w:rsidP="00BB4367">
            <w:pPr>
              <w:widowControl w:val="0"/>
              <w:autoSpaceDE w:val="0"/>
              <w:autoSpaceDN w:val="0"/>
              <w:adjustRightInd w:val="0"/>
              <w:jc w:val="both"/>
              <w:rPr>
                <w:sz w:val="20"/>
                <w:szCs w:val="20"/>
              </w:rPr>
            </w:pPr>
            <w:r w:rsidRPr="00385318">
              <w:rPr>
                <w:sz w:val="20"/>
                <w:szCs w:val="20"/>
              </w:rPr>
              <w:lastRenderedPageBreak/>
              <w:t>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КрИЖТ</w:t>
            </w:r>
            <w:r w:rsidR="00DA1942">
              <w:rPr>
                <w:sz w:val="20"/>
                <w:szCs w:val="20"/>
              </w:rPr>
              <w:t xml:space="preserve"> </w:t>
            </w:r>
            <w:r w:rsidRPr="00385318">
              <w:rPr>
                <w:sz w:val="20"/>
                <w:szCs w:val="20"/>
              </w:rPr>
              <w:t>ИрГУПС, доступной обучающемуся через его личный кабинет и Электронную библиотеку (ЭБ КрИЖТ</w:t>
            </w:r>
          </w:p>
          <w:p w:rsidR="00BB4367" w:rsidRPr="00BB4367" w:rsidRDefault="005811F1" w:rsidP="00BB4367">
            <w:pPr>
              <w:widowControl w:val="0"/>
              <w:autoSpaceDE w:val="0"/>
              <w:autoSpaceDN w:val="0"/>
              <w:adjustRightInd w:val="0"/>
              <w:jc w:val="both"/>
              <w:rPr>
                <w:sz w:val="20"/>
                <w:szCs w:val="20"/>
              </w:rPr>
            </w:pPr>
            <w:r w:rsidRPr="00385318">
              <w:rPr>
                <w:sz w:val="20"/>
                <w:szCs w:val="20"/>
              </w:rPr>
              <w:t>ИрГУПС)</w:t>
            </w:r>
            <w:r w:rsidR="00DA1942">
              <w:rPr>
                <w:sz w:val="20"/>
                <w:szCs w:val="20"/>
              </w:rPr>
              <w:t xml:space="preserve"> </w:t>
            </w:r>
            <w:hyperlink r:id="rId17" w:history="1">
              <w:r w:rsidRPr="00385318">
                <w:rPr>
                  <w:rStyle w:val="a9"/>
                  <w:sz w:val="20"/>
                  <w:szCs w:val="20"/>
                </w:rPr>
                <w:t>http://irbis.krsk.irgups.ru</w:t>
              </w:r>
            </w:hyperlink>
            <w:r w:rsidRPr="00385318">
              <w:rPr>
                <w:szCs w:val="20"/>
              </w:rPr>
              <w:t>.</w:t>
            </w:r>
          </w:p>
        </w:tc>
      </w:tr>
    </w:tbl>
    <w:p w:rsidR="00BC139C" w:rsidRPr="00091FBC" w:rsidRDefault="00BC139C" w:rsidP="007C3204">
      <w:pPr>
        <w:widowControl w:val="0"/>
        <w:autoSpaceDE w:val="0"/>
        <w:autoSpaceDN w:val="0"/>
        <w:adjustRightInd w:val="0"/>
        <w:jc w:val="center"/>
      </w:pPr>
    </w:p>
    <w:p w:rsidR="009942E5" w:rsidRPr="00805427" w:rsidRDefault="00E76564" w:rsidP="009942E5">
      <w:pPr>
        <w:jc w:val="right"/>
        <w:rPr>
          <w:rFonts w:eastAsia="SimSun"/>
          <w:b/>
          <w:sz w:val="28"/>
          <w:szCs w:val="28"/>
        </w:rPr>
      </w:pPr>
      <w:r>
        <w:br w:type="page"/>
      </w:r>
      <w:bookmarkStart w:id="5" w:name="_Toc475015658"/>
      <w:r w:rsidR="009942E5" w:rsidRPr="00805427">
        <w:rPr>
          <w:rFonts w:eastAsia="SimSun"/>
          <w:b/>
          <w:sz w:val="28"/>
          <w:szCs w:val="28"/>
        </w:rPr>
        <w:lastRenderedPageBreak/>
        <w:t xml:space="preserve">Приложение 1 к рабочей программе по дисциплине </w:t>
      </w:r>
    </w:p>
    <w:p w:rsidR="009942E5" w:rsidRPr="009942E5" w:rsidRDefault="009942E5" w:rsidP="009942E5">
      <w:pPr>
        <w:jc w:val="right"/>
        <w:rPr>
          <w:sz w:val="28"/>
          <w:szCs w:val="28"/>
        </w:rPr>
      </w:pPr>
      <w:r w:rsidRPr="009942E5">
        <w:rPr>
          <w:b/>
          <w:bCs/>
          <w:iCs/>
          <w:sz w:val="28"/>
          <w:szCs w:val="28"/>
        </w:rPr>
        <w:t>Б1.В.ДВ.03.01 Реконструкция и усиление железнодорожной инфраструктуры</w:t>
      </w:r>
    </w:p>
    <w:p w:rsidR="009942E5" w:rsidRPr="00805427" w:rsidRDefault="009942E5" w:rsidP="009942E5">
      <w:pPr>
        <w:jc w:val="right"/>
        <w:rPr>
          <w:rFonts w:eastAsia="SimSun"/>
          <w:sz w:val="28"/>
          <w:szCs w:val="28"/>
        </w:rPr>
      </w:pPr>
    </w:p>
    <w:p w:rsidR="009942E5" w:rsidRPr="00805427" w:rsidRDefault="009942E5" w:rsidP="009942E5">
      <w:pPr>
        <w:tabs>
          <w:tab w:val="left" w:pos="0"/>
        </w:tabs>
        <w:jc w:val="both"/>
        <w:outlineLvl w:val="0"/>
        <w:rPr>
          <w:rFonts w:eastAsia="SimSun"/>
          <w:b/>
          <w:sz w:val="28"/>
          <w:szCs w:val="28"/>
        </w:rPr>
      </w:pPr>
    </w:p>
    <w:p w:rsidR="009942E5" w:rsidRPr="00F038B6" w:rsidRDefault="009942E5" w:rsidP="009942E5">
      <w:pPr>
        <w:tabs>
          <w:tab w:val="left" w:pos="0"/>
        </w:tabs>
        <w:jc w:val="both"/>
        <w:outlineLvl w:val="0"/>
        <w:rPr>
          <w:rFonts w:eastAsia="SimSun"/>
          <w:sz w:val="28"/>
          <w:szCs w:val="28"/>
        </w:rPr>
      </w:pPr>
    </w:p>
    <w:p w:rsidR="009942E5" w:rsidRPr="00F038B6" w:rsidRDefault="009942E5" w:rsidP="009942E5">
      <w:pPr>
        <w:tabs>
          <w:tab w:val="left" w:pos="0"/>
        </w:tabs>
        <w:jc w:val="both"/>
        <w:outlineLvl w:val="0"/>
        <w:rPr>
          <w:rFonts w:eastAsia="SimSun"/>
          <w:sz w:val="28"/>
          <w:szCs w:val="28"/>
        </w:rPr>
      </w:pPr>
    </w:p>
    <w:p w:rsidR="009942E5" w:rsidRPr="00F038B6" w:rsidRDefault="009942E5" w:rsidP="009942E5">
      <w:pPr>
        <w:tabs>
          <w:tab w:val="left" w:pos="0"/>
        </w:tabs>
        <w:jc w:val="both"/>
        <w:outlineLvl w:val="0"/>
        <w:rPr>
          <w:rFonts w:eastAsia="SimSun"/>
          <w:sz w:val="28"/>
          <w:szCs w:val="28"/>
        </w:rPr>
      </w:pPr>
    </w:p>
    <w:p w:rsidR="009942E5" w:rsidRPr="00F038B6" w:rsidRDefault="009942E5" w:rsidP="009942E5">
      <w:pPr>
        <w:tabs>
          <w:tab w:val="left" w:pos="0"/>
        </w:tabs>
        <w:jc w:val="both"/>
        <w:outlineLvl w:val="0"/>
        <w:rPr>
          <w:rFonts w:eastAsia="SimSun"/>
          <w:sz w:val="28"/>
          <w:szCs w:val="28"/>
        </w:rPr>
      </w:pPr>
    </w:p>
    <w:p w:rsidR="009942E5" w:rsidRPr="00F038B6" w:rsidRDefault="009942E5" w:rsidP="009942E5">
      <w:pPr>
        <w:tabs>
          <w:tab w:val="left" w:pos="0"/>
        </w:tabs>
        <w:jc w:val="both"/>
        <w:outlineLvl w:val="0"/>
        <w:rPr>
          <w:rFonts w:eastAsia="SimSun"/>
          <w:sz w:val="28"/>
          <w:szCs w:val="28"/>
        </w:rPr>
      </w:pPr>
    </w:p>
    <w:p w:rsidR="009942E5" w:rsidRPr="00F038B6" w:rsidRDefault="009942E5" w:rsidP="009942E5">
      <w:pPr>
        <w:tabs>
          <w:tab w:val="left" w:pos="0"/>
        </w:tabs>
        <w:jc w:val="both"/>
        <w:outlineLvl w:val="0"/>
        <w:rPr>
          <w:rFonts w:eastAsia="SimSun"/>
          <w:sz w:val="28"/>
          <w:szCs w:val="28"/>
        </w:rPr>
      </w:pPr>
    </w:p>
    <w:p w:rsidR="009942E5" w:rsidRPr="00F038B6" w:rsidRDefault="009942E5" w:rsidP="009942E5">
      <w:pPr>
        <w:tabs>
          <w:tab w:val="left" w:pos="0"/>
        </w:tabs>
        <w:jc w:val="both"/>
        <w:outlineLvl w:val="0"/>
        <w:rPr>
          <w:rFonts w:eastAsia="SimSun"/>
          <w:sz w:val="28"/>
          <w:szCs w:val="28"/>
        </w:rPr>
      </w:pPr>
    </w:p>
    <w:p w:rsidR="009942E5" w:rsidRPr="00F038B6" w:rsidRDefault="009942E5" w:rsidP="009942E5">
      <w:pPr>
        <w:tabs>
          <w:tab w:val="left" w:pos="0"/>
        </w:tabs>
        <w:jc w:val="both"/>
        <w:outlineLvl w:val="0"/>
        <w:rPr>
          <w:rFonts w:eastAsia="SimSun"/>
          <w:sz w:val="28"/>
          <w:szCs w:val="28"/>
        </w:rPr>
      </w:pPr>
    </w:p>
    <w:p w:rsidR="009942E5" w:rsidRPr="00F038B6" w:rsidRDefault="009942E5" w:rsidP="009942E5">
      <w:pPr>
        <w:tabs>
          <w:tab w:val="left" w:pos="0"/>
        </w:tabs>
        <w:jc w:val="both"/>
        <w:outlineLvl w:val="0"/>
        <w:rPr>
          <w:rFonts w:eastAsia="SimSun"/>
          <w:sz w:val="28"/>
          <w:szCs w:val="28"/>
        </w:rPr>
      </w:pPr>
    </w:p>
    <w:p w:rsidR="009942E5" w:rsidRPr="00F038B6" w:rsidRDefault="009942E5" w:rsidP="009942E5">
      <w:pPr>
        <w:tabs>
          <w:tab w:val="left" w:pos="0"/>
        </w:tabs>
        <w:jc w:val="both"/>
        <w:outlineLvl w:val="0"/>
        <w:rPr>
          <w:rFonts w:eastAsia="SimSun"/>
          <w:sz w:val="28"/>
          <w:szCs w:val="28"/>
        </w:rPr>
      </w:pPr>
    </w:p>
    <w:p w:rsidR="009942E5" w:rsidRPr="00F038B6" w:rsidRDefault="009942E5" w:rsidP="009942E5">
      <w:pPr>
        <w:tabs>
          <w:tab w:val="left" w:pos="0"/>
        </w:tabs>
        <w:jc w:val="both"/>
        <w:outlineLvl w:val="0"/>
        <w:rPr>
          <w:rFonts w:eastAsia="SimSun"/>
          <w:sz w:val="28"/>
          <w:szCs w:val="28"/>
        </w:rPr>
      </w:pPr>
    </w:p>
    <w:p w:rsidR="009942E5" w:rsidRPr="00F038B6" w:rsidRDefault="009942E5" w:rsidP="009942E5">
      <w:pPr>
        <w:tabs>
          <w:tab w:val="left" w:pos="0"/>
        </w:tabs>
        <w:jc w:val="both"/>
        <w:outlineLvl w:val="0"/>
        <w:rPr>
          <w:rFonts w:eastAsia="SimSun"/>
          <w:sz w:val="28"/>
          <w:szCs w:val="28"/>
        </w:rPr>
      </w:pPr>
    </w:p>
    <w:p w:rsidR="009942E5" w:rsidRPr="00F038B6" w:rsidRDefault="009942E5" w:rsidP="009942E5">
      <w:pPr>
        <w:tabs>
          <w:tab w:val="left" w:pos="0"/>
        </w:tabs>
        <w:jc w:val="both"/>
        <w:outlineLvl w:val="0"/>
        <w:rPr>
          <w:rFonts w:eastAsia="SimSun"/>
          <w:sz w:val="28"/>
          <w:szCs w:val="28"/>
        </w:rPr>
      </w:pPr>
    </w:p>
    <w:p w:rsidR="009942E5" w:rsidRPr="00F038B6" w:rsidRDefault="009942E5" w:rsidP="009942E5">
      <w:pPr>
        <w:jc w:val="center"/>
        <w:rPr>
          <w:rFonts w:eastAsia="SimSun"/>
          <w:b/>
          <w:sz w:val="36"/>
          <w:szCs w:val="36"/>
        </w:rPr>
      </w:pPr>
      <w:r w:rsidRPr="00F038B6">
        <w:rPr>
          <w:rFonts w:eastAsia="SimSun"/>
          <w:b/>
          <w:sz w:val="36"/>
          <w:szCs w:val="36"/>
        </w:rPr>
        <w:t>ФОНД ОЦЕНОЧНЫХ СРЕДСТВ</w:t>
      </w:r>
    </w:p>
    <w:p w:rsidR="009942E5" w:rsidRPr="00F038B6" w:rsidRDefault="009942E5" w:rsidP="009942E5">
      <w:pPr>
        <w:jc w:val="center"/>
        <w:rPr>
          <w:rFonts w:eastAsia="SimSun"/>
          <w:b/>
          <w:sz w:val="36"/>
          <w:szCs w:val="36"/>
        </w:rPr>
      </w:pPr>
      <w:r w:rsidRPr="00F038B6">
        <w:rPr>
          <w:rFonts w:eastAsia="SimSun"/>
          <w:b/>
          <w:sz w:val="36"/>
          <w:szCs w:val="36"/>
        </w:rPr>
        <w:t>для проведения текущего контроля успеваемости</w:t>
      </w:r>
    </w:p>
    <w:p w:rsidR="009942E5" w:rsidRDefault="009942E5" w:rsidP="009942E5">
      <w:pPr>
        <w:shd w:val="clear" w:color="auto" w:fill="FFFFFF"/>
        <w:jc w:val="center"/>
        <w:outlineLvl w:val="0"/>
        <w:rPr>
          <w:b/>
          <w:sz w:val="36"/>
          <w:szCs w:val="36"/>
        </w:rPr>
      </w:pPr>
      <w:r w:rsidRPr="00F038B6">
        <w:rPr>
          <w:b/>
          <w:sz w:val="36"/>
          <w:szCs w:val="36"/>
        </w:rPr>
        <w:t>и промежуточной аттестации по дисциплине</w:t>
      </w:r>
    </w:p>
    <w:p w:rsidR="009942E5" w:rsidRPr="00F038B6" w:rsidRDefault="009942E5" w:rsidP="009942E5">
      <w:pPr>
        <w:shd w:val="clear" w:color="auto" w:fill="FFFFFF"/>
        <w:jc w:val="center"/>
        <w:outlineLvl w:val="0"/>
        <w:rPr>
          <w:b/>
          <w:sz w:val="36"/>
          <w:szCs w:val="36"/>
        </w:rPr>
      </w:pPr>
    </w:p>
    <w:p w:rsidR="009942E5" w:rsidRDefault="009942E5" w:rsidP="009942E5">
      <w:pPr>
        <w:jc w:val="center"/>
        <w:rPr>
          <w:b/>
          <w:sz w:val="32"/>
          <w:szCs w:val="32"/>
        </w:rPr>
      </w:pPr>
      <w:r w:rsidRPr="00F66126">
        <w:rPr>
          <w:b/>
          <w:bCs/>
          <w:iCs/>
          <w:sz w:val="32"/>
          <w:szCs w:val="32"/>
        </w:rPr>
        <w:t>Б1.</w:t>
      </w:r>
      <w:r>
        <w:rPr>
          <w:b/>
          <w:bCs/>
          <w:iCs/>
          <w:sz w:val="32"/>
          <w:szCs w:val="32"/>
        </w:rPr>
        <w:t>В</w:t>
      </w:r>
      <w:r w:rsidRPr="00F66126">
        <w:rPr>
          <w:b/>
          <w:bCs/>
          <w:iCs/>
          <w:sz w:val="32"/>
          <w:szCs w:val="32"/>
        </w:rPr>
        <w:t>.</w:t>
      </w:r>
      <w:r>
        <w:rPr>
          <w:b/>
          <w:bCs/>
          <w:iCs/>
          <w:sz w:val="32"/>
          <w:szCs w:val="32"/>
        </w:rPr>
        <w:t>ДВ.03.01 Реконструкция и усиление железнодорожной инфраструктуры</w:t>
      </w:r>
    </w:p>
    <w:p w:rsidR="00742355" w:rsidRPr="00D66A6B" w:rsidRDefault="00742355" w:rsidP="00742355">
      <w:pPr>
        <w:widowControl w:val="0"/>
        <w:autoSpaceDE w:val="0"/>
        <w:autoSpaceDN w:val="0"/>
        <w:adjustRightInd w:val="0"/>
        <w:jc w:val="center"/>
        <w:rPr>
          <w:sz w:val="26"/>
          <w:szCs w:val="26"/>
        </w:rPr>
      </w:pPr>
    </w:p>
    <w:p w:rsidR="00742355" w:rsidRPr="00D66A6B" w:rsidRDefault="00742355" w:rsidP="00742355">
      <w:pPr>
        <w:widowControl w:val="0"/>
        <w:autoSpaceDE w:val="0"/>
        <w:autoSpaceDN w:val="0"/>
        <w:adjustRightInd w:val="0"/>
        <w:jc w:val="center"/>
        <w:sectPr w:rsidR="00742355" w:rsidRPr="00D66A6B" w:rsidSect="007839D1">
          <w:pgSz w:w="11906" w:h="16838"/>
          <w:pgMar w:top="1134" w:right="851" w:bottom="1134" w:left="1418" w:header="709" w:footer="709" w:gutter="0"/>
          <w:cols w:space="708"/>
          <w:docGrid w:linePitch="360"/>
        </w:sectPr>
      </w:pPr>
    </w:p>
    <w:p w:rsidR="00742355" w:rsidRPr="00D66A6B" w:rsidRDefault="00742355" w:rsidP="00742355">
      <w:pPr>
        <w:jc w:val="center"/>
        <w:rPr>
          <w:b/>
          <w:sz w:val="28"/>
          <w:szCs w:val="28"/>
        </w:rPr>
      </w:pPr>
      <w:r w:rsidRPr="00D66A6B">
        <w:rPr>
          <w:b/>
          <w:sz w:val="28"/>
          <w:szCs w:val="28"/>
        </w:rPr>
        <w:lastRenderedPageBreak/>
        <w:t>1 Общие положения</w:t>
      </w:r>
    </w:p>
    <w:p w:rsidR="00742355" w:rsidRPr="00D66A6B" w:rsidRDefault="00742355" w:rsidP="00742355">
      <w:pPr>
        <w:jc w:val="center"/>
      </w:pPr>
    </w:p>
    <w:p w:rsidR="00742355" w:rsidRPr="00D66A6B" w:rsidRDefault="00742355" w:rsidP="00742355">
      <w:pPr>
        <w:ind w:firstLine="720"/>
        <w:jc w:val="both"/>
      </w:pPr>
      <w:r w:rsidRPr="00D66A6B">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rsidR="00742355" w:rsidRPr="00D66A6B" w:rsidRDefault="00742355" w:rsidP="00742355">
      <w:pPr>
        <w:ind w:firstLine="720"/>
        <w:jc w:val="both"/>
      </w:pPr>
      <w:r w:rsidRPr="00D66A6B">
        <w:t>Фонд оценочных средств предназначен для использования обучающимися, преподавателями, адм</w:t>
      </w:r>
      <w:r w:rsidR="004F0690">
        <w:t>инистрацией Университета, а так</w:t>
      </w:r>
      <w:r w:rsidRPr="00D66A6B">
        <w:t xml:space="preserve">же сторонними образовательными организациями для оценивания качества освоения образовательной программы и уровня </w:t>
      </w:r>
      <w:proofErr w:type="spellStart"/>
      <w:r w:rsidRPr="00D66A6B">
        <w:t>сформированности</w:t>
      </w:r>
      <w:proofErr w:type="spellEnd"/>
      <w:r w:rsidRPr="00D66A6B">
        <w:t xml:space="preserve"> компетенций у обучающихся.</w:t>
      </w:r>
    </w:p>
    <w:p w:rsidR="00742355" w:rsidRPr="00D66A6B" w:rsidRDefault="00742355" w:rsidP="00742355">
      <w:pPr>
        <w:pStyle w:val="211"/>
        <w:shd w:val="clear" w:color="auto" w:fill="auto"/>
        <w:tabs>
          <w:tab w:val="left" w:pos="1289"/>
        </w:tabs>
        <w:spacing w:before="0" w:after="0" w:line="240" w:lineRule="auto"/>
        <w:ind w:firstLine="902"/>
        <w:jc w:val="both"/>
        <w:rPr>
          <w:color w:val="auto"/>
          <w:sz w:val="24"/>
          <w:szCs w:val="24"/>
        </w:rPr>
      </w:pPr>
      <w:r w:rsidRPr="00D66A6B">
        <w:rPr>
          <w:color w:val="auto"/>
          <w:sz w:val="24"/>
          <w:szCs w:val="24"/>
        </w:rPr>
        <w:t>Задачами ФОС являются:</w:t>
      </w:r>
    </w:p>
    <w:p w:rsidR="00742355" w:rsidRPr="00D66A6B" w:rsidRDefault="00742355" w:rsidP="00742355">
      <w:pPr>
        <w:pStyle w:val="211"/>
        <w:shd w:val="clear" w:color="auto" w:fill="auto"/>
        <w:tabs>
          <w:tab w:val="left" w:pos="1044"/>
        </w:tabs>
        <w:spacing w:before="0" w:after="0" w:line="240" w:lineRule="auto"/>
        <w:ind w:firstLine="902"/>
        <w:jc w:val="both"/>
        <w:rPr>
          <w:color w:val="auto"/>
          <w:sz w:val="24"/>
          <w:szCs w:val="24"/>
        </w:rPr>
      </w:pPr>
      <w:r w:rsidRPr="00D66A6B">
        <w:rPr>
          <w:color w:val="auto"/>
          <w:sz w:val="24"/>
          <w:szCs w:val="24"/>
        </w:rPr>
        <w:t xml:space="preserve">– оценка достижений обучающихся в процессе </w:t>
      </w:r>
      <w:r w:rsidRPr="00D66A6B">
        <w:rPr>
          <w:iCs/>
          <w:color w:val="auto"/>
          <w:sz w:val="24"/>
          <w:szCs w:val="24"/>
        </w:rPr>
        <w:t>изучения дисциплины (модуля) или прохождения практики</w:t>
      </w:r>
      <w:r w:rsidRPr="00D66A6B">
        <w:rPr>
          <w:color w:val="auto"/>
          <w:sz w:val="24"/>
          <w:szCs w:val="24"/>
        </w:rPr>
        <w:t>;</w:t>
      </w:r>
    </w:p>
    <w:p w:rsidR="00742355" w:rsidRPr="00D66A6B" w:rsidRDefault="00742355" w:rsidP="00742355">
      <w:pPr>
        <w:pStyle w:val="211"/>
        <w:shd w:val="clear" w:color="auto" w:fill="auto"/>
        <w:tabs>
          <w:tab w:val="left" w:pos="1021"/>
        </w:tabs>
        <w:spacing w:before="0" w:after="0" w:line="240" w:lineRule="auto"/>
        <w:ind w:firstLine="902"/>
        <w:jc w:val="both"/>
        <w:rPr>
          <w:color w:val="auto"/>
          <w:sz w:val="24"/>
          <w:szCs w:val="24"/>
        </w:rPr>
      </w:pPr>
      <w:r w:rsidRPr="00D66A6B">
        <w:rPr>
          <w:color w:val="auto"/>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rsidR="00742355" w:rsidRPr="00D66A6B" w:rsidRDefault="00742355" w:rsidP="00742355">
      <w:pPr>
        <w:pStyle w:val="211"/>
        <w:shd w:val="clear" w:color="auto" w:fill="auto"/>
        <w:tabs>
          <w:tab w:val="left" w:pos="1044"/>
        </w:tabs>
        <w:spacing w:before="0" w:after="0" w:line="240" w:lineRule="auto"/>
        <w:ind w:firstLine="902"/>
        <w:jc w:val="both"/>
        <w:rPr>
          <w:color w:val="auto"/>
          <w:sz w:val="24"/>
          <w:szCs w:val="24"/>
        </w:rPr>
      </w:pPr>
      <w:r w:rsidRPr="00D66A6B">
        <w:rPr>
          <w:color w:val="auto"/>
          <w:sz w:val="24"/>
          <w:szCs w:val="24"/>
        </w:rPr>
        <w:t>– самоподготовка и самоконтроль обучающихся в процессе обучения.</w:t>
      </w:r>
    </w:p>
    <w:p w:rsidR="00742355" w:rsidRPr="00D66A6B" w:rsidRDefault="00742355" w:rsidP="00742355">
      <w:pPr>
        <w:pStyle w:val="211"/>
        <w:shd w:val="clear" w:color="auto" w:fill="auto"/>
        <w:tabs>
          <w:tab w:val="left" w:pos="1477"/>
        </w:tabs>
        <w:spacing w:before="0" w:after="0" w:line="240" w:lineRule="auto"/>
        <w:ind w:firstLine="720"/>
        <w:jc w:val="both"/>
        <w:rPr>
          <w:color w:val="auto"/>
          <w:sz w:val="24"/>
          <w:szCs w:val="24"/>
        </w:rPr>
      </w:pPr>
      <w:r w:rsidRPr="00D66A6B">
        <w:rPr>
          <w:color w:val="auto"/>
          <w:sz w:val="24"/>
          <w:szCs w:val="24"/>
        </w:rPr>
        <w:t xml:space="preserve">Фонд оценочных средств сформирован на основе ключевых принципов оценивания: </w:t>
      </w:r>
      <w:proofErr w:type="spellStart"/>
      <w:r w:rsidRPr="00D66A6B">
        <w:rPr>
          <w:color w:val="auto"/>
          <w:sz w:val="24"/>
          <w:szCs w:val="24"/>
        </w:rPr>
        <w:t>валидность</w:t>
      </w:r>
      <w:proofErr w:type="spellEnd"/>
      <w:r w:rsidRPr="00D66A6B">
        <w:rPr>
          <w:color w:val="auto"/>
          <w:sz w:val="24"/>
          <w:szCs w:val="24"/>
        </w:rPr>
        <w:t>, надежность, объективность, эффективность.</w:t>
      </w:r>
    </w:p>
    <w:p w:rsidR="00742355" w:rsidRPr="00D66A6B" w:rsidRDefault="00742355" w:rsidP="00742355">
      <w:pPr>
        <w:ind w:firstLine="720"/>
        <w:jc w:val="both"/>
      </w:pPr>
      <w:r w:rsidRPr="00D66A6B">
        <w:t xml:space="preserve">Для оценки уровня </w:t>
      </w:r>
      <w:proofErr w:type="spellStart"/>
      <w:r w:rsidRPr="00D66A6B">
        <w:t>сформированности</w:t>
      </w:r>
      <w:proofErr w:type="spellEnd"/>
      <w:r w:rsidRPr="00D66A6B">
        <w:t xml:space="preserve"> компетенций используется трехуровневая система:</w:t>
      </w:r>
    </w:p>
    <w:p w:rsidR="00742355" w:rsidRPr="00D66A6B" w:rsidRDefault="00742355" w:rsidP="00742355">
      <w:pPr>
        <w:autoSpaceDE w:val="0"/>
        <w:ind w:firstLine="709"/>
        <w:jc w:val="both"/>
        <w:rPr>
          <w:lang w:eastAsia="en-US"/>
        </w:rPr>
      </w:pPr>
      <w:r w:rsidRPr="00D66A6B">
        <w:t>– минимальный уровень освоения, обязательный для всех обучающихся по завершению освоения образовательной программы;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rsidR="00742355" w:rsidRPr="00D66A6B" w:rsidRDefault="00742355" w:rsidP="00742355">
      <w:pPr>
        <w:autoSpaceDE w:val="0"/>
        <w:ind w:firstLine="709"/>
        <w:jc w:val="both"/>
        <w:rPr>
          <w:lang w:eastAsia="en-US"/>
        </w:rPr>
      </w:pPr>
      <w:r w:rsidRPr="00D66A6B">
        <w:t xml:space="preserve">– базовый уровень освоения, превышение минимальных характеристик </w:t>
      </w:r>
      <w:proofErr w:type="spellStart"/>
      <w:r w:rsidRPr="00D66A6B">
        <w:t>сформированности</w:t>
      </w:r>
      <w:proofErr w:type="spellEnd"/>
      <w:r w:rsidRPr="00D66A6B">
        <w:t xml:space="preserve"> компетенций; позволяет решать типовые задачи, принимать профессиональные и управленческие решения по известным алгоритмам, правилам и методикам;</w:t>
      </w:r>
    </w:p>
    <w:p w:rsidR="00742355" w:rsidRPr="00D66A6B" w:rsidRDefault="00742355" w:rsidP="00742355">
      <w:pPr>
        <w:autoSpaceDE w:val="0"/>
        <w:ind w:firstLine="709"/>
        <w:jc w:val="both"/>
      </w:pPr>
      <w:r w:rsidRPr="00D66A6B">
        <w:t>– высокий уровень освоения, максимально возможная выраженность характеристик компетенций;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rsidR="00742355" w:rsidRPr="00D66A6B" w:rsidRDefault="00742355" w:rsidP="00742355">
      <w:pPr>
        <w:autoSpaceDE w:val="0"/>
        <w:ind w:firstLine="709"/>
        <w:jc w:val="both"/>
      </w:pPr>
    </w:p>
    <w:bookmarkEnd w:id="5"/>
    <w:p w:rsidR="00742355" w:rsidRPr="00D66A6B" w:rsidRDefault="00742355" w:rsidP="00742355">
      <w:pPr>
        <w:pStyle w:val="af7"/>
        <w:spacing w:before="0" w:beforeAutospacing="0" w:after="0" w:afterAutospacing="0"/>
        <w:jc w:val="center"/>
        <w:rPr>
          <w:rStyle w:val="s2"/>
          <w:b/>
          <w:bCs/>
          <w:sz w:val="28"/>
          <w:szCs w:val="28"/>
        </w:rPr>
      </w:pPr>
      <w:r w:rsidRPr="00D66A6B">
        <w:rPr>
          <w:b/>
          <w:sz w:val="28"/>
          <w:szCs w:val="28"/>
        </w:rPr>
        <w:t>2</w:t>
      </w:r>
      <w:r w:rsidR="004A4002">
        <w:rPr>
          <w:b/>
          <w:sz w:val="28"/>
          <w:szCs w:val="28"/>
        </w:rPr>
        <w:t xml:space="preserve"> </w:t>
      </w:r>
      <w:r w:rsidRPr="00D66A6B">
        <w:rPr>
          <w:rStyle w:val="s2"/>
          <w:b/>
          <w:bCs/>
          <w:sz w:val="28"/>
          <w:szCs w:val="28"/>
        </w:rPr>
        <w:t>Перечень компетенций, в формировании которых участвует дисциплина.</w:t>
      </w:r>
    </w:p>
    <w:p w:rsidR="00742355" w:rsidRPr="00D66A6B" w:rsidRDefault="00742355" w:rsidP="00742355">
      <w:pPr>
        <w:pStyle w:val="af7"/>
        <w:spacing w:before="0" w:beforeAutospacing="0" w:after="0" w:afterAutospacing="0"/>
        <w:jc w:val="center"/>
        <w:rPr>
          <w:rStyle w:val="s2"/>
          <w:b/>
          <w:bCs/>
          <w:sz w:val="28"/>
          <w:szCs w:val="28"/>
        </w:rPr>
      </w:pPr>
      <w:r w:rsidRPr="00D66A6B">
        <w:rPr>
          <w:rStyle w:val="s2"/>
          <w:b/>
          <w:bCs/>
          <w:sz w:val="28"/>
          <w:szCs w:val="28"/>
        </w:rPr>
        <w:t>Программа контрольно-оценочных мероприятий.</w:t>
      </w:r>
    </w:p>
    <w:p w:rsidR="00742355" w:rsidRPr="00D66A6B" w:rsidRDefault="00742355" w:rsidP="00742355">
      <w:pPr>
        <w:pStyle w:val="af7"/>
        <w:spacing w:before="0" w:beforeAutospacing="0" w:after="0" w:afterAutospacing="0"/>
        <w:jc w:val="center"/>
        <w:rPr>
          <w:rStyle w:val="s2"/>
          <w:b/>
          <w:bCs/>
          <w:sz w:val="28"/>
          <w:szCs w:val="28"/>
        </w:rPr>
      </w:pPr>
      <w:r w:rsidRPr="00D66A6B">
        <w:rPr>
          <w:rStyle w:val="s2"/>
          <w:b/>
          <w:bCs/>
          <w:sz w:val="28"/>
          <w:szCs w:val="28"/>
        </w:rPr>
        <w:t>Показатели оценивания компетенций, критерии оценки</w:t>
      </w:r>
    </w:p>
    <w:p w:rsidR="00742355" w:rsidRPr="00D66A6B" w:rsidRDefault="00742355" w:rsidP="00742355">
      <w:pPr>
        <w:pStyle w:val="af7"/>
        <w:spacing w:before="0" w:beforeAutospacing="0" w:after="0" w:afterAutospacing="0"/>
        <w:jc w:val="center"/>
        <w:rPr>
          <w:rStyle w:val="s2"/>
          <w:b/>
          <w:bCs/>
        </w:rPr>
      </w:pPr>
    </w:p>
    <w:p w:rsidR="00742355" w:rsidRDefault="00742355" w:rsidP="00742355">
      <w:pPr>
        <w:ind w:firstLine="709"/>
        <w:jc w:val="both"/>
      </w:pPr>
      <w:r w:rsidRPr="00D66A6B">
        <w:t>Дисциплина «</w:t>
      </w:r>
      <w:r>
        <w:t xml:space="preserve">Реконструкция и усиление железнодорожной инфраструктуры </w:t>
      </w:r>
      <w:r w:rsidRPr="00D66A6B">
        <w:t>» участвует в формировании компетенции:</w:t>
      </w:r>
    </w:p>
    <w:p w:rsidR="00742355" w:rsidRPr="004F0690" w:rsidRDefault="004F0690" w:rsidP="000539A7">
      <w:pPr>
        <w:ind w:firstLine="709"/>
        <w:jc w:val="both"/>
      </w:pPr>
      <w:r w:rsidRPr="004F0690">
        <w:rPr>
          <w:bCs/>
        </w:rPr>
        <w:t>ПК-5</w:t>
      </w:r>
      <w:r w:rsidRPr="004F0690">
        <w:rPr>
          <w:b/>
          <w:bCs/>
        </w:rPr>
        <w:t xml:space="preserve"> </w:t>
      </w:r>
      <w:r w:rsidRPr="004F0690">
        <w:rPr>
          <w:bCs/>
        </w:rPr>
        <w:t>Способен разрабатывать и выполнять проекты реконструкции и ремонтов железнодорожного пути с учетом топографических, инженерно- геологических условий</w:t>
      </w:r>
      <w:r w:rsidRPr="004F0690">
        <w:rPr>
          <w:bCs/>
        </w:rPr>
        <w:tab/>
        <w:t xml:space="preserve"> и экологических требований</w:t>
      </w:r>
    </w:p>
    <w:p w:rsidR="00742355" w:rsidRPr="004F0690" w:rsidRDefault="004F0690" w:rsidP="00742355">
      <w:pPr>
        <w:ind w:firstLine="709"/>
        <w:jc w:val="both"/>
      </w:pPr>
      <w:r w:rsidRPr="004F0690">
        <w:t>ПК-6. Способен планировать и выполнять сопутствующие работы по ремонту и текущему содержанию железнодорожного пути с использованием информационных технологий и современных средств автоматизированного проектирования</w:t>
      </w:r>
    </w:p>
    <w:p w:rsidR="00742355" w:rsidRPr="00735940" w:rsidRDefault="00742355" w:rsidP="00742355">
      <w:pPr>
        <w:ind w:firstLine="709"/>
        <w:jc w:val="both"/>
      </w:pPr>
    </w:p>
    <w:p w:rsidR="00742355" w:rsidRPr="00D66A6B" w:rsidRDefault="00742355" w:rsidP="00742355">
      <w:pPr>
        <w:pStyle w:val="af7"/>
        <w:spacing w:before="0" w:beforeAutospacing="0" w:after="0" w:afterAutospacing="0" w:line="276" w:lineRule="auto"/>
        <w:jc w:val="center"/>
        <w:rPr>
          <w:b/>
        </w:rPr>
      </w:pPr>
      <w:r w:rsidRPr="00D66A6B">
        <w:rPr>
          <w:b/>
        </w:rPr>
        <w:br w:type="page"/>
      </w:r>
      <w:r w:rsidRPr="00D66A6B">
        <w:rPr>
          <w:b/>
        </w:rPr>
        <w:lastRenderedPageBreak/>
        <w:t>Программа контрольно-оценочных мероприятий                        очная форма обучения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1"/>
        <w:gridCol w:w="1701"/>
        <w:gridCol w:w="2977"/>
        <w:gridCol w:w="1417"/>
        <w:gridCol w:w="1985"/>
      </w:tblGrid>
      <w:tr w:rsidR="00742355" w:rsidRPr="004F0690" w:rsidTr="007839D1">
        <w:trPr>
          <w:tblHeader/>
        </w:trPr>
        <w:tc>
          <w:tcPr>
            <w:tcW w:w="567" w:type="dxa"/>
            <w:vAlign w:val="center"/>
          </w:tcPr>
          <w:p w:rsidR="00742355" w:rsidRPr="004F0690" w:rsidRDefault="00742355" w:rsidP="007839D1">
            <w:pPr>
              <w:pStyle w:val="p3"/>
              <w:spacing w:before="0" w:beforeAutospacing="0" w:after="0" w:afterAutospacing="0"/>
              <w:jc w:val="center"/>
              <w:rPr>
                <w:sz w:val="20"/>
                <w:szCs w:val="20"/>
              </w:rPr>
            </w:pPr>
            <w:r w:rsidRPr="004F0690">
              <w:rPr>
                <w:sz w:val="20"/>
                <w:szCs w:val="20"/>
              </w:rPr>
              <w:t>№</w:t>
            </w:r>
          </w:p>
          <w:p w:rsidR="00742355" w:rsidRPr="004F0690" w:rsidRDefault="00742355" w:rsidP="007839D1">
            <w:pPr>
              <w:pStyle w:val="p3"/>
              <w:spacing w:before="0" w:beforeAutospacing="0" w:after="0" w:afterAutospacing="0"/>
              <w:jc w:val="center"/>
              <w:rPr>
                <w:sz w:val="20"/>
                <w:szCs w:val="20"/>
              </w:rPr>
            </w:pPr>
            <w:r w:rsidRPr="004F0690">
              <w:rPr>
                <w:sz w:val="20"/>
                <w:szCs w:val="20"/>
              </w:rPr>
              <w:t>п.п.</w:t>
            </w:r>
          </w:p>
        </w:tc>
        <w:tc>
          <w:tcPr>
            <w:tcW w:w="851" w:type="dxa"/>
            <w:vAlign w:val="center"/>
          </w:tcPr>
          <w:p w:rsidR="00742355" w:rsidRPr="004F0690" w:rsidRDefault="00742355" w:rsidP="007839D1">
            <w:pPr>
              <w:pStyle w:val="p3"/>
              <w:spacing w:before="0" w:beforeAutospacing="0" w:after="0" w:afterAutospacing="0"/>
              <w:jc w:val="center"/>
              <w:rPr>
                <w:sz w:val="20"/>
                <w:szCs w:val="20"/>
              </w:rPr>
            </w:pPr>
            <w:r w:rsidRPr="004F0690">
              <w:rPr>
                <w:sz w:val="20"/>
                <w:szCs w:val="20"/>
              </w:rPr>
              <w:t>Неделя</w:t>
            </w:r>
          </w:p>
        </w:tc>
        <w:tc>
          <w:tcPr>
            <w:tcW w:w="1701" w:type="dxa"/>
            <w:vAlign w:val="center"/>
          </w:tcPr>
          <w:p w:rsidR="00742355" w:rsidRPr="004F0690" w:rsidRDefault="00742355" w:rsidP="007839D1">
            <w:pPr>
              <w:pStyle w:val="p3"/>
              <w:spacing w:before="0" w:beforeAutospacing="0" w:after="0" w:afterAutospacing="0"/>
              <w:jc w:val="center"/>
              <w:rPr>
                <w:sz w:val="20"/>
                <w:szCs w:val="20"/>
              </w:rPr>
            </w:pPr>
            <w:r w:rsidRPr="004F0690">
              <w:rPr>
                <w:sz w:val="20"/>
                <w:szCs w:val="20"/>
              </w:rPr>
              <w:t>Наименование</w:t>
            </w:r>
          </w:p>
          <w:p w:rsidR="00742355" w:rsidRPr="004F0690" w:rsidRDefault="00742355" w:rsidP="007839D1">
            <w:pPr>
              <w:pStyle w:val="p3"/>
              <w:spacing w:before="0" w:beforeAutospacing="0" w:after="0" w:afterAutospacing="0"/>
              <w:jc w:val="center"/>
              <w:rPr>
                <w:sz w:val="20"/>
                <w:szCs w:val="20"/>
              </w:rPr>
            </w:pPr>
            <w:r w:rsidRPr="004F0690">
              <w:rPr>
                <w:sz w:val="20"/>
                <w:szCs w:val="20"/>
              </w:rPr>
              <w:t>контрольно-оценочного</w:t>
            </w:r>
          </w:p>
          <w:p w:rsidR="00742355" w:rsidRPr="004F0690" w:rsidRDefault="00742355" w:rsidP="007839D1">
            <w:pPr>
              <w:pStyle w:val="p3"/>
              <w:spacing w:before="0" w:beforeAutospacing="0" w:after="0" w:afterAutospacing="0"/>
              <w:jc w:val="center"/>
              <w:rPr>
                <w:sz w:val="20"/>
                <w:szCs w:val="20"/>
              </w:rPr>
            </w:pPr>
            <w:r w:rsidRPr="004F0690">
              <w:rPr>
                <w:sz w:val="20"/>
                <w:szCs w:val="20"/>
              </w:rPr>
              <w:t>мероприятия</w:t>
            </w:r>
          </w:p>
        </w:tc>
        <w:tc>
          <w:tcPr>
            <w:tcW w:w="2977" w:type="dxa"/>
            <w:vAlign w:val="center"/>
          </w:tcPr>
          <w:p w:rsidR="00742355" w:rsidRPr="004F0690" w:rsidRDefault="00742355" w:rsidP="007839D1">
            <w:pPr>
              <w:pStyle w:val="p3"/>
              <w:spacing w:before="0" w:beforeAutospacing="0" w:after="0" w:afterAutospacing="0"/>
              <w:jc w:val="center"/>
              <w:rPr>
                <w:sz w:val="20"/>
                <w:szCs w:val="20"/>
              </w:rPr>
            </w:pPr>
            <w:r w:rsidRPr="004F0690">
              <w:rPr>
                <w:sz w:val="20"/>
                <w:szCs w:val="20"/>
              </w:rPr>
              <w:t>Объект контроля</w:t>
            </w:r>
          </w:p>
          <w:p w:rsidR="00742355" w:rsidRPr="004F0690" w:rsidRDefault="00742355" w:rsidP="007839D1">
            <w:pPr>
              <w:pStyle w:val="p3"/>
              <w:spacing w:before="0" w:beforeAutospacing="0" w:after="0" w:afterAutospacing="0"/>
              <w:jc w:val="center"/>
              <w:rPr>
                <w:sz w:val="20"/>
                <w:szCs w:val="20"/>
              </w:rPr>
            </w:pPr>
            <w:r w:rsidRPr="004F0690">
              <w:rPr>
                <w:sz w:val="20"/>
                <w:szCs w:val="20"/>
              </w:rPr>
              <w:t>(понятие/тема/раздел и т.д.</w:t>
            </w:r>
          </w:p>
          <w:p w:rsidR="00742355" w:rsidRPr="004F0690" w:rsidRDefault="00742355" w:rsidP="007839D1">
            <w:pPr>
              <w:pStyle w:val="p3"/>
              <w:spacing w:before="0" w:beforeAutospacing="0" w:after="0" w:afterAutospacing="0"/>
              <w:jc w:val="center"/>
              <w:rPr>
                <w:sz w:val="20"/>
                <w:szCs w:val="20"/>
              </w:rPr>
            </w:pPr>
            <w:r w:rsidRPr="004F0690">
              <w:rPr>
                <w:sz w:val="20"/>
                <w:szCs w:val="20"/>
              </w:rPr>
              <w:t>дисциплины)</w:t>
            </w:r>
          </w:p>
        </w:tc>
        <w:tc>
          <w:tcPr>
            <w:tcW w:w="1417" w:type="dxa"/>
            <w:vAlign w:val="center"/>
          </w:tcPr>
          <w:p w:rsidR="00742355" w:rsidRPr="004F0690" w:rsidRDefault="00742355" w:rsidP="007839D1">
            <w:pPr>
              <w:jc w:val="center"/>
              <w:rPr>
                <w:bCs/>
                <w:sz w:val="20"/>
                <w:szCs w:val="20"/>
              </w:rPr>
            </w:pPr>
            <w:r w:rsidRPr="004F0690">
              <w:rPr>
                <w:bCs/>
                <w:sz w:val="20"/>
                <w:szCs w:val="20"/>
              </w:rPr>
              <w:t xml:space="preserve">Код </w:t>
            </w:r>
          </w:p>
          <w:p w:rsidR="00742355" w:rsidRPr="004F0690" w:rsidRDefault="00742355" w:rsidP="007839D1">
            <w:pPr>
              <w:jc w:val="center"/>
              <w:rPr>
                <w:sz w:val="20"/>
                <w:szCs w:val="20"/>
              </w:rPr>
            </w:pPr>
            <w:r w:rsidRPr="004F0690">
              <w:rPr>
                <w:bCs/>
                <w:sz w:val="20"/>
                <w:szCs w:val="20"/>
              </w:rPr>
              <w:t>индикатора достижения компетенции</w:t>
            </w:r>
          </w:p>
        </w:tc>
        <w:tc>
          <w:tcPr>
            <w:tcW w:w="1985" w:type="dxa"/>
            <w:vAlign w:val="center"/>
          </w:tcPr>
          <w:p w:rsidR="00742355" w:rsidRPr="004F0690" w:rsidRDefault="00742355" w:rsidP="007839D1">
            <w:pPr>
              <w:pStyle w:val="p3"/>
              <w:spacing w:before="0" w:beforeAutospacing="0" w:after="0" w:afterAutospacing="0"/>
              <w:jc w:val="center"/>
              <w:rPr>
                <w:sz w:val="20"/>
                <w:szCs w:val="20"/>
              </w:rPr>
            </w:pPr>
            <w:r w:rsidRPr="004F0690">
              <w:rPr>
                <w:sz w:val="20"/>
                <w:szCs w:val="20"/>
              </w:rPr>
              <w:t>Наименование</w:t>
            </w:r>
          </w:p>
          <w:p w:rsidR="00742355" w:rsidRPr="004F0690" w:rsidRDefault="00742355" w:rsidP="007839D1">
            <w:pPr>
              <w:pStyle w:val="p3"/>
              <w:spacing w:before="0" w:beforeAutospacing="0" w:after="0" w:afterAutospacing="0"/>
              <w:jc w:val="center"/>
              <w:rPr>
                <w:sz w:val="20"/>
                <w:szCs w:val="20"/>
              </w:rPr>
            </w:pPr>
            <w:r w:rsidRPr="004F0690">
              <w:rPr>
                <w:sz w:val="20"/>
                <w:szCs w:val="20"/>
              </w:rPr>
              <w:t>оценочного средства</w:t>
            </w:r>
          </w:p>
          <w:p w:rsidR="00742355" w:rsidRPr="004F0690" w:rsidRDefault="00742355" w:rsidP="007839D1">
            <w:pPr>
              <w:jc w:val="center"/>
              <w:rPr>
                <w:i/>
                <w:sz w:val="20"/>
                <w:szCs w:val="20"/>
              </w:rPr>
            </w:pPr>
            <w:r w:rsidRPr="004F0690">
              <w:rPr>
                <w:sz w:val="20"/>
                <w:szCs w:val="20"/>
              </w:rPr>
              <w:t>(форма проведения)</w:t>
            </w:r>
          </w:p>
        </w:tc>
      </w:tr>
      <w:tr w:rsidR="00742355" w:rsidRPr="00F30978" w:rsidTr="007839D1">
        <w:tc>
          <w:tcPr>
            <w:tcW w:w="9498" w:type="dxa"/>
            <w:gridSpan w:val="6"/>
            <w:vAlign w:val="center"/>
          </w:tcPr>
          <w:p w:rsidR="00742355" w:rsidRPr="00F30978" w:rsidRDefault="00F30978" w:rsidP="007839D1">
            <w:pPr>
              <w:jc w:val="center"/>
              <w:rPr>
                <w:sz w:val="20"/>
                <w:szCs w:val="20"/>
              </w:rPr>
            </w:pPr>
            <w:r w:rsidRPr="00F30978">
              <w:rPr>
                <w:b/>
                <w:sz w:val="20"/>
                <w:szCs w:val="20"/>
              </w:rPr>
              <w:t>8</w:t>
            </w:r>
            <w:r w:rsidR="004F0690" w:rsidRPr="00F30978">
              <w:rPr>
                <w:b/>
                <w:sz w:val="20"/>
                <w:szCs w:val="20"/>
              </w:rPr>
              <w:t xml:space="preserve"> </w:t>
            </w:r>
            <w:r w:rsidR="00742355" w:rsidRPr="00F30978">
              <w:rPr>
                <w:b/>
                <w:sz w:val="20"/>
                <w:szCs w:val="20"/>
              </w:rPr>
              <w:t>семестр</w:t>
            </w:r>
          </w:p>
        </w:tc>
      </w:tr>
      <w:tr w:rsidR="00F30978" w:rsidRPr="004F0690" w:rsidTr="007839D1">
        <w:tc>
          <w:tcPr>
            <w:tcW w:w="567" w:type="dxa"/>
            <w:vAlign w:val="center"/>
          </w:tcPr>
          <w:p w:rsidR="00F30978" w:rsidRPr="004F0690" w:rsidRDefault="00F30978" w:rsidP="00F30978">
            <w:pPr>
              <w:widowControl w:val="0"/>
              <w:autoSpaceDE w:val="0"/>
              <w:autoSpaceDN w:val="0"/>
              <w:adjustRightInd w:val="0"/>
              <w:jc w:val="center"/>
              <w:rPr>
                <w:sz w:val="20"/>
                <w:szCs w:val="20"/>
              </w:rPr>
            </w:pPr>
            <w:r w:rsidRPr="004F0690">
              <w:rPr>
                <w:sz w:val="20"/>
                <w:szCs w:val="20"/>
              </w:rPr>
              <w:t>1</w:t>
            </w:r>
          </w:p>
        </w:tc>
        <w:tc>
          <w:tcPr>
            <w:tcW w:w="851" w:type="dxa"/>
            <w:vAlign w:val="center"/>
          </w:tcPr>
          <w:p w:rsidR="00F30978" w:rsidRPr="004F0690" w:rsidRDefault="00F30978" w:rsidP="00F30978">
            <w:pPr>
              <w:widowControl w:val="0"/>
              <w:autoSpaceDE w:val="0"/>
              <w:autoSpaceDN w:val="0"/>
              <w:adjustRightInd w:val="0"/>
              <w:jc w:val="center"/>
              <w:rPr>
                <w:sz w:val="20"/>
                <w:szCs w:val="20"/>
              </w:rPr>
            </w:pPr>
            <w:r w:rsidRPr="004F0690">
              <w:rPr>
                <w:sz w:val="20"/>
                <w:szCs w:val="20"/>
              </w:rPr>
              <w:t>1- 6</w:t>
            </w:r>
          </w:p>
        </w:tc>
        <w:tc>
          <w:tcPr>
            <w:tcW w:w="1701" w:type="dxa"/>
            <w:vAlign w:val="center"/>
          </w:tcPr>
          <w:p w:rsidR="00F30978" w:rsidRPr="004F0690" w:rsidRDefault="00F30978" w:rsidP="00F30978">
            <w:pPr>
              <w:widowControl w:val="0"/>
              <w:autoSpaceDE w:val="0"/>
              <w:autoSpaceDN w:val="0"/>
              <w:adjustRightInd w:val="0"/>
              <w:jc w:val="center"/>
              <w:rPr>
                <w:sz w:val="20"/>
                <w:szCs w:val="20"/>
              </w:rPr>
            </w:pPr>
            <w:r w:rsidRPr="004F0690">
              <w:rPr>
                <w:sz w:val="20"/>
                <w:szCs w:val="20"/>
              </w:rPr>
              <w:t>Текущий контроль</w:t>
            </w:r>
          </w:p>
        </w:tc>
        <w:tc>
          <w:tcPr>
            <w:tcW w:w="2977" w:type="dxa"/>
          </w:tcPr>
          <w:p w:rsidR="00F30978" w:rsidRPr="00F30978" w:rsidRDefault="00F30978" w:rsidP="00F30978">
            <w:pPr>
              <w:jc w:val="both"/>
              <w:rPr>
                <w:bCs/>
                <w:color w:val="000000"/>
                <w:sz w:val="20"/>
                <w:szCs w:val="20"/>
              </w:rPr>
            </w:pPr>
            <w:r w:rsidRPr="00F30978">
              <w:rPr>
                <w:bCs/>
                <w:color w:val="000000"/>
                <w:sz w:val="20"/>
                <w:szCs w:val="20"/>
              </w:rPr>
              <w:t xml:space="preserve">Раздел 1. Основные положения реконструкции железнодорожной инфраструктуры. </w:t>
            </w:r>
            <w:r w:rsidRPr="00F30978">
              <w:rPr>
                <w:sz w:val="20"/>
                <w:szCs w:val="20"/>
              </w:rPr>
              <w:t>Проектирование реконструкции плана и продольного профиля</w:t>
            </w:r>
            <w:r w:rsidRPr="00F30978">
              <w:rPr>
                <w:bCs/>
                <w:color w:val="000000"/>
                <w:sz w:val="20"/>
                <w:szCs w:val="20"/>
              </w:rPr>
              <w:t>.</w:t>
            </w:r>
          </w:p>
        </w:tc>
        <w:tc>
          <w:tcPr>
            <w:tcW w:w="1417" w:type="dxa"/>
            <w:vAlign w:val="center"/>
          </w:tcPr>
          <w:p w:rsidR="00F30978" w:rsidRPr="00BD1F1F" w:rsidRDefault="00F30978" w:rsidP="00F30978">
            <w:pPr>
              <w:widowControl w:val="0"/>
              <w:autoSpaceDE w:val="0"/>
              <w:autoSpaceDN w:val="0"/>
              <w:adjustRightInd w:val="0"/>
              <w:jc w:val="center"/>
              <w:rPr>
                <w:color w:val="000000"/>
                <w:sz w:val="20"/>
                <w:szCs w:val="20"/>
              </w:rPr>
            </w:pPr>
            <w:r w:rsidRPr="00BD1F1F">
              <w:rPr>
                <w:color w:val="000000"/>
                <w:sz w:val="20"/>
                <w:szCs w:val="20"/>
              </w:rPr>
              <w:t>ПК-5.1</w:t>
            </w:r>
          </w:p>
          <w:p w:rsidR="00F30978" w:rsidRPr="00BD1F1F" w:rsidRDefault="00F30978" w:rsidP="00F30978">
            <w:pPr>
              <w:widowControl w:val="0"/>
              <w:autoSpaceDE w:val="0"/>
              <w:autoSpaceDN w:val="0"/>
              <w:adjustRightInd w:val="0"/>
              <w:jc w:val="center"/>
              <w:rPr>
                <w:color w:val="000000"/>
                <w:sz w:val="20"/>
                <w:szCs w:val="20"/>
              </w:rPr>
            </w:pPr>
            <w:r w:rsidRPr="00BD1F1F">
              <w:rPr>
                <w:color w:val="000000"/>
                <w:sz w:val="20"/>
                <w:szCs w:val="20"/>
              </w:rPr>
              <w:t>ПК-5.2</w:t>
            </w:r>
          </w:p>
          <w:p w:rsidR="00F30978" w:rsidRPr="00BD1F1F" w:rsidRDefault="00F30978" w:rsidP="00F30978">
            <w:pPr>
              <w:widowControl w:val="0"/>
              <w:autoSpaceDE w:val="0"/>
              <w:autoSpaceDN w:val="0"/>
              <w:adjustRightInd w:val="0"/>
              <w:jc w:val="center"/>
              <w:rPr>
                <w:color w:val="000000"/>
                <w:sz w:val="20"/>
                <w:szCs w:val="20"/>
              </w:rPr>
            </w:pPr>
            <w:r w:rsidRPr="00BD1F1F">
              <w:rPr>
                <w:color w:val="000000"/>
                <w:sz w:val="20"/>
                <w:szCs w:val="20"/>
              </w:rPr>
              <w:t>ПК-6.1</w:t>
            </w:r>
          </w:p>
        </w:tc>
        <w:tc>
          <w:tcPr>
            <w:tcW w:w="1985" w:type="dxa"/>
            <w:vAlign w:val="center"/>
          </w:tcPr>
          <w:p w:rsidR="00F30978" w:rsidRPr="004F0690" w:rsidRDefault="00F30978" w:rsidP="00F30978">
            <w:pPr>
              <w:widowControl w:val="0"/>
              <w:autoSpaceDE w:val="0"/>
              <w:autoSpaceDN w:val="0"/>
              <w:adjustRightInd w:val="0"/>
              <w:jc w:val="center"/>
              <w:rPr>
                <w:sz w:val="20"/>
                <w:szCs w:val="20"/>
              </w:rPr>
            </w:pPr>
            <w:r w:rsidRPr="004F0690">
              <w:rPr>
                <w:sz w:val="20"/>
                <w:szCs w:val="20"/>
              </w:rPr>
              <w:t>Собеседование (устно)</w:t>
            </w:r>
          </w:p>
        </w:tc>
      </w:tr>
      <w:tr w:rsidR="00F30978" w:rsidRPr="004F0690" w:rsidTr="007839D1">
        <w:tc>
          <w:tcPr>
            <w:tcW w:w="567" w:type="dxa"/>
            <w:vAlign w:val="center"/>
          </w:tcPr>
          <w:p w:rsidR="00F30978" w:rsidRPr="004F0690" w:rsidRDefault="00F30978" w:rsidP="00F30978">
            <w:pPr>
              <w:widowControl w:val="0"/>
              <w:autoSpaceDE w:val="0"/>
              <w:autoSpaceDN w:val="0"/>
              <w:adjustRightInd w:val="0"/>
              <w:jc w:val="center"/>
              <w:rPr>
                <w:sz w:val="20"/>
                <w:szCs w:val="20"/>
              </w:rPr>
            </w:pPr>
            <w:r w:rsidRPr="004F0690">
              <w:rPr>
                <w:sz w:val="20"/>
                <w:szCs w:val="20"/>
              </w:rPr>
              <w:t>2</w:t>
            </w:r>
          </w:p>
        </w:tc>
        <w:tc>
          <w:tcPr>
            <w:tcW w:w="851" w:type="dxa"/>
            <w:vAlign w:val="center"/>
          </w:tcPr>
          <w:p w:rsidR="00F30978" w:rsidRPr="004F0690" w:rsidRDefault="00F30978" w:rsidP="00F30978">
            <w:pPr>
              <w:widowControl w:val="0"/>
              <w:autoSpaceDE w:val="0"/>
              <w:autoSpaceDN w:val="0"/>
              <w:adjustRightInd w:val="0"/>
              <w:jc w:val="center"/>
              <w:rPr>
                <w:sz w:val="20"/>
                <w:szCs w:val="20"/>
              </w:rPr>
            </w:pPr>
            <w:r w:rsidRPr="004F0690">
              <w:rPr>
                <w:sz w:val="20"/>
                <w:szCs w:val="20"/>
              </w:rPr>
              <w:t>7- 12</w:t>
            </w:r>
          </w:p>
        </w:tc>
        <w:tc>
          <w:tcPr>
            <w:tcW w:w="1701" w:type="dxa"/>
            <w:vAlign w:val="center"/>
          </w:tcPr>
          <w:p w:rsidR="00F30978" w:rsidRPr="004F0690" w:rsidRDefault="00F30978" w:rsidP="00F30978">
            <w:pPr>
              <w:jc w:val="center"/>
              <w:rPr>
                <w:sz w:val="20"/>
                <w:szCs w:val="20"/>
              </w:rPr>
            </w:pPr>
            <w:r w:rsidRPr="004F0690">
              <w:rPr>
                <w:sz w:val="20"/>
                <w:szCs w:val="20"/>
              </w:rPr>
              <w:t>Текущий контроль</w:t>
            </w:r>
          </w:p>
        </w:tc>
        <w:tc>
          <w:tcPr>
            <w:tcW w:w="2977" w:type="dxa"/>
          </w:tcPr>
          <w:p w:rsidR="00F30978" w:rsidRPr="00F30978" w:rsidRDefault="00F30978" w:rsidP="00F30978">
            <w:pPr>
              <w:tabs>
                <w:tab w:val="left" w:pos="567"/>
              </w:tabs>
              <w:textAlignment w:val="baseline"/>
              <w:rPr>
                <w:bCs/>
                <w:color w:val="000000"/>
                <w:sz w:val="20"/>
                <w:szCs w:val="20"/>
              </w:rPr>
            </w:pPr>
            <w:r w:rsidRPr="00F30978">
              <w:rPr>
                <w:bCs/>
                <w:color w:val="000000"/>
                <w:sz w:val="20"/>
                <w:szCs w:val="20"/>
              </w:rPr>
              <w:t xml:space="preserve">Раздел 2. </w:t>
            </w:r>
            <w:r w:rsidRPr="00F30978">
              <w:rPr>
                <w:sz w:val="20"/>
                <w:szCs w:val="20"/>
              </w:rPr>
              <w:t>Проектирование плана второго пути. Проектирование реконструкции поперечных профилей.</w:t>
            </w:r>
          </w:p>
        </w:tc>
        <w:tc>
          <w:tcPr>
            <w:tcW w:w="1417" w:type="dxa"/>
            <w:vAlign w:val="center"/>
          </w:tcPr>
          <w:p w:rsidR="00F30978" w:rsidRPr="00BD1F1F" w:rsidRDefault="00F30978" w:rsidP="00F30978">
            <w:pPr>
              <w:widowControl w:val="0"/>
              <w:autoSpaceDE w:val="0"/>
              <w:autoSpaceDN w:val="0"/>
              <w:adjustRightInd w:val="0"/>
              <w:jc w:val="center"/>
              <w:rPr>
                <w:color w:val="000000"/>
                <w:sz w:val="20"/>
                <w:szCs w:val="20"/>
              </w:rPr>
            </w:pPr>
            <w:r w:rsidRPr="00BD1F1F">
              <w:rPr>
                <w:color w:val="000000"/>
                <w:sz w:val="20"/>
                <w:szCs w:val="20"/>
              </w:rPr>
              <w:t>ПК-5.1</w:t>
            </w:r>
          </w:p>
          <w:p w:rsidR="00F30978" w:rsidRPr="00BD1F1F" w:rsidRDefault="00F30978" w:rsidP="00F30978">
            <w:pPr>
              <w:widowControl w:val="0"/>
              <w:autoSpaceDE w:val="0"/>
              <w:autoSpaceDN w:val="0"/>
              <w:adjustRightInd w:val="0"/>
              <w:jc w:val="center"/>
              <w:rPr>
                <w:color w:val="000000"/>
                <w:sz w:val="20"/>
                <w:szCs w:val="20"/>
              </w:rPr>
            </w:pPr>
            <w:r w:rsidRPr="00BD1F1F">
              <w:rPr>
                <w:color w:val="000000"/>
                <w:sz w:val="20"/>
                <w:szCs w:val="20"/>
              </w:rPr>
              <w:t>ПК-5.2</w:t>
            </w:r>
          </w:p>
          <w:p w:rsidR="00F30978" w:rsidRPr="00BD1F1F" w:rsidRDefault="00F30978" w:rsidP="00F30978">
            <w:pPr>
              <w:widowControl w:val="0"/>
              <w:autoSpaceDE w:val="0"/>
              <w:autoSpaceDN w:val="0"/>
              <w:adjustRightInd w:val="0"/>
              <w:jc w:val="center"/>
              <w:rPr>
                <w:color w:val="000000"/>
                <w:sz w:val="20"/>
                <w:szCs w:val="20"/>
              </w:rPr>
            </w:pPr>
            <w:r w:rsidRPr="00BD1F1F">
              <w:rPr>
                <w:color w:val="000000"/>
                <w:sz w:val="20"/>
                <w:szCs w:val="20"/>
              </w:rPr>
              <w:t>ПК-6.1</w:t>
            </w:r>
          </w:p>
        </w:tc>
        <w:tc>
          <w:tcPr>
            <w:tcW w:w="1985" w:type="dxa"/>
            <w:vAlign w:val="center"/>
          </w:tcPr>
          <w:p w:rsidR="00F30978" w:rsidRPr="004F0690" w:rsidRDefault="00F30978" w:rsidP="00F30978">
            <w:pPr>
              <w:widowControl w:val="0"/>
              <w:autoSpaceDE w:val="0"/>
              <w:autoSpaceDN w:val="0"/>
              <w:adjustRightInd w:val="0"/>
              <w:jc w:val="center"/>
              <w:rPr>
                <w:sz w:val="20"/>
                <w:szCs w:val="20"/>
              </w:rPr>
            </w:pPr>
            <w:r w:rsidRPr="004F0690">
              <w:rPr>
                <w:sz w:val="20"/>
                <w:szCs w:val="20"/>
              </w:rPr>
              <w:t>Собеседование (устно)</w:t>
            </w:r>
          </w:p>
        </w:tc>
      </w:tr>
      <w:tr w:rsidR="00F30978" w:rsidRPr="004F0690" w:rsidTr="007839D1">
        <w:tc>
          <w:tcPr>
            <w:tcW w:w="567" w:type="dxa"/>
            <w:vAlign w:val="center"/>
          </w:tcPr>
          <w:p w:rsidR="00F30978" w:rsidRPr="004F0690" w:rsidRDefault="00F30978" w:rsidP="00F30978">
            <w:pPr>
              <w:widowControl w:val="0"/>
              <w:autoSpaceDE w:val="0"/>
              <w:autoSpaceDN w:val="0"/>
              <w:adjustRightInd w:val="0"/>
              <w:jc w:val="center"/>
              <w:rPr>
                <w:sz w:val="20"/>
                <w:szCs w:val="20"/>
              </w:rPr>
            </w:pPr>
            <w:r w:rsidRPr="004F0690">
              <w:rPr>
                <w:sz w:val="20"/>
                <w:szCs w:val="20"/>
              </w:rPr>
              <w:t>3</w:t>
            </w:r>
          </w:p>
        </w:tc>
        <w:tc>
          <w:tcPr>
            <w:tcW w:w="851" w:type="dxa"/>
            <w:vAlign w:val="center"/>
          </w:tcPr>
          <w:p w:rsidR="00F30978" w:rsidRPr="004F0690" w:rsidRDefault="00F30978" w:rsidP="00F30978">
            <w:pPr>
              <w:widowControl w:val="0"/>
              <w:autoSpaceDE w:val="0"/>
              <w:autoSpaceDN w:val="0"/>
              <w:adjustRightInd w:val="0"/>
              <w:jc w:val="center"/>
              <w:rPr>
                <w:sz w:val="20"/>
                <w:szCs w:val="20"/>
              </w:rPr>
            </w:pPr>
            <w:r w:rsidRPr="004F0690">
              <w:rPr>
                <w:sz w:val="20"/>
                <w:szCs w:val="20"/>
              </w:rPr>
              <w:t>13- 17</w:t>
            </w:r>
          </w:p>
        </w:tc>
        <w:tc>
          <w:tcPr>
            <w:tcW w:w="1701" w:type="dxa"/>
            <w:vAlign w:val="center"/>
          </w:tcPr>
          <w:p w:rsidR="00F30978" w:rsidRPr="004F0690" w:rsidRDefault="00F30978" w:rsidP="00F30978">
            <w:pPr>
              <w:jc w:val="center"/>
              <w:rPr>
                <w:sz w:val="20"/>
                <w:szCs w:val="20"/>
              </w:rPr>
            </w:pPr>
            <w:r w:rsidRPr="004F0690">
              <w:rPr>
                <w:sz w:val="20"/>
                <w:szCs w:val="20"/>
              </w:rPr>
              <w:t>Текущий контроль</w:t>
            </w:r>
          </w:p>
        </w:tc>
        <w:tc>
          <w:tcPr>
            <w:tcW w:w="2977" w:type="dxa"/>
          </w:tcPr>
          <w:p w:rsidR="00F30978" w:rsidRPr="00F30978" w:rsidRDefault="00F30978" w:rsidP="00F30978">
            <w:pPr>
              <w:widowControl w:val="0"/>
              <w:autoSpaceDE w:val="0"/>
              <w:autoSpaceDN w:val="0"/>
              <w:adjustRightInd w:val="0"/>
              <w:rPr>
                <w:bCs/>
                <w:color w:val="000000"/>
                <w:sz w:val="20"/>
                <w:szCs w:val="20"/>
              </w:rPr>
            </w:pPr>
            <w:r w:rsidRPr="00F30978">
              <w:rPr>
                <w:bCs/>
                <w:color w:val="000000"/>
                <w:sz w:val="20"/>
                <w:szCs w:val="20"/>
              </w:rPr>
              <w:t>Раздел 3. Основные типы задач реконструкции вторых путей</w:t>
            </w:r>
          </w:p>
        </w:tc>
        <w:tc>
          <w:tcPr>
            <w:tcW w:w="1417" w:type="dxa"/>
            <w:vAlign w:val="center"/>
          </w:tcPr>
          <w:p w:rsidR="00F30978" w:rsidRPr="00BD1F1F" w:rsidRDefault="00F30978" w:rsidP="00F30978">
            <w:pPr>
              <w:widowControl w:val="0"/>
              <w:autoSpaceDE w:val="0"/>
              <w:autoSpaceDN w:val="0"/>
              <w:adjustRightInd w:val="0"/>
              <w:jc w:val="center"/>
              <w:rPr>
                <w:color w:val="000000"/>
                <w:sz w:val="20"/>
                <w:szCs w:val="20"/>
              </w:rPr>
            </w:pPr>
            <w:r w:rsidRPr="00BD1F1F">
              <w:rPr>
                <w:color w:val="000000"/>
                <w:sz w:val="20"/>
                <w:szCs w:val="20"/>
              </w:rPr>
              <w:t>ПК-5.1</w:t>
            </w:r>
          </w:p>
          <w:p w:rsidR="00F30978" w:rsidRPr="00BD1F1F" w:rsidRDefault="00F30978" w:rsidP="00F30978">
            <w:pPr>
              <w:widowControl w:val="0"/>
              <w:autoSpaceDE w:val="0"/>
              <w:autoSpaceDN w:val="0"/>
              <w:adjustRightInd w:val="0"/>
              <w:jc w:val="center"/>
              <w:rPr>
                <w:color w:val="000000"/>
                <w:sz w:val="20"/>
                <w:szCs w:val="20"/>
              </w:rPr>
            </w:pPr>
            <w:r w:rsidRPr="00BD1F1F">
              <w:rPr>
                <w:color w:val="000000"/>
                <w:sz w:val="20"/>
                <w:szCs w:val="20"/>
              </w:rPr>
              <w:t>ПК-5.2</w:t>
            </w:r>
          </w:p>
          <w:p w:rsidR="00F30978" w:rsidRPr="00BD1F1F" w:rsidRDefault="00F30978" w:rsidP="00F30978">
            <w:pPr>
              <w:widowControl w:val="0"/>
              <w:autoSpaceDE w:val="0"/>
              <w:autoSpaceDN w:val="0"/>
              <w:adjustRightInd w:val="0"/>
              <w:jc w:val="center"/>
              <w:rPr>
                <w:color w:val="000000"/>
                <w:sz w:val="20"/>
                <w:szCs w:val="20"/>
              </w:rPr>
            </w:pPr>
            <w:r w:rsidRPr="00BD1F1F">
              <w:rPr>
                <w:color w:val="000000"/>
                <w:sz w:val="20"/>
                <w:szCs w:val="20"/>
              </w:rPr>
              <w:t>ПК-6.1</w:t>
            </w:r>
          </w:p>
        </w:tc>
        <w:tc>
          <w:tcPr>
            <w:tcW w:w="1985" w:type="dxa"/>
            <w:vAlign w:val="center"/>
          </w:tcPr>
          <w:p w:rsidR="00F30978" w:rsidRPr="004F0690" w:rsidRDefault="00F30978" w:rsidP="00F30978">
            <w:pPr>
              <w:widowControl w:val="0"/>
              <w:autoSpaceDE w:val="0"/>
              <w:autoSpaceDN w:val="0"/>
              <w:adjustRightInd w:val="0"/>
              <w:jc w:val="center"/>
              <w:rPr>
                <w:sz w:val="20"/>
                <w:szCs w:val="20"/>
              </w:rPr>
            </w:pPr>
            <w:r w:rsidRPr="004F0690">
              <w:rPr>
                <w:sz w:val="20"/>
                <w:szCs w:val="20"/>
              </w:rPr>
              <w:t>Собеседование (устно)</w:t>
            </w:r>
          </w:p>
        </w:tc>
      </w:tr>
      <w:tr w:rsidR="00F30978" w:rsidRPr="004F0690" w:rsidTr="007839D1">
        <w:tc>
          <w:tcPr>
            <w:tcW w:w="567" w:type="dxa"/>
            <w:vAlign w:val="center"/>
          </w:tcPr>
          <w:p w:rsidR="00F30978" w:rsidRPr="004F0690" w:rsidRDefault="00F30978" w:rsidP="00F30978">
            <w:pPr>
              <w:widowControl w:val="0"/>
              <w:autoSpaceDE w:val="0"/>
              <w:autoSpaceDN w:val="0"/>
              <w:adjustRightInd w:val="0"/>
              <w:jc w:val="center"/>
              <w:rPr>
                <w:sz w:val="20"/>
                <w:szCs w:val="20"/>
              </w:rPr>
            </w:pPr>
            <w:r w:rsidRPr="004F0690">
              <w:rPr>
                <w:sz w:val="20"/>
                <w:szCs w:val="20"/>
              </w:rPr>
              <w:t>4</w:t>
            </w:r>
          </w:p>
        </w:tc>
        <w:tc>
          <w:tcPr>
            <w:tcW w:w="851" w:type="dxa"/>
            <w:vAlign w:val="center"/>
          </w:tcPr>
          <w:p w:rsidR="00F30978" w:rsidRPr="004F0690" w:rsidRDefault="00F30978" w:rsidP="00F30978">
            <w:pPr>
              <w:widowControl w:val="0"/>
              <w:autoSpaceDE w:val="0"/>
              <w:autoSpaceDN w:val="0"/>
              <w:adjustRightInd w:val="0"/>
              <w:jc w:val="center"/>
              <w:rPr>
                <w:sz w:val="20"/>
                <w:szCs w:val="20"/>
              </w:rPr>
            </w:pPr>
            <w:r w:rsidRPr="004F0690">
              <w:rPr>
                <w:sz w:val="20"/>
                <w:szCs w:val="20"/>
              </w:rPr>
              <w:t>18</w:t>
            </w:r>
          </w:p>
        </w:tc>
        <w:tc>
          <w:tcPr>
            <w:tcW w:w="1701" w:type="dxa"/>
            <w:vAlign w:val="center"/>
          </w:tcPr>
          <w:p w:rsidR="00F30978" w:rsidRPr="004F0690" w:rsidRDefault="00F30978" w:rsidP="00F30978">
            <w:pPr>
              <w:jc w:val="center"/>
              <w:rPr>
                <w:sz w:val="20"/>
                <w:szCs w:val="20"/>
              </w:rPr>
            </w:pPr>
            <w:r w:rsidRPr="004F0690">
              <w:rPr>
                <w:sz w:val="20"/>
                <w:szCs w:val="20"/>
              </w:rPr>
              <w:t>Промежуточная аттестация – Зачет</w:t>
            </w:r>
          </w:p>
        </w:tc>
        <w:tc>
          <w:tcPr>
            <w:tcW w:w="2977" w:type="dxa"/>
          </w:tcPr>
          <w:p w:rsidR="00F30978" w:rsidRPr="004F0690" w:rsidRDefault="00F30978" w:rsidP="00F30978">
            <w:pPr>
              <w:widowControl w:val="0"/>
              <w:autoSpaceDE w:val="0"/>
              <w:autoSpaceDN w:val="0"/>
              <w:adjustRightInd w:val="0"/>
              <w:rPr>
                <w:bCs/>
                <w:color w:val="000000"/>
                <w:sz w:val="20"/>
                <w:szCs w:val="20"/>
              </w:rPr>
            </w:pPr>
            <w:r w:rsidRPr="004F0690">
              <w:rPr>
                <w:bCs/>
                <w:color w:val="000000"/>
                <w:sz w:val="20"/>
                <w:szCs w:val="20"/>
              </w:rPr>
              <w:t>Раздел</w:t>
            </w:r>
            <w:r>
              <w:rPr>
                <w:bCs/>
                <w:color w:val="000000"/>
                <w:sz w:val="20"/>
                <w:szCs w:val="20"/>
              </w:rPr>
              <w:t>ы</w:t>
            </w:r>
            <w:r w:rsidRPr="004F0690">
              <w:rPr>
                <w:bCs/>
                <w:color w:val="000000"/>
                <w:sz w:val="20"/>
                <w:szCs w:val="20"/>
              </w:rPr>
              <w:t xml:space="preserve"> </w:t>
            </w:r>
            <w:r>
              <w:rPr>
                <w:bCs/>
                <w:color w:val="000000"/>
                <w:sz w:val="20"/>
                <w:szCs w:val="20"/>
              </w:rPr>
              <w:t>1-3.</w:t>
            </w:r>
          </w:p>
        </w:tc>
        <w:tc>
          <w:tcPr>
            <w:tcW w:w="1417" w:type="dxa"/>
            <w:vAlign w:val="center"/>
          </w:tcPr>
          <w:p w:rsidR="00F30978" w:rsidRPr="00BD1F1F" w:rsidRDefault="00F30978" w:rsidP="00F30978">
            <w:pPr>
              <w:widowControl w:val="0"/>
              <w:autoSpaceDE w:val="0"/>
              <w:autoSpaceDN w:val="0"/>
              <w:adjustRightInd w:val="0"/>
              <w:jc w:val="center"/>
              <w:rPr>
                <w:color w:val="000000"/>
                <w:sz w:val="20"/>
                <w:szCs w:val="20"/>
              </w:rPr>
            </w:pPr>
            <w:r w:rsidRPr="00BD1F1F">
              <w:rPr>
                <w:color w:val="000000"/>
                <w:sz w:val="20"/>
                <w:szCs w:val="20"/>
              </w:rPr>
              <w:t>ПК-5.1</w:t>
            </w:r>
          </w:p>
          <w:p w:rsidR="00F30978" w:rsidRPr="00BD1F1F" w:rsidRDefault="00F30978" w:rsidP="00F30978">
            <w:pPr>
              <w:widowControl w:val="0"/>
              <w:autoSpaceDE w:val="0"/>
              <w:autoSpaceDN w:val="0"/>
              <w:adjustRightInd w:val="0"/>
              <w:jc w:val="center"/>
              <w:rPr>
                <w:color w:val="000000"/>
                <w:sz w:val="20"/>
                <w:szCs w:val="20"/>
              </w:rPr>
            </w:pPr>
            <w:r w:rsidRPr="00BD1F1F">
              <w:rPr>
                <w:color w:val="000000"/>
                <w:sz w:val="20"/>
                <w:szCs w:val="20"/>
              </w:rPr>
              <w:t>ПК-5.2</w:t>
            </w:r>
          </w:p>
          <w:p w:rsidR="00F30978" w:rsidRPr="00BD1F1F" w:rsidRDefault="00F30978" w:rsidP="00F30978">
            <w:pPr>
              <w:widowControl w:val="0"/>
              <w:autoSpaceDE w:val="0"/>
              <w:autoSpaceDN w:val="0"/>
              <w:adjustRightInd w:val="0"/>
              <w:jc w:val="center"/>
              <w:rPr>
                <w:color w:val="000000"/>
                <w:sz w:val="20"/>
                <w:szCs w:val="20"/>
              </w:rPr>
            </w:pPr>
            <w:r w:rsidRPr="00BD1F1F">
              <w:rPr>
                <w:color w:val="000000"/>
                <w:sz w:val="20"/>
                <w:szCs w:val="20"/>
              </w:rPr>
              <w:t>ПК-6.1</w:t>
            </w:r>
          </w:p>
        </w:tc>
        <w:tc>
          <w:tcPr>
            <w:tcW w:w="1985" w:type="dxa"/>
            <w:vAlign w:val="center"/>
          </w:tcPr>
          <w:p w:rsidR="00F30978" w:rsidRPr="004F0690" w:rsidRDefault="00F30978" w:rsidP="00F30978">
            <w:pPr>
              <w:widowControl w:val="0"/>
              <w:autoSpaceDE w:val="0"/>
              <w:autoSpaceDN w:val="0"/>
              <w:adjustRightInd w:val="0"/>
              <w:jc w:val="center"/>
              <w:rPr>
                <w:sz w:val="20"/>
                <w:szCs w:val="20"/>
              </w:rPr>
            </w:pPr>
            <w:r w:rsidRPr="004F0690">
              <w:rPr>
                <w:sz w:val="20"/>
                <w:szCs w:val="20"/>
              </w:rPr>
              <w:t>Собеседование (устно)</w:t>
            </w:r>
          </w:p>
        </w:tc>
      </w:tr>
    </w:tbl>
    <w:p w:rsidR="00742355" w:rsidRPr="00D66A6B" w:rsidRDefault="00742355" w:rsidP="00742355">
      <w:pPr>
        <w:jc w:val="both"/>
        <w:rPr>
          <w:b/>
        </w:rPr>
      </w:pPr>
      <w:r w:rsidRPr="00D66A6B">
        <w:rPr>
          <w:b/>
        </w:rPr>
        <w:t>Программа контрольно-оценочных мероприятий                     заочная форма обучения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1"/>
        <w:gridCol w:w="1701"/>
        <w:gridCol w:w="2977"/>
        <w:gridCol w:w="1417"/>
        <w:gridCol w:w="1985"/>
      </w:tblGrid>
      <w:tr w:rsidR="00742355" w:rsidRPr="00F30978" w:rsidTr="007839D1">
        <w:trPr>
          <w:tblHeader/>
        </w:trPr>
        <w:tc>
          <w:tcPr>
            <w:tcW w:w="567" w:type="dxa"/>
            <w:vAlign w:val="center"/>
          </w:tcPr>
          <w:p w:rsidR="00742355" w:rsidRPr="00F30978" w:rsidRDefault="00742355" w:rsidP="007839D1">
            <w:pPr>
              <w:pStyle w:val="p3"/>
              <w:spacing w:before="0" w:beforeAutospacing="0" w:after="0" w:afterAutospacing="0"/>
              <w:jc w:val="center"/>
              <w:rPr>
                <w:sz w:val="20"/>
                <w:szCs w:val="20"/>
              </w:rPr>
            </w:pPr>
            <w:r w:rsidRPr="00F30978">
              <w:rPr>
                <w:sz w:val="20"/>
                <w:szCs w:val="20"/>
              </w:rPr>
              <w:t>№</w:t>
            </w:r>
          </w:p>
          <w:p w:rsidR="00742355" w:rsidRPr="00F30978" w:rsidRDefault="00742355" w:rsidP="007839D1">
            <w:pPr>
              <w:pStyle w:val="p3"/>
              <w:spacing w:before="0" w:beforeAutospacing="0" w:after="0" w:afterAutospacing="0"/>
              <w:jc w:val="center"/>
              <w:rPr>
                <w:sz w:val="20"/>
                <w:szCs w:val="20"/>
              </w:rPr>
            </w:pPr>
            <w:r w:rsidRPr="00F30978">
              <w:rPr>
                <w:sz w:val="20"/>
                <w:szCs w:val="20"/>
              </w:rPr>
              <w:t>п.п.</w:t>
            </w:r>
          </w:p>
        </w:tc>
        <w:tc>
          <w:tcPr>
            <w:tcW w:w="851" w:type="dxa"/>
            <w:vAlign w:val="center"/>
          </w:tcPr>
          <w:p w:rsidR="00742355" w:rsidRPr="00F30978" w:rsidRDefault="00742355" w:rsidP="007839D1">
            <w:pPr>
              <w:pStyle w:val="p3"/>
              <w:spacing w:before="0" w:beforeAutospacing="0" w:after="0" w:afterAutospacing="0"/>
              <w:jc w:val="center"/>
              <w:rPr>
                <w:sz w:val="20"/>
                <w:szCs w:val="20"/>
              </w:rPr>
            </w:pPr>
            <w:r w:rsidRPr="00F30978">
              <w:rPr>
                <w:sz w:val="20"/>
                <w:szCs w:val="20"/>
              </w:rPr>
              <w:t>Неделя</w:t>
            </w:r>
          </w:p>
        </w:tc>
        <w:tc>
          <w:tcPr>
            <w:tcW w:w="1701" w:type="dxa"/>
            <w:vAlign w:val="center"/>
          </w:tcPr>
          <w:p w:rsidR="00742355" w:rsidRPr="00F30978" w:rsidRDefault="00742355" w:rsidP="007839D1">
            <w:pPr>
              <w:pStyle w:val="p3"/>
              <w:spacing w:before="0" w:beforeAutospacing="0" w:after="0" w:afterAutospacing="0"/>
              <w:jc w:val="center"/>
              <w:rPr>
                <w:sz w:val="20"/>
                <w:szCs w:val="20"/>
              </w:rPr>
            </w:pPr>
            <w:r w:rsidRPr="00F30978">
              <w:rPr>
                <w:sz w:val="20"/>
                <w:szCs w:val="20"/>
              </w:rPr>
              <w:t>Наименование</w:t>
            </w:r>
          </w:p>
          <w:p w:rsidR="00742355" w:rsidRPr="00F30978" w:rsidRDefault="00742355" w:rsidP="007839D1">
            <w:pPr>
              <w:pStyle w:val="p3"/>
              <w:spacing w:before="0" w:beforeAutospacing="0" w:after="0" w:afterAutospacing="0"/>
              <w:jc w:val="center"/>
              <w:rPr>
                <w:sz w:val="20"/>
                <w:szCs w:val="20"/>
              </w:rPr>
            </w:pPr>
            <w:r w:rsidRPr="00F30978">
              <w:rPr>
                <w:sz w:val="20"/>
                <w:szCs w:val="20"/>
              </w:rPr>
              <w:t>контрольно-оценочного</w:t>
            </w:r>
          </w:p>
          <w:p w:rsidR="00742355" w:rsidRPr="00F30978" w:rsidRDefault="00742355" w:rsidP="007839D1">
            <w:pPr>
              <w:pStyle w:val="p3"/>
              <w:spacing w:before="0" w:beforeAutospacing="0" w:after="0" w:afterAutospacing="0"/>
              <w:jc w:val="center"/>
              <w:rPr>
                <w:sz w:val="20"/>
                <w:szCs w:val="20"/>
              </w:rPr>
            </w:pPr>
            <w:r w:rsidRPr="00F30978">
              <w:rPr>
                <w:sz w:val="20"/>
                <w:szCs w:val="20"/>
              </w:rPr>
              <w:t>мероприятия</w:t>
            </w:r>
          </w:p>
        </w:tc>
        <w:tc>
          <w:tcPr>
            <w:tcW w:w="2977" w:type="dxa"/>
            <w:vAlign w:val="center"/>
          </w:tcPr>
          <w:p w:rsidR="00742355" w:rsidRPr="00F30978" w:rsidRDefault="00742355" w:rsidP="007839D1">
            <w:pPr>
              <w:pStyle w:val="p3"/>
              <w:spacing w:before="0" w:beforeAutospacing="0" w:after="0" w:afterAutospacing="0"/>
              <w:jc w:val="center"/>
              <w:rPr>
                <w:sz w:val="20"/>
                <w:szCs w:val="20"/>
              </w:rPr>
            </w:pPr>
            <w:r w:rsidRPr="00F30978">
              <w:rPr>
                <w:sz w:val="20"/>
                <w:szCs w:val="20"/>
              </w:rPr>
              <w:t>Объект контроля</w:t>
            </w:r>
          </w:p>
          <w:p w:rsidR="00742355" w:rsidRPr="00F30978" w:rsidRDefault="00742355" w:rsidP="007839D1">
            <w:pPr>
              <w:pStyle w:val="p3"/>
              <w:spacing w:before="0" w:beforeAutospacing="0" w:after="0" w:afterAutospacing="0"/>
              <w:jc w:val="center"/>
              <w:rPr>
                <w:sz w:val="20"/>
                <w:szCs w:val="20"/>
              </w:rPr>
            </w:pPr>
            <w:r w:rsidRPr="00F30978">
              <w:rPr>
                <w:sz w:val="20"/>
                <w:szCs w:val="20"/>
              </w:rPr>
              <w:t>(понятие/тем/раздел и т.д. дисциплины)</w:t>
            </w:r>
          </w:p>
        </w:tc>
        <w:tc>
          <w:tcPr>
            <w:tcW w:w="1417" w:type="dxa"/>
            <w:vAlign w:val="center"/>
          </w:tcPr>
          <w:p w:rsidR="00742355" w:rsidRPr="00F30978" w:rsidRDefault="00742355" w:rsidP="007839D1">
            <w:pPr>
              <w:jc w:val="center"/>
              <w:rPr>
                <w:sz w:val="20"/>
                <w:szCs w:val="20"/>
              </w:rPr>
            </w:pPr>
            <w:r w:rsidRPr="00F30978">
              <w:rPr>
                <w:bCs/>
                <w:sz w:val="20"/>
                <w:szCs w:val="20"/>
              </w:rPr>
              <w:t>Код индикатора достижения компетенции</w:t>
            </w:r>
          </w:p>
        </w:tc>
        <w:tc>
          <w:tcPr>
            <w:tcW w:w="1985" w:type="dxa"/>
            <w:vAlign w:val="center"/>
          </w:tcPr>
          <w:p w:rsidR="00742355" w:rsidRPr="00F30978" w:rsidRDefault="00742355" w:rsidP="007839D1">
            <w:pPr>
              <w:pStyle w:val="p3"/>
              <w:spacing w:before="0" w:beforeAutospacing="0" w:after="0" w:afterAutospacing="0"/>
              <w:jc w:val="center"/>
              <w:rPr>
                <w:sz w:val="20"/>
                <w:szCs w:val="20"/>
              </w:rPr>
            </w:pPr>
            <w:r w:rsidRPr="00F30978">
              <w:rPr>
                <w:sz w:val="20"/>
                <w:szCs w:val="20"/>
              </w:rPr>
              <w:t>Наименование</w:t>
            </w:r>
          </w:p>
          <w:p w:rsidR="00742355" w:rsidRPr="00F30978" w:rsidRDefault="00742355" w:rsidP="007839D1">
            <w:pPr>
              <w:pStyle w:val="p3"/>
              <w:spacing w:before="0" w:beforeAutospacing="0" w:after="0" w:afterAutospacing="0"/>
              <w:jc w:val="center"/>
              <w:rPr>
                <w:sz w:val="20"/>
                <w:szCs w:val="20"/>
              </w:rPr>
            </w:pPr>
            <w:r w:rsidRPr="00F30978">
              <w:rPr>
                <w:sz w:val="20"/>
                <w:szCs w:val="20"/>
              </w:rPr>
              <w:t>оценочного средства</w:t>
            </w:r>
          </w:p>
          <w:p w:rsidR="00742355" w:rsidRPr="00F30978" w:rsidRDefault="00742355" w:rsidP="007839D1">
            <w:pPr>
              <w:jc w:val="center"/>
              <w:rPr>
                <w:i/>
                <w:sz w:val="20"/>
                <w:szCs w:val="20"/>
              </w:rPr>
            </w:pPr>
            <w:r w:rsidRPr="00F30978">
              <w:rPr>
                <w:sz w:val="20"/>
                <w:szCs w:val="20"/>
              </w:rPr>
              <w:t>(форма проведения)</w:t>
            </w:r>
          </w:p>
        </w:tc>
      </w:tr>
      <w:tr w:rsidR="00742355" w:rsidRPr="00F30978" w:rsidTr="007839D1">
        <w:tc>
          <w:tcPr>
            <w:tcW w:w="9498" w:type="dxa"/>
            <w:gridSpan w:val="6"/>
            <w:vAlign w:val="center"/>
          </w:tcPr>
          <w:p w:rsidR="00742355" w:rsidRPr="00F30978" w:rsidRDefault="00742355" w:rsidP="00F30978">
            <w:pPr>
              <w:jc w:val="center"/>
              <w:rPr>
                <w:sz w:val="20"/>
                <w:szCs w:val="20"/>
              </w:rPr>
            </w:pPr>
            <w:r w:rsidRPr="00F30978">
              <w:rPr>
                <w:b/>
                <w:sz w:val="20"/>
                <w:szCs w:val="20"/>
              </w:rPr>
              <w:t xml:space="preserve">Курс </w:t>
            </w:r>
            <w:r w:rsidR="00F30978" w:rsidRPr="00F30978">
              <w:rPr>
                <w:b/>
                <w:sz w:val="20"/>
                <w:szCs w:val="20"/>
              </w:rPr>
              <w:t>5</w:t>
            </w:r>
          </w:p>
        </w:tc>
      </w:tr>
      <w:tr w:rsidR="00F30978" w:rsidRPr="00F30978" w:rsidTr="007839D1">
        <w:tc>
          <w:tcPr>
            <w:tcW w:w="567" w:type="dxa"/>
            <w:vAlign w:val="center"/>
          </w:tcPr>
          <w:p w:rsidR="00F30978" w:rsidRPr="00F30978" w:rsidRDefault="00F30978" w:rsidP="00F30978">
            <w:pPr>
              <w:pStyle w:val="af1"/>
              <w:widowControl w:val="0"/>
              <w:numPr>
                <w:ilvl w:val="0"/>
                <w:numId w:val="31"/>
              </w:numPr>
              <w:autoSpaceDE w:val="0"/>
              <w:autoSpaceDN w:val="0"/>
              <w:adjustRightInd w:val="0"/>
              <w:spacing w:after="0" w:line="240" w:lineRule="auto"/>
              <w:ind w:left="0" w:firstLine="57"/>
              <w:contextualSpacing/>
              <w:jc w:val="center"/>
              <w:rPr>
                <w:sz w:val="20"/>
                <w:szCs w:val="20"/>
              </w:rPr>
            </w:pPr>
          </w:p>
        </w:tc>
        <w:tc>
          <w:tcPr>
            <w:tcW w:w="851" w:type="dxa"/>
            <w:vMerge w:val="restart"/>
            <w:vAlign w:val="center"/>
          </w:tcPr>
          <w:p w:rsidR="00F30978" w:rsidRPr="00F30978" w:rsidRDefault="00F30978" w:rsidP="00F30978">
            <w:pPr>
              <w:widowControl w:val="0"/>
              <w:autoSpaceDE w:val="0"/>
              <w:autoSpaceDN w:val="0"/>
              <w:adjustRightInd w:val="0"/>
              <w:jc w:val="center"/>
              <w:rPr>
                <w:sz w:val="20"/>
                <w:szCs w:val="20"/>
              </w:rPr>
            </w:pPr>
            <w:r w:rsidRPr="00F30978">
              <w:rPr>
                <w:sz w:val="20"/>
                <w:szCs w:val="20"/>
              </w:rPr>
              <w:t>2 недели установочной сессии</w:t>
            </w:r>
          </w:p>
        </w:tc>
        <w:tc>
          <w:tcPr>
            <w:tcW w:w="1701" w:type="dxa"/>
            <w:vAlign w:val="center"/>
          </w:tcPr>
          <w:p w:rsidR="00F30978" w:rsidRPr="00F30978" w:rsidRDefault="00F30978" w:rsidP="00F30978">
            <w:pPr>
              <w:widowControl w:val="0"/>
              <w:autoSpaceDE w:val="0"/>
              <w:autoSpaceDN w:val="0"/>
              <w:adjustRightInd w:val="0"/>
              <w:jc w:val="center"/>
              <w:rPr>
                <w:sz w:val="20"/>
                <w:szCs w:val="20"/>
              </w:rPr>
            </w:pPr>
            <w:r w:rsidRPr="00F30978">
              <w:rPr>
                <w:sz w:val="20"/>
                <w:szCs w:val="20"/>
              </w:rPr>
              <w:t>Текущий контроль</w:t>
            </w:r>
          </w:p>
        </w:tc>
        <w:tc>
          <w:tcPr>
            <w:tcW w:w="2977" w:type="dxa"/>
          </w:tcPr>
          <w:p w:rsidR="00F30978" w:rsidRPr="00F30978" w:rsidRDefault="00F30978" w:rsidP="00F30978">
            <w:pPr>
              <w:jc w:val="both"/>
              <w:rPr>
                <w:bCs/>
                <w:color w:val="000000"/>
                <w:sz w:val="20"/>
                <w:szCs w:val="20"/>
              </w:rPr>
            </w:pPr>
            <w:r w:rsidRPr="00F30978">
              <w:rPr>
                <w:bCs/>
                <w:color w:val="000000"/>
                <w:sz w:val="20"/>
                <w:szCs w:val="20"/>
              </w:rPr>
              <w:t xml:space="preserve">Раздел 1. Основные положения реконструкции железнодорожной инфраструктуры. </w:t>
            </w:r>
            <w:r w:rsidRPr="00F30978">
              <w:rPr>
                <w:sz w:val="20"/>
                <w:szCs w:val="20"/>
              </w:rPr>
              <w:t>Проектирование реконструкции плана и продольного профиля</w:t>
            </w:r>
            <w:r w:rsidRPr="00F30978">
              <w:rPr>
                <w:bCs/>
                <w:color w:val="000000"/>
                <w:sz w:val="20"/>
                <w:szCs w:val="20"/>
              </w:rPr>
              <w:t>.</w:t>
            </w:r>
          </w:p>
        </w:tc>
        <w:tc>
          <w:tcPr>
            <w:tcW w:w="1417" w:type="dxa"/>
            <w:vAlign w:val="center"/>
          </w:tcPr>
          <w:p w:rsidR="00F30978" w:rsidRPr="00BD1F1F" w:rsidRDefault="00F30978" w:rsidP="00F30978">
            <w:pPr>
              <w:widowControl w:val="0"/>
              <w:autoSpaceDE w:val="0"/>
              <w:autoSpaceDN w:val="0"/>
              <w:adjustRightInd w:val="0"/>
              <w:jc w:val="center"/>
              <w:rPr>
                <w:color w:val="000000"/>
                <w:sz w:val="20"/>
                <w:szCs w:val="20"/>
              </w:rPr>
            </w:pPr>
            <w:r w:rsidRPr="00BD1F1F">
              <w:rPr>
                <w:color w:val="000000"/>
                <w:sz w:val="20"/>
                <w:szCs w:val="20"/>
              </w:rPr>
              <w:t>ПК-5.1</w:t>
            </w:r>
          </w:p>
          <w:p w:rsidR="00F30978" w:rsidRPr="00BD1F1F" w:rsidRDefault="00F30978" w:rsidP="00F30978">
            <w:pPr>
              <w:widowControl w:val="0"/>
              <w:autoSpaceDE w:val="0"/>
              <w:autoSpaceDN w:val="0"/>
              <w:adjustRightInd w:val="0"/>
              <w:jc w:val="center"/>
              <w:rPr>
                <w:color w:val="000000"/>
                <w:sz w:val="20"/>
                <w:szCs w:val="20"/>
              </w:rPr>
            </w:pPr>
            <w:r w:rsidRPr="00BD1F1F">
              <w:rPr>
                <w:color w:val="000000"/>
                <w:sz w:val="20"/>
                <w:szCs w:val="20"/>
              </w:rPr>
              <w:t>ПК-5.2</w:t>
            </w:r>
          </w:p>
          <w:p w:rsidR="00F30978" w:rsidRPr="00BD1F1F" w:rsidRDefault="00F30978" w:rsidP="00F30978">
            <w:pPr>
              <w:widowControl w:val="0"/>
              <w:autoSpaceDE w:val="0"/>
              <w:autoSpaceDN w:val="0"/>
              <w:adjustRightInd w:val="0"/>
              <w:jc w:val="center"/>
              <w:rPr>
                <w:color w:val="000000"/>
                <w:sz w:val="20"/>
                <w:szCs w:val="20"/>
              </w:rPr>
            </w:pPr>
            <w:r w:rsidRPr="00BD1F1F">
              <w:rPr>
                <w:color w:val="000000"/>
                <w:sz w:val="20"/>
                <w:szCs w:val="20"/>
              </w:rPr>
              <w:t>ПК-6.1</w:t>
            </w:r>
          </w:p>
        </w:tc>
        <w:tc>
          <w:tcPr>
            <w:tcW w:w="1985" w:type="dxa"/>
            <w:vAlign w:val="center"/>
          </w:tcPr>
          <w:p w:rsidR="00F30978" w:rsidRPr="00F30978" w:rsidRDefault="00F30978" w:rsidP="00F30978">
            <w:pPr>
              <w:widowControl w:val="0"/>
              <w:autoSpaceDE w:val="0"/>
              <w:autoSpaceDN w:val="0"/>
              <w:adjustRightInd w:val="0"/>
              <w:jc w:val="center"/>
              <w:rPr>
                <w:sz w:val="20"/>
                <w:szCs w:val="20"/>
              </w:rPr>
            </w:pPr>
            <w:r w:rsidRPr="00F30978">
              <w:rPr>
                <w:sz w:val="20"/>
                <w:szCs w:val="20"/>
              </w:rPr>
              <w:t>Собеседование (устно)</w:t>
            </w:r>
          </w:p>
        </w:tc>
      </w:tr>
      <w:tr w:rsidR="00F30978" w:rsidRPr="00F30978" w:rsidTr="007839D1">
        <w:tc>
          <w:tcPr>
            <w:tcW w:w="567" w:type="dxa"/>
            <w:vAlign w:val="center"/>
          </w:tcPr>
          <w:p w:rsidR="00F30978" w:rsidRPr="00F30978" w:rsidRDefault="00F30978" w:rsidP="00F30978">
            <w:pPr>
              <w:pStyle w:val="af1"/>
              <w:widowControl w:val="0"/>
              <w:numPr>
                <w:ilvl w:val="0"/>
                <w:numId w:val="31"/>
              </w:numPr>
              <w:autoSpaceDE w:val="0"/>
              <w:autoSpaceDN w:val="0"/>
              <w:adjustRightInd w:val="0"/>
              <w:spacing w:after="0" w:line="240" w:lineRule="auto"/>
              <w:ind w:left="0" w:firstLine="57"/>
              <w:contextualSpacing/>
              <w:jc w:val="center"/>
              <w:rPr>
                <w:sz w:val="20"/>
                <w:szCs w:val="20"/>
              </w:rPr>
            </w:pPr>
          </w:p>
        </w:tc>
        <w:tc>
          <w:tcPr>
            <w:tcW w:w="851" w:type="dxa"/>
            <w:vMerge/>
            <w:vAlign w:val="center"/>
          </w:tcPr>
          <w:p w:rsidR="00F30978" w:rsidRPr="00F30978" w:rsidRDefault="00F30978" w:rsidP="00F30978">
            <w:pPr>
              <w:widowControl w:val="0"/>
              <w:autoSpaceDE w:val="0"/>
              <w:autoSpaceDN w:val="0"/>
              <w:adjustRightInd w:val="0"/>
              <w:jc w:val="center"/>
              <w:rPr>
                <w:sz w:val="20"/>
                <w:szCs w:val="20"/>
              </w:rPr>
            </w:pPr>
          </w:p>
        </w:tc>
        <w:tc>
          <w:tcPr>
            <w:tcW w:w="1701" w:type="dxa"/>
            <w:vAlign w:val="center"/>
          </w:tcPr>
          <w:p w:rsidR="00F30978" w:rsidRPr="00F30978" w:rsidRDefault="00F30978" w:rsidP="00F30978">
            <w:pPr>
              <w:jc w:val="center"/>
              <w:rPr>
                <w:sz w:val="20"/>
                <w:szCs w:val="20"/>
              </w:rPr>
            </w:pPr>
            <w:r w:rsidRPr="00F30978">
              <w:rPr>
                <w:sz w:val="20"/>
                <w:szCs w:val="20"/>
              </w:rPr>
              <w:t>Текущий контроль</w:t>
            </w:r>
          </w:p>
        </w:tc>
        <w:tc>
          <w:tcPr>
            <w:tcW w:w="2977" w:type="dxa"/>
          </w:tcPr>
          <w:p w:rsidR="00F30978" w:rsidRPr="00F30978" w:rsidRDefault="00F30978" w:rsidP="00F30978">
            <w:pPr>
              <w:tabs>
                <w:tab w:val="left" w:pos="567"/>
              </w:tabs>
              <w:textAlignment w:val="baseline"/>
              <w:rPr>
                <w:bCs/>
                <w:color w:val="000000"/>
                <w:sz w:val="20"/>
                <w:szCs w:val="20"/>
              </w:rPr>
            </w:pPr>
            <w:r w:rsidRPr="00F30978">
              <w:rPr>
                <w:bCs/>
                <w:color w:val="000000"/>
                <w:sz w:val="20"/>
                <w:szCs w:val="20"/>
              </w:rPr>
              <w:t xml:space="preserve">Раздел 2. </w:t>
            </w:r>
            <w:r w:rsidRPr="00F30978">
              <w:rPr>
                <w:sz w:val="20"/>
                <w:szCs w:val="20"/>
              </w:rPr>
              <w:t>Проектирование плана второго пути. Проектирование реконструкции поперечных профилей.</w:t>
            </w:r>
          </w:p>
        </w:tc>
        <w:tc>
          <w:tcPr>
            <w:tcW w:w="1417" w:type="dxa"/>
            <w:vAlign w:val="center"/>
          </w:tcPr>
          <w:p w:rsidR="00F30978" w:rsidRPr="00BD1F1F" w:rsidRDefault="00F30978" w:rsidP="00F30978">
            <w:pPr>
              <w:widowControl w:val="0"/>
              <w:autoSpaceDE w:val="0"/>
              <w:autoSpaceDN w:val="0"/>
              <w:adjustRightInd w:val="0"/>
              <w:jc w:val="center"/>
              <w:rPr>
                <w:color w:val="000000"/>
                <w:sz w:val="20"/>
                <w:szCs w:val="20"/>
              </w:rPr>
            </w:pPr>
            <w:r w:rsidRPr="00BD1F1F">
              <w:rPr>
                <w:color w:val="000000"/>
                <w:sz w:val="20"/>
                <w:szCs w:val="20"/>
              </w:rPr>
              <w:t>ПК-5.1</w:t>
            </w:r>
          </w:p>
          <w:p w:rsidR="00F30978" w:rsidRPr="00BD1F1F" w:rsidRDefault="00F30978" w:rsidP="00F30978">
            <w:pPr>
              <w:widowControl w:val="0"/>
              <w:autoSpaceDE w:val="0"/>
              <w:autoSpaceDN w:val="0"/>
              <w:adjustRightInd w:val="0"/>
              <w:jc w:val="center"/>
              <w:rPr>
                <w:color w:val="000000"/>
                <w:sz w:val="20"/>
                <w:szCs w:val="20"/>
              </w:rPr>
            </w:pPr>
            <w:r w:rsidRPr="00BD1F1F">
              <w:rPr>
                <w:color w:val="000000"/>
                <w:sz w:val="20"/>
                <w:szCs w:val="20"/>
              </w:rPr>
              <w:t>ПК-5.2</w:t>
            </w:r>
          </w:p>
          <w:p w:rsidR="00F30978" w:rsidRPr="00BD1F1F" w:rsidRDefault="00F30978" w:rsidP="00F30978">
            <w:pPr>
              <w:widowControl w:val="0"/>
              <w:autoSpaceDE w:val="0"/>
              <w:autoSpaceDN w:val="0"/>
              <w:adjustRightInd w:val="0"/>
              <w:jc w:val="center"/>
              <w:rPr>
                <w:color w:val="000000"/>
                <w:sz w:val="20"/>
                <w:szCs w:val="20"/>
              </w:rPr>
            </w:pPr>
            <w:r w:rsidRPr="00BD1F1F">
              <w:rPr>
                <w:color w:val="000000"/>
                <w:sz w:val="20"/>
                <w:szCs w:val="20"/>
              </w:rPr>
              <w:t>ПК-6.1</w:t>
            </w:r>
          </w:p>
        </w:tc>
        <w:tc>
          <w:tcPr>
            <w:tcW w:w="1985" w:type="dxa"/>
            <w:vAlign w:val="center"/>
          </w:tcPr>
          <w:p w:rsidR="00F30978" w:rsidRPr="00F30978" w:rsidRDefault="00F30978" w:rsidP="00F30978">
            <w:pPr>
              <w:widowControl w:val="0"/>
              <w:autoSpaceDE w:val="0"/>
              <w:autoSpaceDN w:val="0"/>
              <w:adjustRightInd w:val="0"/>
              <w:jc w:val="center"/>
              <w:rPr>
                <w:sz w:val="20"/>
                <w:szCs w:val="20"/>
              </w:rPr>
            </w:pPr>
            <w:r w:rsidRPr="00F30978">
              <w:rPr>
                <w:sz w:val="20"/>
                <w:szCs w:val="20"/>
              </w:rPr>
              <w:t>Собеседование (устно)</w:t>
            </w:r>
          </w:p>
        </w:tc>
      </w:tr>
      <w:tr w:rsidR="00F30978" w:rsidRPr="00F30978" w:rsidTr="007839D1">
        <w:tc>
          <w:tcPr>
            <w:tcW w:w="567" w:type="dxa"/>
            <w:vAlign w:val="center"/>
          </w:tcPr>
          <w:p w:rsidR="00F30978" w:rsidRPr="00F30978" w:rsidRDefault="00F30978" w:rsidP="00F30978">
            <w:pPr>
              <w:pStyle w:val="af1"/>
              <w:widowControl w:val="0"/>
              <w:numPr>
                <w:ilvl w:val="0"/>
                <w:numId w:val="31"/>
              </w:numPr>
              <w:autoSpaceDE w:val="0"/>
              <w:autoSpaceDN w:val="0"/>
              <w:adjustRightInd w:val="0"/>
              <w:spacing w:after="0" w:line="240" w:lineRule="auto"/>
              <w:ind w:left="0" w:firstLine="57"/>
              <w:contextualSpacing/>
              <w:jc w:val="center"/>
              <w:rPr>
                <w:sz w:val="20"/>
                <w:szCs w:val="20"/>
              </w:rPr>
            </w:pPr>
          </w:p>
        </w:tc>
        <w:tc>
          <w:tcPr>
            <w:tcW w:w="851" w:type="dxa"/>
            <w:vMerge/>
            <w:vAlign w:val="center"/>
          </w:tcPr>
          <w:p w:rsidR="00F30978" w:rsidRPr="00F30978" w:rsidRDefault="00F30978" w:rsidP="00F30978">
            <w:pPr>
              <w:widowControl w:val="0"/>
              <w:autoSpaceDE w:val="0"/>
              <w:autoSpaceDN w:val="0"/>
              <w:adjustRightInd w:val="0"/>
              <w:jc w:val="center"/>
              <w:rPr>
                <w:sz w:val="20"/>
                <w:szCs w:val="20"/>
              </w:rPr>
            </w:pPr>
          </w:p>
        </w:tc>
        <w:tc>
          <w:tcPr>
            <w:tcW w:w="1701" w:type="dxa"/>
            <w:vAlign w:val="center"/>
          </w:tcPr>
          <w:p w:rsidR="00F30978" w:rsidRPr="00F30978" w:rsidRDefault="00F30978" w:rsidP="00F30978">
            <w:pPr>
              <w:jc w:val="center"/>
              <w:rPr>
                <w:sz w:val="20"/>
                <w:szCs w:val="20"/>
              </w:rPr>
            </w:pPr>
            <w:r w:rsidRPr="00F30978">
              <w:rPr>
                <w:sz w:val="20"/>
                <w:szCs w:val="20"/>
              </w:rPr>
              <w:t>Текущий контроль</w:t>
            </w:r>
          </w:p>
        </w:tc>
        <w:tc>
          <w:tcPr>
            <w:tcW w:w="2977" w:type="dxa"/>
          </w:tcPr>
          <w:p w:rsidR="00F30978" w:rsidRPr="00F30978" w:rsidRDefault="00F30978" w:rsidP="00F30978">
            <w:pPr>
              <w:widowControl w:val="0"/>
              <w:autoSpaceDE w:val="0"/>
              <w:autoSpaceDN w:val="0"/>
              <w:adjustRightInd w:val="0"/>
              <w:rPr>
                <w:bCs/>
                <w:color w:val="000000"/>
                <w:sz w:val="20"/>
                <w:szCs w:val="20"/>
              </w:rPr>
            </w:pPr>
            <w:r w:rsidRPr="00F30978">
              <w:rPr>
                <w:bCs/>
                <w:color w:val="000000"/>
                <w:sz w:val="20"/>
                <w:szCs w:val="20"/>
              </w:rPr>
              <w:t>Раздел 3. Основные типы задач реконструкции вторых путей</w:t>
            </w:r>
          </w:p>
        </w:tc>
        <w:tc>
          <w:tcPr>
            <w:tcW w:w="1417" w:type="dxa"/>
            <w:vAlign w:val="center"/>
          </w:tcPr>
          <w:p w:rsidR="00F30978" w:rsidRPr="00BD1F1F" w:rsidRDefault="00F30978" w:rsidP="00F30978">
            <w:pPr>
              <w:widowControl w:val="0"/>
              <w:autoSpaceDE w:val="0"/>
              <w:autoSpaceDN w:val="0"/>
              <w:adjustRightInd w:val="0"/>
              <w:jc w:val="center"/>
              <w:rPr>
                <w:color w:val="000000"/>
                <w:sz w:val="20"/>
                <w:szCs w:val="20"/>
              </w:rPr>
            </w:pPr>
            <w:r w:rsidRPr="00BD1F1F">
              <w:rPr>
                <w:color w:val="000000"/>
                <w:sz w:val="20"/>
                <w:szCs w:val="20"/>
              </w:rPr>
              <w:t>ПК-5.1</w:t>
            </w:r>
          </w:p>
          <w:p w:rsidR="00F30978" w:rsidRPr="00BD1F1F" w:rsidRDefault="00F30978" w:rsidP="00F30978">
            <w:pPr>
              <w:widowControl w:val="0"/>
              <w:autoSpaceDE w:val="0"/>
              <w:autoSpaceDN w:val="0"/>
              <w:adjustRightInd w:val="0"/>
              <w:jc w:val="center"/>
              <w:rPr>
                <w:color w:val="000000"/>
                <w:sz w:val="20"/>
                <w:szCs w:val="20"/>
              </w:rPr>
            </w:pPr>
            <w:r w:rsidRPr="00BD1F1F">
              <w:rPr>
                <w:color w:val="000000"/>
                <w:sz w:val="20"/>
                <w:szCs w:val="20"/>
              </w:rPr>
              <w:t>ПК-5.2</w:t>
            </w:r>
          </w:p>
          <w:p w:rsidR="00F30978" w:rsidRPr="00BD1F1F" w:rsidRDefault="00F30978" w:rsidP="00F30978">
            <w:pPr>
              <w:widowControl w:val="0"/>
              <w:autoSpaceDE w:val="0"/>
              <w:autoSpaceDN w:val="0"/>
              <w:adjustRightInd w:val="0"/>
              <w:jc w:val="center"/>
              <w:rPr>
                <w:color w:val="000000"/>
                <w:sz w:val="20"/>
                <w:szCs w:val="20"/>
              </w:rPr>
            </w:pPr>
            <w:r w:rsidRPr="00BD1F1F">
              <w:rPr>
                <w:color w:val="000000"/>
                <w:sz w:val="20"/>
                <w:szCs w:val="20"/>
              </w:rPr>
              <w:t>ПК-6.1</w:t>
            </w:r>
          </w:p>
        </w:tc>
        <w:tc>
          <w:tcPr>
            <w:tcW w:w="1985" w:type="dxa"/>
            <w:vAlign w:val="center"/>
          </w:tcPr>
          <w:p w:rsidR="00F30978" w:rsidRPr="00F30978" w:rsidRDefault="00F30978" w:rsidP="00F30978">
            <w:pPr>
              <w:widowControl w:val="0"/>
              <w:autoSpaceDE w:val="0"/>
              <w:autoSpaceDN w:val="0"/>
              <w:adjustRightInd w:val="0"/>
              <w:jc w:val="center"/>
              <w:rPr>
                <w:sz w:val="20"/>
                <w:szCs w:val="20"/>
              </w:rPr>
            </w:pPr>
            <w:r w:rsidRPr="00F30978">
              <w:rPr>
                <w:sz w:val="20"/>
                <w:szCs w:val="20"/>
              </w:rPr>
              <w:t>Собеседование (устно)</w:t>
            </w:r>
          </w:p>
        </w:tc>
      </w:tr>
      <w:tr w:rsidR="00F30978" w:rsidRPr="00F30978" w:rsidTr="007839D1">
        <w:tc>
          <w:tcPr>
            <w:tcW w:w="567" w:type="dxa"/>
            <w:vAlign w:val="center"/>
          </w:tcPr>
          <w:p w:rsidR="00F30978" w:rsidRPr="00F30978" w:rsidRDefault="00F30978" w:rsidP="00F30978">
            <w:pPr>
              <w:pStyle w:val="af1"/>
              <w:widowControl w:val="0"/>
              <w:numPr>
                <w:ilvl w:val="0"/>
                <w:numId w:val="31"/>
              </w:numPr>
              <w:autoSpaceDE w:val="0"/>
              <w:autoSpaceDN w:val="0"/>
              <w:adjustRightInd w:val="0"/>
              <w:spacing w:after="0" w:line="240" w:lineRule="auto"/>
              <w:ind w:left="0" w:firstLine="57"/>
              <w:contextualSpacing/>
              <w:jc w:val="center"/>
              <w:rPr>
                <w:sz w:val="20"/>
                <w:szCs w:val="20"/>
              </w:rPr>
            </w:pPr>
          </w:p>
        </w:tc>
        <w:tc>
          <w:tcPr>
            <w:tcW w:w="851" w:type="dxa"/>
            <w:vAlign w:val="center"/>
          </w:tcPr>
          <w:p w:rsidR="00F30978" w:rsidRPr="00F30978" w:rsidRDefault="00F30978" w:rsidP="00F30978">
            <w:pPr>
              <w:widowControl w:val="0"/>
              <w:autoSpaceDE w:val="0"/>
              <w:autoSpaceDN w:val="0"/>
              <w:adjustRightInd w:val="0"/>
              <w:jc w:val="center"/>
              <w:rPr>
                <w:sz w:val="20"/>
                <w:szCs w:val="20"/>
              </w:rPr>
            </w:pPr>
            <w:r w:rsidRPr="00F30978">
              <w:rPr>
                <w:sz w:val="20"/>
                <w:szCs w:val="20"/>
              </w:rPr>
              <w:t>Зимняя сессия</w:t>
            </w:r>
          </w:p>
        </w:tc>
        <w:tc>
          <w:tcPr>
            <w:tcW w:w="1701" w:type="dxa"/>
            <w:vAlign w:val="center"/>
          </w:tcPr>
          <w:p w:rsidR="00F30978" w:rsidRPr="00F30978" w:rsidRDefault="00F30978" w:rsidP="00F30978">
            <w:pPr>
              <w:jc w:val="center"/>
              <w:rPr>
                <w:sz w:val="20"/>
                <w:szCs w:val="20"/>
              </w:rPr>
            </w:pPr>
            <w:r w:rsidRPr="00F30978">
              <w:rPr>
                <w:sz w:val="20"/>
                <w:szCs w:val="20"/>
              </w:rPr>
              <w:t>Промежуточная аттестация – Зачет</w:t>
            </w:r>
          </w:p>
        </w:tc>
        <w:tc>
          <w:tcPr>
            <w:tcW w:w="2977" w:type="dxa"/>
          </w:tcPr>
          <w:p w:rsidR="00F30978" w:rsidRPr="00F30978" w:rsidRDefault="00F30978" w:rsidP="00F30978">
            <w:pPr>
              <w:widowControl w:val="0"/>
              <w:autoSpaceDE w:val="0"/>
              <w:autoSpaceDN w:val="0"/>
              <w:adjustRightInd w:val="0"/>
              <w:rPr>
                <w:bCs/>
                <w:color w:val="000000"/>
                <w:sz w:val="20"/>
                <w:szCs w:val="20"/>
              </w:rPr>
            </w:pPr>
            <w:r w:rsidRPr="004F0690">
              <w:rPr>
                <w:bCs/>
                <w:color w:val="000000"/>
                <w:sz w:val="20"/>
                <w:szCs w:val="20"/>
              </w:rPr>
              <w:t>Раздел</w:t>
            </w:r>
            <w:r>
              <w:rPr>
                <w:bCs/>
                <w:color w:val="000000"/>
                <w:sz w:val="20"/>
                <w:szCs w:val="20"/>
              </w:rPr>
              <w:t>ы</w:t>
            </w:r>
            <w:r w:rsidRPr="004F0690">
              <w:rPr>
                <w:bCs/>
                <w:color w:val="000000"/>
                <w:sz w:val="20"/>
                <w:szCs w:val="20"/>
              </w:rPr>
              <w:t xml:space="preserve"> </w:t>
            </w:r>
            <w:r>
              <w:rPr>
                <w:bCs/>
                <w:color w:val="000000"/>
                <w:sz w:val="20"/>
                <w:szCs w:val="20"/>
              </w:rPr>
              <w:t>1-3</w:t>
            </w:r>
          </w:p>
        </w:tc>
        <w:tc>
          <w:tcPr>
            <w:tcW w:w="1417" w:type="dxa"/>
            <w:vAlign w:val="center"/>
          </w:tcPr>
          <w:p w:rsidR="00F30978" w:rsidRPr="00BD1F1F" w:rsidRDefault="00F30978" w:rsidP="00F30978">
            <w:pPr>
              <w:widowControl w:val="0"/>
              <w:autoSpaceDE w:val="0"/>
              <w:autoSpaceDN w:val="0"/>
              <w:adjustRightInd w:val="0"/>
              <w:jc w:val="center"/>
              <w:rPr>
                <w:color w:val="000000"/>
                <w:sz w:val="20"/>
                <w:szCs w:val="20"/>
              </w:rPr>
            </w:pPr>
            <w:r w:rsidRPr="00BD1F1F">
              <w:rPr>
                <w:color w:val="000000"/>
                <w:sz w:val="20"/>
                <w:szCs w:val="20"/>
              </w:rPr>
              <w:t>ПК-5.1</w:t>
            </w:r>
          </w:p>
          <w:p w:rsidR="00F30978" w:rsidRPr="00BD1F1F" w:rsidRDefault="00F30978" w:rsidP="00F30978">
            <w:pPr>
              <w:widowControl w:val="0"/>
              <w:autoSpaceDE w:val="0"/>
              <w:autoSpaceDN w:val="0"/>
              <w:adjustRightInd w:val="0"/>
              <w:jc w:val="center"/>
              <w:rPr>
                <w:color w:val="000000"/>
                <w:sz w:val="20"/>
                <w:szCs w:val="20"/>
              </w:rPr>
            </w:pPr>
            <w:r w:rsidRPr="00BD1F1F">
              <w:rPr>
                <w:color w:val="000000"/>
                <w:sz w:val="20"/>
                <w:szCs w:val="20"/>
              </w:rPr>
              <w:t>ПК-5.2</w:t>
            </w:r>
          </w:p>
          <w:p w:rsidR="00F30978" w:rsidRPr="00BD1F1F" w:rsidRDefault="00F30978" w:rsidP="00F30978">
            <w:pPr>
              <w:widowControl w:val="0"/>
              <w:autoSpaceDE w:val="0"/>
              <w:autoSpaceDN w:val="0"/>
              <w:adjustRightInd w:val="0"/>
              <w:jc w:val="center"/>
              <w:rPr>
                <w:color w:val="000000"/>
                <w:sz w:val="20"/>
                <w:szCs w:val="20"/>
              </w:rPr>
            </w:pPr>
            <w:r w:rsidRPr="00BD1F1F">
              <w:rPr>
                <w:color w:val="000000"/>
                <w:sz w:val="20"/>
                <w:szCs w:val="20"/>
              </w:rPr>
              <w:t>ПК-6.1</w:t>
            </w:r>
          </w:p>
        </w:tc>
        <w:tc>
          <w:tcPr>
            <w:tcW w:w="1985" w:type="dxa"/>
            <w:vAlign w:val="center"/>
          </w:tcPr>
          <w:p w:rsidR="00F30978" w:rsidRPr="00F30978" w:rsidRDefault="00F30978" w:rsidP="00F30978">
            <w:pPr>
              <w:widowControl w:val="0"/>
              <w:autoSpaceDE w:val="0"/>
              <w:autoSpaceDN w:val="0"/>
              <w:adjustRightInd w:val="0"/>
              <w:jc w:val="center"/>
              <w:rPr>
                <w:sz w:val="20"/>
                <w:szCs w:val="20"/>
              </w:rPr>
            </w:pPr>
            <w:r w:rsidRPr="00F30978">
              <w:rPr>
                <w:sz w:val="20"/>
                <w:szCs w:val="20"/>
              </w:rPr>
              <w:t>Собеседование (устно)</w:t>
            </w:r>
          </w:p>
        </w:tc>
      </w:tr>
    </w:tbl>
    <w:p w:rsidR="00742355" w:rsidRPr="00D66A6B" w:rsidRDefault="00742355" w:rsidP="00742355">
      <w:pPr>
        <w:jc w:val="both"/>
        <w:rPr>
          <w:iCs/>
        </w:rPr>
      </w:pPr>
    </w:p>
    <w:p w:rsidR="00742355" w:rsidRPr="00D66A6B" w:rsidRDefault="00742355" w:rsidP="00742355">
      <w:pPr>
        <w:jc w:val="center"/>
        <w:rPr>
          <w:b/>
        </w:rPr>
      </w:pPr>
      <w:r w:rsidRPr="00D66A6B">
        <w:rPr>
          <w:b/>
        </w:rPr>
        <w:t>Описание показателей и критериев оценивания компетенций</w:t>
      </w:r>
    </w:p>
    <w:p w:rsidR="00742355" w:rsidRPr="00D66A6B" w:rsidRDefault="00742355" w:rsidP="00742355">
      <w:pPr>
        <w:jc w:val="center"/>
        <w:rPr>
          <w:b/>
        </w:rPr>
      </w:pPr>
      <w:r w:rsidRPr="00D66A6B">
        <w:rPr>
          <w:b/>
        </w:rPr>
        <w:t>на различных этапах их формирования.</w:t>
      </w:r>
      <w:r w:rsidR="0042019A">
        <w:rPr>
          <w:b/>
        </w:rPr>
        <w:t xml:space="preserve"> </w:t>
      </w:r>
      <w:r w:rsidRPr="00D66A6B">
        <w:rPr>
          <w:b/>
        </w:rPr>
        <w:t>Описание шкал оценивания</w:t>
      </w:r>
    </w:p>
    <w:p w:rsidR="00742355" w:rsidRPr="00D66A6B" w:rsidRDefault="00742355" w:rsidP="00742355">
      <w:pPr>
        <w:jc w:val="both"/>
        <w:rPr>
          <w:iCs/>
        </w:rPr>
      </w:pPr>
    </w:p>
    <w:p w:rsidR="00742355" w:rsidRPr="00D66A6B" w:rsidRDefault="00742355" w:rsidP="00742355">
      <w:pPr>
        <w:ind w:firstLine="540"/>
        <w:jc w:val="both"/>
        <w:rPr>
          <w:iCs/>
        </w:rPr>
      </w:pPr>
      <w:r w:rsidRPr="00D66A6B">
        <w:rPr>
          <w:iCs/>
        </w:rPr>
        <w:t>Контроль качества освоения дисциплины/прохождения практики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rsidR="00742355" w:rsidRPr="00D66A6B" w:rsidRDefault="00742355" w:rsidP="00742355">
      <w:pPr>
        <w:ind w:firstLine="540"/>
        <w:jc w:val="both"/>
        <w:rPr>
          <w:iCs/>
        </w:rPr>
      </w:pPr>
      <w:r w:rsidRPr="00D66A6B">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rsidR="00742355" w:rsidRPr="00D66A6B" w:rsidRDefault="00742355" w:rsidP="00742355">
      <w:pPr>
        <w:ind w:firstLine="540"/>
        <w:jc w:val="both"/>
        <w:rPr>
          <w:iCs/>
        </w:rPr>
      </w:pPr>
      <w:r w:rsidRPr="00D66A6B">
        <w:rPr>
          <w:iCs/>
        </w:rPr>
        <w:t xml:space="preserve">Для оценивания результатов обучения используется </w:t>
      </w:r>
      <w:proofErr w:type="spellStart"/>
      <w:r w:rsidRPr="00D66A6B">
        <w:rPr>
          <w:iCs/>
        </w:rPr>
        <w:t>четырехбалльная</w:t>
      </w:r>
      <w:proofErr w:type="spellEnd"/>
      <w:r w:rsidRPr="00D66A6B">
        <w:rPr>
          <w:iCs/>
        </w:rPr>
        <w:t xml:space="preserve"> шкала: «отлично», «хорошо», «удовлетворительно», «неудовлетворительно» и/или двухбалльная шкала: «зачтено», «не зачтено».</w:t>
      </w:r>
    </w:p>
    <w:p w:rsidR="00742355" w:rsidRPr="00D66A6B" w:rsidRDefault="00742355" w:rsidP="00742355">
      <w:pPr>
        <w:ind w:firstLine="540"/>
        <w:jc w:val="both"/>
        <w:rPr>
          <w:iCs/>
        </w:rPr>
      </w:pPr>
      <w:r w:rsidRPr="00D66A6B">
        <w:rPr>
          <w:iCs/>
        </w:rPr>
        <w:lastRenderedPageBreak/>
        <w:t>Перечень оценочных средств, используемых для оценивания компетенций, а также краткая характеристика этих средств приведены в таблице</w:t>
      </w:r>
    </w:p>
    <w:p w:rsidR="00742355" w:rsidRPr="00D66A6B" w:rsidRDefault="00742355" w:rsidP="00742355">
      <w:pPr>
        <w:ind w:firstLine="540"/>
        <w:jc w:val="both"/>
        <w:rPr>
          <w:i/>
        </w:rPr>
      </w:pPr>
    </w:p>
    <w:tbl>
      <w:tblPr>
        <w:tblW w:w="9639" w:type="dxa"/>
        <w:tblInd w:w="108" w:type="dxa"/>
        <w:tblLayout w:type="fixed"/>
        <w:tblLook w:val="01E0" w:firstRow="1" w:lastRow="1" w:firstColumn="1" w:lastColumn="1" w:noHBand="0" w:noVBand="0"/>
      </w:tblPr>
      <w:tblGrid>
        <w:gridCol w:w="446"/>
        <w:gridCol w:w="1681"/>
        <w:gridCol w:w="5772"/>
        <w:gridCol w:w="1740"/>
      </w:tblGrid>
      <w:tr w:rsidR="00742355" w:rsidRPr="00B62AB0" w:rsidTr="005C6091">
        <w:trPr>
          <w:tblHeader/>
        </w:trPr>
        <w:tc>
          <w:tcPr>
            <w:tcW w:w="446" w:type="dxa"/>
            <w:tcBorders>
              <w:top w:val="single" w:sz="4" w:space="0" w:color="auto"/>
              <w:left w:val="single" w:sz="4" w:space="0" w:color="auto"/>
              <w:bottom w:val="single" w:sz="4" w:space="0" w:color="auto"/>
              <w:right w:val="single" w:sz="4" w:space="0" w:color="auto"/>
            </w:tcBorders>
            <w:vAlign w:val="center"/>
            <w:hideMark/>
          </w:tcPr>
          <w:p w:rsidR="00742355" w:rsidRPr="00B62AB0" w:rsidRDefault="00742355" w:rsidP="007839D1">
            <w:pPr>
              <w:ind w:left="-57" w:right="-57"/>
              <w:jc w:val="center"/>
              <w:rPr>
                <w:sz w:val="20"/>
                <w:szCs w:val="20"/>
              </w:rPr>
            </w:pPr>
            <w:r w:rsidRPr="00B62AB0">
              <w:rPr>
                <w:sz w:val="20"/>
                <w:szCs w:val="20"/>
              </w:rPr>
              <w:t>№</w:t>
            </w:r>
          </w:p>
        </w:tc>
        <w:tc>
          <w:tcPr>
            <w:tcW w:w="1681" w:type="dxa"/>
            <w:tcBorders>
              <w:top w:val="single" w:sz="4" w:space="0" w:color="auto"/>
              <w:left w:val="single" w:sz="4" w:space="0" w:color="auto"/>
              <w:bottom w:val="single" w:sz="4" w:space="0" w:color="auto"/>
              <w:right w:val="single" w:sz="4" w:space="0" w:color="auto"/>
            </w:tcBorders>
            <w:vAlign w:val="center"/>
            <w:hideMark/>
          </w:tcPr>
          <w:p w:rsidR="00742355" w:rsidRPr="00B62AB0" w:rsidRDefault="00742355" w:rsidP="007839D1">
            <w:pPr>
              <w:ind w:left="-57" w:right="-57"/>
              <w:jc w:val="center"/>
              <w:rPr>
                <w:sz w:val="20"/>
                <w:szCs w:val="20"/>
              </w:rPr>
            </w:pPr>
            <w:r w:rsidRPr="00B62AB0">
              <w:rPr>
                <w:sz w:val="20"/>
                <w:szCs w:val="20"/>
              </w:rPr>
              <w:t>Наименование</w:t>
            </w:r>
          </w:p>
          <w:p w:rsidR="00742355" w:rsidRPr="00B62AB0" w:rsidRDefault="00742355" w:rsidP="007839D1">
            <w:pPr>
              <w:ind w:left="-57" w:right="-57"/>
              <w:jc w:val="center"/>
              <w:rPr>
                <w:sz w:val="20"/>
                <w:szCs w:val="20"/>
              </w:rPr>
            </w:pPr>
            <w:r w:rsidRPr="00B62AB0">
              <w:rPr>
                <w:sz w:val="20"/>
                <w:szCs w:val="20"/>
              </w:rPr>
              <w:t>оценочного</w:t>
            </w:r>
          </w:p>
          <w:p w:rsidR="00742355" w:rsidRPr="00B62AB0" w:rsidRDefault="00742355" w:rsidP="007839D1">
            <w:pPr>
              <w:ind w:left="-57" w:right="-57"/>
              <w:jc w:val="center"/>
              <w:rPr>
                <w:sz w:val="20"/>
                <w:szCs w:val="20"/>
              </w:rPr>
            </w:pPr>
            <w:r w:rsidRPr="00B62AB0">
              <w:rPr>
                <w:sz w:val="20"/>
                <w:szCs w:val="20"/>
              </w:rPr>
              <w:t>средства</w:t>
            </w:r>
          </w:p>
        </w:tc>
        <w:tc>
          <w:tcPr>
            <w:tcW w:w="5772" w:type="dxa"/>
            <w:tcBorders>
              <w:top w:val="single" w:sz="4" w:space="0" w:color="auto"/>
              <w:left w:val="single" w:sz="4" w:space="0" w:color="auto"/>
              <w:bottom w:val="single" w:sz="4" w:space="0" w:color="auto"/>
              <w:right w:val="single" w:sz="4" w:space="0" w:color="auto"/>
            </w:tcBorders>
            <w:vAlign w:val="center"/>
            <w:hideMark/>
          </w:tcPr>
          <w:p w:rsidR="00742355" w:rsidRPr="00B62AB0" w:rsidRDefault="00742355" w:rsidP="007839D1">
            <w:pPr>
              <w:ind w:left="-57" w:right="-57"/>
              <w:jc w:val="center"/>
              <w:rPr>
                <w:sz w:val="20"/>
                <w:szCs w:val="20"/>
              </w:rPr>
            </w:pPr>
            <w:r w:rsidRPr="00B62AB0">
              <w:rPr>
                <w:sz w:val="20"/>
                <w:szCs w:val="20"/>
              </w:rPr>
              <w:t>Краткая характеристика оценочного средства</w:t>
            </w:r>
          </w:p>
        </w:tc>
        <w:tc>
          <w:tcPr>
            <w:tcW w:w="1740" w:type="dxa"/>
            <w:tcBorders>
              <w:top w:val="single" w:sz="4" w:space="0" w:color="auto"/>
              <w:left w:val="single" w:sz="4" w:space="0" w:color="auto"/>
              <w:bottom w:val="single" w:sz="4" w:space="0" w:color="auto"/>
              <w:right w:val="single" w:sz="4" w:space="0" w:color="auto"/>
            </w:tcBorders>
            <w:vAlign w:val="center"/>
            <w:hideMark/>
          </w:tcPr>
          <w:p w:rsidR="00742355" w:rsidRPr="00B62AB0" w:rsidRDefault="00742355" w:rsidP="007839D1">
            <w:pPr>
              <w:ind w:left="-57" w:right="-57"/>
              <w:jc w:val="center"/>
              <w:rPr>
                <w:sz w:val="20"/>
                <w:szCs w:val="20"/>
              </w:rPr>
            </w:pPr>
            <w:r w:rsidRPr="00B62AB0">
              <w:rPr>
                <w:sz w:val="20"/>
                <w:szCs w:val="20"/>
              </w:rPr>
              <w:t>Представление</w:t>
            </w:r>
          </w:p>
          <w:p w:rsidR="00742355" w:rsidRPr="00B62AB0" w:rsidRDefault="00742355" w:rsidP="007839D1">
            <w:pPr>
              <w:ind w:left="-57" w:right="-57"/>
              <w:jc w:val="center"/>
              <w:rPr>
                <w:sz w:val="20"/>
                <w:szCs w:val="20"/>
              </w:rPr>
            </w:pPr>
            <w:r w:rsidRPr="00B62AB0">
              <w:rPr>
                <w:sz w:val="20"/>
                <w:szCs w:val="20"/>
              </w:rPr>
              <w:t>оценочного</w:t>
            </w:r>
          </w:p>
          <w:p w:rsidR="00742355" w:rsidRPr="00B62AB0" w:rsidRDefault="00742355" w:rsidP="007839D1">
            <w:pPr>
              <w:ind w:left="-57" w:right="-57"/>
              <w:jc w:val="center"/>
              <w:rPr>
                <w:sz w:val="20"/>
                <w:szCs w:val="20"/>
              </w:rPr>
            </w:pPr>
            <w:r w:rsidRPr="00B62AB0">
              <w:rPr>
                <w:sz w:val="20"/>
                <w:szCs w:val="20"/>
              </w:rPr>
              <w:t>средства в ФОС</w:t>
            </w:r>
          </w:p>
        </w:tc>
      </w:tr>
      <w:tr w:rsidR="00380744" w:rsidRPr="00B62AB0" w:rsidTr="005C6091">
        <w:tc>
          <w:tcPr>
            <w:tcW w:w="446" w:type="dxa"/>
            <w:tcBorders>
              <w:top w:val="single" w:sz="4" w:space="0" w:color="auto"/>
              <w:left w:val="single" w:sz="4" w:space="0" w:color="auto"/>
              <w:bottom w:val="single" w:sz="4" w:space="0" w:color="auto"/>
              <w:right w:val="single" w:sz="4" w:space="0" w:color="auto"/>
            </w:tcBorders>
            <w:vAlign w:val="center"/>
            <w:hideMark/>
          </w:tcPr>
          <w:p w:rsidR="00380744" w:rsidRPr="00B62AB0" w:rsidRDefault="00380744" w:rsidP="007839D1">
            <w:pPr>
              <w:jc w:val="center"/>
              <w:rPr>
                <w:sz w:val="20"/>
                <w:szCs w:val="20"/>
              </w:rPr>
            </w:pPr>
            <w:r w:rsidRPr="00B62AB0">
              <w:rPr>
                <w:sz w:val="20"/>
                <w:szCs w:val="20"/>
              </w:rPr>
              <w:t>1</w:t>
            </w:r>
          </w:p>
        </w:tc>
        <w:tc>
          <w:tcPr>
            <w:tcW w:w="1681" w:type="dxa"/>
            <w:tcBorders>
              <w:top w:val="single" w:sz="4" w:space="0" w:color="auto"/>
              <w:left w:val="single" w:sz="4" w:space="0" w:color="auto"/>
              <w:bottom w:val="single" w:sz="4" w:space="0" w:color="auto"/>
              <w:right w:val="single" w:sz="4" w:space="0" w:color="auto"/>
            </w:tcBorders>
            <w:vAlign w:val="center"/>
            <w:hideMark/>
          </w:tcPr>
          <w:p w:rsidR="00380744" w:rsidRPr="00B62AB0" w:rsidRDefault="00380744" w:rsidP="007839D1">
            <w:pPr>
              <w:rPr>
                <w:sz w:val="20"/>
                <w:szCs w:val="20"/>
              </w:rPr>
            </w:pPr>
            <w:r w:rsidRPr="00B62AB0">
              <w:rPr>
                <w:sz w:val="20"/>
                <w:szCs w:val="20"/>
              </w:rPr>
              <w:t>Собеседование (устно)</w:t>
            </w:r>
          </w:p>
        </w:tc>
        <w:tc>
          <w:tcPr>
            <w:tcW w:w="5772" w:type="dxa"/>
            <w:tcBorders>
              <w:top w:val="single" w:sz="4" w:space="0" w:color="auto"/>
              <w:left w:val="single" w:sz="4" w:space="0" w:color="auto"/>
              <w:bottom w:val="single" w:sz="4" w:space="0" w:color="auto"/>
              <w:right w:val="single" w:sz="4" w:space="0" w:color="auto"/>
            </w:tcBorders>
            <w:vAlign w:val="center"/>
            <w:hideMark/>
          </w:tcPr>
          <w:p w:rsidR="00380744" w:rsidRPr="00B62AB0" w:rsidRDefault="00380744" w:rsidP="007839D1">
            <w:pPr>
              <w:jc w:val="both"/>
              <w:rPr>
                <w:sz w:val="20"/>
                <w:szCs w:val="20"/>
              </w:rPr>
            </w:pPr>
            <w:r w:rsidRPr="00B62AB0">
              <w:rPr>
                <w:sz w:val="20"/>
                <w:szCs w:val="20"/>
              </w:rPr>
              <w:t xml:space="preserve">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w:t>
            </w:r>
            <w:proofErr w:type="spellStart"/>
            <w:r w:rsidRPr="00B62AB0">
              <w:rPr>
                <w:sz w:val="20"/>
                <w:szCs w:val="20"/>
              </w:rPr>
              <w:t>объемазнаний</w:t>
            </w:r>
            <w:proofErr w:type="spellEnd"/>
            <w:r w:rsidRPr="00B62AB0">
              <w:rPr>
                <w:sz w:val="20"/>
                <w:szCs w:val="20"/>
              </w:rPr>
              <w:t xml:space="preserve"> обучающегося по определенному разделу, теме, проблеме и т.п.</w:t>
            </w:r>
          </w:p>
          <w:p w:rsidR="00380744" w:rsidRPr="00B62AB0" w:rsidRDefault="00380744" w:rsidP="007839D1">
            <w:pPr>
              <w:jc w:val="both"/>
              <w:rPr>
                <w:sz w:val="20"/>
                <w:szCs w:val="20"/>
              </w:rPr>
            </w:pPr>
            <w:r w:rsidRPr="00B62AB0">
              <w:rPr>
                <w:sz w:val="20"/>
                <w:szCs w:val="20"/>
              </w:rPr>
              <w:t>Может быть использовано для оценки знаний обучающихся</w:t>
            </w:r>
          </w:p>
        </w:tc>
        <w:tc>
          <w:tcPr>
            <w:tcW w:w="1740" w:type="dxa"/>
            <w:tcBorders>
              <w:top w:val="single" w:sz="4" w:space="0" w:color="auto"/>
              <w:left w:val="single" w:sz="4" w:space="0" w:color="auto"/>
              <w:bottom w:val="single" w:sz="4" w:space="0" w:color="auto"/>
              <w:right w:val="single" w:sz="4" w:space="0" w:color="auto"/>
            </w:tcBorders>
            <w:vAlign w:val="center"/>
            <w:hideMark/>
          </w:tcPr>
          <w:p w:rsidR="00380744" w:rsidRPr="00B62AB0" w:rsidRDefault="00380744" w:rsidP="007839D1">
            <w:pPr>
              <w:rPr>
                <w:sz w:val="20"/>
                <w:szCs w:val="20"/>
              </w:rPr>
            </w:pPr>
            <w:r w:rsidRPr="00B62AB0">
              <w:rPr>
                <w:sz w:val="20"/>
                <w:szCs w:val="20"/>
              </w:rPr>
              <w:t>Вопросы по темам/разделам дисциплины</w:t>
            </w:r>
          </w:p>
        </w:tc>
      </w:tr>
      <w:tr w:rsidR="00B62AB0" w:rsidRPr="00B62AB0" w:rsidTr="005C6091">
        <w:tc>
          <w:tcPr>
            <w:tcW w:w="446" w:type="dxa"/>
            <w:tcBorders>
              <w:top w:val="single" w:sz="4" w:space="0" w:color="auto"/>
              <w:left w:val="single" w:sz="4" w:space="0" w:color="auto"/>
              <w:bottom w:val="single" w:sz="4" w:space="0" w:color="auto"/>
              <w:right w:val="single" w:sz="4" w:space="0" w:color="auto"/>
            </w:tcBorders>
            <w:vAlign w:val="center"/>
            <w:hideMark/>
          </w:tcPr>
          <w:p w:rsidR="00B62AB0" w:rsidRPr="00B62AB0" w:rsidRDefault="00B62AB0" w:rsidP="00685FB1">
            <w:pPr>
              <w:jc w:val="center"/>
              <w:rPr>
                <w:sz w:val="20"/>
                <w:szCs w:val="20"/>
              </w:rPr>
            </w:pPr>
            <w:r>
              <w:rPr>
                <w:sz w:val="20"/>
                <w:szCs w:val="20"/>
              </w:rPr>
              <w:t>2</w:t>
            </w:r>
          </w:p>
        </w:tc>
        <w:tc>
          <w:tcPr>
            <w:tcW w:w="1681" w:type="dxa"/>
            <w:tcBorders>
              <w:top w:val="single" w:sz="4" w:space="0" w:color="auto"/>
              <w:left w:val="single" w:sz="4" w:space="0" w:color="auto"/>
              <w:bottom w:val="single" w:sz="4" w:space="0" w:color="auto"/>
              <w:right w:val="single" w:sz="4" w:space="0" w:color="auto"/>
            </w:tcBorders>
            <w:vAlign w:val="center"/>
            <w:hideMark/>
          </w:tcPr>
          <w:p w:rsidR="00B62AB0" w:rsidRPr="00B62AB0" w:rsidRDefault="00B62AB0" w:rsidP="00685FB1">
            <w:pPr>
              <w:rPr>
                <w:sz w:val="20"/>
                <w:szCs w:val="20"/>
              </w:rPr>
            </w:pPr>
            <w:r w:rsidRPr="00B62AB0">
              <w:rPr>
                <w:sz w:val="20"/>
                <w:szCs w:val="20"/>
              </w:rPr>
              <w:t>Курсовая работа</w:t>
            </w:r>
          </w:p>
        </w:tc>
        <w:tc>
          <w:tcPr>
            <w:tcW w:w="5772" w:type="dxa"/>
            <w:tcBorders>
              <w:top w:val="single" w:sz="4" w:space="0" w:color="auto"/>
              <w:left w:val="single" w:sz="4" w:space="0" w:color="auto"/>
              <w:bottom w:val="single" w:sz="4" w:space="0" w:color="auto"/>
              <w:right w:val="single" w:sz="4" w:space="0" w:color="auto"/>
            </w:tcBorders>
            <w:vAlign w:val="center"/>
            <w:hideMark/>
          </w:tcPr>
          <w:p w:rsidR="00B62AB0" w:rsidRPr="00B62AB0" w:rsidRDefault="00B62AB0" w:rsidP="00685FB1">
            <w:pPr>
              <w:jc w:val="both"/>
              <w:rPr>
                <w:sz w:val="20"/>
                <w:szCs w:val="20"/>
              </w:rPr>
            </w:pPr>
            <w:r w:rsidRPr="00B62AB0">
              <w:rPr>
                <w:sz w:val="20"/>
                <w:szCs w:val="20"/>
              </w:rPr>
              <w:t xml:space="preserve">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w:t>
            </w:r>
            <w:proofErr w:type="spellStart"/>
            <w:r w:rsidRPr="00B62AB0">
              <w:rPr>
                <w:sz w:val="20"/>
                <w:szCs w:val="20"/>
              </w:rPr>
              <w:t>сформированности</w:t>
            </w:r>
            <w:proofErr w:type="spellEnd"/>
            <w:r w:rsidRPr="00B62AB0">
              <w:rPr>
                <w:sz w:val="20"/>
                <w:szCs w:val="20"/>
              </w:rPr>
              <w:t xml:space="preserve"> аналитических, исследовательских навыков, навыков практического и творческого мышления. Может выполняться в индивидуальном порядке или группой обучающихся.</w:t>
            </w:r>
          </w:p>
          <w:p w:rsidR="00B62AB0" w:rsidRPr="00B62AB0" w:rsidRDefault="00B62AB0" w:rsidP="00685FB1">
            <w:pPr>
              <w:jc w:val="both"/>
              <w:rPr>
                <w:sz w:val="20"/>
                <w:szCs w:val="20"/>
              </w:rPr>
            </w:pPr>
            <w:r w:rsidRPr="00B62AB0">
              <w:rPr>
                <w:sz w:val="20"/>
                <w:szCs w:val="20"/>
              </w:rPr>
              <w:t xml:space="preserve">Может быть использовано для оценки умений, навыков и (или) опыта деятельности обучающихся в предметной или </w:t>
            </w:r>
            <w:proofErr w:type="spellStart"/>
            <w:r w:rsidRPr="00B62AB0">
              <w:rPr>
                <w:sz w:val="20"/>
                <w:szCs w:val="20"/>
              </w:rPr>
              <w:t>межпредметной</w:t>
            </w:r>
            <w:proofErr w:type="spellEnd"/>
            <w:r w:rsidRPr="00B62AB0">
              <w:rPr>
                <w:sz w:val="20"/>
                <w:szCs w:val="20"/>
              </w:rPr>
              <w:t xml:space="preserve"> областях</w:t>
            </w:r>
          </w:p>
        </w:tc>
        <w:tc>
          <w:tcPr>
            <w:tcW w:w="1740" w:type="dxa"/>
            <w:tcBorders>
              <w:top w:val="single" w:sz="4" w:space="0" w:color="auto"/>
              <w:left w:val="single" w:sz="4" w:space="0" w:color="auto"/>
              <w:bottom w:val="single" w:sz="4" w:space="0" w:color="auto"/>
              <w:right w:val="single" w:sz="4" w:space="0" w:color="auto"/>
            </w:tcBorders>
            <w:vAlign w:val="center"/>
            <w:hideMark/>
          </w:tcPr>
          <w:p w:rsidR="00B62AB0" w:rsidRPr="00B62AB0" w:rsidRDefault="00B62AB0" w:rsidP="00685FB1">
            <w:pPr>
              <w:rPr>
                <w:sz w:val="20"/>
                <w:szCs w:val="20"/>
              </w:rPr>
            </w:pPr>
            <w:r w:rsidRPr="00B62AB0">
              <w:rPr>
                <w:sz w:val="20"/>
                <w:szCs w:val="20"/>
              </w:rPr>
              <w:t>Темы типовых проектов и типовое задание на курсовой работе</w:t>
            </w:r>
          </w:p>
        </w:tc>
      </w:tr>
      <w:tr w:rsidR="00742355" w:rsidRPr="00B62AB0" w:rsidTr="005C6091">
        <w:tc>
          <w:tcPr>
            <w:tcW w:w="446" w:type="dxa"/>
            <w:tcBorders>
              <w:top w:val="single" w:sz="4" w:space="0" w:color="auto"/>
              <w:left w:val="single" w:sz="4" w:space="0" w:color="auto"/>
              <w:bottom w:val="single" w:sz="4" w:space="0" w:color="auto"/>
              <w:right w:val="single" w:sz="4" w:space="0" w:color="auto"/>
            </w:tcBorders>
            <w:vAlign w:val="center"/>
            <w:hideMark/>
          </w:tcPr>
          <w:p w:rsidR="00742355" w:rsidRPr="00B62AB0" w:rsidRDefault="00B62AB0" w:rsidP="007839D1">
            <w:pPr>
              <w:jc w:val="center"/>
              <w:rPr>
                <w:sz w:val="20"/>
                <w:szCs w:val="20"/>
              </w:rPr>
            </w:pPr>
            <w:r>
              <w:rPr>
                <w:sz w:val="20"/>
                <w:szCs w:val="20"/>
              </w:rPr>
              <w:t>3</w:t>
            </w:r>
          </w:p>
        </w:tc>
        <w:tc>
          <w:tcPr>
            <w:tcW w:w="1681" w:type="dxa"/>
            <w:tcBorders>
              <w:top w:val="single" w:sz="4" w:space="0" w:color="auto"/>
              <w:left w:val="single" w:sz="4" w:space="0" w:color="auto"/>
              <w:bottom w:val="single" w:sz="4" w:space="0" w:color="auto"/>
              <w:right w:val="single" w:sz="4" w:space="0" w:color="auto"/>
            </w:tcBorders>
            <w:vAlign w:val="center"/>
            <w:hideMark/>
          </w:tcPr>
          <w:p w:rsidR="00742355" w:rsidRPr="00B62AB0" w:rsidRDefault="00742355" w:rsidP="007839D1">
            <w:pPr>
              <w:jc w:val="center"/>
              <w:rPr>
                <w:sz w:val="20"/>
                <w:szCs w:val="20"/>
              </w:rPr>
            </w:pPr>
            <w:r w:rsidRPr="00B62AB0">
              <w:rPr>
                <w:sz w:val="20"/>
                <w:szCs w:val="20"/>
              </w:rPr>
              <w:t>Тест</w:t>
            </w:r>
          </w:p>
        </w:tc>
        <w:tc>
          <w:tcPr>
            <w:tcW w:w="5772" w:type="dxa"/>
            <w:tcBorders>
              <w:top w:val="single" w:sz="4" w:space="0" w:color="auto"/>
              <w:left w:val="single" w:sz="4" w:space="0" w:color="auto"/>
              <w:bottom w:val="single" w:sz="4" w:space="0" w:color="auto"/>
              <w:right w:val="single" w:sz="4" w:space="0" w:color="auto"/>
            </w:tcBorders>
            <w:hideMark/>
          </w:tcPr>
          <w:p w:rsidR="00742355" w:rsidRPr="00B62AB0" w:rsidRDefault="00742355" w:rsidP="007839D1">
            <w:pPr>
              <w:ind w:left="64" w:right="22" w:firstLine="8"/>
              <w:jc w:val="both"/>
              <w:rPr>
                <w:sz w:val="20"/>
                <w:szCs w:val="20"/>
              </w:rPr>
            </w:pPr>
            <w:r w:rsidRPr="00B62AB0">
              <w:rPr>
                <w:sz w:val="20"/>
                <w:szCs w:val="20"/>
              </w:rPr>
              <w:t>Система стандартизированных заданий, позволяющая автоматизировать процедуру измерения уровня знаний и умений обучающегося.</w:t>
            </w:r>
          </w:p>
          <w:p w:rsidR="00742355" w:rsidRPr="00B62AB0" w:rsidRDefault="00742355" w:rsidP="007839D1">
            <w:pPr>
              <w:ind w:left="64" w:right="22" w:firstLine="8"/>
              <w:jc w:val="both"/>
              <w:rPr>
                <w:sz w:val="20"/>
                <w:szCs w:val="20"/>
              </w:rPr>
            </w:pPr>
            <w:r w:rsidRPr="00B62AB0">
              <w:rPr>
                <w:sz w:val="20"/>
                <w:szCs w:val="20"/>
              </w:rPr>
              <w:t>Может быть использовано для оценки знаний, умений, навыков и (или) опыта деятельности обучающихся</w:t>
            </w:r>
          </w:p>
        </w:tc>
        <w:tc>
          <w:tcPr>
            <w:tcW w:w="1740" w:type="dxa"/>
            <w:tcBorders>
              <w:top w:val="single" w:sz="4" w:space="0" w:color="auto"/>
              <w:left w:val="single" w:sz="4" w:space="0" w:color="auto"/>
              <w:bottom w:val="single" w:sz="4" w:space="0" w:color="auto"/>
              <w:right w:val="single" w:sz="4" w:space="0" w:color="auto"/>
            </w:tcBorders>
            <w:vAlign w:val="center"/>
            <w:hideMark/>
          </w:tcPr>
          <w:p w:rsidR="00742355" w:rsidRPr="00B62AB0" w:rsidRDefault="00742355" w:rsidP="007839D1">
            <w:pPr>
              <w:rPr>
                <w:sz w:val="20"/>
                <w:szCs w:val="20"/>
              </w:rPr>
            </w:pPr>
            <w:r w:rsidRPr="00B62AB0">
              <w:rPr>
                <w:sz w:val="20"/>
                <w:szCs w:val="20"/>
              </w:rPr>
              <w:t>Фонд тестовых заданий</w:t>
            </w:r>
          </w:p>
        </w:tc>
      </w:tr>
      <w:tr w:rsidR="00742355" w:rsidRPr="00B62AB0" w:rsidTr="005C6091">
        <w:tc>
          <w:tcPr>
            <w:tcW w:w="446" w:type="dxa"/>
            <w:tcBorders>
              <w:top w:val="single" w:sz="4" w:space="0" w:color="auto"/>
              <w:left w:val="single" w:sz="4" w:space="0" w:color="auto"/>
              <w:bottom w:val="single" w:sz="4" w:space="0" w:color="auto"/>
              <w:right w:val="single" w:sz="4" w:space="0" w:color="auto"/>
            </w:tcBorders>
            <w:vAlign w:val="center"/>
            <w:hideMark/>
          </w:tcPr>
          <w:p w:rsidR="00742355" w:rsidRPr="00B62AB0" w:rsidRDefault="00742355" w:rsidP="007839D1">
            <w:pPr>
              <w:jc w:val="center"/>
              <w:rPr>
                <w:sz w:val="20"/>
                <w:szCs w:val="20"/>
              </w:rPr>
            </w:pPr>
            <w:r w:rsidRPr="00B62AB0">
              <w:rPr>
                <w:sz w:val="20"/>
                <w:szCs w:val="20"/>
              </w:rPr>
              <w:t>4</w:t>
            </w:r>
          </w:p>
        </w:tc>
        <w:tc>
          <w:tcPr>
            <w:tcW w:w="1681" w:type="dxa"/>
            <w:tcBorders>
              <w:top w:val="single" w:sz="4" w:space="0" w:color="auto"/>
              <w:left w:val="single" w:sz="4" w:space="0" w:color="auto"/>
              <w:bottom w:val="single" w:sz="4" w:space="0" w:color="auto"/>
              <w:right w:val="single" w:sz="4" w:space="0" w:color="auto"/>
            </w:tcBorders>
            <w:vAlign w:val="center"/>
            <w:hideMark/>
          </w:tcPr>
          <w:p w:rsidR="00742355" w:rsidRPr="00B62AB0" w:rsidRDefault="005137B9" w:rsidP="007839D1">
            <w:pPr>
              <w:jc w:val="center"/>
              <w:rPr>
                <w:sz w:val="20"/>
                <w:szCs w:val="20"/>
              </w:rPr>
            </w:pPr>
            <w:r w:rsidRPr="00B62AB0">
              <w:rPr>
                <w:sz w:val="20"/>
                <w:szCs w:val="20"/>
              </w:rPr>
              <w:t>Зачет</w:t>
            </w:r>
          </w:p>
        </w:tc>
        <w:tc>
          <w:tcPr>
            <w:tcW w:w="5772" w:type="dxa"/>
            <w:tcBorders>
              <w:top w:val="single" w:sz="4" w:space="0" w:color="auto"/>
              <w:left w:val="single" w:sz="4" w:space="0" w:color="auto"/>
              <w:bottom w:val="single" w:sz="4" w:space="0" w:color="auto"/>
              <w:right w:val="single" w:sz="4" w:space="0" w:color="auto"/>
            </w:tcBorders>
            <w:vAlign w:val="center"/>
            <w:hideMark/>
          </w:tcPr>
          <w:p w:rsidR="00742355" w:rsidRPr="00B62AB0" w:rsidRDefault="00742355" w:rsidP="007839D1">
            <w:pPr>
              <w:rPr>
                <w:sz w:val="20"/>
                <w:szCs w:val="20"/>
              </w:rPr>
            </w:pPr>
            <w:r w:rsidRPr="00B62AB0">
              <w:rPr>
                <w:sz w:val="20"/>
                <w:szCs w:val="20"/>
              </w:rPr>
              <w:t>Средство, позволяющее оценить знания, умения и владения обучающегося по дисциплине.</w:t>
            </w:r>
          </w:p>
          <w:p w:rsidR="00742355" w:rsidRPr="00B62AB0" w:rsidRDefault="00742355" w:rsidP="00D80282">
            <w:pPr>
              <w:rPr>
                <w:sz w:val="20"/>
                <w:szCs w:val="20"/>
              </w:rPr>
            </w:pPr>
            <w:r w:rsidRPr="00B62AB0">
              <w:rPr>
                <w:sz w:val="20"/>
                <w:szCs w:val="20"/>
              </w:rPr>
              <w:t>Рекомендуется для оценки знаний, умений и владений навыками обучающихся</w:t>
            </w:r>
          </w:p>
        </w:tc>
        <w:tc>
          <w:tcPr>
            <w:tcW w:w="1740" w:type="dxa"/>
            <w:tcBorders>
              <w:top w:val="single" w:sz="4" w:space="0" w:color="auto"/>
              <w:left w:val="single" w:sz="4" w:space="0" w:color="auto"/>
              <w:bottom w:val="single" w:sz="4" w:space="0" w:color="auto"/>
              <w:right w:val="single" w:sz="4" w:space="0" w:color="auto"/>
            </w:tcBorders>
            <w:vAlign w:val="center"/>
            <w:hideMark/>
          </w:tcPr>
          <w:p w:rsidR="00742355" w:rsidRPr="00B62AB0" w:rsidRDefault="00742355" w:rsidP="007839D1">
            <w:pPr>
              <w:jc w:val="center"/>
              <w:rPr>
                <w:sz w:val="20"/>
                <w:szCs w:val="20"/>
              </w:rPr>
            </w:pPr>
            <w:r w:rsidRPr="00B62AB0">
              <w:rPr>
                <w:sz w:val="20"/>
                <w:szCs w:val="20"/>
              </w:rPr>
              <w:t xml:space="preserve">Комплект теоретических вопросов и практических заданий к </w:t>
            </w:r>
            <w:r w:rsidR="005137B9" w:rsidRPr="00B62AB0">
              <w:rPr>
                <w:sz w:val="20"/>
                <w:szCs w:val="20"/>
              </w:rPr>
              <w:t>Зачет</w:t>
            </w:r>
            <w:r w:rsidRPr="00B62AB0">
              <w:rPr>
                <w:sz w:val="20"/>
                <w:szCs w:val="20"/>
              </w:rPr>
              <w:t>у по разделам</w:t>
            </w:r>
          </w:p>
        </w:tc>
      </w:tr>
    </w:tbl>
    <w:p w:rsidR="00742355" w:rsidRPr="00D66A6B" w:rsidRDefault="00742355" w:rsidP="00742355">
      <w:pPr>
        <w:ind w:firstLine="540"/>
        <w:jc w:val="both"/>
      </w:pPr>
    </w:p>
    <w:p w:rsidR="00742355" w:rsidRPr="00D66A6B" w:rsidRDefault="00742355" w:rsidP="00742355">
      <w:pPr>
        <w:jc w:val="center"/>
        <w:rPr>
          <w:b/>
        </w:rPr>
      </w:pPr>
      <w:r w:rsidRPr="00D66A6B">
        <w:rPr>
          <w:b/>
        </w:rPr>
        <w:t>Критерии и шкалы оценивания компетенций в результате изучения дисциплины</w:t>
      </w:r>
    </w:p>
    <w:p w:rsidR="00742355" w:rsidRDefault="00742355" w:rsidP="00742355">
      <w:pPr>
        <w:ind w:firstLine="567"/>
        <w:jc w:val="center"/>
        <w:rPr>
          <w:b/>
        </w:rPr>
      </w:pPr>
      <w:r w:rsidRPr="00D66A6B">
        <w:rPr>
          <w:b/>
        </w:rPr>
        <w:t>при проведении промежуточной аттестации</w:t>
      </w:r>
      <w:r w:rsidR="008B6A24">
        <w:rPr>
          <w:b/>
        </w:rPr>
        <w:t xml:space="preserve"> </w:t>
      </w:r>
      <w:r w:rsidRPr="00D66A6B">
        <w:rPr>
          <w:b/>
        </w:rPr>
        <w:t xml:space="preserve">в форме </w:t>
      </w:r>
      <w:r w:rsidR="005137B9" w:rsidRPr="005137B9">
        <w:rPr>
          <w:b/>
        </w:rPr>
        <w:t>Зачет</w:t>
      </w:r>
      <w:r w:rsidRPr="00D66A6B">
        <w:rPr>
          <w:b/>
        </w:rPr>
        <w:t>а.</w:t>
      </w:r>
      <w:r w:rsidRPr="00D66A6B">
        <w:rPr>
          <w:b/>
        </w:rPr>
        <w:br/>
        <w:t>Шкала оценивания уровня освоения компетенций</w:t>
      </w:r>
    </w:p>
    <w:p w:rsidR="00F95DAC" w:rsidRPr="00D66A6B" w:rsidRDefault="00F95DAC" w:rsidP="00742355">
      <w:pPr>
        <w:ind w:firstLine="567"/>
        <w:jc w:val="center"/>
        <w:rPr>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39"/>
        <w:gridCol w:w="4373"/>
        <w:gridCol w:w="1559"/>
      </w:tblGrid>
      <w:tr w:rsidR="008B6A24" w:rsidTr="00F95DAC">
        <w:tc>
          <w:tcPr>
            <w:tcW w:w="3707" w:type="dxa"/>
            <w:gridSpan w:val="2"/>
            <w:tcBorders>
              <w:top w:val="single" w:sz="4" w:space="0" w:color="auto"/>
              <w:left w:val="single" w:sz="4" w:space="0" w:color="auto"/>
              <w:bottom w:val="single" w:sz="4" w:space="0" w:color="auto"/>
              <w:right w:val="single" w:sz="4" w:space="0" w:color="auto"/>
            </w:tcBorders>
            <w:vAlign w:val="center"/>
            <w:hideMark/>
          </w:tcPr>
          <w:p w:rsidR="008B6A24" w:rsidRDefault="008B6A24" w:rsidP="007839D1">
            <w:pPr>
              <w:jc w:val="center"/>
              <w:rPr>
                <w:sz w:val="20"/>
                <w:szCs w:val="20"/>
              </w:rPr>
            </w:pPr>
            <w:r>
              <w:rPr>
                <w:sz w:val="20"/>
                <w:szCs w:val="20"/>
              </w:rPr>
              <w:t>Шкалы оценивания</w:t>
            </w:r>
          </w:p>
        </w:tc>
        <w:tc>
          <w:tcPr>
            <w:tcW w:w="4373" w:type="dxa"/>
            <w:tcBorders>
              <w:top w:val="single" w:sz="4" w:space="0" w:color="auto"/>
              <w:left w:val="single" w:sz="4" w:space="0" w:color="auto"/>
              <w:bottom w:val="single" w:sz="4" w:space="0" w:color="auto"/>
              <w:right w:val="single" w:sz="4" w:space="0" w:color="auto"/>
            </w:tcBorders>
            <w:vAlign w:val="center"/>
            <w:hideMark/>
          </w:tcPr>
          <w:p w:rsidR="008B6A24" w:rsidRDefault="008B6A24" w:rsidP="007839D1">
            <w:pPr>
              <w:jc w:val="center"/>
              <w:rPr>
                <w:sz w:val="20"/>
                <w:szCs w:val="20"/>
              </w:rPr>
            </w:pPr>
            <w:r>
              <w:rPr>
                <w:sz w:val="20"/>
                <w:szCs w:val="20"/>
              </w:rPr>
              <w:t>Критерии оценивания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8B6A24" w:rsidRDefault="008B6A24" w:rsidP="007839D1">
            <w:pPr>
              <w:jc w:val="center"/>
              <w:rPr>
                <w:color w:val="333333"/>
                <w:sz w:val="20"/>
                <w:szCs w:val="20"/>
              </w:rPr>
            </w:pPr>
            <w:r>
              <w:rPr>
                <w:color w:val="333333"/>
                <w:sz w:val="20"/>
                <w:szCs w:val="20"/>
              </w:rPr>
              <w:t>Уровень</w:t>
            </w:r>
          </w:p>
          <w:p w:rsidR="008B6A24" w:rsidRDefault="008B6A24" w:rsidP="007839D1">
            <w:pPr>
              <w:jc w:val="center"/>
              <w:rPr>
                <w:color w:val="333333"/>
                <w:sz w:val="20"/>
                <w:szCs w:val="20"/>
              </w:rPr>
            </w:pPr>
            <w:r>
              <w:rPr>
                <w:color w:val="333333"/>
                <w:sz w:val="20"/>
                <w:szCs w:val="20"/>
              </w:rPr>
              <w:t>освоения</w:t>
            </w:r>
          </w:p>
          <w:p w:rsidR="008B6A24" w:rsidRDefault="008B6A24" w:rsidP="007839D1">
            <w:pPr>
              <w:jc w:val="center"/>
              <w:rPr>
                <w:color w:val="333333"/>
                <w:sz w:val="20"/>
                <w:szCs w:val="20"/>
              </w:rPr>
            </w:pPr>
            <w:r>
              <w:rPr>
                <w:color w:val="333333"/>
                <w:sz w:val="20"/>
                <w:szCs w:val="20"/>
              </w:rPr>
              <w:t>компетенций</w:t>
            </w:r>
          </w:p>
        </w:tc>
      </w:tr>
      <w:tr w:rsidR="008B6A24" w:rsidTr="00F95DAC">
        <w:tc>
          <w:tcPr>
            <w:tcW w:w="2268" w:type="dxa"/>
            <w:tcBorders>
              <w:top w:val="single" w:sz="4" w:space="0" w:color="auto"/>
              <w:left w:val="single" w:sz="4" w:space="0" w:color="auto"/>
              <w:bottom w:val="single" w:sz="4" w:space="0" w:color="auto"/>
              <w:right w:val="single" w:sz="4" w:space="0" w:color="auto"/>
            </w:tcBorders>
            <w:vAlign w:val="center"/>
            <w:hideMark/>
          </w:tcPr>
          <w:p w:rsidR="008B6A24" w:rsidRDefault="008B6A24" w:rsidP="007839D1">
            <w:pPr>
              <w:jc w:val="center"/>
              <w:rPr>
                <w:sz w:val="20"/>
                <w:szCs w:val="20"/>
              </w:rPr>
            </w:pPr>
            <w:r>
              <w:rPr>
                <w:sz w:val="20"/>
                <w:szCs w:val="20"/>
              </w:rPr>
              <w:t>«отлично»</w:t>
            </w:r>
          </w:p>
        </w:tc>
        <w:tc>
          <w:tcPr>
            <w:tcW w:w="1439" w:type="dxa"/>
            <w:vMerge w:val="restart"/>
            <w:tcBorders>
              <w:top w:val="single" w:sz="4" w:space="0" w:color="auto"/>
              <w:left w:val="single" w:sz="4" w:space="0" w:color="auto"/>
              <w:bottom w:val="single" w:sz="4" w:space="0" w:color="auto"/>
              <w:right w:val="single" w:sz="4" w:space="0" w:color="auto"/>
            </w:tcBorders>
            <w:vAlign w:val="center"/>
            <w:hideMark/>
          </w:tcPr>
          <w:p w:rsidR="008B6A24" w:rsidRDefault="008B6A24" w:rsidP="007839D1">
            <w:pPr>
              <w:jc w:val="center"/>
              <w:rPr>
                <w:sz w:val="20"/>
                <w:szCs w:val="20"/>
              </w:rPr>
            </w:pPr>
            <w:r>
              <w:rPr>
                <w:sz w:val="20"/>
                <w:szCs w:val="20"/>
              </w:rPr>
              <w:t>«зачтено»</w:t>
            </w:r>
          </w:p>
        </w:tc>
        <w:tc>
          <w:tcPr>
            <w:tcW w:w="4373" w:type="dxa"/>
            <w:tcBorders>
              <w:top w:val="single" w:sz="4" w:space="0" w:color="auto"/>
              <w:left w:val="single" w:sz="4" w:space="0" w:color="auto"/>
              <w:bottom w:val="single" w:sz="4" w:space="0" w:color="auto"/>
              <w:right w:val="single" w:sz="4" w:space="0" w:color="auto"/>
            </w:tcBorders>
            <w:hideMark/>
          </w:tcPr>
          <w:p w:rsidR="008B6A24" w:rsidRDefault="008B6A24" w:rsidP="007839D1">
            <w:pPr>
              <w:jc w:val="both"/>
              <w:rPr>
                <w:sz w:val="20"/>
                <w:szCs w:val="20"/>
              </w:rPr>
            </w:pPr>
            <w:r>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8B6A24" w:rsidRDefault="008B6A24" w:rsidP="007839D1">
            <w:pPr>
              <w:jc w:val="center"/>
              <w:rPr>
                <w:color w:val="333333"/>
                <w:sz w:val="20"/>
                <w:szCs w:val="20"/>
              </w:rPr>
            </w:pPr>
            <w:r>
              <w:rPr>
                <w:color w:val="333333"/>
                <w:sz w:val="20"/>
                <w:szCs w:val="20"/>
              </w:rPr>
              <w:t>Высокий</w:t>
            </w:r>
          </w:p>
        </w:tc>
      </w:tr>
      <w:tr w:rsidR="008B6A24" w:rsidTr="00F95DAC">
        <w:tc>
          <w:tcPr>
            <w:tcW w:w="2268" w:type="dxa"/>
            <w:tcBorders>
              <w:top w:val="single" w:sz="4" w:space="0" w:color="auto"/>
              <w:left w:val="single" w:sz="4" w:space="0" w:color="auto"/>
              <w:bottom w:val="single" w:sz="4" w:space="0" w:color="auto"/>
              <w:right w:val="single" w:sz="4" w:space="0" w:color="auto"/>
            </w:tcBorders>
            <w:vAlign w:val="center"/>
            <w:hideMark/>
          </w:tcPr>
          <w:p w:rsidR="008B6A24" w:rsidRDefault="008B6A24" w:rsidP="007839D1">
            <w:pPr>
              <w:jc w:val="center"/>
              <w:rPr>
                <w:sz w:val="20"/>
                <w:szCs w:val="20"/>
              </w:rPr>
            </w:pPr>
            <w:r>
              <w:rPr>
                <w:sz w:val="20"/>
                <w:szCs w:val="20"/>
              </w:rPr>
              <w:t>«хорошо»</w:t>
            </w: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8B6A24" w:rsidRDefault="008B6A24" w:rsidP="007839D1">
            <w:pPr>
              <w:rPr>
                <w:sz w:val="20"/>
                <w:szCs w:val="20"/>
              </w:rPr>
            </w:pPr>
          </w:p>
        </w:tc>
        <w:tc>
          <w:tcPr>
            <w:tcW w:w="4373" w:type="dxa"/>
            <w:tcBorders>
              <w:top w:val="single" w:sz="4" w:space="0" w:color="auto"/>
              <w:left w:val="single" w:sz="4" w:space="0" w:color="auto"/>
              <w:bottom w:val="single" w:sz="4" w:space="0" w:color="auto"/>
              <w:right w:val="single" w:sz="4" w:space="0" w:color="auto"/>
            </w:tcBorders>
            <w:hideMark/>
          </w:tcPr>
          <w:p w:rsidR="008B6A24" w:rsidRDefault="008B6A24" w:rsidP="007839D1">
            <w:pPr>
              <w:jc w:val="both"/>
              <w:rPr>
                <w:sz w:val="20"/>
                <w:szCs w:val="20"/>
              </w:rPr>
            </w:pPr>
            <w:r>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8B6A24" w:rsidRDefault="008B6A24" w:rsidP="007839D1">
            <w:pPr>
              <w:jc w:val="center"/>
              <w:rPr>
                <w:color w:val="333333"/>
                <w:sz w:val="20"/>
                <w:szCs w:val="20"/>
              </w:rPr>
            </w:pPr>
            <w:r>
              <w:rPr>
                <w:color w:val="333333"/>
                <w:sz w:val="20"/>
                <w:szCs w:val="20"/>
              </w:rPr>
              <w:t>Базовый</w:t>
            </w:r>
          </w:p>
        </w:tc>
      </w:tr>
      <w:tr w:rsidR="008B6A24" w:rsidTr="00F95DAC">
        <w:tc>
          <w:tcPr>
            <w:tcW w:w="2268" w:type="dxa"/>
            <w:tcBorders>
              <w:top w:val="single" w:sz="4" w:space="0" w:color="auto"/>
              <w:left w:val="single" w:sz="4" w:space="0" w:color="auto"/>
              <w:bottom w:val="single" w:sz="4" w:space="0" w:color="auto"/>
              <w:right w:val="single" w:sz="4" w:space="0" w:color="auto"/>
            </w:tcBorders>
            <w:vAlign w:val="center"/>
            <w:hideMark/>
          </w:tcPr>
          <w:p w:rsidR="008B6A24" w:rsidRDefault="008B6A24" w:rsidP="007839D1">
            <w:pPr>
              <w:jc w:val="center"/>
              <w:rPr>
                <w:sz w:val="20"/>
                <w:szCs w:val="20"/>
              </w:rPr>
            </w:pPr>
            <w:r>
              <w:rPr>
                <w:sz w:val="20"/>
                <w:szCs w:val="20"/>
              </w:rPr>
              <w:t>«удовлетворительно»</w:t>
            </w: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8B6A24" w:rsidRDefault="008B6A24" w:rsidP="007839D1">
            <w:pPr>
              <w:rPr>
                <w:sz w:val="20"/>
                <w:szCs w:val="20"/>
              </w:rPr>
            </w:pPr>
          </w:p>
        </w:tc>
        <w:tc>
          <w:tcPr>
            <w:tcW w:w="4373" w:type="dxa"/>
            <w:tcBorders>
              <w:top w:val="single" w:sz="4" w:space="0" w:color="auto"/>
              <w:left w:val="single" w:sz="4" w:space="0" w:color="auto"/>
              <w:bottom w:val="single" w:sz="4" w:space="0" w:color="auto"/>
              <w:right w:val="single" w:sz="4" w:space="0" w:color="auto"/>
            </w:tcBorders>
            <w:hideMark/>
          </w:tcPr>
          <w:p w:rsidR="008B6A24" w:rsidRDefault="008B6A24" w:rsidP="007839D1">
            <w:pPr>
              <w:jc w:val="both"/>
              <w:rPr>
                <w:sz w:val="20"/>
                <w:szCs w:val="20"/>
              </w:rPr>
            </w:pPr>
            <w:r>
              <w:rPr>
                <w:sz w:val="20"/>
                <w:szCs w:val="20"/>
              </w:rPr>
              <w:t xml:space="preserve">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w:t>
            </w:r>
            <w:r>
              <w:rPr>
                <w:sz w:val="20"/>
                <w:szCs w:val="20"/>
              </w:rPr>
              <w:lastRenderedPageBreak/>
              <w:t>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8B6A24" w:rsidRDefault="008B6A24" w:rsidP="007839D1">
            <w:pPr>
              <w:jc w:val="center"/>
              <w:rPr>
                <w:color w:val="333333"/>
                <w:sz w:val="20"/>
                <w:szCs w:val="20"/>
              </w:rPr>
            </w:pPr>
            <w:r>
              <w:rPr>
                <w:color w:val="333333"/>
                <w:sz w:val="20"/>
                <w:szCs w:val="20"/>
              </w:rPr>
              <w:lastRenderedPageBreak/>
              <w:t>Минимальный</w:t>
            </w:r>
          </w:p>
        </w:tc>
      </w:tr>
      <w:tr w:rsidR="008B6A24" w:rsidTr="00F95DAC">
        <w:tc>
          <w:tcPr>
            <w:tcW w:w="2268" w:type="dxa"/>
            <w:tcBorders>
              <w:top w:val="single" w:sz="4" w:space="0" w:color="auto"/>
              <w:left w:val="single" w:sz="4" w:space="0" w:color="auto"/>
              <w:bottom w:val="single" w:sz="4" w:space="0" w:color="auto"/>
              <w:right w:val="single" w:sz="4" w:space="0" w:color="auto"/>
            </w:tcBorders>
            <w:vAlign w:val="center"/>
            <w:hideMark/>
          </w:tcPr>
          <w:p w:rsidR="008B6A24" w:rsidRDefault="008B6A24" w:rsidP="007839D1">
            <w:pPr>
              <w:jc w:val="center"/>
              <w:rPr>
                <w:sz w:val="20"/>
                <w:szCs w:val="20"/>
              </w:rPr>
            </w:pPr>
            <w:r>
              <w:rPr>
                <w:sz w:val="20"/>
                <w:szCs w:val="20"/>
              </w:rPr>
              <w:t>«неудовлетворительно»</w:t>
            </w:r>
          </w:p>
        </w:tc>
        <w:tc>
          <w:tcPr>
            <w:tcW w:w="1439" w:type="dxa"/>
            <w:tcBorders>
              <w:top w:val="single" w:sz="4" w:space="0" w:color="auto"/>
              <w:left w:val="single" w:sz="4" w:space="0" w:color="auto"/>
              <w:bottom w:val="single" w:sz="4" w:space="0" w:color="auto"/>
              <w:right w:val="single" w:sz="4" w:space="0" w:color="auto"/>
            </w:tcBorders>
            <w:vAlign w:val="center"/>
            <w:hideMark/>
          </w:tcPr>
          <w:p w:rsidR="008B6A24" w:rsidRDefault="008B6A24" w:rsidP="007839D1">
            <w:pPr>
              <w:jc w:val="center"/>
              <w:rPr>
                <w:sz w:val="20"/>
                <w:szCs w:val="20"/>
              </w:rPr>
            </w:pPr>
            <w:r>
              <w:rPr>
                <w:sz w:val="20"/>
                <w:szCs w:val="20"/>
              </w:rPr>
              <w:t>«не зачтено»</w:t>
            </w:r>
          </w:p>
        </w:tc>
        <w:tc>
          <w:tcPr>
            <w:tcW w:w="4373" w:type="dxa"/>
            <w:tcBorders>
              <w:top w:val="single" w:sz="4" w:space="0" w:color="auto"/>
              <w:left w:val="single" w:sz="4" w:space="0" w:color="auto"/>
              <w:bottom w:val="single" w:sz="4" w:space="0" w:color="auto"/>
              <w:right w:val="single" w:sz="4" w:space="0" w:color="auto"/>
            </w:tcBorders>
            <w:hideMark/>
          </w:tcPr>
          <w:p w:rsidR="008B6A24" w:rsidRDefault="008B6A24" w:rsidP="007839D1">
            <w:pPr>
              <w:jc w:val="both"/>
              <w:rPr>
                <w:sz w:val="20"/>
                <w:szCs w:val="20"/>
              </w:rPr>
            </w:pPr>
            <w:r>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8B6A24" w:rsidRDefault="008B6A24" w:rsidP="007839D1">
            <w:pPr>
              <w:jc w:val="center"/>
              <w:rPr>
                <w:color w:val="333333"/>
                <w:sz w:val="20"/>
                <w:szCs w:val="20"/>
              </w:rPr>
            </w:pPr>
            <w:r>
              <w:rPr>
                <w:color w:val="333333"/>
                <w:sz w:val="20"/>
                <w:szCs w:val="20"/>
              </w:rPr>
              <w:t>Компетенции</w:t>
            </w:r>
          </w:p>
          <w:p w:rsidR="008B6A24" w:rsidRDefault="008B6A24" w:rsidP="007839D1">
            <w:pPr>
              <w:jc w:val="center"/>
              <w:rPr>
                <w:color w:val="333333"/>
                <w:sz w:val="20"/>
                <w:szCs w:val="20"/>
              </w:rPr>
            </w:pPr>
            <w:r>
              <w:rPr>
                <w:color w:val="333333"/>
                <w:sz w:val="20"/>
                <w:szCs w:val="20"/>
              </w:rPr>
              <w:t>не сформированы</w:t>
            </w:r>
          </w:p>
        </w:tc>
      </w:tr>
    </w:tbl>
    <w:p w:rsidR="00742355" w:rsidRDefault="00742355" w:rsidP="00742355">
      <w:pPr>
        <w:ind w:firstLine="567"/>
        <w:jc w:val="center"/>
        <w:rPr>
          <w:b/>
        </w:rPr>
      </w:pPr>
    </w:p>
    <w:p w:rsidR="00742355" w:rsidRPr="00D66A6B" w:rsidRDefault="00742355" w:rsidP="00742355">
      <w:pPr>
        <w:ind w:firstLine="567"/>
        <w:jc w:val="center"/>
        <w:rPr>
          <w:b/>
        </w:rPr>
      </w:pPr>
      <w:r w:rsidRPr="00D66A6B">
        <w:rPr>
          <w:b/>
        </w:rPr>
        <w:t>Критерии и шкалы оценивания результатов обучения при проведении</w:t>
      </w:r>
    </w:p>
    <w:p w:rsidR="00742355" w:rsidRPr="00D66A6B" w:rsidRDefault="00742355" w:rsidP="00742355">
      <w:pPr>
        <w:ind w:firstLine="567"/>
        <w:jc w:val="center"/>
        <w:rPr>
          <w:b/>
        </w:rPr>
      </w:pPr>
      <w:r w:rsidRPr="00D66A6B">
        <w:rPr>
          <w:b/>
        </w:rPr>
        <w:t>текущего контроля успеваемости</w:t>
      </w:r>
    </w:p>
    <w:p w:rsidR="008B6A24" w:rsidRPr="00D17698" w:rsidRDefault="008B6A24" w:rsidP="008B6A24">
      <w:r w:rsidRPr="00D17698">
        <w:t xml:space="preserve">Собеседования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6970"/>
      </w:tblGrid>
      <w:tr w:rsidR="008B6A24" w:rsidRPr="00D17698" w:rsidTr="007839D1">
        <w:trPr>
          <w:tblHeader/>
        </w:trPr>
        <w:tc>
          <w:tcPr>
            <w:tcW w:w="2410" w:type="dxa"/>
            <w:tcBorders>
              <w:top w:val="single" w:sz="4" w:space="0" w:color="auto"/>
              <w:left w:val="single" w:sz="4" w:space="0" w:color="auto"/>
              <w:bottom w:val="single" w:sz="4" w:space="0" w:color="auto"/>
              <w:right w:val="single" w:sz="4" w:space="0" w:color="auto"/>
            </w:tcBorders>
            <w:vAlign w:val="center"/>
            <w:hideMark/>
          </w:tcPr>
          <w:p w:rsidR="008B6A24" w:rsidRPr="00D17698" w:rsidRDefault="008B6A24" w:rsidP="007839D1">
            <w:pPr>
              <w:jc w:val="center"/>
            </w:pPr>
            <w:r w:rsidRPr="00D17698">
              <w:t>Шкала оценивания</w:t>
            </w:r>
          </w:p>
        </w:tc>
        <w:tc>
          <w:tcPr>
            <w:tcW w:w="7229" w:type="dxa"/>
            <w:tcBorders>
              <w:top w:val="single" w:sz="4" w:space="0" w:color="auto"/>
              <w:left w:val="single" w:sz="4" w:space="0" w:color="auto"/>
              <w:bottom w:val="single" w:sz="4" w:space="0" w:color="auto"/>
              <w:right w:val="single" w:sz="4" w:space="0" w:color="auto"/>
            </w:tcBorders>
            <w:hideMark/>
          </w:tcPr>
          <w:p w:rsidR="008B6A24" w:rsidRPr="00D17698" w:rsidRDefault="008B6A24" w:rsidP="007839D1">
            <w:pPr>
              <w:jc w:val="center"/>
            </w:pPr>
            <w:r w:rsidRPr="00D17698">
              <w:t>Критерии оценивания</w:t>
            </w:r>
          </w:p>
        </w:tc>
      </w:tr>
      <w:tr w:rsidR="008B6A24" w:rsidRPr="00D17698" w:rsidTr="007839D1">
        <w:tc>
          <w:tcPr>
            <w:tcW w:w="2410" w:type="dxa"/>
            <w:tcBorders>
              <w:top w:val="single" w:sz="4" w:space="0" w:color="auto"/>
              <w:left w:val="single" w:sz="4" w:space="0" w:color="auto"/>
              <w:bottom w:val="single" w:sz="4" w:space="0" w:color="auto"/>
              <w:right w:val="single" w:sz="4" w:space="0" w:color="auto"/>
            </w:tcBorders>
            <w:vAlign w:val="center"/>
            <w:hideMark/>
          </w:tcPr>
          <w:p w:rsidR="008B6A24" w:rsidRPr="00D17698" w:rsidRDefault="008B6A24" w:rsidP="007839D1">
            <w:pPr>
              <w:jc w:val="center"/>
            </w:pPr>
            <w:r w:rsidRPr="00D17698">
              <w:t>«отлично»</w:t>
            </w:r>
          </w:p>
        </w:tc>
        <w:tc>
          <w:tcPr>
            <w:tcW w:w="7229" w:type="dxa"/>
            <w:tcBorders>
              <w:top w:val="single" w:sz="4" w:space="0" w:color="auto"/>
              <w:left w:val="single" w:sz="4" w:space="0" w:color="auto"/>
              <w:bottom w:val="single" w:sz="4" w:space="0" w:color="auto"/>
              <w:right w:val="single" w:sz="4" w:space="0" w:color="auto"/>
            </w:tcBorders>
            <w:hideMark/>
          </w:tcPr>
          <w:p w:rsidR="008B6A24" w:rsidRPr="00D17698" w:rsidRDefault="008B6A24" w:rsidP="007839D1">
            <w:pPr>
              <w:jc w:val="both"/>
            </w:pPr>
            <w:r w:rsidRPr="00D17698">
              <w:rPr>
                <w:rStyle w:val="210pt"/>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8B6A24" w:rsidRPr="00D17698" w:rsidTr="007839D1">
        <w:tc>
          <w:tcPr>
            <w:tcW w:w="2410" w:type="dxa"/>
            <w:tcBorders>
              <w:top w:val="single" w:sz="4" w:space="0" w:color="auto"/>
              <w:left w:val="single" w:sz="4" w:space="0" w:color="auto"/>
              <w:bottom w:val="single" w:sz="4" w:space="0" w:color="auto"/>
              <w:right w:val="single" w:sz="4" w:space="0" w:color="auto"/>
            </w:tcBorders>
            <w:vAlign w:val="center"/>
            <w:hideMark/>
          </w:tcPr>
          <w:p w:rsidR="008B6A24" w:rsidRPr="00D17698" w:rsidRDefault="008B6A24" w:rsidP="007839D1">
            <w:pPr>
              <w:jc w:val="center"/>
            </w:pPr>
            <w:r w:rsidRPr="00D17698">
              <w:t>«хорошо»</w:t>
            </w:r>
          </w:p>
        </w:tc>
        <w:tc>
          <w:tcPr>
            <w:tcW w:w="7229" w:type="dxa"/>
            <w:tcBorders>
              <w:top w:val="single" w:sz="4" w:space="0" w:color="auto"/>
              <w:left w:val="single" w:sz="4" w:space="0" w:color="auto"/>
              <w:bottom w:val="single" w:sz="4" w:space="0" w:color="auto"/>
              <w:right w:val="single" w:sz="4" w:space="0" w:color="auto"/>
            </w:tcBorders>
            <w:hideMark/>
          </w:tcPr>
          <w:p w:rsidR="008B6A24" w:rsidRPr="00D17698" w:rsidRDefault="008B6A24" w:rsidP="007839D1">
            <w:pPr>
              <w:jc w:val="both"/>
            </w:pPr>
            <w:r w:rsidRPr="00D17698">
              <w:rPr>
                <w:rStyle w:val="210pt"/>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8B6A24" w:rsidRPr="00D17698" w:rsidTr="007839D1">
        <w:tc>
          <w:tcPr>
            <w:tcW w:w="2410" w:type="dxa"/>
            <w:tcBorders>
              <w:top w:val="single" w:sz="4" w:space="0" w:color="auto"/>
              <w:left w:val="single" w:sz="4" w:space="0" w:color="auto"/>
              <w:bottom w:val="single" w:sz="4" w:space="0" w:color="auto"/>
              <w:right w:val="single" w:sz="4" w:space="0" w:color="auto"/>
            </w:tcBorders>
            <w:vAlign w:val="center"/>
            <w:hideMark/>
          </w:tcPr>
          <w:p w:rsidR="008B6A24" w:rsidRPr="00D17698" w:rsidRDefault="008B6A24" w:rsidP="007839D1">
            <w:pPr>
              <w:jc w:val="center"/>
            </w:pPr>
            <w:r w:rsidRPr="00D17698">
              <w:t>«удовлетворительно»</w:t>
            </w:r>
          </w:p>
        </w:tc>
        <w:tc>
          <w:tcPr>
            <w:tcW w:w="7229" w:type="dxa"/>
            <w:tcBorders>
              <w:top w:val="single" w:sz="4" w:space="0" w:color="auto"/>
              <w:left w:val="single" w:sz="4" w:space="0" w:color="auto"/>
              <w:bottom w:val="single" w:sz="4" w:space="0" w:color="auto"/>
              <w:right w:val="single" w:sz="4" w:space="0" w:color="auto"/>
            </w:tcBorders>
          </w:tcPr>
          <w:p w:rsidR="008B6A24" w:rsidRPr="00D17698" w:rsidRDefault="008B6A24" w:rsidP="007839D1">
            <w:pPr>
              <w:jc w:val="both"/>
              <w:rPr>
                <w:rStyle w:val="210pt"/>
              </w:rPr>
            </w:pPr>
            <w:r w:rsidRPr="00D17698">
              <w:rPr>
                <w:rStyle w:val="210pt"/>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rsidR="008B6A24" w:rsidRPr="00D17698" w:rsidRDefault="008B6A24" w:rsidP="007839D1">
            <w:pPr>
              <w:jc w:val="both"/>
              <w:rPr>
                <w:rStyle w:val="210pt"/>
              </w:rPr>
            </w:pPr>
          </w:p>
          <w:p w:rsidR="008B6A24" w:rsidRPr="00D17698" w:rsidRDefault="008B6A24" w:rsidP="007839D1">
            <w:pPr>
              <w:jc w:val="both"/>
              <w:rPr>
                <w:u w:val="single"/>
              </w:rPr>
            </w:pPr>
            <w:r w:rsidRPr="00D17698">
              <w:rPr>
                <w:rStyle w:val="210pt"/>
              </w:rPr>
              <w:t>Слабое знание программного материала, при ответе возникают ошибки, затруднения при выполнении практических работ</w:t>
            </w:r>
          </w:p>
        </w:tc>
      </w:tr>
      <w:tr w:rsidR="008B6A24" w:rsidRPr="00D17698" w:rsidTr="007839D1">
        <w:tc>
          <w:tcPr>
            <w:tcW w:w="2410" w:type="dxa"/>
            <w:tcBorders>
              <w:top w:val="single" w:sz="4" w:space="0" w:color="auto"/>
              <w:left w:val="single" w:sz="4" w:space="0" w:color="auto"/>
              <w:bottom w:val="single" w:sz="4" w:space="0" w:color="auto"/>
              <w:right w:val="single" w:sz="4" w:space="0" w:color="auto"/>
            </w:tcBorders>
            <w:vAlign w:val="center"/>
            <w:hideMark/>
          </w:tcPr>
          <w:p w:rsidR="008B6A24" w:rsidRPr="00D17698" w:rsidRDefault="008B6A24" w:rsidP="007839D1">
            <w:pPr>
              <w:jc w:val="center"/>
            </w:pPr>
            <w:r w:rsidRPr="00D17698">
              <w:t>«неудовлетворительно»</w:t>
            </w:r>
          </w:p>
        </w:tc>
        <w:tc>
          <w:tcPr>
            <w:tcW w:w="7229" w:type="dxa"/>
            <w:tcBorders>
              <w:top w:val="single" w:sz="4" w:space="0" w:color="auto"/>
              <w:left w:val="single" w:sz="4" w:space="0" w:color="auto"/>
              <w:bottom w:val="single" w:sz="4" w:space="0" w:color="auto"/>
              <w:right w:val="single" w:sz="4" w:space="0" w:color="auto"/>
            </w:tcBorders>
            <w:hideMark/>
          </w:tcPr>
          <w:p w:rsidR="008B6A24" w:rsidRPr="00D17698" w:rsidRDefault="008B6A24" w:rsidP="007839D1">
            <w:pPr>
              <w:jc w:val="both"/>
            </w:pPr>
            <w:r w:rsidRPr="00D17698">
              <w:rPr>
                <w:rStyle w:val="210pt"/>
              </w:rPr>
              <w:t>Не было попытки выполнить задание</w:t>
            </w:r>
          </w:p>
        </w:tc>
      </w:tr>
    </w:tbl>
    <w:p w:rsidR="00742355" w:rsidRDefault="00742355" w:rsidP="00742355">
      <w:pPr>
        <w:pStyle w:val="70"/>
        <w:shd w:val="clear" w:color="auto" w:fill="auto"/>
        <w:tabs>
          <w:tab w:val="left" w:pos="1108"/>
        </w:tabs>
        <w:spacing w:after="0" w:line="240" w:lineRule="auto"/>
        <w:ind w:right="221"/>
        <w:rPr>
          <w:rStyle w:val="71"/>
        </w:rPr>
      </w:pPr>
    </w:p>
    <w:p w:rsidR="00B62AB0" w:rsidRDefault="00B62AB0" w:rsidP="00B62AB0">
      <w:pPr>
        <w:rPr>
          <w:i/>
        </w:rPr>
      </w:pPr>
      <w:r>
        <w:t>Курсовая работа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7600"/>
      </w:tblGrid>
      <w:tr w:rsidR="00B62AB0" w:rsidTr="00685FB1">
        <w:tc>
          <w:tcPr>
            <w:tcW w:w="0" w:type="auto"/>
            <w:tcBorders>
              <w:top w:val="single" w:sz="4" w:space="0" w:color="auto"/>
              <w:left w:val="single" w:sz="4" w:space="0" w:color="auto"/>
              <w:bottom w:val="single" w:sz="4" w:space="0" w:color="auto"/>
              <w:right w:val="single" w:sz="4" w:space="0" w:color="auto"/>
            </w:tcBorders>
            <w:vAlign w:val="center"/>
            <w:hideMark/>
          </w:tcPr>
          <w:p w:rsidR="00B62AB0" w:rsidRDefault="00B62AB0" w:rsidP="00685FB1">
            <w:pPr>
              <w:jc w:val="center"/>
              <w:rPr>
                <w:sz w:val="20"/>
                <w:szCs w:val="20"/>
              </w:rPr>
            </w:pPr>
            <w:r>
              <w:rPr>
                <w:sz w:val="20"/>
                <w:szCs w:val="20"/>
              </w:rPr>
              <w:t>Шкала оценивания</w:t>
            </w:r>
          </w:p>
        </w:tc>
        <w:tc>
          <w:tcPr>
            <w:tcW w:w="7600" w:type="dxa"/>
            <w:tcBorders>
              <w:top w:val="single" w:sz="4" w:space="0" w:color="auto"/>
              <w:left w:val="single" w:sz="4" w:space="0" w:color="auto"/>
              <w:bottom w:val="single" w:sz="4" w:space="0" w:color="auto"/>
              <w:right w:val="single" w:sz="4" w:space="0" w:color="auto"/>
            </w:tcBorders>
            <w:hideMark/>
          </w:tcPr>
          <w:p w:rsidR="00B62AB0" w:rsidRDefault="00B62AB0" w:rsidP="00685FB1">
            <w:pPr>
              <w:jc w:val="center"/>
              <w:rPr>
                <w:sz w:val="20"/>
                <w:szCs w:val="20"/>
              </w:rPr>
            </w:pPr>
            <w:r>
              <w:rPr>
                <w:sz w:val="20"/>
                <w:szCs w:val="20"/>
              </w:rPr>
              <w:t>Критерии оценивания</w:t>
            </w:r>
          </w:p>
        </w:tc>
      </w:tr>
      <w:tr w:rsidR="00B62AB0" w:rsidTr="00685FB1">
        <w:tc>
          <w:tcPr>
            <w:tcW w:w="0" w:type="auto"/>
            <w:tcBorders>
              <w:top w:val="single" w:sz="4" w:space="0" w:color="auto"/>
              <w:left w:val="single" w:sz="4" w:space="0" w:color="auto"/>
              <w:bottom w:val="single" w:sz="4" w:space="0" w:color="auto"/>
              <w:right w:val="single" w:sz="4" w:space="0" w:color="auto"/>
            </w:tcBorders>
            <w:vAlign w:val="center"/>
            <w:hideMark/>
          </w:tcPr>
          <w:p w:rsidR="00B62AB0" w:rsidRDefault="00B62AB0" w:rsidP="00685FB1">
            <w:pPr>
              <w:jc w:val="center"/>
              <w:rPr>
                <w:sz w:val="20"/>
                <w:szCs w:val="20"/>
              </w:rPr>
            </w:pPr>
            <w:r>
              <w:rPr>
                <w:sz w:val="20"/>
                <w:szCs w:val="20"/>
              </w:rPr>
              <w:t>«отлично»</w:t>
            </w:r>
          </w:p>
        </w:tc>
        <w:tc>
          <w:tcPr>
            <w:tcW w:w="7600" w:type="dxa"/>
            <w:tcBorders>
              <w:top w:val="single" w:sz="4" w:space="0" w:color="auto"/>
              <w:left w:val="single" w:sz="4" w:space="0" w:color="auto"/>
              <w:bottom w:val="single" w:sz="4" w:space="0" w:color="auto"/>
              <w:right w:val="single" w:sz="4" w:space="0" w:color="auto"/>
            </w:tcBorders>
            <w:hideMark/>
          </w:tcPr>
          <w:p w:rsidR="00B62AB0" w:rsidRPr="00BB66F2" w:rsidRDefault="00B62AB0" w:rsidP="00685FB1">
            <w:pPr>
              <w:jc w:val="both"/>
              <w:rPr>
                <w:sz w:val="20"/>
                <w:szCs w:val="20"/>
              </w:rPr>
            </w:pPr>
            <w:r w:rsidRPr="00BB66F2">
              <w:rPr>
                <w:rStyle w:val="210pt"/>
                <w:rFonts w:eastAsia="Calibri"/>
              </w:rPr>
              <w:t>Содержание курсового проекта (работы) полностью соответствует заданию. Представлены результаты обзора литературных и иных источников. Структура курсового проекта (работы) логически и методически выдержана. Все выводы и предложения убедительно аргументированы. Оформление курсового проекта (работы) и полученные результаты полностью отвечают требованиям, изложенным в методических указаниях. При защите курсового проекта (работы) обучающийся правильно и уверенно отвечает на вопросы преподавателя, демонстрирует глубокое знание теоретического материала, способен аргументировать собственные утверждения и выводы</w:t>
            </w:r>
          </w:p>
        </w:tc>
      </w:tr>
      <w:tr w:rsidR="00B62AB0" w:rsidTr="00685FB1">
        <w:tc>
          <w:tcPr>
            <w:tcW w:w="0" w:type="auto"/>
            <w:tcBorders>
              <w:top w:val="single" w:sz="4" w:space="0" w:color="auto"/>
              <w:left w:val="single" w:sz="4" w:space="0" w:color="auto"/>
              <w:bottom w:val="single" w:sz="4" w:space="0" w:color="auto"/>
              <w:right w:val="single" w:sz="4" w:space="0" w:color="auto"/>
            </w:tcBorders>
            <w:vAlign w:val="center"/>
            <w:hideMark/>
          </w:tcPr>
          <w:p w:rsidR="00B62AB0" w:rsidRDefault="00B62AB0" w:rsidP="00685FB1">
            <w:pPr>
              <w:jc w:val="center"/>
              <w:rPr>
                <w:sz w:val="20"/>
                <w:szCs w:val="20"/>
              </w:rPr>
            </w:pPr>
            <w:r>
              <w:rPr>
                <w:sz w:val="20"/>
                <w:szCs w:val="20"/>
              </w:rPr>
              <w:t>«хорошо»</w:t>
            </w:r>
          </w:p>
        </w:tc>
        <w:tc>
          <w:tcPr>
            <w:tcW w:w="7600" w:type="dxa"/>
            <w:tcBorders>
              <w:top w:val="single" w:sz="4" w:space="0" w:color="auto"/>
              <w:left w:val="single" w:sz="4" w:space="0" w:color="auto"/>
              <w:bottom w:val="single" w:sz="4" w:space="0" w:color="auto"/>
              <w:right w:val="single" w:sz="4" w:space="0" w:color="auto"/>
            </w:tcBorders>
            <w:hideMark/>
          </w:tcPr>
          <w:p w:rsidR="00B62AB0" w:rsidRPr="00BB66F2" w:rsidRDefault="00B62AB0" w:rsidP="00685FB1">
            <w:pPr>
              <w:jc w:val="both"/>
              <w:rPr>
                <w:sz w:val="20"/>
                <w:szCs w:val="20"/>
              </w:rPr>
            </w:pPr>
            <w:r w:rsidRPr="00BB66F2">
              <w:rPr>
                <w:rStyle w:val="210pt"/>
                <w:rFonts w:eastAsia="Calibri"/>
              </w:rPr>
              <w:t>Содержание курсового проекта (работы) полностью соответствует заданию. Представлены результаты обзора литературных и иных источников. Структура курсового проекта (работы) логически и методически выдержана. Большинство выводов и предложений аргументировано. Оформление курсового проекта (работы) и полученные результаты в целом отвечают требованиям, изложенным в методических указаниях. Имеются одна-две несущественные ошибки в использовании терминов, в построенных диаграммах и схемах. Наличествует незначительное количество грамматических и/или стилистических ошибок. Программа демонстрирует устойчивую работу на тестовых наборах исходных данных, подготовленных обучающимся, но обрабатывает не все исключительные ситуации. При защите курсового проекта (работы) обучающийся правильно и уверенно отвечает на большинство вопросов преподавателя, демонстрирует хорошее знание теоретического материала, но не всегда способен аргументировать собственные утверждения и выводы. При наводящих вопросах преподавателя исправляет ошибки в ответе</w:t>
            </w:r>
          </w:p>
        </w:tc>
      </w:tr>
      <w:tr w:rsidR="00B62AB0" w:rsidTr="00685FB1">
        <w:tc>
          <w:tcPr>
            <w:tcW w:w="0" w:type="auto"/>
            <w:tcBorders>
              <w:top w:val="single" w:sz="4" w:space="0" w:color="auto"/>
              <w:left w:val="single" w:sz="4" w:space="0" w:color="auto"/>
              <w:bottom w:val="single" w:sz="4" w:space="0" w:color="auto"/>
              <w:right w:val="single" w:sz="4" w:space="0" w:color="auto"/>
            </w:tcBorders>
            <w:vAlign w:val="center"/>
            <w:hideMark/>
          </w:tcPr>
          <w:p w:rsidR="00B62AB0" w:rsidRDefault="00B62AB0" w:rsidP="00685FB1">
            <w:pPr>
              <w:jc w:val="center"/>
              <w:rPr>
                <w:sz w:val="20"/>
                <w:szCs w:val="20"/>
              </w:rPr>
            </w:pPr>
            <w:r>
              <w:rPr>
                <w:sz w:val="20"/>
                <w:szCs w:val="20"/>
              </w:rPr>
              <w:t>«удовлетворительно»</w:t>
            </w:r>
          </w:p>
        </w:tc>
        <w:tc>
          <w:tcPr>
            <w:tcW w:w="7600" w:type="dxa"/>
            <w:tcBorders>
              <w:top w:val="single" w:sz="4" w:space="0" w:color="auto"/>
              <w:left w:val="single" w:sz="4" w:space="0" w:color="auto"/>
              <w:bottom w:val="single" w:sz="4" w:space="0" w:color="auto"/>
              <w:right w:val="single" w:sz="4" w:space="0" w:color="auto"/>
            </w:tcBorders>
            <w:hideMark/>
          </w:tcPr>
          <w:p w:rsidR="00B62AB0" w:rsidRPr="00BB66F2" w:rsidRDefault="00B62AB0" w:rsidP="00685FB1">
            <w:pPr>
              <w:jc w:val="both"/>
              <w:rPr>
                <w:sz w:val="20"/>
                <w:szCs w:val="20"/>
                <w:u w:val="single"/>
              </w:rPr>
            </w:pPr>
            <w:r w:rsidRPr="00BB66F2">
              <w:rPr>
                <w:rStyle w:val="210pt"/>
                <w:rFonts w:eastAsia="Calibri"/>
              </w:rPr>
              <w:t xml:space="preserve">Содержание курсового проекта (работы) частично не соответствует заданию. </w:t>
            </w:r>
            <w:r w:rsidRPr="00BB66F2">
              <w:rPr>
                <w:rStyle w:val="210pt"/>
                <w:rFonts w:eastAsia="Calibri"/>
              </w:rPr>
              <w:lastRenderedPageBreak/>
              <w:t>Результаты обзора литературных и иных источников представлены недостаточно полно. Есть нарушения в логике изложения материала. Аргументация выводов и предложений слабая или отсутствует. Имеются одно-два существенных отклонений от требований в оформлении курсового проекта (работы). Полученные результаты в целом отвечают требованиям, изложенным в методических указаниях. Имеются одна-две существенных ошибки в использовании терминов, в построенных диаграммах и схемах. Много грамматических и/или стилистических ошибок. Программа работает неустойчиво, не обрабатывает исключительные ситуации, тестовые наборы исходных данных не подготовлены. При защите курсового проекта (работы) обучающийся допускает грубые ошибки при ответах на вопросы преподавателя и /или не дал ответ более чем на 30% вопросов, демонстрирует слабое знание теоретического материала, в большинстве случаев не способен уверенно аргументировать собственные утверждения и выводы</w:t>
            </w:r>
          </w:p>
        </w:tc>
      </w:tr>
      <w:tr w:rsidR="00B62AB0" w:rsidTr="00685FB1">
        <w:tc>
          <w:tcPr>
            <w:tcW w:w="0" w:type="auto"/>
            <w:tcBorders>
              <w:top w:val="single" w:sz="4" w:space="0" w:color="auto"/>
              <w:left w:val="single" w:sz="4" w:space="0" w:color="auto"/>
              <w:bottom w:val="single" w:sz="4" w:space="0" w:color="auto"/>
              <w:right w:val="single" w:sz="4" w:space="0" w:color="auto"/>
            </w:tcBorders>
            <w:vAlign w:val="center"/>
            <w:hideMark/>
          </w:tcPr>
          <w:p w:rsidR="00B62AB0" w:rsidRDefault="00B62AB0" w:rsidP="00685FB1">
            <w:pPr>
              <w:jc w:val="center"/>
              <w:rPr>
                <w:sz w:val="20"/>
                <w:szCs w:val="20"/>
              </w:rPr>
            </w:pPr>
            <w:r>
              <w:rPr>
                <w:sz w:val="20"/>
                <w:szCs w:val="20"/>
              </w:rPr>
              <w:lastRenderedPageBreak/>
              <w:t>«неудовлетворительно»</w:t>
            </w:r>
          </w:p>
        </w:tc>
        <w:tc>
          <w:tcPr>
            <w:tcW w:w="7600" w:type="dxa"/>
            <w:tcBorders>
              <w:top w:val="single" w:sz="4" w:space="0" w:color="auto"/>
              <w:left w:val="single" w:sz="4" w:space="0" w:color="auto"/>
              <w:bottom w:val="single" w:sz="4" w:space="0" w:color="auto"/>
              <w:right w:val="single" w:sz="4" w:space="0" w:color="auto"/>
            </w:tcBorders>
          </w:tcPr>
          <w:p w:rsidR="00B62AB0" w:rsidRPr="00BB66F2" w:rsidRDefault="00B62AB0" w:rsidP="00685FB1">
            <w:pPr>
              <w:jc w:val="both"/>
              <w:rPr>
                <w:rStyle w:val="210pt"/>
                <w:rFonts w:eastAsia="Calibri"/>
              </w:rPr>
            </w:pPr>
            <w:r w:rsidRPr="00BB66F2">
              <w:rPr>
                <w:rStyle w:val="210pt"/>
                <w:rFonts w:eastAsia="Calibri"/>
              </w:rPr>
              <w:t>Содержание курсового проекта (работы) в целом не соответствует заданию. Имеются более двух существенных отклонений от требований в оформлении курсового проекта (работы). Большое количество существенных ошибок по сути работы, много грамматических и стилистических ошибок и др. Полученные результаты не отвечают требованиям, изложенным в методических указаниях. Программа не разработана и/или находится в нерабочем состоянии. При защите курсового проекта (работы) обучающийся демонстрирует слабое понимание программного материала.</w:t>
            </w:r>
          </w:p>
          <w:p w:rsidR="00B62AB0" w:rsidRPr="00BB66F2" w:rsidRDefault="00B62AB0" w:rsidP="00685FB1">
            <w:pPr>
              <w:jc w:val="both"/>
              <w:rPr>
                <w:rStyle w:val="210pt"/>
                <w:rFonts w:eastAsia="Calibri"/>
              </w:rPr>
            </w:pPr>
          </w:p>
          <w:p w:rsidR="00B62AB0" w:rsidRPr="00BB66F2" w:rsidRDefault="00B62AB0" w:rsidP="00685FB1">
            <w:pPr>
              <w:jc w:val="both"/>
            </w:pPr>
            <w:r w:rsidRPr="00BB66F2">
              <w:rPr>
                <w:rStyle w:val="210pt"/>
                <w:rFonts w:eastAsia="Calibri"/>
              </w:rPr>
              <w:t>Курсовой проект (работа) не представлена преподавателю. Обучающийся не явился на защиту курсового проекта (работы)</w:t>
            </w:r>
          </w:p>
        </w:tc>
      </w:tr>
    </w:tbl>
    <w:p w:rsidR="00B62AB0" w:rsidRDefault="00B62AB0" w:rsidP="00742355">
      <w:pPr>
        <w:pStyle w:val="70"/>
        <w:shd w:val="clear" w:color="auto" w:fill="auto"/>
        <w:tabs>
          <w:tab w:val="left" w:pos="1108"/>
        </w:tabs>
        <w:spacing w:after="0" w:line="240" w:lineRule="auto"/>
        <w:ind w:right="221"/>
        <w:rPr>
          <w:rStyle w:val="71"/>
        </w:rPr>
      </w:pPr>
    </w:p>
    <w:p w:rsidR="00B62AB0" w:rsidRPr="0048514D" w:rsidRDefault="00B62AB0" w:rsidP="00B62AB0">
      <w:pPr>
        <w:ind w:firstLine="709"/>
      </w:pPr>
      <w:r w:rsidRPr="00AC059B">
        <w:t>Тестирование</w:t>
      </w:r>
    </w:p>
    <w:tbl>
      <w:tblPr>
        <w:tblStyle w:val="a4"/>
        <w:tblW w:w="0" w:type="auto"/>
        <w:jc w:val="center"/>
        <w:tblLook w:val="04A0" w:firstRow="1" w:lastRow="0" w:firstColumn="1" w:lastColumn="0" w:noHBand="0" w:noVBand="1"/>
      </w:tblPr>
      <w:tblGrid>
        <w:gridCol w:w="2669"/>
        <w:gridCol w:w="1408"/>
        <w:gridCol w:w="3402"/>
        <w:gridCol w:w="2092"/>
      </w:tblGrid>
      <w:tr w:rsidR="00B62AB0" w:rsidRPr="0048514D" w:rsidTr="00685FB1">
        <w:trPr>
          <w:jc w:val="center"/>
        </w:trPr>
        <w:tc>
          <w:tcPr>
            <w:tcW w:w="4077" w:type="dxa"/>
            <w:gridSpan w:val="2"/>
            <w:vAlign w:val="center"/>
          </w:tcPr>
          <w:p w:rsidR="00B62AB0" w:rsidRPr="0048514D" w:rsidRDefault="00B62AB0" w:rsidP="00685FB1">
            <w:pPr>
              <w:jc w:val="center"/>
              <w:rPr>
                <w:sz w:val="20"/>
              </w:rPr>
            </w:pPr>
            <w:r w:rsidRPr="0048514D">
              <w:rPr>
                <w:sz w:val="20"/>
              </w:rPr>
              <w:t>Шкалы оценивания</w:t>
            </w:r>
          </w:p>
        </w:tc>
        <w:tc>
          <w:tcPr>
            <w:tcW w:w="3402" w:type="dxa"/>
            <w:vAlign w:val="center"/>
          </w:tcPr>
          <w:p w:rsidR="00B62AB0" w:rsidRPr="0048514D" w:rsidRDefault="00B62AB0" w:rsidP="00685FB1">
            <w:pPr>
              <w:jc w:val="center"/>
              <w:rPr>
                <w:sz w:val="20"/>
              </w:rPr>
            </w:pPr>
            <w:r w:rsidRPr="0048514D">
              <w:rPr>
                <w:sz w:val="20"/>
              </w:rPr>
              <w:t>Критерии оценивания</w:t>
            </w:r>
          </w:p>
        </w:tc>
        <w:tc>
          <w:tcPr>
            <w:tcW w:w="2092" w:type="dxa"/>
            <w:vAlign w:val="center"/>
          </w:tcPr>
          <w:p w:rsidR="00B62AB0" w:rsidRPr="0048514D" w:rsidRDefault="00B62AB0" w:rsidP="00685FB1">
            <w:pPr>
              <w:jc w:val="center"/>
              <w:rPr>
                <w:sz w:val="20"/>
              </w:rPr>
            </w:pPr>
            <w:r w:rsidRPr="0048514D">
              <w:rPr>
                <w:sz w:val="20"/>
              </w:rPr>
              <w:t>Уровень освоения компетенции</w:t>
            </w:r>
          </w:p>
        </w:tc>
      </w:tr>
      <w:tr w:rsidR="00B62AB0" w:rsidRPr="0048514D" w:rsidTr="00685FB1">
        <w:trPr>
          <w:jc w:val="center"/>
        </w:trPr>
        <w:tc>
          <w:tcPr>
            <w:tcW w:w="2669" w:type="dxa"/>
            <w:vAlign w:val="center"/>
          </w:tcPr>
          <w:p w:rsidR="00B62AB0" w:rsidRPr="0048514D" w:rsidRDefault="00B62AB0" w:rsidP="00685FB1">
            <w:pPr>
              <w:jc w:val="center"/>
              <w:rPr>
                <w:sz w:val="20"/>
              </w:rPr>
            </w:pPr>
            <w:r w:rsidRPr="0048514D">
              <w:rPr>
                <w:sz w:val="20"/>
              </w:rPr>
              <w:t>«отлично»</w:t>
            </w:r>
          </w:p>
        </w:tc>
        <w:tc>
          <w:tcPr>
            <w:tcW w:w="1408" w:type="dxa"/>
            <w:vMerge w:val="restart"/>
            <w:vAlign w:val="center"/>
          </w:tcPr>
          <w:p w:rsidR="00B62AB0" w:rsidRPr="0048514D" w:rsidRDefault="00B62AB0" w:rsidP="00685FB1">
            <w:pPr>
              <w:jc w:val="center"/>
              <w:rPr>
                <w:sz w:val="20"/>
              </w:rPr>
            </w:pPr>
            <w:r w:rsidRPr="0048514D">
              <w:rPr>
                <w:sz w:val="20"/>
              </w:rPr>
              <w:t>«зачтено»</w:t>
            </w:r>
          </w:p>
        </w:tc>
        <w:tc>
          <w:tcPr>
            <w:tcW w:w="3402" w:type="dxa"/>
            <w:vAlign w:val="center"/>
          </w:tcPr>
          <w:p w:rsidR="00B62AB0" w:rsidRPr="0048514D" w:rsidRDefault="00B62AB0" w:rsidP="00685FB1">
            <w:pPr>
              <w:rPr>
                <w:sz w:val="20"/>
              </w:rPr>
            </w:pPr>
            <w:r w:rsidRPr="0048514D">
              <w:rPr>
                <w:sz w:val="20"/>
              </w:rPr>
              <w:t>Обучающийся при тестировании набрал 93-100 баллов</w:t>
            </w:r>
          </w:p>
        </w:tc>
        <w:tc>
          <w:tcPr>
            <w:tcW w:w="2092" w:type="dxa"/>
            <w:vAlign w:val="center"/>
          </w:tcPr>
          <w:p w:rsidR="00B62AB0" w:rsidRPr="0048514D" w:rsidRDefault="00B62AB0" w:rsidP="00685FB1">
            <w:pPr>
              <w:jc w:val="center"/>
              <w:rPr>
                <w:sz w:val="20"/>
              </w:rPr>
            </w:pPr>
            <w:r w:rsidRPr="0048514D">
              <w:rPr>
                <w:sz w:val="20"/>
              </w:rPr>
              <w:t>Высокий</w:t>
            </w:r>
          </w:p>
        </w:tc>
      </w:tr>
      <w:tr w:rsidR="00B62AB0" w:rsidRPr="0048514D" w:rsidTr="00685FB1">
        <w:trPr>
          <w:jc w:val="center"/>
        </w:trPr>
        <w:tc>
          <w:tcPr>
            <w:tcW w:w="2669" w:type="dxa"/>
            <w:vAlign w:val="center"/>
          </w:tcPr>
          <w:p w:rsidR="00B62AB0" w:rsidRPr="0048514D" w:rsidRDefault="00B62AB0" w:rsidP="00685FB1">
            <w:pPr>
              <w:jc w:val="center"/>
              <w:rPr>
                <w:sz w:val="20"/>
              </w:rPr>
            </w:pPr>
            <w:r w:rsidRPr="0048514D">
              <w:rPr>
                <w:sz w:val="20"/>
              </w:rPr>
              <w:t>«хорошо»</w:t>
            </w:r>
          </w:p>
        </w:tc>
        <w:tc>
          <w:tcPr>
            <w:tcW w:w="1408" w:type="dxa"/>
            <w:vMerge/>
            <w:vAlign w:val="center"/>
          </w:tcPr>
          <w:p w:rsidR="00B62AB0" w:rsidRPr="0048514D" w:rsidRDefault="00B62AB0" w:rsidP="00685FB1">
            <w:pPr>
              <w:jc w:val="center"/>
              <w:rPr>
                <w:sz w:val="20"/>
              </w:rPr>
            </w:pPr>
          </w:p>
        </w:tc>
        <w:tc>
          <w:tcPr>
            <w:tcW w:w="3402" w:type="dxa"/>
            <w:vAlign w:val="center"/>
          </w:tcPr>
          <w:p w:rsidR="00B62AB0" w:rsidRPr="0048514D" w:rsidRDefault="00B62AB0" w:rsidP="00685FB1">
            <w:pPr>
              <w:rPr>
                <w:sz w:val="20"/>
              </w:rPr>
            </w:pPr>
            <w:r w:rsidRPr="0048514D">
              <w:rPr>
                <w:sz w:val="20"/>
              </w:rPr>
              <w:t>Обучающийся при тестировании набрал 76-92 баллов</w:t>
            </w:r>
          </w:p>
        </w:tc>
        <w:tc>
          <w:tcPr>
            <w:tcW w:w="2092" w:type="dxa"/>
            <w:vAlign w:val="center"/>
          </w:tcPr>
          <w:p w:rsidR="00B62AB0" w:rsidRPr="0048514D" w:rsidRDefault="00B62AB0" w:rsidP="00685FB1">
            <w:pPr>
              <w:jc w:val="center"/>
              <w:rPr>
                <w:sz w:val="20"/>
              </w:rPr>
            </w:pPr>
            <w:r w:rsidRPr="0048514D">
              <w:rPr>
                <w:sz w:val="20"/>
              </w:rPr>
              <w:t>Базовый</w:t>
            </w:r>
          </w:p>
        </w:tc>
      </w:tr>
      <w:tr w:rsidR="00B62AB0" w:rsidRPr="0048514D" w:rsidTr="00685FB1">
        <w:trPr>
          <w:jc w:val="center"/>
        </w:trPr>
        <w:tc>
          <w:tcPr>
            <w:tcW w:w="2669" w:type="dxa"/>
            <w:vAlign w:val="center"/>
          </w:tcPr>
          <w:p w:rsidR="00B62AB0" w:rsidRPr="0048514D" w:rsidRDefault="00B62AB0" w:rsidP="00685FB1">
            <w:pPr>
              <w:jc w:val="center"/>
              <w:rPr>
                <w:sz w:val="20"/>
              </w:rPr>
            </w:pPr>
            <w:r w:rsidRPr="0048514D">
              <w:rPr>
                <w:sz w:val="20"/>
              </w:rPr>
              <w:t>«удовлетворительно»</w:t>
            </w:r>
          </w:p>
        </w:tc>
        <w:tc>
          <w:tcPr>
            <w:tcW w:w="1408" w:type="dxa"/>
            <w:vMerge/>
            <w:vAlign w:val="center"/>
          </w:tcPr>
          <w:p w:rsidR="00B62AB0" w:rsidRPr="0048514D" w:rsidRDefault="00B62AB0" w:rsidP="00685FB1">
            <w:pPr>
              <w:jc w:val="center"/>
              <w:rPr>
                <w:sz w:val="20"/>
              </w:rPr>
            </w:pPr>
          </w:p>
        </w:tc>
        <w:tc>
          <w:tcPr>
            <w:tcW w:w="3402" w:type="dxa"/>
            <w:vAlign w:val="center"/>
          </w:tcPr>
          <w:p w:rsidR="00B62AB0" w:rsidRPr="0048514D" w:rsidRDefault="00B62AB0" w:rsidP="00685FB1">
            <w:pPr>
              <w:rPr>
                <w:sz w:val="20"/>
              </w:rPr>
            </w:pPr>
            <w:r w:rsidRPr="0048514D">
              <w:rPr>
                <w:sz w:val="20"/>
              </w:rPr>
              <w:t>Обучающийся при тестировании набрал 60-75 баллов</w:t>
            </w:r>
          </w:p>
        </w:tc>
        <w:tc>
          <w:tcPr>
            <w:tcW w:w="2092" w:type="dxa"/>
            <w:vAlign w:val="center"/>
          </w:tcPr>
          <w:p w:rsidR="00B62AB0" w:rsidRPr="0048514D" w:rsidRDefault="00B62AB0" w:rsidP="00685FB1">
            <w:pPr>
              <w:jc w:val="center"/>
              <w:rPr>
                <w:sz w:val="20"/>
              </w:rPr>
            </w:pPr>
            <w:r w:rsidRPr="0048514D">
              <w:rPr>
                <w:sz w:val="20"/>
              </w:rPr>
              <w:t>Минимальный</w:t>
            </w:r>
          </w:p>
        </w:tc>
      </w:tr>
      <w:tr w:rsidR="00B62AB0" w:rsidRPr="0048514D" w:rsidTr="00685FB1">
        <w:trPr>
          <w:jc w:val="center"/>
        </w:trPr>
        <w:tc>
          <w:tcPr>
            <w:tcW w:w="2669" w:type="dxa"/>
            <w:vAlign w:val="center"/>
          </w:tcPr>
          <w:p w:rsidR="00B62AB0" w:rsidRPr="0048514D" w:rsidRDefault="00B62AB0" w:rsidP="00685FB1">
            <w:pPr>
              <w:jc w:val="center"/>
              <w:rPr>
                <w:sz w:val="20"/>
              </w:rPr>
            </w:pPr>
            <w:r w:rsidRPr="0048514D">
              <w:rPr>
                <w:sz w:val="20"/>
              </w:rPr>
              <w:t>«неудовлетворительно»</w:t>
            </w:r>
          </w:p>
        </w:tc>
        <w:tc>
          <w:tcPr>
            <w:tcW w:w="1408" w:type="dxa"/>
            <w:vAlign w:val="center"/>
          </w:tcPr>
          <w:p w:rsidR="00B62AB0" w:rsidRPr="0048514D" w:rsidRDefault="00B62AB0" w:rsidP="00685FB1">
            <w:pPr>
              <w:jc w:val="center"/>
              <w:rPr>
                <w:sz w:val="20"/>
              </w:rPr>
            </w:pPr>
            <w:r w:rsidRPr="0048514D">
              <w:rPr>
                <w:sz w:val="20"/>
              </w:rPr>
              <w:t>«не зачтено»</w:t>
            </w:r>
          </w:p>
        </w:tc>
        <w:tc>
          <w:tcPr>
            <w:tcW w:w="3402" w:type="dxa"/>
          </w:tcPr>
          <w:p w:rsidR="00B62AB0" w:rsidRPr="0048514D" w:rsidRDefault="00B62AB0" w:rsidP="00685FB1">
            <w:pPr>
              <w:rPr>
                <w:sz w:val="20"/>
              </w:rPr>
            </w:pPr>
            <w:r w:rsidRPr="0048514D">
              <w:rPr>
                <w:sz w:val="20"/>
              </w:rPr>
              <w:t>Обучающийся при тестировании набрал 0-59 баллов</w:t>
            </w:r>
          </w:p>
        </w:tc>
        <w:tc>
          <w:tcPr>
            <w:tcW w:w="2092" w:type="dxa"/>
            <w:vAlign w:val="center"/>
          </w:tcPr>
          <w:p w:rsidR="00B62AB0" w:rsidRPr="0048514D" w:rsidRDefault="00B62AB0" w:rsidP="00685FB1">
            <w:pPr>
              <w:jc w:val="center"/>
              <w:rPr>
                <w:sz w:val="20"/>
              </w:rPr>
            </w:pPr>
            <w:r w:rsidRPr="0048514D">
              <w:rPr>
                <w:sz w:val="20"/>
              </w:rPr>
              <w:t>Компетенция не сформирована</w:t>
            </w:r>
          </w:p>
        </w:tc>
      </w:tr>
    </w:tbl>
    <w:p w:rsidR="00B62AB0" w:rsidRDefault="00B62AB0" w:rsidP="00742355">
      <w:pPr>
        <w:pStyle w:val="70"/>
        <w:shd w:val="clear" w:color="auto" w:fill="auto"/>
        <w:tabs>
          <w:tab w:val="left" w:pos="1108"/>
        </w:tabs>
        <w:spacing w:after="0" w:line="240" w:lineRule="auto"/>
        <w:ind w:right="221"/>
        <w:rPr>
          <w:rStyle w:val="71"/>
        </w:rPr>
      </w:pPr>
    </w:p>
    <w:p w:rsidR="00742355" w:rsidRPr="00D66A6B" w:rsidRDefault="00742355" w:rsidP="00742355">
      <w:pPr>
        <w:pStyle w:val="70"/>
        <w:shd w:val="clear" w:color="auto" w:fill="auto"/>
        <w:tabs>
          <w:tab w:val="left" w:pos="1108"/>
        </w:tabs>
        <w:spacing w:after="0" w:line="240" w:lineRule="auto"/>
        <w:ind w:right="221"/>
        <w:rPr>
          <w:rStyle w:val="71"/>
        </w:rPr>
      </w:pPr>
      <w:r w:rsidRPr="00D66A6B">
        <w:rPr>
          <w:rStyle w:val="71"/>
        </w:rPr>
        <w:t>Тест</w:t>
      </w:r>
    </w:p>
    <w:p w:rsidR="00742355" w:rsidRPr="00D66A6B" w:rsidRDefault="00742355" w:rsidP="00742355">
      <w:pPr>
        <w:pStyle w:val="70"/>
        <w:shd w:val="clear" w:color="auto" w:fill="auto"/>
        <w:tabs>
          <w:tab w:val="left" w:pos="1108"/>
        </w:tabs>
        <w:spacing w:after="0" w:line="240" w:lineRule="auto"/>
        <w:ind w:right="221"/>
        <w:rPr>
          <w:rStyle w:val="71"/>
          <w:b w:val="0"/>
          <w:bCs w:val="0"/>
        </w:rPr>
      </w:pPr>
    </w:p>
    <w:p w:rsidR="00742355" w:rsidRPr="00D66A6B" w:rsidRDefault="00742355" w:rsidP="00742355">
      <w:pPr>
        <w:ind w:firstLine="720"/>
        <w:jc w:val="both"/>
      </w:pPr>
      <w:r w:rsidRPr="00D66A6B">
        <w:rPr>
          <w:lang w:eastAsia="en-US"/>
        </w:rPr>
        <w:t xml:space="preserve">Тестирование проводится по окончанию изучения дисциплины и в течение года по завершению изучения дисциплины (контроль/проверка остаточных знаний, </w:t>
      </w:r>
      <w:r w:rsidRPr="00D66A6B">
        <w:t xml:space="preserve">умений, навыков и (или) опыта деятельности). </w:t>
      </w:r>
    </w:p>
    <w:p w:rsidR="00742355" w:rsidRPr="00D66A6B" w:rsidRDefault="00742355" w:rsidP="00742355">
      <w:pPr>
        <w:widowControl w:val="0"/>
        <w:ind w:firstLine="720"/>
        <w:jc w:val="both"/>
      </w:pPr>
      <w:r w:rsidRPr="00D66A6B">
        <w:rPr>
          <w:b/>
        </w:rPr>
        <w:t>Тест</w:t>
      </w:r>
      <w:r w:rsidRPr="00D66A6B">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rsidR="00742355" w:rsidRPr="00D66A6B" w:rsidRDefault="00742355" w:rsidP="00742355">
      <w:pPr>
        <w:widowControl w:val="0"/>
        <w:ind w:firstLine="720"/>
        <w:jc w:val="both"/>
      </w:pPr>
      <w:r w:rsidRPr="00D66A6B">
        <w:rPr>
          <w:b/>
        </w:rPr>
        <w:t>Тестовое задание (ТЗ)</w:t>
      </w:r>
      <w:r w:rsidRPr="00D66A6B">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rsidR="00742355" w:rsidRPr="00D66A6B" w:rsidRDefault="00742355" w:rsidP="00742355">
      <w:pPr>
        <w:ind w:firstLine="709"/>
        <w:jc w:val="both"/>
        <w:rPr>
          <w:b/>
          <w:bCs/>
          <w:iCs/>
          <w:lang w:eastAsia="en-US"/>
        </w:rPr>
      </w:pPr>
      <w:r w:rsidRPr="00D66A6B">
        <w:rPr>
          <w:b/>
          <w:bCs/>
          <w:iCs/>
          <w:lang w:eastAsia="en-US"/>
        </w:rPr>
        <w:t>Типы тестовых заданий:</w:t>
      </w:r>
    </w:p>
    <w:p w:rsidR="00742355" w:rsidRPr="00D66A6B" w:rsidRDefault="00742355" w:rsidP="00742355">
      <w:pPr>
        <w:autoSpaceDE w:val="0"/>
        <w:autoSpaceDN w:val="0"/>
        <w:adjustRightInd w:val="0"/>
        <w:jc w:val="both"/>
      </w:pPr>
      <w:r w:rsidRPr="00D66A6B">
        <w:t>А: тестовое задание закрытой формы (ТЗ с выбором одного или нескольких правильных ответов);</w:t>
      </w:r>
    </w:p>
    <w:p w:rsidR="00742355" w:rsidRPr="00D66A6B" w:rsidRDefault="00742355" w:rsidP="00742355">
      <w:pPr>
        <w:jc w:val="both"/>
        <w:rPr>
          <w:b/>
          <w:bCs/>
          <w:lang w:eastAsia="en-US"/>
        </w:rPr>
      </w:pPr>
      <w:r w:rsidRPr="00D66A6B">
        <w:t xml:space="preserve">В: тестовое задание открытой формы (с конструируемым </w:t>
      </w:r>
      <w:proofErr w:type="spellStart"/>
      <w:proofErr w:type="gramStart"/>
      <w:r w:rsidRPr="00D66A6B">
        <w:t>ответом:ТЗ</w:t>
      </w:r>
      <w:proofErr w:type="spellEnd"/>
      <w:proofErr w:type="gramEnd"/>
      <w:r w:rsidRPr="00D66A6B">
        <w:t xml:space="preserve"> с кратким регламентируемым ответом (ТЗ дополнения); ТЗ свободного изложения (с развернутым ответом в произвольной форме));</w:t>
      </w:r>
    </w:p>
    <w:p w:rsidR="00742355" w:rsidRPr="00D66A6B" w:rsidRDefault="00742355" w:rsidP="00742355">
      <w:pPr>
        <w:autoSpaceDE w:val="0"/>
        <w:autoSpaceDN w:val="0"/>
        <w:adjustRightInd w:val="0"/>
      </w:pPr>
      <w:r w:rsidRPr="00D66A6B">
        <w:t>С: тестовое задание на установление соответствия;</w:t>
      </w:r>
    </w:p>
    <w:p w:rsidR="00742355" w:rsidRPr="00D66A6B" w:rsidRDefault="00742355" w:rsidP="00742355">
      <w:pPr>
        <w:autoSpaceDE w:val="0"/>
        <w:autoSpaceDN w:val="0"/>
        <w:adjustRightInd w:val="0"/>
        <w:rPr>
          <w:lang w:eastAsia="en-US"/>
        </w:rPr>
      </w:pPr>
      <w:r w:rsidRPr="00D66A6B">
        <w:t>Д: тестовое задание на установление правильной последовательности.</w:t>
      </w:r>
    </w:p>
    <w:p w:rsidR="00742355" w:rsidRPr="00D66A6B" w:rsidRDefault="00742355" w:rsidP="00742355">
      <w:pPr>
        <w:widowControl w:val="0"/>
        <w:ind w:firstLine="720"/>
        <w:jc w:val="both"/>
      </w:pPr>
      <w:r w:rsidRPr="00D66A6B">
        <w:rPr>
          <w:b/>
        </w:rPr>
        <w:t>Фонд тестовых заданий (ФТЗ) по дисциплине</w:t>
      </w:r>
      <w:r w:rsidRPr="00D66A6B">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w:t>
      </w:r>
      <w:r w:rsidRPr="00D66A6B">
        <w:lastRenderedPageBreak/>
        <w:t xml:space="preserve">формы, позволяющей автоматизировать процедуру контроля. </w:t>
      </w:r>
    </w:p>
    <w:p w:rsidR="00742355" w:rsidRPr="00D66A6B" w:rsidRDefault="00742355" w:rsidP="00742355">
      <w:pPr>
        <w:ind w:firstLine="720"/>
        <w:jc w:val="both"/>
      </w:pPr>
      <w:r w:rsidRPr="00D66A6B">
        <w:t>Тесты формируются из фонда тестовых заданий по дисциплине. Структура фонда тестовых заданий по дисциплине, структура итогового теста по дисциплине и типовые примеры тестов приведены в разделе 3 данного документа.</w:t>
      </w:r>
    </w:p>
    <w:p w:rsidR="00742355" w:rsidRPr="00D66A6B" w:rsidRDefault="00742355" w:rsidP="00742355">
      <w:pPr>
        <w:ind w:firstLine="720"/>
        <w:jc w:val="both"/>
      </w:pPr>
      <w:r w:rsidRPr="00D66A6B">
        <w:t>Результаты тестирования могут быть использованы при проведении промежуточной аттестации.</w:t>
      </w:r>
    </w:p>
    <w:p w:rsidR="00742355" w:rsidRPr="00D66A6B" w:rsidRDefault="00742355" w:rsidP="00742355">
      <w:pPr>
        <w:ind w:firstLine="720"/>
        <w:jc w:val="both"/>
      </w:pPr>
      <w:r w:rsidRPr="00D66A6B">
        <w:t xml:space="preserve">Промежуточная аттестация в форме </w:t>
      </w:r>
      <w:r w:rsidR="005137B9" w:rsidRPr="005137B9">
        <w:t>Зачет</w:t>
      </w:r>
      <w:r w:rsidRPr="00D66A6B">
        <w:t xml:space="preserve">а – результаты тестирования являются допуском к </w:t>
      </w:r>
      <w:r w:rsidR="005137B9" w:rsidRPr="005137B9">
        <w:t>Зачет</w:t>
      </w:r>
      <w:r w:rsidRPr="00D66A6B">
        <w:t>у:</w:t>
      </w:r>
    </w:p>
    <w:tbl>
      <w:tblPr>
        <w:tblW w:w="9671" w:type="dxa"/>
        <w:jc w:val="center"/>
        <w:tblLook w:val="01E0" w:firstRow="1" w:lastRow="1" w:firstColumn="1" w:lastColumn="1" w:noHBand="0" w:noVBand="0"/>
      </w:tblPr>
      <w:tblGrid>
        <w:gridCol w:w="6334"/>
        <w:gridCol w:w="3337"/>
      </w:tblGrid>
      <w:tr w:rsidR="00742355" w:rsidRPr="00D66A6B" w:rsidTr="00F95DAC">
        <w:trPr>
          <w:jc w:val="center"/>
        </w:trPr>
        <w:tc>
          <w:tcPr>
            <w:tcW w:w="6334" w:type="dxa"/>
            <w:tcBorders>
              <w:top w:val="single" w:sz="4" w:space="0" w:color="auto"/>
              <w:left w:val="single" w:sz="4" w:space="0" w:color="auto"/>
              <w:bottom w:val="single" w:sz="4" w:space="0" w:color="auto"/>
              <w:right w:val="single" w:sz="4" w:space="0" w:color="auto"/>
            </w:tcBorders>
            <w:vAlign w:val="center"/>
          </w:tcPr>
          <w:p w:rsidR="00742355" w:rsidRPr="00D66A6B" w:rsidRDefault="00742355" w:rsidP="007839D1">
            <w:pPr>
              <w:jc w:val="center"/>
              <w:rPr>
                <w:iCs/>
              </w:rPr>
            </w:pPr>
            <w:r w:rsidRPr="00D66A6B">
              <w:rPr>
                <w:iCs/>
              </w:rPr>
              <w:t>Критерии оценивания</w:t>
            </w:r>
          </w:p>
        </w:tc>
        <w:tc>
          <w:tcPr>
            <w:tcW w:w="3337" w:type="dxa"/>
            <w:tcBorders>
              <w:top w:val="single" w:sz="4" w:space="0" w:color="auto"/>
              <w:left w:val="single" w:sz="4" w:space="0" w:color="auto"/>
              <w:bottom w:val="single" w:sz="4" w:space="0" w:color="auto"/>
              <w:right w:val="single" w:sz="4" w:space="0" w:color="auto"/>
            </w:tcBorders>
            <w:vAlign w:val="center"/>
          </w:tcPr>
          <w:p w:rsidR="00742355" w:rsidRPr="00D66A6B" w:rsidRDefault="00742355" w:rsidP="007839D1">
            <w:pPr>
              <w:jc w:val="center"/>
              <w:rPr>
                <w:iCs/>
              </w:rPr>
            </w:pPr>
            <w:r w:rsidRPr="00D66A6B">
              <w:rPr>
                <w:iCs/>
              </w:rPr>
              <w:t>Шкала оценивания</w:t>
            </w:r>
          </w:p>
        </w:tc>
      </w:tr>
      <w:tr w:rsidR="00742355" w:rsidRPr="00D66A6B" w:rsidTr="00F95DAC">
        <w:trPr>
          <w:jc w:val="center"/>
        </w:trPr>
        <w:tc>
          <w:tcPr>
            <w:tcW w:w="6334" w:type="dxa"/>
            <w:tcBorders>
              <w:top w:val="single" w:sz="4" w:space="0" w:color="auto"/>
              <w:left w:val="single" w:sz="4" w:space="0" w:color="auto"/>
              <w:bottom w:val="single" w:sz="4" w:space="0" w:color="auto"/>
              <w:right w:val="single" w:sz="4" w:space="0" w:color="auto"/>
            </w:tcBorders>
            <w:vAlign w:val="center"/>
          </w:tcPr>
          <w:p w:rsidR="00742355" w:rsidRPr="00D66A6B" w:rsidRDefault="00742355" w:rsidP="007839D1">
            <w:pPr>
              <w:rPr>
                <w:iCs/>
              </w:rPr>
            </w:pPr>
            <w:r w:rsidRPr="00D66A6B">
              <w:rPr>
                <w:iCs/>
              </w:rPr>
              <w:t>Обучающийся набрал при тестировании 60 и более баллов</w:t>
            </w:r>
          </w:p>
        </w:tc>
        <w:tc>
          <w:tcPr>
            <w:tcW w:w="3337" w:type="dxa"/>
            <w:tcBorders>
              <w:top w:val="single" w:sz="4" w:space="0" w:color="auto"/>
              <w:left w:val="single" w:sz="4" w:space="0" w:color="auto"/>
              <w:bottom w:val="single" w:sz="4" w:space="0" w:color="auto"/>
              <w:right w:val="single" w:sz="4" w:space="0" w:color="auto"/>
            </w:tcBorders>
            <w:vAlign w:val="center"/>
          </w:tcPr>
          <w:p w:rsidR="00742355" w:rsidRPr="00D66A6B" w:rsidRDefault="00742355" w:rsidP="007839D1">
            <w:pPr>
              <w:jc w:val="center"/>
              <w:rPr>
                <w:iCs/>
              </w:rPr>
            </w:pPr>
            <w:r w:rsidRPr="00D66A6B">
              <w:rPr>
                <w:iCs/>
              </w:rPr>
              <w:t>Обучающийся</w:t>
            </w:r>
          </w:p>
          <w:p w:rsidR="00742355" w:rsidRPr="00D66A6B" w:rsidRDefault="00742355" w:rsidP="007839D1">
            <w:pPr>
              <w:jc w:val="center"/>
              <w:rPr>
                <w:iCs/>
              </w:rPr>
            </w:pPr>
            <w:r w:rsidRPr="00D66A6B">
              <w:rPr>
                <w:iCs/>
              </w:rPr>
              <w:t xml:space="preserve">к </w:t>
            </w:r>
            <w:r w:rsidR="005137B9" w:rsidRPr="005137B9">
              <w:rPr>
                <w:iCs/>
              </w:rPr>
              <w:t>Зачет</w:t>
            </w:r>
            <w:r w:rsidRPr="00D66A6B">
              <w:rPr>
                <w:iCs/>
              </w:rPr>
              <w:t>у допущен</w:t>
            </w:r>
          </w:p>
        </w:tc>
      </w:tr>
      <w:tr w:rsidR="00742355" w:rsidRPr="00D66A6B" w:rsidTr="00F95DAC">
        <w:trPr>
          <w:jc w:val="center"/>
        </w:trPr>
        <w:tc>
          <w:tcPr>
            <w:tcW w:w="6334" w:type="dxa"/>
            <w:tcBorders>
              <w:top w:val="single" w:sz="4" w:space="0" w:color="auto"/>
              <w:left w:val="single" w:sz="4" w:space="0" w:color="auto"/>
              <w:bottom w:val="single" w:sz="4" w:space="0" w:color="auto"/>
              <w:right w:val="single" w:sz="4" w:space="0" w:color="auto"/>
            </w:tcBorders>
            <w:vAlign w:val="center"/>
          </w:tcPr>
          <w:p w:rsidR="00742355" w:rsidRPr="00D66A6B" w:rsidRDefault="00742355" w:rsidP="007839D1">
            <w:pPr>
              <w:rPr>
                <w:iCs/>
              </w:rPr>
            </w:pPr>
            <w:r w:rsidRPr="00D66A6B">
              <w:rPr>
                <w:iCs/>
              </w:rPr>
              <w:t>Обучающийся набрал при тестировании менее 60 баллов</w:t>
            </w:r>
          </w:p>
        </w:tc>
        <w:tc>
          <w:tcPr>
            <w:tcW w:w="3337" w:type="dxa"/>
            <w:tcBorders>
              <w:top w:val="single" w:sz="4" w:space="0" w:color="auto"/>
              <w:left w:val="single" w:sz="4" w:space="0" w:color="auto"/>
              <w:bottom w:val="single" w:sz="4" w:space="0" w:color="auto"/>
              <w:right w:val="single" w:sz="4" w:space="0" w:color="auto"/>
            </w:tcBorders>
            <w:vAlign w:val="center"/>
          </w:tcPr>
          <w:p w:rsidR="00742355" w:rsidRPr="00D66A6B" w:rsidRDefault="00742355" w:rsidP="007839D1">
            <w:pPr>
              <w:jc w:val="center"/>
              <w:rPr>
                <w:iCs/>
              </w:rPr>
            </w:pPr>
            <w:r w:rsidRPr="00D66A6B">
              <w:rPr>
                <w:iCs/>
              </w:rPr>
              <w:t>Обучающийся</w:t>
            </w:r>
          </w:p>
          <w:p w:rsidR="00742355" w:rsidRPr="00D66A6B" w:rsidRDefault="00742355" w:rsidP="007839D1">
            <w:pPr>
              <w:jc w:val="center"/>
              <w:rPr>
                <w:iCs/>
              </w:rPr>
            </w:pPr>
            <w:r w:rsidRPr="00D66A6B">
              <w:rPr>
                <w:iCs/>
              </w:rPr>
              <w:t xml:space="preserve">к </w:t>
            </w:r>
            <w:r w:rsidR="005137B9" w:rsidRPr="005137B9">
              <w:rPr>
                <w:iCs/>
              </w:rPr>
              <w:t>Зачет</w:t>
            </w:r>
            <w:r w:rsidRPr="00D66A6B">
              <w:rPr>
                <w:iCs/>
              </w:rPr>
              <w:t>у не допущен</w:t>
            </w:r>
          </w:p>
        </w:tc>
      </w:tr>
    </w:tbl>
    <w:p w:rsidR="00742355" w:rsidRDefault="00742355" w:rsidP="00742355">
      <w:pPr>
        <w:spacing w:line="276" w:lineRule="auto"/>
        <w:rPr>
          <w:sz w:val="28"/>
          <w:szCs w:val="28"/>
        </w:rPr>
      </w:pPr>
    </w:p>
    <w:p w:rsidR="00B62AB0" w:rsidRDefault="00742355" w:rsidP="00B62AB0">
      <w:pPr>
        <w:jc w:val="center"/>
        <w:rPr>
          <w:b/>
          <w:sz w:val="28"/>
          <w:szCs w:val="28"/>
        </w:rPr>
      </w:pPr>
      <w:bookmarkStart w:id="6" w:name="_Toc475014135"/>
      <w:r w:rsidRPr="00D66A6B">
        <w:rPr>
          <w:b/>
          <w:sz w:val="28"/>
          <w:szCs w:val="28"/>
        </w:rPr>
        <w:t xml:space="preserve">3 </w:t>
      </w:r>
      <w:bookmarkEnd w:id="6"/>
      <w:r w:rsidR="00B62AB0">
        <w:rPr>
          <w:b/>
          <w:sz w:val="28"/>
          <w:szCs w:val="28"/>
        </w:rPr>
        <w:t>Типовые контрольные задания или иные материалы, необходимые</w:t>
      </w:r>
    </w:p>
    <w:p w:rsidR="00B62AB0" w:rsidRDefault="00B62AB0" w:rsidP="00B62AB0">
      <w:pPr>
        <w:jc w:val="center"/>
        <w:rPr>
          <w:b/>
          <w:sz w:val="28"/>
          <w:szCs w:val="28"/>
        </w:rPr>
      </w:pPr>
      <w:r>
        <w:rPr>
          <w:b/>
          <w:sz w:val="28"/>
          <w:szCs w:val="28"/>
        </w:rPr>
        <w:t>для оценки знаний, умений, навыков и (или) опыта деятельности,</w:t>
      </w:r>
    </w:p>
    <w:p w:rsidR="00B62AB0" w:rsidRDefault="00B62AB0" w:rsidP="00B62AB0">
      <w:pPr>
        <w:jc w:val="center"/>
        <w:rPr>
          <w:b/>
          <w:sz w:val="28"/>
          <w:szCs w:val="28"/>
        </w:rPr>
      </w:pPr>
      <w:r>
        <w:rPr>
          <w:b/>
          <w:sz w:val="28"/>
          <w:szCs w:val="28"/>
        </w:rPr>
        <w:t>характеризующих этапы формирования компетенций</w:t>
      </w:r>
    </w:p>
    <w:p w:rsidR="00B62AB0" w:rsidRDefault="00B62AB0" w:rsidP="00B62AB0">
      <w:pPr>
        <w:jc w:val="center"/>
        <w:rPr>
          <w:b/>
          <w:sz w:val="28"/>
          <w:szCs w:val="28"/>
        </w:rPr>
      </w:pPr>
      <w:r>
        <w:rPr>
          <w:b/>
          <w:sz w:val="28"/>
          <w:szCs w:val="28"/>
        </w:rPr>
        <w:t>в процессе освоения образовательной программы</w:t>
      </w:r>
    </w:p>
    <w:p w:rsidR="00742355" w:rsidRPr="00D66A6B" w:rsidRDefault="00742355" w:rsidP="00B62AB0">
      <w:pPr>
        <w:rPr>
          <w:sz w:val="28"/>
          <w:szCs w:val="28"/>
        </w:rPr>
      </w:pPr>
    </w:p>
    <w:p w:rsidR="00742355" w:rsidRDefault="00742355" w:rsidP="00742355">
      <w:pPr>
        <w:jc w:val="center"/>
        <w:rPr>
          <w:b/>
          <w:bCs/>
        </w:rPr>
      </w:pPr>
      <w:bookmarkStart w:id="7" w:name="_Toc475014136"/>
      <w:r w:rsidRPr="00D66A6B">
        <w:rPr>
          <w:b/>
        </w:rPr>
        <w:t>3.</w:t>
      </w:r>
      <w:r>
        <w:rPr>
          <w:b/>
        </w:rPr>
        <w:t>1</w:t>
      </w:r>
      <w:r w:rsidR="00960CA0">
        <w:rPr>
          <w:b/>
        </w:rPr>
        <w:t xml:space="preserve"> </w:t>
      </w:r>
      <w:r w:rsidR="00B3730E" w:rsidRPr="00D17698">
        <w:rPr>
          <w:b/>
        </w:rPr>
        <w:t>Типовые вопросы для собеседования</w:t>
      </w:r>
    </w:p>
    <w:p w:rsidR="007001D4" w:rsidRPr="00D66A6B" w:rsidRDefault="007001D4" w:rsidP="007001D4">
      <w:pPr>
        <w:jc w:val="center"/>
      </w:pPr>
    </w:p>
    <w:p w:rsidR="00960CA0" w:rsidRPr="00637DF2" w:rsidRDefault="00960CA0" w:rsidP="00960CA0">
      <w:pPr>
        <w:ind w:firstLine="540"/>
        <w:jc w:val="both"/>
      </w:pPr>
      <w:r w:rsidRPr="00637DF2">
        <w:t xml:space="preserve">Раздел 1. </w:t>
      </w:r>
      <w:r w:rsidR="00637DF2" w:rsidRPr="00637DF2">
        <w:rPr>
          <w:bCs/>
          <w:color w:val="000000"/>
        </w:rPr>
        <w:t xml:space="preserve">Основные положения реконструкции железнодорожной инфраструктуры. </w:t>
      </w:r>
      <w:r w:rsidR="00637DF2" w:rsidRPr="00637DF2">
        <w:t>Проектирование реконструкции плана и продольного профиля</w:t>
      </w:r>
      <w:r w:rsidR="00637DF2" w:rsidRPr="00637DF2">
        <w:rPr>
          <w:bCs/>
          <w:color w:val="000000"/>
        </w:rPr>
        <w:t>.</w:t>
      </w:r>
    </w:p>
    <w:p w:rsidR="007001D4" w:rsidRPr="007001D4" w:rsidRDefault="007001D4" w:rsidP="007001D4">
      <w:pPr>
        <w:ind w:firstLine="720"/>
        <w:jc w:val="both"/>
      </w:pPr>
      <w:proofErr w:type="gramStart"/>
      <w:r w:rsidRPr="007001D4">
        <w:t>1.1  Пути</w:t>
      </w:r>
      <w:proofErr w:type="gramEnd"/>
      <w:r w:rsidRPr="007001D4">
        <w:t xml:space="preserve"> увеличения провозной способности железных дорог. Мероприятия для увеличения массы поезда и пропускной способности железных дорог.</w:t>
      </w:r>
    </w:p>
    <w:p w:rsidR="007001D4" w:rsidRPr="007001D4" w:rsidRDefault="007001D4" w:rsidP="007001D4">
      <w:pPr>
        <w:ind w:firstLine="720"/>
        <w:jc w:val="both"/>
      </w:pPr>
      <w:r w:rsidRPr="007001D4">
        <w:t>1.2 Технические параметры и средства оснащения железных дорог.</w:t>
      </w:r>
    </w:p>
    <w:p w:rsidR="007001D4" w:rsidRPr="007001D4" w:rsidRDefault="007001D4" w:rsidP="007001D4">
      <w:pPr>
        <w:ind w:firstLine="720"/>
        <w:jc w:val="both"/>
      </w:pPr>
      <w:r w:rsidRPr="007001D4">
        <w:t>1.3 Выбор основных параметров проектирования железных дорог</w:t>
      </w:r>
    </w:p>
    <w:p w:rsidR="007001D4" w:rsidRPr="007001D4" w:rsidRDefault="007001D4" w:rsidP="007001D4">
      <w:pPr>
        <w:ind w:firstLine="720"/>
        <w:jc w:val="both"/>
      </w:pPr>
      <w:r w:rsidRPr="007001D4">
        <w:t>1.4  Расчеты провозной и пропускной способностей железных дорог. Возможная и потребная провозная способность железных дорог.</w:t>
      </w:r>
    </w:p>
    <w:p w:rsidR="007001D4" w:rsidRPr="007001D4" w:rsidRDefault="007001D4" w:rsidP="007001D4">
      <w:pPr>
        <w:ind w:firstLine="720"/>
        <w:jc w:val="both"/>
      </w:pPr>
      <w:r w:rsidRPr="007001D4">
        <w:t>1.5  Обследование эксплуатируемых железных дорог для выбора мероприятий по усилению их мощности</w:t>
      </w:r>
    </w:p>
    <w:p w:rsidR="007001D4" w:rsidRPr="007001D4" w:rsidRDefault="007001D4" w:rsidP="007001D4">
      <w:pPr>
        <w:ind w:firstLine="720"/>
        <w:jc w:val="both"/>
      </w:pPr>
      <w:r w:rsidRPr="007001D4">
        <w:t>1.6  Определение возможной провозной способности для исходного технического состояния на расчетные годы</w:t>
      </w:r>
    </w:p>
    <w:p w:rsidR="007001D4" w:rsidRPr="007001D4" w:rsidRDefault="007001D4" w:rsidP="007001D4">
      <w:pPr>
        <w:ind w:firstLine="720"/>
        <w:jc w:val="both"/>
      </w:pPr>
      <w:r w:rsidRPr="007001D4">
        <w:t>1.7  Технические и экономически  рациональные сроки смены технических состояний железной дороги. Формирование оптимальных схем этапного наращивания мощности железных дорог.</w:t>
      </w:r>
    </w:p>
    <w:p w:rsidR="007001D4" w:rsidRPr="007001D4" w:rsidRDefault="007001D4" w:rsidP="007001D4">
      <w:pPr>
        <w:ind w:firstLine="720"/>
        <w:jc w:val="both"/>
      </w:pPr>
      <w:r w:rsidRPr="007001D4">
        <w:t xml:space="preserve">1.8  Исходные данные для реконструкции продольного профиля. Нормы </w:t>
      </w:r>
      <w:proofErr w:type="spellStart"/>
      <w:r w:rsidRPr="007001D4">
        <w:t>проектиования</w:t>
      </w:r>
      <w:proofErr w:type="spellEnd"/>
      <w:r w:rsidRPr="007001D4">
        <w:t xml:space="preserve"> главных дополнительных путей и реконструкции трасс существующих железных дорог. Проектирование утрированного продольного профиля.</w:t>
      </w:r>
    </w:p>
    <w:p w:rsidR="007001D4" w:rsidRPr="007001D4" w:rsidRDefault="007001D4" w:rsidP="007001D4">
      <w:pPr>
        <w:ind w:firstLine="720"/>
        <w:jc w:val="both"/>
      </w:pPr>
      <w:proofErr w:type="gramStart"/>
      <w:r w:rsidRPr="007001D4">
        <w:t>1.9  Проектирование</w:t>
      </w:r>
      <w:proofErr w:type="gramEnd"/>
      <w:r w:rsidRPr="007001D4">
        <w:t xml:space="preserve"> реконструкции продольного профиля и плана железных дорог по условиям обеспечения безопасности, плавности и бесперебойности движения поездов</w:t>
      </w:r>
    </w:p>
    <w:p w:rsidR="007001D4" w:rsidRPr="007001D4" w:rsidRDefault="007001D4" w:rsidP="007001D4">
      <w:pPr>
        <w:ind w:firstLine="720"/>
        <w:jc w:val="both"/>
      </w:pPr>
      <w:r w:rsidRPr="007001D4">
        <w:t>1.10  Влияние на провозную и пропускную способность железных дорог введения сдвоенных и тяжеловесных поездов</w:t>
      </w:r>
    </w:p>
    <w:p w:rsidR="007001D4" w:rsidRPr="007001D4" w:rsidRDefault="007001D4" w:rsidP="007001D4">
      <w:pPr>
        <w:ind w:firstLine="720"/>
        <w:jc w:val="both"/>
      </w:pPr>
      <w:r w:rsidRPr="007001D4">
        <w:t>1.11  Пути увеличения провозной способности железных дорог. Мероприятия для увеличения массы поезда и пропускной способности железных дорог</w:t>
      </w:r>
    </w:p>
    <w:p w:rsidR="007001D4" w:rsidRPr="007001D4" w:rsidRDefault="007001D4" w:rsidP="007001D4">
      <w:pPr>
        <w:ind w:firstLine="720"/>
        <w:jc w:val="both"/>
      </w:pPr>
      <w:r w:rsidRPr="007001D4">
        <w:t xml:space="preserve">1.12  Цели и задачи, нормы и технические требования проектирования главных дополнительных путей и реконструкции трассы существующих железных дорог. </w:t>
      </w:r>
    </w:p>
    <w:p w:rsidR="007001D4" w:rsidRPr="007001D4" w:rsidRDefault="007001D4" w:rsidP="007001D4">
      <w:pPr>
        <w:ind w:firstLine="720"/>
        <w:jc w:val="both"/>
      </w:pPr>
      <w:r w:rsidRPr="007001D4">
        <w:t>Трассы главных дополнительных путей. Улучшение трассы существующих железных дорог</w:t>
      </w:r>
    </w:p>
    <w:p w:rsidR="007001D4" w:rsidRPr="007001D4" w:rsidRDefault="007001D4" w:rsidP="007001D4">
      <w:pPr>
        <w:ind w:firstLine="720"/>
        <w:jc w:val="both"/>
      </w:pPr>
      <w:r w:rsidRPr="007001D4">
        <w:t>1.13  Исходные данные для проектирования реконструкции плана. Модели существующей кривой. Методы расчета плана пути (метод угловых диаграмм, аналитический метод)</w:t>
      </w:r>
    </w:p>
    <w:p w:rsidR="007001D4" w:rsidRPr="007001D4" w:rsidRDefault="007001D4" w:rsidP="007001D4">
      <w:pPr>
        <w:ind w:firstLine="720"/>
        <w:jc w:val="both"/>
      </w:pPr>
      <w:r w:rsidRPr="007001D4">
        <w:lastRenderedPageBreak/>
        <w:t>1.14 Полевые работы при реконструкции трассы существующей железной дороги и проектировании главных дополнительных путей.</w:t>
      </w:r>
    </w:p>
    <w:p w:rsidR="007001D4" w:rsidRPr="007001D4" w:rsidRDefault="007001D4" w:rsidP="007001D4">
      <w:pPr>
        <w:ind w:firstLine="720"/>
        <w:jc w:val="both"/>
      </w:pPr>
      <w:r w:rsidRPr="007001D4">
        <w:t>1.15  Приведение параметров плана выправленного пути в соответствие с требованиями  норм проектирования.    Основные типы задач реконструкции однопутных железных дорог</w:t>
      </w:r>
    </w:p>
    <w:p w:rsidR="007001D4" w:rsidRPr="007001D4" w:rsidRDefault="007001D4" w:rsidP="007001D4">
      <w:pPr>
        <w:ind w:firstLine="720"/>
        <w:jc w:val="both"/>
      </w:pPr>
      <w:r w:rsidRPr="007001D4">
        <w:t>1.16 Проектирование утрированного продольного профиля</w:t>
      </w:r>
    </w:p>
    <w:p w:rsidR="007001D4" w:rsidRPr="007001D4" w:rsidRDefault="007001D4" w:rsidP="007001D4">
      <w:pPr>
        <w:ind w:firstLine="720"/>
        <w:jc w:val="both"/>
      </w:pPr>
      <w:r w:rsidRPr="007001D4">
        <w:t>1.17  Продольный профиль реконструируемой линии  и дополнительных главных путей</w:t>
      </w:r>
    </w:p>
    <w:p w:rsidR="007001D4" w:rsidRPr="007001D4" w:rsidRDefault="007001D4" w:rsidP="007001D4">
      <w:pPr>
        <w:ind w:firstLine="720"/>
        <w:jc w:val="both"/>
      </w:pPr>
      <w:r w:rsidRPr="007001D4">
        <w:t>1.18 Проектирование плана дополнительных главных путей</w:t>
      </w:r>
    </w:p>
    <w:p w:rsidR="007001D4" w:rsidRPr="007001D4" w:rsidRDefault="007001D4" w:rsidP="007001D4">
      <w:pPr>
        <w:ind w:firstLine="720"/>
        <w:jc w:val="both"/>
      </w:pPr>
      <w:r w:rsidRPr="007001D4">
        <w:t>1.19  Определения возвышения наружного рельса в кривых на участках смешанного движения грузовых и пассажирских поездов</w:t>
      </w:r>
    </w:p>
    <w:p w:rsidR="007001D4" w:rsidRPr="007001D4" w:rsidRDefault="007001D4" w:rsidP="007001D4">
      <w:pPr>
        <w:ind w:firstLine="720"/>
        <w:jc w:val="both"/>
      </w:pPr>
      <w:r w:rsidRPr="007001D4">
        <w:t>1.20  Определение максимально допустимых скоростей подвижного состава по кривым и сопряжениям кривых в плане</w:t>
      </w:r>
    </w:p>
    <w:p w:rsidR="007001D4" w:rsidRPr="007001D4" w:rsidRDefault="007001D4" w:rsidP="007001D4">
      <w:pPr>
        <w:ind w:firstLine="720"/>
        <w:jc w:val="both"/>
      </w:pPr>
      <w:r w:rsidRPr="007001D4">
        <w:t>1.21 Полевые работы при реконструкции трассы существующей железной дороги и проектировании главных дополнительных путей</w:t>
      </w:r>
    </w:p>
    <w:p w:rsidR="007001D4" w:rsidRPr="007001D4" w:rsidRDefault="007001D4" w:rsidP="007001D4">
      <w:pPr>
        <w:ind w:firstLine="720"/>
        <w:jc w:val="both"/>
      </w:pPr>
      <w:r w:rsidRPr="007001D4">
        <w:t xml:space="preserve">1.22  Применение математических методов и ЭВМ для выбора параметров </w:t>
      </w:r>
      <w:proofErr w:type="spellStart"/>
      <w:r w:rsidRPr="007001D4">
        <w:t>проекируемой</w:t>
      </w:r>
      <w:proofErr w:type="spellEnd"/>
      <w:r w:rsidRPr="007001D4">
        <w:t xml:space="preserve"> железной дороги.</w:t>
      </w:r>
    </w:p>
    <w:p w:rsidR="007001D4" w:rsidRPr="007001D4" w:rsidRDefault="007001D4" w:rsidP="007001D4">
      <w:pPr>
        <w:autoSpaceDE w:val="0"/>
        <w:autoSpaceDN w:val="0"/>
        <w:adjustRightInd w:val="0"/>
        <w:ind w:firstLine="709"/>
        <w:jc w:val="both"/>
      </w:pPr>
      <w:proofErr w:type="gramStart"/>
      <w:r w:rsidRPr="007001D4">
        <w:t>1.23  Система</w:t>
      </w:r>
      <w:proofErr w:type="gramEnd"/>
      <w:r w:rsidRPr="007001D4">
        <w:t xml:space="preserve"> автоматизированного проектирования реконструкции плана и продольного профиля железных дорог</w:t>
      </w:r>
    </w:p>
    <w:p w:rsidR="007001D4" w:rsidRPr="007001D4" w:rsidRDefault="007001D4" w:rsidP="007001D4">
      <w:pPr>
        <w:autoSpaceDE w:val="0"/>
        <w:autoSpaceDN w:val="0"/>
        <w:adjustRightInd w:val="0"/>
        <w:ind w:firstLine="709"/>
        <w:jc w:val="both"/>
      </w:pPr>
      <w:r w:rsidRPr="007001D4">
        <w:t>1.24  Увеличения радиуса круговой кривой. Увеличение прямой вставки между кривыми одного направления. Увеличение прямой вставки между кривыми разного направления. Замена двух кривых одного направления одной кривой</w:t>
      </w:r>
    </w:p>
    <w:p w:rsidR="007001D4" w:rsidRPr="007001D4" w:rsidRDefault="007001D4" w:rsidP="007001D4">
      <w:pPr>
        <w:autoSpaceDE w:val="0"/>
        <w:autoSpaceDN w:val="0"/>
        <w:adjustRightInd w:val="0"/>
        <w:ind w:firstLine="709"/>
        <w:jc w:val="both"/>
      </w:pPr>
      <w:r w:rsidRPr="007001D4">
        <w:t>1.25  План дополнительного пути на прямых и кривых. Устройство и расчет габаритного уширения на кривых участках пути</w:t>
      </w:r>
    </w:p>
    <w:p w:rsidR="007001D4" w:rsidRPr="007001D4" w:rsidRDefault="007001D4" w:rsidP="007001D4">
      <w:pPr>
        <w:autoSpaceDE w:val="0"/>
        <w:autoSpaceDN w:val="0"/>
        <w:adjustRightInd w:val="0"/>
        <w:ind w:firstLine="709"/>
        <w:jc w:val="both"/>
      </w:pPr>
      <w:r w:rsidRPr="007001D4">
        <w:t xml:space="preserve">1.26 Изменение ширины междупутья на прямой и на кривой   Переключение </w:t>
      </w:r>
      <w:proofErr w:type="spellStart"/>
      <w:r w:rsidRPr="007001D4">
        <w:t>сторонности</w:t>
      </w:r>
      <w:proofErr w:type="spellEnd"/>
      <w:r w:rsidRPr="007001D4">
        <w:t xml:space="preserve"> на прямых и в кривых участках пути</w:t>
      </w:r>
    </w:p>
    <w:p w:rsidR="007001D4" w:rsidRPr="007001D4" w:rsidRDefault="007001D4" w:rsidP="007001D4">
      <w:pPr>
        <w:autoSpaceDE w:val="0"/>
        <w:autoSpaceDN w:val="0"/>
        <w:adjustRightInd w:val="0"/>
        <w:ind w:firstLine="709"/>
        <w:jc w:val="both"/>
      </w:pPr>
      <w:r w:rsidRPr="007001D4">
        <w:t>1.27  Поперечные профили главных дополнительных путей. Схемы устройства главных дополнительных путей. Типы поперечных профилей</w:t>
      </w:r>
    </w:p>
    <w:p w:rsidR="007001D4" w:rsidRPr="007001D4" w:rsidRDefault="007001D4" w:rsidP="007001D4">
      <w:pPr>
        <w:autoSpaceDE w:val="0"/>
        <w:autoSpaceDN w:val="0"/>
        <w:adjustRightInd w:val="0"/>
        <w:ind w:firstLine="709"/>
        <w:jc w:val="both"/>
      </w:pPr>
      <w:r w:rsidRPr="007001D4">
        <w:t>1.28  Комплексная реконструкция плана, продольного профиля и поперечных профилей.</w:t>
      </w:r>
    </w:p>
    <w:p w:rsidR="007001D4" w:rsidRPr="007001D4" w:rsidRDefault="007001D4" w:rsidP="007001D4">
      <w:pPr>
        <w:autoSpaceDE w:val="0"/>
        <w:autoSpaceDN w:val="0"/>
        <w:adjustRightInd w:val="0"/>
        <w:ind w:firstLine="709"/>
        <w:jc w:val="both"/>
      </w:pPr>
      <w:proofErr w:type="gramStart"/>
      <w:r w:rsidRPr="007001D4">
        <w:t>1.29  Система</w:t>
      </w:r>
      <w:proofErr w:type="gramEnd"/>
      <w:r w:rsidRPr="007001D4">
        <w:t xml:space="preserve"> автоматизированного проектирования реконструкции плана и продольного профиля железных дорог. Программные комплексы «ЭРА», «</w:t>
      </w:r>
      <w:proofErr w:type="spellStart"/>
      <w:r w:rsidRPr="007001D4">
        <w:t>Капрем</w:t>
      </w:r>
      <w:proofErr w:type="spellEnd"/>
      <w:r w:rsidRPr="007001D4">
        <w:t>», САПР КРП.</w:t>
      </w:r>
    </w:p>
    <w:p w:rsidR="007001D4" w:rsidRPr="007001D4" w:rsidRDefault="007001D4" w:rsidP="007001D4">
      <w:pPr>
        <w:autoSpaceDE w:val="0"/>
        <w:autoSpaceDN w:val="0"/>
        <w:adjustRightInd w:val="0"/>
        <w:ind w:firstLine="709"/>
        <w:jc w:val="both"/>
      </w:pPr>
      <w:r w:rsidRPr="007001D4">
        <w:t>1.30  Технико-экономическое сравнение вариантов проектных решений при реконструкции железных дорог</w:t>
      </w:r>
    </w:p>
    <w:p w:rsidR="00960CA0" w:rsidRPr="00240639" w:rsidRDefault="00960CA0" w:rsidP="00637DF2">
      <w:pPr>
        <w:autoSpaceDE w:val="0"/>
        <w:autoSpaceDN w:val="0"/>
        <w:adjustRightInd w:val="0"/>
        <w:ind w:firstLine="709"/>
        <w:jc w:val="both"/>
      </w:pPr>
      <w:r w:rsidRPr="00240639">
        <w:t xml:space="preserve">Раздел 2. </w:t>
      </w:r>
      <w:r w:rsidR="00637DF2" w:rsidRPr="00637DF2">
        <w:t>Проектирование плана второго пути. Проектирование реконструкции поперечных профилей.</w:t>
      </w:r>
    </w:p>
    <w:p w:rsidR="007001D4" w:rsidRPr="007001D4" w:rsidRDefault="007001D4" w:rsidP="007001D4">
      <w:pPr>
        <w:autoSpaceDE w:val="0"/>
        <w:autoSpaceDN w:val="0"/>
        <w:adjustRightInd w:val="0"/>
        <w:ind w:firstLine="709"/>
        <w:jc w:val="both"/>
      </w:pPr>
      <w:r w:rsidRPr="007001D4">
        <w:t>2.1 Переустройство железных дорог под скоростное движение.</w:t>
      </w:r>
    </w:p>
    <w:p w:rsidR="007001D4" w:rsidRPr="007001D4" w:rsidRDefault="007001D4" w:rsidP="007001D4">
      <w:pPr>
        <w:autoSpaceDE w:val="0"/>
        <w:autoSpaceDN w:val="0"/>
        <w:adjustRightInd w:val="0"/>
        <w:ind w:firstLine="709"/>
        <w:jc w:val="both"/>
      </w:pPr>
      <w:r w:rsidRPr="007001D4">
        <w:t>2.2 Проектные разработки ВСМ в России и за рубежом.</w:t>
      </w:r>
    </w:p>
    <w:p w:rsidR="007001D4" w:rsidRPr="007001D4" w:rsidRDefault="007001D4" w:rsidP="007001D4">
      <w:pPr>
        <w:autoSpaceDE w:val="0"/>
        <w:autoSpaceDN w:val="0"/>
        <w:adjustRightInd w:val="0"/>
        <w:ind w:firstLine="709"/>
        <w:jc w:val="both"/>
      </w:pPr>
      <w:r w:rsidRPr="007001D4">
        <w:t>2.3  Перспективные виды скоростного пассажирского транспорта.</w:t>
      </w:r>
    </w:p>
    <w:p w:rsidR="007001D4" w:rsidRPr="007001D4" w:rsidRDefault="007001D4" w:rsidP="007001D4">
      <w:pPr>
        <w:autoSpaceDE w:val="0"/>
        <w:autoSpaceDN w:val="0"/>
        <w:adjustRightInd w:val="0"/>
        <w:ind w:firstLine="709"/>
        <w:jc w:val="both"/>
      </w:pPr>
      <w:r w:rsidRPr="007001D4">
        <w:t>2.4 Особенности проектирования высокоскоростных магистралей.</w:t>
      </w:r>
    </w:p>
    <w:p w:rsidR="007001D4" w:rsidRPr="007001D4" w:rsidRDefault="007001D4" w:rsidP="007001D4">
      <w:pPr>
        <w:autoSpaceDE w:val="0"/>
        <w:autoSpaceDN w:val="0"/>
        <w:adjustRightInd w:val="0"/>
        <w:ind w:firstLine="709"/>
        <w:jc w:val="both"/>
      </w:pPr>
      <w:r w:rsidRPr="007001D4">
        <w:t>2.5  Критерии выбора проектных решений при проектировании и реконструкции железных дорог и ВСМ.</w:t>
      </w:r>
    </w:p>
    <w:p w:rsidR="007001D4" w:rsidRPr="007001D4" w:rsidRDefault="007001D4" w:rsidP="007001D4">
      <w:pPr>
        <w:autoSpaceDE w:val="0"/>
        <w:autoSpaceDN w:val="0"/>
        <w:adjustRightInd w:val="0"/>
        <w:ind w:firstLine="709"/>
        <w:jc w:val="both"/>
      </w:pPr>
      <w:r w:rsidRPr="007001D4">
        <w:t>2.6 План и продольный профиль ВСМ. Подвижной состав ВСМ</w:t>
      </w:r>
    </w:p>
    <w:p w:rsidR="007001D4" w:rsidRPr="007001D4" w:rsidRDefault="007001D4" w:rsidP="007001D4">
      <w:pPr>
        <w:autoSpaceDE w:val="0"/>
        <w:autoSpaceDN w:val="0"/>
        <w:adjustRightInd w:val="0"/>
        <w:ind w:firstLine="709"/>
        <w:jc w:val="both"/>
      </w:pPr>
      <w:r w:rsidRPr="007001D4">
        <w:t>2.7  Опыт переустройства магистрали Санкт-Петербург  –  Москва под скоростное движение. Вопросы переустройства плана, продольного профиля, земляного полотна, искусственных сооружений, станций и узлов</w:t>
      </w:r>
    </w:p>
    <w:p w:rsidR="007001D4" w:rsidRPr="007001D4" w:rsidRDefault="007001D4" w:rsidP="007001D4">
      <w:pPr>
        <w:autoSpaceDE w:val="0"/>
        <w:autoSpaceDN w:val="0"/>
        <w:adjustRightInd w:val="0"/>
        <w:ind w:firstLine="709"/>
        <w:jc w:val="both"/>
      </w:pPr>
      <w:r w:rsidRPr="007001D4">
        <w:t>2.8 Особенности трассирования высокоскоростных магистралей</w:t>
      </w:r>
    </w:p>
    <w:p w:rsidR="00655B84" w:rsidRPr="00240639" w:rsidRDefault="00637DF2" w:rsidP="00637DF2">
      <w:pPr>
        <w:autoSpaceDE w:val="0"/>
        <w:autoSpaceDN w:val="0"/>
        <w:adjustRightInd w:val="0"/>
        <w:ind w:firstLine="709"/>
        <w:jc w:val="both"/>
      </w:pPr>
      <w:r w:rsidRPr="00637DF2">
        <w:t>Раздел 3. Основные типы задач реконструкции вторых путей</w:t>
      </w:r>
    </w:p>
    <w:p w:rsidR="007001D4" w:rsidRPr="007001D4" w:rsidRDefault="007001D4" w:rsidP="007001D4">
      <w:pPr>
        <w:autoSpaceDE w:val="0"/>
        <w:autoSpaceDN w:val="0"/>
        <w:adjustRightInd w:val="0"/>
        <w:ind w:firstLine="709"/>
        <w:jc w:val="both"/>
      </w:pPr>
      <w:proofErr w:type="gramStart"/>
      <w:r w:rsidRPr="007001D4">
        <w:t>3.1  Геоинформационные</w:t>
      </w:r>
      <w:proofErr w:type="gramEnd"/>
      <w:r w:rsidRPr="007001D4">
        <w:t xml:space="preserve"> технологии для проектирования и реконструкции железных дорог </w:t>
      </w:r>
    </w:p>
    <w:p w:rsidR="007001D4" w:rsidRPr="007001D4" w:rsidRDefault="007001D4" w:rsidP="007001D4">
      <w:pPr>
        <w:autoSpaceDE w:val="0"/>
        <w:autoSpaceDN w:val="0"/>
        <w:adjustRightInd w:val="0"/>
        <w:ind w:firstLine="709"/>
        <w:jc w:val="both"/>
      </w:pPr>
      <w:r w:rsidRPr="007001D4">
        <w:t xml:space="preserve">3.2  </w:t>
      </w:r>
      <w:proofErr w:type="spellStart"/>
      <w:r w:rsidRPr="007001D4">
        <w:t>Природо</w:t>
      </w:r>
      <w:proofErr w:type="spellEnd"/>
      <w:r w:rsidRPr="007001D4">
        <w:t xml:space="preserve">-техническая система железных дорог. Аэрокосмический мониторинг железнодорожных </w:t>
      </w:r>
      <w:proofErr w:type="spellStart"/>
      <w:r w:rsidRPr="007001D4">
        <w:t>природо</w:t>
      </w:r>
      <w:proofErr w:type="spellEnd"/>
      <w:r w:rsidRPr="007001D4">
        <w:t>-технических систем (ПТС).</w:t>
      </w:r>
    </w:p>
    <w:p w:rsidR="007001D4" w:rsidRPr="007001D4" w:rsidRDefault="007001D4" w:rsidP="007001D4">
      <w:pPr>
        <w:autoSpaceDE w:val="0"/>
        <w:autoSpaceDN w:val="0"/>
        <w:adjustRightInd w:val="0"/>
        <w:ind w:firstLine="709"/>
        <w:jc w:val="both"/>
      </w:pPr>
      <w:r w:rsidRPr="007001D4">
        <w:t xml:space="preserve">3.3 Аэрокосмическое зондирование для  обеспечения развития железнодорожного транспорта </w:t>
      </w:r>
      <w:proofErr w:type="spellStart"/>
      <w:r w:rsidRPr="007001D4">
        <w:t>геоинформацией</w:t>
      </w:r>
      <w:proofErr w:type="spellEnd"/>
      <w:r w:rsidRPr="007001D4">
        <w:t>.</w:t>
      </w:r>
    </w:p>
    <w:p w:rsidR="007001D4" w:rsidRPr="007001D4" w:rsidRDefault="00655B84" w:rsidP="007001D4">
      <w:pPr>
        <w:autoSpaceDE w:val="0"/>
        <w:autoSpaceDN w:val="0"/>
        <w:adjustRightInd w:val="0"/>
        <w:ind w:firstLine="709"/>
        <w:jc w:val="both"/>
      </w:pPr>
      <w:r>
        <w:lastRenderedPageBreak/>
        <w:t xml:space="preserve">3.4 </w:t>
      </w:r>
      <w:r w:rsidR="007001D4" w:rsidRPr="007001D4">
        <w:t xml:space="preserve">Прогнозирование аварийных ситуаций в состоянии железнодорожных ПТС под воздействием опасных природных и техногенных процессов. Методы диагностики аварийных ситуаций ПТС. </w:t>
      </w:r>
    </w:p>
    <w:p w:rsidR="007001D4" w:rsidRPr="007001D4" w:rsidRDefault="007001D4" w:rsidP="007001D4">
      <w:pPr>
        <w:autoSpaceDE w:val="0"/>
        <w:autoSpaceDN w:val="0"/>
        <w:adjustRightInd w:val="0"/>
        <w:ind w:firstLine="709"/>
        <w:jc w:val="both"/>
      </w:pPr>
      <w:r w:rsidRPr="007001D4">
        <w:t xml:space="preserve">3.5 </w:t>
      </w:r>
      <w:proofErr w:type="spellStart"/>
      <w:r w:rsidRPr="007001D4">
        <w:t>Аэрокосмическаягеоинформация</w:t>
      </w:r>
      <w:proofErr w:type="spellEnd"/>
      <w:r w:rsidRPr="007001D4">
        <w:t xml:space="preserve"> о развитии: склоновых процессов, овражной эрозии, тектонических и мерзлотных процессов. Учет геоинформационных данных в проектах новых и реконструкции существующих железнодорожных линий.</w:t>
      </w:r>
    </w:p>
    <w:p w:rsidR="007001D4" w:rsidRDefault="007001D4" w:rsidP="007001D4">
      <w:pPr>
        <w:autoSpaceDE w:val="0"/>
        <w:autoSpaceDN w:val="0"/>
        <w:adjustRightInd w:val="0"/>
        <w:ind w:firstLine="709"/>
        <w:jc w:val="both"/>
      </w:pPr>
      <w:r w:rsidRPr="007001D4">
        <w:t>3.6 Высокоточная координатная система для проектирования, строительства и эксплуатации ВСМ на основе глобальных навигационных спутниковых систем.</w:t>
      </w:r>
    </w:p>
    <w:p w:rsidR="00655B84" w:rsidRPr="00655B84" w:rsidRDefault="00637DF2" w:rsidP="00655B84">
      <w:pPr>
        <w:autoSpaceDE w:val="0"/>
        <w:autoSpaceDN w:val="0"/>
        <w:adjustRightInd w:val="0"/>
        <w:ind w:firstLine="709"/>
        <w:jc w:val="both"/>
      </w:pPr>
      <w:proofErr w:type="gramStart"/>
      <w:r>
        <w:t xml:space="preserve">3.7 </w:t>
      </w:r>
      <w:r w:rsidR="00655B84" w:rsidRPr="00655B84">
        <w:t xml:space="preserve"> Система</w:t>
      </w:r>
      <w:proofErr w:type="gramEnd"/>
      <w:r w:rsidR="00655B84" w:rsidRPr="00655B84">
        <w:t xml:space="preserve"> автоматизированного проектирования реконструкции железнодорожной инфраструктуры</w:t>
      </w:r>
    </w:p>
    <w:p w:rsidR="00655B84" w:rsidRPr="00655B84" w:rsidRDefault="00637DF2" w:rsidP="00655B84">
      <w:pPr>
        <w:autoSpaceDE w:val="0"/>
        <w:autoSpaceDN w:val="0"/>
        <w:adjustRightInd w:val="0"/>
        <w:ind w:firstLine="709"/>
        <w:jc w:val="both"/>
      </w:pPr>
      <w:r>
        <w:t>3.8</w:t>
      </w:r>
      <w:r w:rsidR="00655B84" w:rsidRPr="00655B84">
        <w:t xml:space="preserve"> Комплексная реконструкция и усиление железнодорожной инфраструктуры</w:t>
      </w:r>
    </w:p>
    <w:p w:rsidR="00742355" w:rsidRDefault="00742355" w:rsidP="00742355">
      <w:pPr>
        <w:jc w:val="center"/>
      </w:pPr>
    </w:p>
    <w:p w:rsidR="00742355" w:rsidRPr="00D66A6B" w:rsidRDefault="00742355" w:rsidP="00742355">
      <w:pPr>
        <w:jc w:val="center"/>
        <w:rPr>
          <w:b/>
        </w:rPr>
      </w:pPr>
      <w:r>
        <w:rPr>
          <w:b/>
          <w:bCs/>
        </w:rPr>
        <w:t xml:space="preserve">3.2 </w:t>
      </w:r>
      <w:r w:rsidRPr="00D66A6B">
        <w:rPr>
          <w:b/>
          <w:bCs/>
        </w:rPr>
        <w:t xml:space="preserve">Перечень теоретических вопросов к </w:t>
      </w:r>
      <w:r w:rsidR="005137B9" w:rsidRPr="005137B9">
        <w:rPr>
          <w:b/>
          <w:bCs/>
        </w:rPr>
        <w:t>Зачет</w:t>
      </w:r>
      <w:r w:rsidRPr="00D66A6B">
        <w:rPr>
          <w:b/>
          <w:bCs/>
        </w:rPr>
        <w:t>у</w:t>
      </w:r>
    </w:p>
    <w:p w:rsidR="00742355" w:rsidRDefault="00742355" w:rsidP="00742355">
      <w:pPr>
        <w:jc w:val="center"/>
      </w:pPr>
      <w:r w:rsidRPr="00D66A6B">
        <w:t>(для оценки знаний)</w:t>
      </w:r>
    </w:p>
    <w:p w:rsidR="00742355" w:rsidRDefault="00742355" w:rsidP="00742355">
      <w:pPr>
        <w:jc w:val="center"/>
      </w:pPr>
    </w:p>
    <w:p w:rsidR="007001D4" w:rsidRDefault="007001D4" w:rsidP="007001D4">
      <w:pPr>
        <w:ind w:firstLine="540"/>
        <w:jc w:val="both"/>
      </w:pPr>
      <w:r w:rsidRPr="00240639">
        <w:t>Раздел 1. Основные положения реконструкции железнодорожной инфраструктуры</w:t>
      </w:r>
    </w:p>
    <w:p w:rsidR="007001D4" w:rsidRPr="005722B5" w:rsidRDefault="007001D4" w:rsidP="007001D4">
      <w:pPr>
        <w:pStyle w:val="af1"/>
        <w:numPr>
          <w:ilvl w:val="0"/>
          <w:numId w:val="42"/>
        </w:numPr>
        <w:spacing w:after="0" w:line="240" w:lineRule="auto"/>
        <w:contextualSpacing/>
        <w:jc w:val="both"/>
        <w:rPr>
          <w:sz w:val="24"/>
          <w:szCs w:val="24"/>
          <w:lang w:eastAsia="ru-RU"/>
        </w:rPr>
      </w:pPr>
      <w:r w:rsidRPr="005722B5">
        <w:rPr>
          <w:sz w:val="24"/>
          <w:szCs w:val="24"/>
          <w:lang w:eastAsia="ru-RU"/>
        </w:rPr>
        <w:t>Основные положения реконструкции железнодорожной инфраструктуры</w:t>
      </w:r>
    </w:p>
    <w:p w:rsidR="007001D4" w:rsidRDefault="007001D4" w:rsidP="007001D4">
      <w:pPr>
        <w:numPr>
          <w:ilvl w:val="0"/>
          <w:numId w:val="42"/>
        </w:numPr>
        <w:jc w:val="both"/>
        <w:rPr>
          <w:rFonts w:eastAsia="Calibri"/>
        </w:rPr>
      </w:pPr>
      <w:r w:rsidRPr="005722B5">
        <w:rPr>
          <w:rFonts w:eastAsia="Calibri"/>
        </w:rPr>
        <w:t>Проектирование реконструкции продольного профиля.</w:t>
      </w:r>
    </w:p>
    <w:p w:rsidR="007001D4" w:rsidRPr="00240639" w:rsidRDefault="007001D4" w:rsidP="007001D4">
      <w:pPr>
        <w:ind w:firstLine="540"/>
        <w:jc w:val="both"/>
      </w:pPr>
      <w:r w:rsidRPr="00240639">
        <w:t>Раздел 2. Технология и методы проектирования реконструкции плана железной дороги</w:t>
      </w:r>
    </w:p>
    <w:p w:rsidR="007001D4" w:rsidRPr="005722B5" w:rsidRDefault="007001D4" w:rsidP="007001D4">
      <w:pPr>
        <w:numPr>
          <w:ilvl w:val="0"/>
          <w:numId w:val="42"/>
        </w:numPr>
        <w:jc w:val="both"/>
        <w:rPr>
          <w:rFonts w:eastAsia="Calibri"/>
        </w:rPr>
      </w:pPr>
      <w:r w:rsidRPr="005722B5">
        <w:rPr>
          <w:rFonts w:eastAsia="Calibri"/>
        </w:rPr>
        <w:t>Технология и методы проектирования реконструкции плана железной дороги</w:t>
      </w:r>
    </w:p>
    <w:p w:rsidR="007001D4" w:rsidRPr="005722B5" w:rsidRDefault="007001D4" w:rsidP="007001D4">
      <w:pPr>
        <w:numPr>
          <w:ilvl w:val="0"/>
          <w:numId w:val="42"/>
        </w:numPr>
        <w:jc w:val="both"/>
        <w:rPr>
          <w:rFonts w:eastAsia="Calibri"/>
        </w:rPr>
      </w:pPr>
      <w:r w:rsidRPr="005722B5">
        <w:rPr>
          <w:rFonts w:eastAsia="Calibri"/>
        </w:rPr>
        <w:t>Приведение параметров плана выправленного пути в соответствие с требованиями нормативов</w:t>
      </w:r>
    </w:p>
    <w:p w:rsidR="007001D4" w:rsidRPr="005722B5" w:rsidRDefault="007001D4" w:rsidP="007001D4">
      <w:pPr>
        <w:numPr>
          <w:ilvl w:val="0"/>
          <w:numId w:val="42"/>
        </w:numPr>
        <w:jc w:val="both"/>
        <w:rPr>
          <w:rFonts w:eastAsia="Calibri"/>
        </w:rPr>
      </w:pPr>
      <w:r w:rsidRPr="005722B5">
        <w:rPr>
          <w:rFonts w:eastAsia="Calibri"/>
        </w:rPr>
        <w:t>Основные типы задач реконструкции плана однопутных железнодорожных линий</w:t>
      </w:r>
    </w:p>
    <w:p w:rsidR="007001D4" w:rsidRDefault="007001D4" w:rsidP="007001D4">
      <w:pPr>
        <w:numPr>
          <w:ilvl w:val="0"/>
          <w:numId w:val="42"/>
        </w:numPr>
        <w:jc w:val="both"/>
        <w:rPr>
          <w:rFonts w:eastAsia="Calibri"/>
        </w:rPr>
      </w:pPr>
      <w:r w:rsidRPr="005722B5">
        <w:rPr>
          <w:rFonts w:eastAsia="Calibri"/>
        </w:rPr>
        <w:t>Основные типы задач реконструкции вторых путей</w:t>
      </w:r>
    </w:p>
    <w:p w:rsidR="007001D4" w:rsidRPr="00240639" w:rsidRDefault="007001D4" w:rsidP="007001D4">
      <w:pPr>
        <w:ind w:firstLine="540"/>
        <w:jc w:val="both"/>
      </w:pPr>
      <w:r w:rsidRPr="00240639">
        <w:t>Раздел 3. Основные типы задач реконструкции вторых путей</w:t>
      </w:r>
    </w:p>
    <w:p w:rsidR="007001D4" w:rsidRPr="005722B5" w:rsidRDefault="007001D4" w:rsidP="007001D4">
      <w:pPr>
        <w:numPr>
          <w:ilvl w:val="0"/>
          <w:numId w:val="42"/>
        </w:numPr>
        <w:jc w:val="both"/>
        <w:rPr>
          <w:rFonts w:eastAsia="Calibri"/>
        </w:rPr>
      </w:pPr>
      <w:r w:rsidRPr="005722B5">
        <w:rPr>
          <w:rFonts w:eastAsia="Calibri"/>
        </w:rPr>
        <w:t>Проектирование плана второго пути</w:t>
      </w:r>
    </w:p>
    <w:p w:rsidR="007001D4" w:rsidRDefault="007001D4" w:rsidP="007001D4">
      <w:pPr>
        <w:numPr>
          <w:ilvl w:val="0"/>
          <w:numId w:val="42"/>
        </w:numPr>
        <w:jc w:val="both"/>
        <w:rPr>
          <w:rFonts w:eastAsia="Calibri"/>
        </w:rPr>
      </w:pPr>
      <w:r w:rsidRPr="005722B5">
        <w:rPr>
          <w:rFonts w:eastAsia="Calibri"/>
        </w:rPr>
        <w:t>Поперечные профили реконструкции однопутных и двухпутных железнодорожных линий</w:t>
      </w:r>
    </w:p>
    <w:p w:rsidR="007001D4" w:rsidRPr="00AE5EC3" w:rsidRDefault="007001D4" w:rsidP="007001D4">
      <w:pPr>
        <w:ind w:firstLine="540"/>
        <w:jc w:val="both"/>
      </w:pPr>
      <w:r w:rsidRPr="00AE5EC3">
        <w:t>Раздел 4. Система автоматизированного проектирования реконструкции железнодорожной инфраструктуры</w:t>
      </w:r>
    </w:p>
    <w:p w:rsidR="007001D4" w:rsidRPr="005722B5" w:rsidRDefault="007001D4" w:rsidP="007001D4">
      <w:pPr>
        <w:numPr>
          <w:ilvl w:val="0"/>
          <w:numId w:val="42"/>
        </w:numPr>
        <w:jc w:val="both"/>
        <w:rPr>
          <w:rFonts w:eastAsia="Calibri"/>
        </w:rPr>
      </w:pPr>
      <w:r w:rsidRPr="005722B5">
        <w:rPr>
          <w:rFonts w:eastAsia="Calibri"/>
        </w:rPr>
        <w:t>Система автоматизированного проектирования реконструкции железнодорожной инфраструктуры</w:t>
      </w:r>
    </w:p>
    <w:p w:rsidR="007001D4" w:rsidRPr="005722B5" w:rsidRDefault="007001D4" w:rsidP="007001D4">
      <w:pPr>
        <w:numPr>
          <w:ilvl w:val="0"/>
          <w:numId w:val="42"/>
        </w:numPr>
        <w:jc w:val="both"/>
        <w:rPr>
          <w:rFonts w:eastAsia="Calibri"/>
        </w:rPr>
      </w:pPr>
      <w:r w:rsidRPr="005722B5">
        <w:rPr>
          <w:rFonts w:eastAsia="Calibri"/>
        </w:rPr>
        <w:t>Комплексная реконструкция и усиление железнодорожной инфраструктуры</w:t>
      </w:r>
    </w:p>
    <w:p w:rsidR="00742355" w:rsidRPr="007001D4" w:rsidRDefault="00742355" w:rsidP="00742355">
      <w:pPr>
        <w:autoSpaceDE w:val="0"/>
        <w:autoSpaceDN w:val="0"/>
        <w:adjustRightInd w:val="0"/>
        <w:ind w:firstLine="709"/>
        <w:jc w:val="both"/>
      </w:pPr>
      <w:r w:rsidRPr="007001D4">
        <w:t>ВСМ на основе глобальных навигационных спутниковых систем.</w:t>
      </w:r>
    </w:p>
    <w:p w:rsidR="00742355" w:rsidRPr="00D66A6B" w:rsidRDefault="00742355" w:rsidP="00742355">
      <w:pPr>
        <w:autoSpaceDE w:val="0"/>
        <w:autoSpaceDN w:val="0"/>
        <w:adjustRightInd w:val="0"/>
        <w:ind w:firstLine="709"/>
      </w:pPr>
    </w:p>
    <w:p w:rsidR="00742355" w:rsidRPr="00D66A6B" w:rsidRDefault="00742355" w:rsidP="00742355">
      <w:pPr>
        <w:jc w:val="center"/>
        <w:rPr>
          <w:b/>
          <w:bCs/>
        </w:rPr>
      </w:pPr>
      <w:r w:rsidRPr="00D66A6B">
        <w:rPr>
          <w:b/>
          <w:bCs/>
        </w:rPr>
        <w:t>3.</w:t>
      </w:r>
      <w:r>
        <w:rPr>
          <w:b/>
          <w:bCs/>
        </w:rPr>
        <w:t>3</w:t>
      </w:r>
      <w:r w:rsidRPr="00D66A6B">
        <w:rPr>
          <w:b/>
          <w:bCs/>
        </w:rPr>
        <w:t xml:space="preserve"> Перечень типовых практических заданий к </w:t>
      </w:r>
      <w:r w:rsidR="005137B9" w:rsidRPr="005137B9">
        <w:rPr>
          <w:b/>
          <w:bCs/>
        </w:rPr>
        <w:t>Зачет</w:t>
      </w:r>
      <w:r w:rsidRPr="00D66A6B">
        <w:rPr>
          <w:b/>
          <w:bCs/>
        </w:rPr>
        <w:t>у</w:t>
      </w:r>
    </w:p>
    <w:p w:rsidR="00742355" w:rsidRPr="00D66A6B" w:rsidRDefault="00742355" w:rsidP="00742355">
      <w:pPr>
        <w:jc w:val="center"/>
      </w:pPr>
      <w:r w:rsidRPr="00D66A6B">
        <w:rPr>
          <w:iCs/>
        </w:rPr>
        <w:t>(для оценки умений и навыков</w:t>
      </w:r>
      <w:r w:rsidRPr="00D66A6B">
        <w:t>)</w:t>
      </w:r>
    </w:p>
    <w:p w:rsidR="00742355" w:rsidRDefault="00742355" w:rsidP="00742355">
      <w:pPr>
        <w:ind w:firstLine="720"/>
        <w:jc w:val="both"/>
      </w:pPr>
      <w:r>
        <w:t>Задача №1</w:t>
      </w:r>
    </w:p>
    <w:p w:rsidR="00742355" w:rsidRDefault="00742355" w:rsidP="00742355">
      <w:pPr>
        <w:ind w:firstLine="720"/>
        <w:jc w:val="both"/>
      </w:pPr>
      <w:r>
        <w:t xml:space="preserve">Определить расчетную головку рельса (РГР), если </w:t>
      </w:r>
      <w:proofErr w:type="spellStart"/>
      <w:r>
        <w:t>существующаяж.д</w:t>
      </w:r>
      <w:proofErr w:type="spellEnd"/>
      <w:r>
        <w:t>. переводится с песчаного балласта на щебеночный, рельсы меняются с Р50 на Р65. Отметка бровки земляного полотна (БЗП) 531,30 м; отметка существующей головки рельса (СГР) 531,94 м. Существующий балласт загрязнен больше нормы</w:t>
      </w:r>
    </w:p>
    <w:p w:rsidR="00742355" w:rsidRDefault="00742355" w:rsidP="00742355">
      <w:pPr>
        <w:ind w:firstLine="720"/>
        <w:jc w:val="both"/>
      </w:pPr>
      <w:r>
        <w:t>Задача №2</w:t>
      </w:r>
    </w:p>
    <w:p w:rsidR="00742355" w:rsidRDefault="00742355" w:rsidP="00742355">
      <w:pPr>
        <w:ind w:firstLine="720"/>
        <w:jc w:val="both"/>
      </w:pPr>
      <w:r>
        <w:t>Определить расчетную головку рельса (РГР), если существующая</w:t>
      </w:r>
      <w:r w:rsidR="00F95DAC">
        <w:t xml:space="preserve"> </w:t>
      </w:r>
      <w:proofErr w:type="spellStart"/>
      <w:r>
        <w:t>ж.д</w:t>
      </w:r>
      <w:proofErr w:type="spellEnd"/>
      <w:r>
        <w:t>. переводится с песчаного балласта на щебеночный, рельсы меняются с Р50 на Р65. Отметка бровки земляного полотна (БЗП) 561,30 м; отметка существующей головки рельса (СГР) 561,94 м. Существующий балласт чистый.</w:t>
      </w:r>
    </w:p>
    <w:p w:rsidR="00742355" w:rsidRDefault="00742355" w:rsidP="00742355">
      <w:pPr>
        <w:ind w:firstLine="720"/>
        <w:jc w:val="both"/>
      </w:pPr>
      <w:r>
        <w:t>Задача №3</w:t>
      </w:r>
    </w:p>
    <w:p w:rsidR="00742355" w:rsidRDefault="00742355" w:rsidP="00742355">
      <w:pPr>
        <w:ind w:firstLine="720"/>
        <w:jc w:val="both"/>
      </w:pPr>
      <w:r>
        <w:t xml:space="preserve">Определить РГР, если существующий балласт (щебень), чистый, а рельсы Р50 меняются на Р65. Отметка СГР=338,36 м, а БЗП=337,65 м. </w:t>
      </w:r>
    </w:p>
    <w:p w:rsidR="00742355" w:rsidRDefault="00742355" w:rsidP="00742355">
      <w:pPr>
        <w:ind w:firstLine="720"/>
        <w:jc w:val="both"/>
      </w:pPr>
      <w:r>
        <w:t>Задача №4</w:t>
      </w:r>
    </w:p>
    <w:p w:rsidR="00742355" w:rsidRDefault="00742355" w:rsidP="00742355">
      <w:pPr>
        <w:ind w:firstLine="720"/>
        <w:jc w:val="both"/>
      </w:pPr>
      <w:r>
        <w:t>1.  Определить РГР, если существующий балласт (щебень</w:t>
      </w:r>
      <w:proofErr w:type="gramStart"/>
      <w:r>
        <w:t>) ,</w:t>
      </w:r>
      <w:proofErr w:type="gramEnd"/>
      <w:r>
        <w:t xml:space="preserve"> чистый, а рельсы Р50 меняются на Р65. Отметка СГР=448,62 м, а БЗП=448,01 м. </w:t>
      </w:r>
    </w:p>
    <w:p w:rsidR="00742355" w:rsidRDefault="00742355" w:rsidP="00742355">
      <w:pPr>
        <w:ind w:firstLine="720"/>
        <w:jc w:val="both"/>
      </w:pPr>
      <w:r>
        <w:t>2.  В результате реконструкции СГР занимает новое положение, т.е. ПГР. За счет чего достигаются эти изменения? Написать формулы для определения этих изменений.</w:t>
      </w:r>
    </w:p>
    <w:p w:rsidR="00742355" w:rsidRDefault="00742355" w:rsidP="00742355">
      <w:pPr>
        <w:ind w:firstLine="720"/>
        <w:jc w:val="both"/>
      </w:pPr>
      <w:r>
        <w:lastRenderedPageBreak/>
        <w:t>Задача №5</w:t>
      </w:r>
    </w:p>
    <w:p w:rsidR="00742355" w:rsidRDefault="00742355" w:rsidP="00742355">
      <w:pPr>
        <w:ind w:firstLine="720"/>
        <w:jc w:val="both"/>
      </w:pPr>
      <w:r>
        <w:t>Определить расчетную головку рельса (РГР), если существующая</w:t>
      </w:r>
      <w:r w:rsidR="00F95DAC">
        <w:t xml:space="preserve"> </w:t>
      </w:r>
      <w:proofErr w:type="spellStart"/>
      <w:r>
        <w:t>ж.д</w:t>
      </w:r>
      <w:proofErr w:type="spellEnd"/>
      <w:r>
        <w:t>. переводится с песчаного балласта на щебеночный, рельсы меняются с Р50 на Р65. Отметка бровки земляного полотна (БЗП) 340,80 м; отметка существующей головки рельса (СГР) 341,35 м. Существующий балласт загрязнен больше нормы</w:t>
      </w:r>
    </w:p>
    <w:p w:rsidR="00742355" w:rsidRDefault="00742355" w:rsidP="00742355">
      <w:pPr>
        <w:ind w:firstLine="720"/>
        <w:jc w:val="both"/>
      </w:pPr>
      <w:r>
        <w:t>Задача №6</w:t>
      </w:r>
    </w:p>
    <w:p w:rsidR="00742355" w:rsidRDefault="00742355" w:rsidP="00742355">
      <w:pPr>
        <w:ind w:firstLine="720"/>
        <w:jc w:val="both"/>
      </w:pPr>
      <w:r>
        <w:t xml:space="preserve">1.  Определить РГР, если существующий балласт песок, чистый, а рельсы Р50 меняются на Р65. Отметка СГР=781,99 м, а БЗП=781,35 м. </w:t>
      </w:r>
    </w:p>
    <w:p w:rsidR="00742355" w:rsidRDefault="00742355" w:rsidP="00742355">
      <w:pPr>
        <w:ind w:firstLine="720"/>
        <w:jc w:val="both"/>
      </w:pPr>
      <w:r>
        <w:t>Задача №7</w:t>
      </w:r>
    </w:p>
    <w:p w:rsidR="00742355" w:rsidRDefault="00742355" w:rsidP="00742355">
      <w:pPr>
        <w:ind w:firstLine="720"/>
        <w:jc w:val="both"/>
      </w:pPr>
      <w:r>
        <w:t xml:space="preserve">Определить РГР, если существующий балласт щебень, чистый, а рельсы Р50 меняются на Р65. Отметка СГР=558,73 м, а БЗП=558,12 м. </w:t>
      </w:r>
    </w:p>
    <w:p w:rsidR="00742355" w:rsidRDefault="00742355" w:rsidP="00742355">
      <w:pPr>
        <w:ind w:firstLine="720"/>
        <w:jc w:val="both"/>
      </w:pPr>
      <w:r>
        <w:t>Задача №8</w:t>
      </w:r>
    </w:p>
    <w:p w:rsidR="00742355" w:rsidRDefault="00742355" w:rsidP="00742355">
      <w:pPr>
        <w:ind w:firstLine="720"/>
        <w:jc w:val="both"/>
      </w:pPr>
      <w:r>
        <w:t xml:space="preserve">Определить РГР, если существующий балласт песок, загрязнен более нормы, а рельсы Р50 меняются на Р65. Отметка СГР=842,94 м, а БЗП=842,30 м. </w:t>
      </w:r>
    </w:p>
    <w:p w:rsidR="00742355" w:rsidRDefault="00742355" w:rsidP="00742355">
      <w:pPr>
        <w:ind w:firstLine="720"/>
        <w:jc w:val="both"/>
      </w:pPr>
      <w:r>
        <w:t>Задача №9</w:t>
      </w:r>
    </w:p>
    <w:tbl>
      <w:tblPr>
        <w:tblW w:w="0" w:type="auto"/>
        <w:tblLook w:val="04A0" w:firstRow="1" w:lastRow="0" w:firstColumn="1" w:lastColumn="0" w:noHBand="0" w:noVBand="1"/>
      </w:tblPr>
      <w:tblGrid>
        <w:gridCol w:w="5016"/>
        <w:gridCol w:w="4837"/>
      </w:tblGrid>
      <w:tr w:rsidR="00742355" w:rsidTr="00E226E1">
        <w:tc>
          <w:tcPr>
            <w:tcW w:w="4926" w:type="dxa"/>
            <w:shd w:val="clear" w:color="auto" w:fill="auto"/>
          </w:tcPr>
          <w:p w:rsidR="00742355" w:rsidRDefault="00E226E1" w:rsidP="00E226E1">
            <w:pPr>
              <w:jc w:val="both"/>
            </w:pPr>
            <w:r w:rsidRPr="0079392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40pt;height:120pt;visibility:visible;mso-wrap-style:square">
                  <v:imagedata r:id="rId18" o:title="" croptop="26477f" cropbottom="30493f" cropleft="20221f" cropright="31552f"/>
                </v:shape>
              </w:pict>
            </w:r>
          </w:p>
        </w:tc>
        <w:tc>
          <w:tcPr>
            <w:tcW w:w="4927" w:type="dxa"/>
            <w:shd w:val="clear" w:color="auto" w:fill="auto"/>
          </w:tcPr>
          <w:p w:rsidR="00742355" w:rsidRDefault="00742355" w:rsidP="00E226E1">
            <w:pPr>
              <w:ind w:firstLine="720"/>
              <w:jc w:val="both"/>
            </w:pPr>
            <w:r>
              <w:t>Дано:</w:t>
            </w:r>
          </w:p>
          <w:p w:rsidR="00742355" w:rsidRDefault="00742355" w:rsidP="00E226E1">
            <w:pPr>
              <w:ind w:firstLine="720"/>
              <w:jc w:val="both"/>
            </w:pPr>
            <w:r>
              <w:t>S'</w:t>
            </w:r>
            <w:r w:rsidRPr="00E226E1">
              <w:rPr>
                <w:vertAlign w:val="subscript"/>
              </w:rPr>
              <w:t>c</w:t>
            </w:r>
            <w:r>
              <w:t>=5000 мм</w:t>
            </w:r>
          </w:p>
          <w:p w:rsidR="00742355" w:rsidRDefault="00742355" w:rsidP="00E226E1">
            <w:pPr>
              <w:ind w:firstLine="720"/>
              <w:jc w:val="both"/>
            </w:pPr>
            <w:r>
              <w:t>S'</w:t>
            </w:r>
            <w:r w:rsidRPr="00E226E1">
              <w:rPr>
                <w:vertAlign w:val="subscript"/>
              </w:rPr>
              <w:t>n</w:t>
            </w:r>
            <w:r>
              <w:t>=5000 мм</w:t>
            </w:r>
          </w:p>
          <w:p w:rsidR="00742355" w:rsidRDefault="00742355" w:rsidP="00E226E1">
            <w:pPr>
              <w:ind w:firstLine="720"/>
              <w:jc w:val="both"/>
            </w:pPr>
            <w:proofErr w:type="spellStart"/>
            <w:r>
              <w:t>п</w:t>
            </w:r>
            <w:r w:rsidRPr="00E226E1">
              <w:rPr>
                <w:vertAlign w:val="subscript"/>
              </w:rPr>
              <w:t>н</w:t>
            </w:r>
            <w:proofErr w:type="spellEnd"/>
            <w:r>
              <w:t>= - 5,0 м</w:t>
            </w:r>
          </w:p>
          <w:p w:rsidR="00742355" w:rsidRDefault="00742355" w:rsidP="00E226E1">
            <w:pPr>
              <w:ind w:firstLine="720"/>
              <w:jc w:val="both"/>
            </w:pPr>
            <w:r>
              <w:t>Кривизна +</w:t>
            </w:r>
          </w:p>
          <w:p w:rsidR="00742355" w:rsidRDefault="00742355" w:rsidP="00E226E1">
            <w:pPr>
              <w:ind w:firstLine="720"/>
              <w:jc w:val="both"/>
            </w:pPr>
            <w:r>
              <w:t>_________________</w:t>
            </w:r>
          </w:p>
          <w:p w:rsidR="00742355" w:rsidRDefault="00742355" w:rsidP="00E226E1">
            <w:pPr>
              <w:ind w:firstLine="720"/>
              <w:jc w:val="both"/>
            </w:pPr>
            <w:r>
              <w:t xml:space="preserve">Найти </w:t>
            </w:r>
            <w:proofErr w:type="spellStart"/>
            <w:proofErr w:type="gramStart"/>
            <w:r>
              <w:t>п</w:t>
            </w:r>
            <w:r w:rsidRPr="00E226E1">
              <w:rPr>
                <w:vertAlign w:val="subscript"/>
              </w:rPr>
              <w:t>к</w:t>
            </w:r>
            <w:proofErr w:type="spellEnd"/>
            <w:r>
              <w:t xml:space="preserve"> ;</w:t>
            </w:r>
            <w:proofErr w:type="gramEnd"/>
          </w:p>
          <w:p w:rsidR="00742355" w:rsidRDefault="00742355" w:rsidP="00E226E1">
            <w:pPr>
              <w:ind w:firstLine="720"/>
              <w:jc w:val="both"/>
            </w:pPr>
            <w:r>
              <w:t xml:space="preserve">построить план пути. </w:t>
            </w:r>
          </w:p>
          <w:p w:rsidR="00742355" w:rsidRDefault="00742355" w:rsidP="00E226E1">
            <w:pPr>
              <w:jc w:val="both"/>
            </w:pPr>
          </w:p>
        </w:tc>
      </w:tr>
    </w:tbl>
    <w:p w:rsidR="00742355" w:rsidRDefault="00742355" w:rsidP="00742355">
      <w:pPr>
        <w:ind w:firstLine="720"/>
        <w:jc w:val="both"/>
      </w:pPr>
      <w:r>
        <w:t>Задача №10</w:t>
      </w:r>
    </w:p>
    <w:p w:rsidR="00742355" w:rsidRDefault="00742355" w:rsidP="00742355">
      <w:pPr>
        <w:ind w:firstLine="720"/>
        <w:jc w:val="both"/>
      </w:pPr>
    </w:p>
    <w:tbl>
      <w:tblPr>
        <w:tblW w:w="0" w:type="auto"/>
        <w:tblLook w:val="04A0" w:firstRow="1" w:lastRow="0" w:firstColumn="1" w:lastColumn="0" w:noHBand="0" w:noVBand="1"/>
      </w:tblPr>
      <w:tblGrid>
        <w:gridCol w:w="4926"/>
        <w:gridCol w:w="4927"/>
      </w:tblGrid>
      <w:tr w:rsidR="00742355" w:rsidTr="00E226E1">
        <w:tc>
          <w:tcPr>
            <w:tcW w:w="4926" w:type="dxa"/>
            <w:shd w:val="clear" w:color="auto" w:fill="auto"/>
          </w:tcPr>
          <w:p w:rsidR="00742355" w:rsidRDefault="00742355" w:rsidP="00E226E1">
            <w:pPr>
              <w:ind w:firstLine="720"/>
              <w:jc w:val="both"/>
            </w:pPr>
            <w:r>
              <w:t xml:space="preserve">По угловым диаграммам провести сопоставительную оценку радиусов кривых </w:t>
            </w:r>
          </w:p>
          <w:p w:rsidR="00742355" w:rsidRDefault="00742355" w:rsidP="00E226E1">
            <w:pPr>
              <w:jc w:val="both"/>
            </w:pPr>
          </w:p>
        </w:tc>
        <w:tc>
          <w:tcPr>
            <w:tcW w:w="4927" w:type="dxa"/>
            <w:shd w:val="clear" w:color="auto" w:fill="auto"/>
          </w:tcPr>
          <w:p w:rsidR="00742355" w:rsidRDefault="00E226E1" w:rsidP="00E226E1">
            <w:pPr>
              <w:jc w:val="both"/>
            </w:pPr>
            <w:r w:rsidRPr="0079392F">
              <w:rPr>
                <w:noProof/>
              </w:rPr>
              <w:pict>
                <v:shape id="Рисунок 3" o:spid="_x0000_i1037" type="#_x0000_t75" style="width:171pt;height:142.5pt;visibility:visible;mso-wrap-style:square">
                  <v:imagedata r:id="rId18" o:title="" croptop="41263f" cropbottom="14217f" cropleft="22284f" cropright="33636f"/>
                </v:shape>
              </w:pict>
            </w:r>
          </w:p>
        </w:tc>
      </w:tr>
    </w:tbl>
    <w:p w:rsidR="00742355" w:rsidRPr="00D66A6B" w:rsidRDefault="00742355" w:rsidP="00742355">
      <w:pPr>
        <w:jc w:val="center"/>
        <w:rPr>
          <w:b/>
          <w:bCs/>
        </w:rPr>
      </w:pPr>
      <w:r w:rsidRPr="00D66A6B">
        <w:rPr>
          <w:b/>
          <w:bCs/>
        </w:rPr>
        <w:t>3.</w:t>
      </w:r>
      <w:r>
        <w:rPr>
          <w:b/>
          <w:bCs/>
        </w:rPr>
        <w:t>4</w:t>
      </w:r>
      <w:r w:rsidRPr="00D66A6B">
        <w:rPr>
          <w:b/>
          <w:bCs/>
        </w:rPr>
        <w:t xml:space="preserve"> Тестирование по дисциплине</w:t>
      </w:r>
    </w:p>
    <w:p w:rsidR="00742355" w:rsidRPr="00D66A6B" w:rsidRDefault="00742355" w:rsidP="00742355">
      <w:pPr>
        <w:autoSpaceDE w:val="0"/>
        <w:autoSpaceDN w:val="0"/>
        <w:adjustRightInd w:val="0"/>
      </w:pPr>
    </w:p>
    <w:p w:rsidR="00615B5C" w:rsidRPr="00402D8E" w:rsidRDefault="00615B5C" w:rsidP="00615B5C">
      <w:pPr>
        <w:widowControl w:val="0"/>
        <w:tabs>
          <w:tab w:val="left" w:pos="993"/>
        </w:tabs>
        <w:ind w:firstLine="567"/>
        <w:rPr>
          <w:rFonts w:eastAsia="Arial Unicode MS"/>
          <w:b/>
          <w:color w:val="000000"/>
          <w:lang w:bidi="ru-RU"/>
        </w:rPr>
      </w:pPr>
      <w:r>
        <w:rPr>
          <w:rFonts w:eastAsia="Arial Unicode MS"/>
          <w:b/>
          <w:color w:val="000000"/>
          <w:lang w:bidi="ru-RU"/>
        </w:rPr>
        <w:t>3.4</w:t>
      </w:r>
      <w:r w:rsidRPr="00402D8E">
        <w:rPr>
          <w:rFonts w:eastAsia="Arial Unicode MS"/>
          <w:b/>
          <w:color w:val="000000"/>
          <w:lang w:bidi="ru-RU"/>
        </w:rPr>
        <w:t xml:space="preserve">. Типовые тестовые задания </w:t>
      </w:r>
      <w:r>
        <w:rPr>
          <w:b/>
          <w:shd w:val="clear" w:color="auto" w:fill="FFFFFF"/>
        </w:rPr>
        <w:t>по дисциплине</w:t>
      </w:r>
    </w:p>
    <w:p w:rsidR="00615B5C" w:rsidRDefault="00615B5C" w:rsidP="00615B5C">
      <w:pPr>
        <w:jc w:val="both"/>
        <w:rPr>
          <w:b/>
        </w:rPr>
      </w:pPr>
    </w:p>
    <w:p w:rsidR="00615B5C" w:rsidRPr="00D034D5" w:rsidRDefault="00615B5C" w:rsidP="00615B5C">
      <w:pPr>
        <w:tabs>
          <w:tab w:val="left" w:leader="underscore" w:pos="9365"/>
        </w:tabs>
        <w:ind w:firstLine="709"/>
        <w:jc w:val="both"/>
        <w:rPr>
          <w:i/>
          <w:iCs/>
          <w:color w:val="FF0000"/>
        </w:rPr>
      </w:pPr>
      <w:r w:rsidRPr="00D034D5">
        <w:t xml:space="preserve">Тестирование проводится по окончанию и в течение года по завершению изучения дисциплины и раздела (контроль/проверка остаточных знаний, умений, навыков и (или) опыта деятельности). </w:t>
      </w:r>
      <w:r w:rsidRPr="00D034D5">
        <w:rPr>
          <w:color w:val="000000"/>
        </w:rPr>
        <w:t xml:space="preserve">Компьютерное тестирование обучающихся по темам используется при проведении текущего контроля знаний обучающихся. </w:t>
      </w:r>
    </w:p>
    <w:p w:rsidR="00615B5C" w:rsidRPr="00D034D5" w:rsidRDefault="00615B5C" w:rsidP="00615B5C">
      <w:pPr>
        <w:ind w:firstLine="720"/>
        <w:jc w:val="both"/>
      </w:pPr>
      <w:r w:rsidRPr="00D034D5">
        <w:t xml:space="preserve">Тесты формируются из фонда тестовых заданий по дисциплине. </w:t>
      </w:r>
    </w:p>
    <w:p w:rsidR="00615B5C" w:rsidRPr="00D034D5" w:rsidRDefault="00615B5C" w:rsidP="00615B5C">
      <w:pPr>
        <w:ind w:firstLine="720"/>
        <w:jc w:val="both"/>
      </w:pPr>
      <w:r w:rsidRPr="00D034D5">
        <w:rPr>
          <w:b/>
        </w:rPr>
        <w:t>Тест</w:t>
      </w:r>
      <w:r w:rsidRPr="00D034D5">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rsidR="00615B5C" w:rsidRPr="00D034D5" w:rsidRDefault="00615B5C" w:rsidP="00615B5C">
      <w:pPr>
        <w:ind w:firstLine="720"/>
        <w:jc w:val="both"/>
      </w:pPr>
      <w:r w:rsidRPr="00D034D5">
        <w:rPr>
          <w:b/>
        </w:rPr>
        <w:t>Тестовое задание (ТЗ)</w:t>
      </w:r>
      <w:r w:rsidRPr="00D034D5">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rsidR="00615B5C" w:rsidRPr="00D034D5" w:rsidRDefault="00615B5C" w:rsidP="00615B5C">
      <w:pPr>
        <w:ind w:firstLine="720"/>
        <w:jc w:val="both"/>
      </w:pPr>
      <w:r w:rsidRPr="00D034D5">
        <w:rPr>
          <w:b/>
        </w:rPr>
        <w:t>Фонд тестовых заданий (ФТЗ) по дисциплине</w:t>
      </w:r>
      <w:r w:rsidRPr="00D034D5">
        <w:t xml:space="preserve"> – это совокупность систематизированных диагностических заданий – тестовых заданий (ТЗ), разработанных по </w:t>
      </w:r>
      <w:r w:rsidRPr="00D034D5">
        <w:lastRenderedPageBreak/>
        <w:t xml:space="preserve">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rsidR="00615B5C" w:rsidRPr="00D034D5" w:rsidRDefault="00615B5C" w:rsidP="00615B5C">
      <w:pPr>
        <w:ind w:firstLine="709"/>
        <w:jc w:val="both"/>
        <w:rPr>
          <w:b/>
          <w:bCs/>
          <w:iCs/>
        </w:rPr>
      </w:pPr>
      <w:r w:rsidRPr="00D034D5">
        <w:rPr>
          <w:b/>
          <w:bCs/>
          <w:iCs/>
        </w:rPr>
        <w:t>Типы тестовых заданий:</w:t>
      </w:r>
    </w:p>
    <w:p w:rsidR="00615B5C" w:rsidRPr="00D034D5" w:rsidRDefault="00615B5C" w:rsidP="00615B5C">
      <w:pPr>
        <w:adjustRightInd w:val="0"/>
        <w:ind w:firstLine="709"/>
        <w:jc w:val="both"/>
      </w:pPr>
      <w:r w:rsidRPr="00D034D5">
        <w:t>ЗТЗ – тестовое задание закрытой формы (ТЗ с выбором одного или нескольких правильных ответов);</w:t>
      </w:r>
    </w:p>
    <w:p w:rsidR="00615B5C" w:rsidRPr="00D034D5" w:rsidRDefault="00615B5C" w:rsidP="00615B5C">
      <w:pPr>
        <w:ind w:firstLine="709"/>
        <w:jc w:val="both"/>
        <w:rPr>
          <w:b/>
          <w:bCs/>
        </w:rPr>
      </w:pPr>
      <w:r w:rsidRPr="00D034D5">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rsidR="00615B5C" w:rsidRPr="00D034D5" w:rsidRDefault="00615B5C" w:rsidP="00615B5C">
      <w:pPr>
        <w:keepNext/>
        <w:outlineLvl w:val="0"/>
        <w:rPr>
          <w:rFonts w:cs="Arial"/>
          <w:bCs/>
          <w:kern w:val="32"/>
        </w:rPr>
      </w:pPr>
      <w:r w:rsidRPr="00D034D5">
        <w:rPr>
          <w:rFonts w:cs="Arial"/>
          <w:bCs/>
          <w:kern w:val="32"/>
        </w:rPr>
        <w:t xml:space="preserve">Структура тестовых материалов по дисциплине </w:t>
      </w:r>
    </w:p>
    <w:p w:rsidR="00615B5C" w:rsidRDefault="00615B5C" w:rsidP="00615B5C">
      <w:pPr>
        <w:jc w:val="both"/>
      </w:pP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081"/>
        <w:gridCol w:w="2291"/>
        <w:gridCol w:w="1974"/>
        <w:gridCol w:w="1416"/>
      </w:tblGrid>
      <w:tr w:rsidR="00615B5C" w:rsidRPr="00615B5C" w:rsidTr="00D9725A">
        <w:tc>
          <w:tcPr>
            <w:tcW w:w="961" w:type="pct"/>
            <w:shd w:val="clear" w:color="auto" w:fill="auto"/>
            <w:vAlign w:val="center"/>
          </w:tcPr>
          <w:p w:rsidR="00615B5C" w:rsidRPr="00615B5C" w:rsidRDefault="00615B5C" w:rsidP="00685FB1">
            <w:pPr>
              <w:rPr>
                <w:sz w:val="20"/>
                <w:szCs w:val="20"/>
              </w:rPr>
            </w:pPr>
            <w:r w:rsidRPr="00615B5C">
              <w:rPr>
                <w:sz w:val="20"/>
                <w:szCs w:val="20"/>
              </w:rPr>
              <w:t>Компетенция</w:t>
            </w:r>
          </w:p>
        </w:tc>
        <w:tc>
          <w:tcPr>
            <w:tcW w:w="1083" w:type="pct"/>
            <w:shd w:val="clear" w:color="auto" w:fill="auto"/>
            <w:vAlign w:val="center"/>
          </w:tcPr>
          <w:p w:rsidR="00615B5C" w:rsidRPr="00615B5C" w:rsidRDefault="00615B5C" w:rsidP="00685FB1">
            <w:pPr>
              <w:rPr>
                <w:sz w:val="20"/>
                <w:szCs w:val="20"/>
              </w:rPr>
            </w:pPr>
            <w:r w:rsidRPr="00615B5C">
              <w:rPr>
                <w:sz w:val="20"/>
                <w:szCs w:val="20"/>
              </w:rPr>
              <w:t xml:space="preserve">Раздел </w:t>
            </w:r>
          </w:p>
          <w:p w:rsidR="00615B5C" w:rsidRPr="00615B5C" w:rsidRDefault="00615B5C" w:rsidP="00685FB1">
            <w:pPr>
              <w:rPr>
                <w:sz w:val="20"/>
                <w:szCs w:val="20"/>
              </w:rPr>
            </w:pPr>
            <w:r w:rsidRPr="00615B5C">
              <w:rPr>
                <w:sz w:val="20"/>
                <w:szCs w:val="20"/>
              </w:rPr>
              <w:t xml:space="preserve">в соответствии с РПД </w:t>
            </w:r>
          </w:p>
          <w:p w:rsidR="00615B5C" w:rsidRPr="00615B5C" w:rsidRDefault="00615B5C" w:rsidP="00615B5C">
            <w:pPr>
              <w:rPr>
                <w:sz w:val="20"/>
                <w:szCs w:val="20"/>
              </w:rPr>
            </w:pPr>
            <w:r w:rsidRPr="00615B5C">
              <w:rPr>
                <w:sz w:val="20"/>
                <w:szCs w:val="20"/>
              </w:rPr>
              <w:t>(с соответствующим номером)</w:t>
            </w:r>
          </w:p>
        </w:tc>
        <w:tc>
          <w:tcPr>
            <w:tcW w:w="1192" w:type="pct"/>
            <w:shd w:val="clear" w:color="auto" w:fill="auto"/>
            <w:vAlign w:val="center"/>
          </w:tcPr>
          <w:p w:rsidR="00615B5C" w:rsidRPr="00615B5C" w:rsidRDefault="00615B5C" w:rsidP="00685FB1">
            <w:pPr>
              <w:rPr>
                <w:sz w:val="20"/>
                <w:szCs w:val="20"/>
              </w:rPr>
            </w:pPr>
            <w:r w:rsidRPr="00615B5C">
              <w:rPr>
                <w:sz w:val="20"/>
                <w:szCs w:val="20"/>
              </w:rPr>
              <w:t xml:space="preserve">Содержательный элемент </w:t>
            </w:r>
          </w:p>
        </w:tc>
        <w:tc>
          <w:tcPr>
            <w:tcW w:w="1027" w:type="pct"/>
            <w:shd w:val="clear" w:color="auto" w:fill="auto"/>
            <w:vAlign w:val="center"/>
          </w:tcPr>
          <w:p w:rsidR="00615B5C" w:rsidRPr="00615B5C" w:rsidRDefault="00615B5C" w:rsidP="00685FB1">
            <w:pPr>
              <w:rPr>
                <w:sz w:val="20"/>
                <w:szCs w:val="20"/>
              </w:rPr>
            </w:pPr>
            <w:r w:rsidRPr="00615B5C">
              <w:rPr>
                <w:sz w:val="20"/>
                <w:szCs w:val="20"/>
              </w:rPr>
              <w:t>Характеристика содержательного элемента</w:t>
            </w:r>
          </w:p>
        </w:tc>
        <w:tc>
          <w:tcPr>
            <w:tcW w:w="737" w:type="pct"/>
            <w:shd w:val="clear" w:color="auto" w:fill="auto"/>
            <w:vAlign w:val="center"/>
          </w:tcPr>
          <w:p w:rsidR="00615B5C" w:rsidRPr="00615B5C" w:rsidRDefault="00615B5C" w:rsidP="00685FB1">
            <w:pPr>
              <w:rPr>
                <w:sz w:val="20"/>
                <w:szCs w:val="20"/>
              </w:rPr>
            </w:pPr>
            <w:r w:rsidRPr="00615B5C">
              <w:rPr>
                <w:sz w:val="20"/>
                <w:szCs w:val="20"/>
              </w:rPr>
              <w:t>Количество тестовых заданий, типы ТЗ</w:t>
            </w:r>
          </w:p>
        </w:tc>
      </w:tr>
      <w:tr w:rsidR="00615B5C" w:rsidRPr="00615B5C" w:rsidTr="00D9725A">
        <w:trPr>
          <w:trHeight w:val="459"/>
        </w:trPr>
        <w:tc>
          <w:tcPr>
            <w:tcW w:w="961" w:type="pct"/>
            <w:vMerge w:val="restart"/>
            <w:shd w:val="clear" w:color="auto" w:fill="auto"/>
          </w:tcPr>
          <w:p w:rsidR="00615B5C" w:rsidRPr="00615B5C" w:rsidRDefault="00615B5C" w:rsidP="00615B5C">
            <w:pPr>
              <w:rPr>
                <w:bCs/>
                <w:sz w:val="20"/>
                <w:szCs w:val="20"/>
              </w:rPr>
            </w:pPr>
            <w:r w:rsidRPr="00615B5C">
              <w:rPr>
                <w:bCs/>
                <w:sz w:val="20"/>
                <w:szCs w:val="20"/>
              </w:rPr>
              <w:t>ПК-5.1</w:t>
            </w:r>
            <w:r w:rsidRPr="00615B5C">
              <w:rPr>
                <w:b/>
                <w:bCs/>
                <w:sz w:val="20"/>
                <w:szCs w:val="20"/>
              </w:rPr>
              <w:t xml:space="preserve"> </w:t>
            </w:r>
            <w:r w:rsidRPr="00615B5C">
              <w:rPr>
                <w:bCs/>
                <w:sz w:val="20"/>
                <w:szCs w:val="20"/>
              </w:rPr>
              <w:t>Применяет нормативы и требования по реконструкции и ремонтам железнодорожной инфраструктуры при разработке проектов производства работ.</w:t>
            </w:r>
          </w:p>
          <w:p w:rsidR="00615B5C" w:rsidRPr="00615B5C" w:rsidRDefault="00615B5C" w:rsidP="00615B5C">
            <w:pPr>
              <w:rPr>
                <w:bCs/>
                <w:sz w:val="20"/>
                <w:szCs w:val="20"/>
              </w:rPr>
            </w:pPr>
          </w:p>
          <w:p w:rsidR="00615B5C" w:rsidRPr="00615B5C" w:rsidRDefault="00615B5C" w:rsidP="00615B5C">
            <w:pPr>
              <w:rPr>
                <w:sz w:val="20"/>
                <w:szCs w:val="20"/>
              </w:rPr>
            </w:pPr>
            <w:r w:rsidRPr="00615B5C">
              <w:rPr>
                <w:sz w:val="20"/>
                <w:szCs w:val="20"/>
              </w:rPr>
              <w:t>ПК-5.2</w:t>
            </w:r>
            <w:r w:rsidRPr="00615B5C">
              <w:rPr>
                <w:b/>
                <w:sz w:val="20"/>
                <w:szCs w:val="20"/>
              </w:rPr>
              <w:t xml:space="preserve"> </w:t>
            </w:r>
            <w:r w:rsidRPr="00615B5C">
              <w:rPr>
                <w:sz w:val="20"/>
                <w:szCs w:val="20"/>
              </w:rPr>
              <w:t>Использует методы организации взаимодействия работников-проектировщиков и служб технического заказчика для составления задания на проектирование ремонта и реконструкции железнодорожного пути</w:t>
            </w:r>
          </w:p>
          <w:p w:rsidR="00615B5C" w:rsidRPr="00615B5C" w:rsidRDefault="00615B5C" w:rsidP="00615B5C">
            <w:pPr>
              <w:rPr>
                <w:sz w:val="20"/>
                <w:szCs w:val="20"/>
              </w:rPr>
            </w:pPr>
          </w:p>
          <w:p w:rsidR="00615B5C" w:rsidRPr="00615B5C" w:rsidRDefault="00615B5C" w:rsidP="00615B5C">
            <w:pPr>
              <w:rPr>
                <w:sz w:val="20"/>
                <w:szCs w:val="20"/>
              </w:rPr>
            </w:pPr>
            <w:r w:rsidRPr="00615B5C">
              <w:rPr>
                <w:sz w:val="20"/>
                <w:szCs w:val="20"/>
              </w:rPr>
              <w:t xml:space="preserve">ПК-6.1 Использует методы контроля производственной и хозяйственной деятельности участков, выполняющих сопутствующие работы по ремонту и текущему содержанию верхнего строения пути, земляного полотна, искусственных сооружений железнодорожного </w:t>
            </w:r>
            <w:r w:rsidRPr="00615B5C">
              <w:rPr>
                <w:sz w:val="20"/>
                <w:szCs w:val="20"/>
              </w:rPr>
              <w:lastRenderedPageBreak/>
              <w:t>транспорта</w:t>
            </w:r>
          </w:p>
        </w:tc>
        <w:tc>
          <w:tcPr>
            <w:tcW w:w="1083" w:type="pct"/>
            <w:vMerge w:val="restart"/>
            <w:shd w:val="clear" w:color="auto" w:fill="auto"/>
            <w:vAlign w:val="center"/>
          </w:tcPr>
          <w:p w:rsidR="00615B5C" w:rsidRPr="00615B5C" w:rsidRDefault="00615B5C" w:rsidP="00615B5C">
            <w:pPr>
              <w:rPr>
                <w:bCs/>
                <w:color w:val="000000"/>
                <w:sz w:val="20"/>
                <w:szCs w:val="20"/>
              </w:rPr>
            </w:pPr>
            <w:r w:rsidRPr="00615B5C">
              <w:rPr>
                <w:bCs/>
                <w:color w:val="000000"/>
                <w:sz w:val="20"/>
                <w:szCs w:val="20"/>
              </w:rPr>
              <w:lastRenderedPageBreak/>
              <w:t xml:space="preserve">Раздел 1. Основные положения реконструкции железнодорожной инфраструктуры. </w:t>
            </w:r>
            <w:r w:rsidRPr="00615B5C">
              <w:rPr>
                <w:sz w:val="20"/>
                <w:szCs w:val="20"/>
              </w:rPr>
              <w:t>Проектирование реконструкции плана и продольного профиля</w:t>
            </w:r>
            <w:r w:rsidRPr="00615B5C">
              <w:rPr>
                <w:bCs/>
                <w:color w:val="000000"/>
                <w:sz w:val="20"/>
                <w:szCs w:val="20"/>
              </w:rPr>
              <w:t>.</w:t>
            </w:r>
          </w:p>
        </w:tc>
        <w:tc>
          <w:tcPr>
            <w:tcW w:w="1192" w:type="pct"/>
            <w:vMerge w:val="restart"/>
            <w:shd w:val="clear" w:color="auto" w:fill="auto"/>
          </w:tcPr>
          <w:p w:rsidR="00615B5C" w:rsidRPr="00615B5C" w:rsidRDefault="00615B5C" w:rsidP="00615B5C">
            <w:pPr>
              <w:rPr>
                <w:sz w:val="20"/>
                <w:szCs w:val="20"/>
              </w:rPr>
            </w:pPr>
            <w:r w:rsidRPr="00615B5C">
              <w:rPr>
                <w:sz w:val="20"/>
                <w:szCs w:val="20"/>
              </w:rPr>
              <w:t xml:space="preserve">1 </w:t>
            </w:r>
            <w:r w:rsidRPr="004D10C2">
              <w:rPr>
                <w:bCs/>
                <w:color w:val="000000"/>
                <w:sz w:val="20"/>
                <w:szCs w:val="20"/>
              </w:rPr>
              <w:t>Основные положения реконструкции железнодорожной инфраструктуры.</w:t>
            </w:r>
          </w:p>
        </w:tc>
        <w:tc>
          <w:tcPr>
            <w:tcW w:w="1027" w:type="pct"/>
            <w:shd w:val="clear" w:color="auto" w:fill="auto"/>
            <w:vAlign w:val="center"/>
          </w:tcPr>
          <w:p w:rsidR="00615B5C" w:rsidRPr="00615B5C" w:rsidRDefault="00615B5C" w:rsidP="00615B5C">
            <w:pPr>
              <w:rPr>
                <w:sz w:val="20"/>
                <w:szCs w:val="20"/>
              </w:rPr>
            </w:pPr>
            <w:r w:rsidRPr="00615B5C">
              <w:rPr>
                <w:sz w:val="20"/>
                <w:szCs w:val="20"/>
              </w:rPr>
              <w:t>Знания</w:t>
            </w:r>
          </w:p>
        </w:tc>
        <w:tc>
          <w:tcPr>
            <w:tcW w:w="737" w:type="pct"/>
            <w:shd w:val="clear" w:color="auto" w:fill="auto"/>
          </w:tcPr>
          <w:p w:rsidR="00615B5C" w:rsidRPr="00615B5C" w:rsidRDefault="00615B5C" w:rsidP="00615B5C">
            <w:pPr>
              <w:rPr>
                <w:sz w:val="20"/>
                <w:szCs w:val="20"/>
              </w:rPr>
            </w:pPr>
            <w:r w:rsidRPr="00615B5C">
              <w:rPr>
                <w:sz w:val="20"/>
                <w:szCs w:val="20"/>
              </w:rPr>
              <w:t>4 ‒ ОТЗ</w:t>
            </w:r>
          </w:p>
          <w:p w:rsidR="00615B5C" w:rsidRPr="00615B5C" w:rsidRDefault="00615B5C" w:rsidP="00615B5C">
            <w:pPr>
              <w:rPr>
                <w:sz w:val="20"/>
                <w:szCs w:val="20"/>
              </w:rPr>
            </w:pPr>
            <w:r w:rsidRPr="00615B5C">
              <w:rPr>
                <w:sz w:val="20"/>
                <w:szCs w:val="20"/>
              </w:rPr>
              <w:t>4 ‒ ЗТЗ</w:t>
            </w:r>
          </w:p>
        </w:tc>
      </w:tr>
      <w:tr w:rsidR="00615B5C" w:rsidRPr="00615B5C" w:rsidTr="00D9725A">
        <w:trPr>
          <w:trHeight w:val="459"/>
        </w:trPr>
        <w:tc>
          <w:tcPr>
            <w:tcW w:w="961" w:type="pct"/>
            <w:vMerge/>
            <w:shd w:val="clear" w:color="auto" w:fill="auto"/>
          </w:tcPr>
          <w:p w:rsidR="00615B5C" w:rsidRPr="00615B5C" w:rsidRDefault="00615B5C" w:rsidP="00615B5C">
            <w:pPr>
              <w:rPr>
                <w:color w:val="000000"/>
                <w:sz w:val="20"/>
                <w:szCs w:val="20"/>
              </w:rPr>
            </w:pPr>
          </w:p>
        </w:tc>
        <w:tc>
          <w:tcPr>
            <w:tcW w:w="1083" w:type="pct"/>
            <w:vMerge/>
            <w:shd w:val="clear" w:color="auto" w:fill="auto"/>
          </w:tcPr>
          <w:p w:rsidR="00615B5C" w:rsidRPr="00615B5C" w:rsidRDefault="00615B5C" w:rsidP="00615B5C">
            <w:pPr>
              <w:rPr>
                <w:color w:val="000000"/>
                <w:sz w:val="20"/>
                <w:szCs w:val="20"/>
              </w:rPr>
            </w:pPr>
          </w:p>
        </w:tc>
        <w:tc>
          <w:tcPr>
            <w:tcW w:w="1192" w:type="pct"/>
            <w:vMerge/>
            <w:shd w:val="clear" w:color="auto" w:fill="auto"/>
          </w:tcPr>
          <w:p w:rsidR="00615B5C" w:rsidRPr="00615B5C" w:rsidRDefault="00615B5C" w:rsidP="00615B5C">
            <w:pPr>
              <w:rPr>
                <w:sz w:val="20"/>
                <w:szCs w:val="20"/>
              </w:rPr>
            </w:pPr>
          </w:p>
        </w:tc>
        <w:tc>
          <w:tcPr>
            <w:tcW w:w="1027" w:type="pct"/>
            <w:shd w:val="clear" w:color="auto" w:fill="auto"/>
            <w:vAlign w:val="center"/>
          </w:tcPr>
          <w:p w:rsidR="00615B5C" w:rsidRPr="00615B5C" w:rsidRDefault="00615B5C" w:rsidP="00615B5C">
            <w:pPr>
              <w:rPr>
                <w:sz w:val="20"/>
                <w:szCs w:val="20"/>
              </w:rPr>
            </w:pPr>
            <w:r w:rsidRPr="00615B5C">
              <w:rPr>
                <w:sz w:val="20"/>
                <w:szCs w:val="20"/>
              </w:rPr>
              <w:t>Умения</w:t>
            </w:r>
          </w:p>
        </w:tc>
        <w:tc>
          <w:tcPr>
            <w:tcW w:w="737" w:type="pct"/>
            <w:shd w:val="clear" w:color="auto" w:fill="auto"/>
          </w:tcPr>
          <w:p w:rsidR="00615B5C" w:rsidRPr="00615B5C" w:rsidRDefault="00615B5C" w:rsidP="00615B5C">
            <w:pPr>
              <w:rPr>
                <w:sz w:val="20"/>
                <w:szCs w:val="20"/>
              </w:rPr>
            </w:pPr>
            <w:r w:rsidRPr="00615B5C">
              <w:rPr>
                <w:sz w:val="20"/>
                <w:szCs w:val="20"/>
              </w:rPr>
              <w:t>4 ‒ ОТЗ</w:t>
            </w:r>
          </w:p>
          <w:p w:rsidR="00615B5C" w:rsidRPr="00615B5C" w:rsidRDefault="00615B5C" w:rsidP="00615B5C">
            <w:pPr>
              <w:rPr>
                <w:sz w:val="20"/>
                <w:szCs w:val="20"/>
              </w:rPr>
            </w:pPr>
            <w:r w:rsidRPr="00615B5C">
              <w:rPr>
                <w:sz w:val="20"/>
                <w:szCs w:val="20"/>
              </w:rPr>
              <w:t>4 ‒ ЗТЗ</w:t>
            </w:r>
          </w:p>
        </w:tc>
      </w:tr>
      <w:tr w:rsidR="00615B5C" w:rsidRPr="00615B5C" w:rsidTr="00D9725A">
        <w:trPr>
          <w:trHeight w:val="459"/>
        </w:trPr>
        <w:tc>
          <w:tcPr>
            <w:tcW w:w="961" w:type="pct"/>
            <w:vMerge/>
            <w:shd w:val="clear" w:color="auto" w:fill="auto"/>
          </w:tcPr>
          <w:p w:rsidR="00615B5C" w:rsidRPr="00615B5C" w:rsidRDefault="00615B5C" w:rsidP="00615B5C">
            <w:pPr>
              <w:rPr>
                <w:color w:val="000000"/>
                <w:sz w:val="20"/>
                <w:szCs w:val="20"/>
              </w:rPr>
            </w:pPr>
          </w:p>
        </w:tc>
        <w:tc>
          <w:tcPr>
            <w:tcW w:w="1083" w:type="pct"/>
            <w:vMerge/>
            <w:shd w:val="clear" w:color="auto" w:fill="auto"/>
          </w:tcPr>
          <w:p w:rsidR="00615B5C" w:rsidRPr="00615B5C" w:rsidRDefault="00615B5C" w:rsidP="00615B5C">
            <w:pPr>
              <w:rPr>
                <w:color w:val="000000"/>
                <w:sz w:val="20"/>
                <w:szCs w:val="20"/>
              </w:rPr>
            </w:pPr>
          </w:p>
        </w:tc>
        <w:tc>
          <w:tcPr>
            <w:tcW w:w="1192" w:type="pct"/>
            <w:vMerge/>
            <w:shd w:val="clear" w:color="auto" w:fill="auto"/>
          </w:tcPr>
          <w:p w:rsidR="00615B5C" w:rsidRPr="00615B5C" w:rsidRDefault="00615B5C" w:rsidP="00615B5C">
            <w:pPr>
              <w:rPr>
                <w:sz w:val="20"/>
                <w:szCs w:val="20"/>
              </w:rPr>
            </w:pPr>
          </w:p>
        </w:tc>
        <w:tc>
          <w:tcPr>
            <w:tcW w:w="1027" w:type="pct"/>
            <w:shd w:val="clear" w:color="auto" w:fill="auto"/>
            <w:vAlign w:val="center"/>
          </w:tcPr>
          <w:p w:rsidR="00615B5C" w:rsidRPr="00615B5C" w:rsidRDefault="00615B5C" w:rsidP="00615B5C">
            <w:pPr>
              <w:rPr>
                <w:sz w:val="20"/>
                <w:szCs w:val="20"/>
              </w:rPr>
            </w:pPr>
            <w:r w:rsidRPr="00615B5C">
              <w:rPr>
                <w:sz w:val="20"/>
                <w:szCs w:val="20"/>
              </w:rPr>
              <w:t>Действие</w:t>
            </w:r>
          </w:p>
        </w:tc>
        <w:tc>
          <w:tcPr>
            <w:tcW w:w="737" w:type="pct"/>
            <w:shd w:val="clear" w:color="auto" w:fill="auto"/>
          </w:tcPr>
          <w:p w:rsidR="00615B5C" w:rsidRPr="00615B5C" w:rsidRDefault="00615B5C" w:rsidP="00615B5C">
            <w:pPr>
              <w:rPr>
                <w:sz w:val="20"/>
                <w:szCs w:val="20"/>
              </w:rPr>
            </w:pPr>
            <w:r w:rsidRPr="00615B5C">
              <w:rPr>
                <w:sz w:val="20"/>
                <w:szCs w:val="20"/>
              </w:rPr>
              <w:t>4 ‒ ОТЗ</w:t>
            </w:r>
          </w:p>
          <w:p w:rsidR="00615B5C" w:rsidRPr="00615B5C" w:rsidRDefault="00615B5C" w:rsidP="00615B5C">
            <w:pPr>
              <w:rPr>
                <w:sz w:val="20"/>
                <w:szCs w:val="20"/>
              </w:rPr>
            </w:pPr>
            <w:r w:rsidRPr="00615B5C">
              <w:rPr>
                <w:sz w:val="20"/>
                <w:szCs w:val="20"/>
              </w:rPr>
              <w:t>4 ‒ ЗТЗ</w:t>
            </w:r>
          </w:p>
        </w:tc>
      </w:tr>
      <w:tr w:rsidR="00615B5C" w:rsidRPr="00615B5C" w:rsidTr="00D9725A">
        <w:trPr>
          <w:trHeight w:val="459"/>
        </w:trPr>
        <w:tc>
          <w:tcPr>
            <w:tcW w:w="961" w:type="pct"/>
            <w:vMerge/>
            <w:shd w:val="clear" w:color="auto" w:fill="auto"/>
          </w:tcPr>
          <w:p w:rsidR="00615B5C" w:rsidRPr="00615B5C" w:rsidRDefault="00615B5C" w:rsidP="00615B5C">
            <w:pPr>
              <w:rPr>
                <w:sz w:val="20"/>
                <w:szCs w:val="20"/>
              </w:rPr>
            </w:pPr>
          </w:p>
        </w:tc>
        <w:tc>
          <w:tcPr>
            <w:tcW w:w="1083" w:type="pct"/>
            <w:vMerge/>
            <w:shd w:val="clear" w:color="auto" w:fill="auto"/>
          </w:tcPr>
          <w:p w:rsidR="00615B5C" w:rsidRPr="00615B5C" w:rsidRDefault="00615B5C" w:rsidP="00615B5C">
            <w:pPr>
              <w:rPr>
                <w:color w:val="000000"/>
                <w:sz w:val="20"/>
                <w:szCs w:val="20"/>
              </w:rPr>
            </w:pPr>
          </w:p>
        </w:tc>
        <w:tc>
          <w:tcPr>
            <w:tcW w:w="1192" w:type="pct"/>
            <w:vMerge w:val="restart"/>
            <w:shd w:val="clear" w:color="auto" w:fill="auto"/>
          </w:tcPr>
          <w:p w:rsidR="00615B5C" w:rsidRPr="00615B5C" w:rsidRDefault="00615B5C" w:rsidP="00615B5C">
            <w:pPr>
              <w:rPr>
                <w:sz w:val="20"/>
                <w:szCs w:val="20"/>
              </w:rPr>
            </w:pPr>
            <w:r w:rsidRPr="00615B5C">
              <w:rPr>
                <w:sz w:val="20"/>
                <w:szCs w:val="20"/>
              </w:rPr>
              <w:t xml:space="preserve">2 </w:t>
            </w:r>
            <w:r w:rsidRPr="00BD1F1F">
              <w:rPr>
                <w:color w:val="000000"/>
                <w:sz w:val="20"/>
                <w:szCs w:val="20"/>
              </w:rPr>
              <w:t>Проектирование реконструкции продольного профиля.</w:t>
            </w:r>
          </w:p>
        </w:tc>
        <w:tc>
          <w:tcPr>
            <w:tcW w:w="1027" w:type="pct"/>
            <w:shd w:val="clear" w:color="auto" w:fill="auto"/>
            <w:vAlign w:val="center"/>
          </w:tcPr>
          <w:p w:rsidR="00615B5C" w:rsidRPr="00615B5C" w:rsidRDefault="00615B5C" w:rsidP="00615B5C">
            <w:pPr>
              <w:rPr>
                <w:sz w:val="20"/>
                <w:szCs w:val="20"/>
              </w:rPr>
            </w:pPr>
            <w:r w:rsidRPr="00615B5C">
              <w:rPr>
                <w:sz w:val="20"/>
                <w:szCs w:val="20"/>
              </w:rPr>
              <w:t>Знания</w:t>
            </w:r>
          </w:p>
        </w:tc>
        <w:tc>
          <w:tcPr>
            <w:tcW w:w="737" w:type="pct"/>
            <w:shd w:val="clear" w:color="auto" w:fill="auto"/>
          </w:tcPr>
          <w:p w:rsidR="00615B5C" w:rsidRPr="00615B5C" w:rsidRDefault="00615B5C" w:rsidP="00615B5C">
            <w:pPr>
              <w:rPr>
                <w:sz w:val="20"/>
                <w:szCs w:val="20"/>
              </w:rPr>
            </w:pPr>
            <w:r w:rsidRPr="00615B5C">
              <w:rPr>
                <w:sz w:val="20"/>
                <w:szCs w:val="20"/>
              </w:rPr>
              <w:t>4 ‒ ОТЗ</w:t>
            </w:r>
          </w:p>
          <w:p w:rsidR="00615B5C" w:rsidRPr="00615B5C" w:rsidRDefault="00615B5C" w:rsidP="00615B5C">
            <w:pPr>
              <w:rPr>
                <w:sz w:val="20"/>
                <w:szCs w:val="20"/>
              </w:rPr>
            </w:pPr>
            <w:r w:rsidRPr="00615B5C">
              <w:rPr>
                <w:sz w:val="20"/>
                <w:szCs w:val="20"/>
              </w:rPr>
              <w:t>4 ‒ ЗТЗ</w:t>
            </w:r>
          </w:p>
        </w:tc>
      </w:tr>
      <w:tr w:rsidR="00615B5C" w:rsidRPr="00615B5C" w:rsidTr="00D9725A">
        <w:trPr>
          <w:trHeight w:val="459"/>
        </w:trPr>
        <w:tc>
          <w:tcPr>
            <w:tcW w:w="961" w:type="pct"/>
            <w:vMerge/>
            <w:shd w:val="clear" w:color="auto" w:fill="auto"/>
          </w:tcPr>
          <w:p w:rsidR="00615B5C" w:rsidRPr="00615B5C" w:rsidRDefault="00615B5C" w:rsidP="00615B5C">
            <w:pPr>
              <w:rPr>
                <w:sz w:val="20"/>
                <w:szCs w:val="20"/>
              </w:rPr>
            </w:pPr>
          </w:p>
        </w:tc>
        <w:tc>
          <w:tcPr>
            <w:tcW w:w="1083" w:type="pct"/>
            <w:vMerge/>
            <w:shd w:val="clear" w:color="auto" w:fill="auto"/>
          </w:tcPr>
          <w:p w:rsidR="00615B5C" w:rsidRPr="00615B5C" w:rsidRDefault="00615B5C" w:rsidP="00615B5C">
            <w:pPr>
              <w:rPr>
                <w:color w:val="000000"/>
                <w:sz w:val="20"/>
                <w:szCs w:val="20"/>
              </w:rPr>
            </w:pPr>
          </w:p>
        </w:tc>
        <w:tc>
          <w:tcPr>
            <w:tcW w:w="1192" w:type="pct"/>
            <w:vMerge/>
            <w:shd w:val="clear" w:color="auto" w:fill="auto"/>
          </w:tcPr>
          <w:p w:rsidR="00615B5C" w:rsidRPr="00615B5C" w:rsidRDefault="00615B5C" w:rsidP="00615B5C">
            <w:pPr>
              <w:rPr>
                <w:sz w:val="20"/>
                <w:szCs w:val="20"/>
              </w:rPr>
            </w:pPr>
          </w:p>
        </w:tc>
        <w:tc>
          <w:tcPr>
            <w:tcW w:w="1027" w:type="pct"/>
            <w:shd w:val="clear" w:color="auto" w:fill="auto"/>
            <w:vAlign w:val="center"/>
          </w:tcPr>
          <w:p w:rsidR="00615B5C" w:rsidRPr="00615B5C" w:rsidRDefault="00615B5C" w:rsidP="00615B5C">
            <w:pPr>
              <w:rPr>
                <w:sz w:val="20"/>
                <w:szCs w:val="20"/>
              </w:rPr>
            </w:pPr>
            <w:r w:rsidRPr="00615B5C">
              <w:rPr>
                <w:sz w:val="20"/>
                <w:szCs w:val="20"/>
              </w:rPr>
              <w:t>Умения</w:t>
            </w:r>
          </w:p>
        </w:tc>
        <w:tc>
          <w:tcPr>
            <w:tcW w:w="737" w:type="pct"/>
            <w:shd w:val="clear" w:color="auto" w:fill="auto"/>
          </w:tcPr>
          <w:p w:rsidR="00615B5C" w:rsidRPr="00615B5C" w:rsidRDefault="00615B5C" w:rsidP="00615B5C">
            <w:pPr>
              <w:rPr>
                <w:sz w:val="20"/>
                <w:szCs w:val="20"/>
              </w:rPr>
            </w:pPr>
            <w:r w:rsidRPr="00615B5C">
              <w:rPr>
                <w:sz w:val="20"/>
                <w:szCs w:val="20"/>
              </w:rPr>
              <w:t>4 ‒ ОТЗ</w:t>
            </w:r>
          </w:p>
          <w:p w:rsidR="00615B5C" w:rsidRPr="00615B5C" w:rsidRDefault="00615B5C" w:rsidP="00615B5C">
            <w:pPr>
              <w:rPr>
                <w:sz w:val="20"/>
                <w:szCs w:val="20"/>
              </w:rPr>
            </w:pPr>
            <w:r w:rsidRPr="00615B5C">
              <w:rPr>
                <w:sz w:val="20"/>
                <w:szCs w:val="20"/>
              </w:rPr>
              <w:t>4 ‒ ЗТЗ</w:t>
            </w:r>
          </w:p>
        </w:tc>
      </w:tr>
      <w:tr w:rsidR="00615B5C" w:rsidRPr="00615B5C" w:rsidTr="00D9725A">
        <w:trPr>
          <w:trHeight w:val="459"/>
        </w:trPr>
        <w:tc>
          <w:tcPr>
            <w:tcW w:w="961" w:type="pct"/>
            <w:vMerge/>
            <w:shd w:val="clear" w:color="auto" w:fill="auto"/>
          </w:tcPr>
          <w:p w:rsidR="00615B5C" w:rsidRPr="00615B5C" w:rsidRDefault="00615B5C" w:rsidP="00615B5C">
            <w:pPr>
              <w:rPr>
                <w:sz w:val="20"/>
                <w:szCs w:val="20"/>
              </w:rPr>
            </w:pPr>
          </w:p>
        </w:tc>
        <w:tc>
          <w:tcPr>
            <w:tcW w:w="1083" w:type="pct"/>
            <w:vMerge/>
            <w:shd w:val="clear" w:color="auto" w:fill="auto"/>
          </w:tcPr>
          <w:p w:rsidR="00615B5C" w:rsidRPr="00615B5C" w:rsidRDefault="00615B5C" w:rsidP="00615B5C">
            <w:pPr>
              <w:rPr>
                <w:color w:val="000000"/>
                <w:sz w:val="20"/>
                <w:szCs w:val="20"/>
              </w:rPr>
            </w:pPr>
          </w:p>
        </w:tc>
        <w:tc>
          <w:tcPr>
            <w:tcW w:w="1192" w:type="pct"/>
            <w:vMerge/>
            <w:shd w:val="clear" w:color="auto" w:fill="auto"/>
          </w:tcPr>
          <w:p w:rsidR="00615B5C" w:rsidRPr="00615B5C" w:rsidRDefault="00615B5C" w:rsidP="00615B5C">
            <w:pPr>
              <w:rPr>
                <w:sz w:val="20"/>
                <w:szCs w:val="20"/>
              </w:rPr>
            </w:pPr>
          </w:p>
        </w:tc>
        <w:tc>
          <w:tcPr>
            <w:tcW w:w="1027" w:type="pct"/>
            <w:shd w:val="clear" w:color="auto" w:fill="auto"/>
            <w:vAlign w:val="center"/>
          </w:tcPr>
          <w:p w:rsidR="00615B5C" w:rsidRPr="00615B5C" w:rsidRDefault="00615B5C" w:rsidP="00615B5C">
            <w:pPr>
              <w:rPr>
                <w:sz w:val="20"/>
                <w:szCs w:val="20"/>
              </w:rPr>
            </w:pPr>
            <w:r w:rsidRPr="00615B5C">
              <w:rPr>
                <w:sz w:val="20"/>
                <w:szCs w:val="20"/>
              </w:rPr>
              <w:t>Действие</w:t>
            </w:r>
          </w:p>
        </w:tc>
        <w:tc>
          <w:tcPr>
            <w:tcW w:w="737" w:type="pct"/>
            <w:shd w:val="clear" w:color="auto" w:fill="auto"/>
          </w:tcPr>
          <w:p w:rsidR="00615B5C" w:rsidRPr="00615B5C" w:rsidRDefault="00615B5C" w:rsidP="00615B5C">
            <w:pPr>
              <w:rPr>
                <w:sz w:val="20"/>
                <w:szCs w:val="20"/>
              </w:rPr>
            </w:pPr>
            <w:r w:rsidRPr="00615B5C">
              <w:rPr>
                <w:sz w:val="20"/>
                <w:szCs w:val="20"/>
              </w:rPr>
              <w:t>4 ‒ ОТЗ</w:t>
            </w:r>
          </w:p>
          <w:p w:rsidR="00615B5C" w:rsidRPr="00615B5C" w:rsidRDefault="00615B5C" w:rsidP="00615B5C">
            <w:pPr>
              <w:rPr>
                <w:sz w:val="20"/>
                <w:szCs w:val="20"/>
              </w:rPr>
            </w:pPr>
            <w:r w:rsidRPr="00615B5C">
              <w:rPr>
                <w:sz w:val="20"/>
                <w:szCs w:val="20"/>
              </w:rPr>
              <w:t>4 ‒ ЗТЗ</w:t>
            </w:r>
          </w:p>
        </w:tc>
      </w:tr>
      <w:tr w:rsidR="00615B5C" w:rsidRPr="00615B5C" w:rsidTr="00D9725A">
        <w:trPr>
          <w:trHeight w:val="459"/>
        </w:trPr>
        <w:tc>
          <w:tcPr>
            <w:tcW w:w="961" w:type="pct"/>
            <w:vMerge/>
            <w:shd w:val="clear" w:color="auto" w:fill="auto"/>
          </w:tcPr>
          <w:p w:rsidR="00615B5C" w:rsidRPr="00615B5C" w:rsidRDefault="00615B5C" w:rsidP="00615B5C">
            <w:pPr>
              <w:rPr>
                <w:sz w:val="20"/>
                <w:szCs w:val="20"/>
              </w:rPr>
            </w:pPr>
          </w:p>
        </w:tc>
        <w:tc>
          <w:tcPr>
            <w:tcW w:w="1083" w:type="pct"/>
            <w:vMerge/>
            <w:shd w:val="clear" w:color="auto" w:fill="auto"/>
          </w:tcPr>
          <w:p w:rsidR="00615B5C" w:rsidRPr="00615B5C" w:rsidRDefault="00615B5C" w:rsidP="00615B5C">
            <w:pPr>
              <w:rPr>
                <w:color w:val="000000"/>
                <w:sz w:val="20"/>
                <w:szCs w:val="20"/>
              </w:rPr>
            </w:pPr>
          </w:p>
        </w:tc>
        <w:tc>
          <w:tcPr>
            <w:tcW w:w="1192" w:type="pct"/>
            <w:vMerge w:val="restart"/>
            <w:shd w:val="clear" w:color="auto" w:fill="auto"/>
          </w:tcPr>
          <w:p w:rsidR="00615B5C" w:rsidRPr="00615B5C" w:rsidRDefault="00615B5C" w:rsidP="00615B5C">
            <w:pPr>
              <w:rPr>
                <w:sz w:val="20"/>
                <w:szCs w:val="20"/>
              </w:rPr>
            </w:pPr>
            <w:r w:rsidRPr="00615B5C">
              <w:rPr>
                <w:sz w:val="20"/>
                <w:szCs w:val="20"/>
              </w:rPr>
              <w:t>3 Проектирование реконструкции плана</w:t>
            </w:r>
          </w:p>
        </w:tc>
        <w:tc>
          <w:tcPr>
            <w:tcW w:w="1027" w:type="pct"/>
            <w:shd w:val="clear" w:color="auto" w:fill="auto"/>
            <w:vAlign w:val="center"/>
          </w:tcPr>
          <w:p w:rsidR="00615B5C" w:rsidRPr="00615B5C" w:rsidRDefault="00615B5C" w:rsidP="00615B5C">
            <w:pPr>
              <w:rPr>
                <w:sz w:val="20"/>
                <w:szCs w:val="20"/>
              </w:rPr>
            </w:pPr>
            <w:r w:rsidRPr="00615B5C">
              <w:rPr>
                <w:sz w:val="20"/>
                <w:szCs w:val="20"/>
              </w:rPr>
              <w:t>Знания</w:t>
            </w:r>
          </w:p>
        </w:tc>
        <w:tc>
          <w:tcPr>
            <w:tcW w:w="737" w:type="pct"/>
            <w:shd w:val="clear" w:color="auto" w:fill="auto"/>
          </w:tcPr>
          <w:p w:rsidR="00615B5C" w:rsidRPr="00615B5C" w:rsidRDefault="00615B5C" w:rsidP="00615B5C">
            <w:pPr>
              <w:rPr>
                <w:sz w:val="20"/>
                <w:szCs w:val="20"/>
              </w:rPr>
            </w:pPr>
            <w:r w:rsidRPr="00615B5C">
              <w:rPr>
                <w:sz w:val="20"/>
                <w:szCs w:val="20"/>
              </w:rPr>
              <w:t>4 ‒ ОТЗ</w:t>
            </w:r>
          </w:p>
          <w:p w:rsidR="00615B5C" w:rsidRPr="00615B5C" w:rsidRDefault="00615B5C" w:rsidP="00615B5C">
            <w:pPr>
              <w:rPr>
                <w:sz w:val="20"/>
                <w:szCs w:val="20"/>
              </w:rPr>
            </w:pPr>
            <w:r w:rsidRPr="00615B5C">
              <w:rPr>
                <w:sz w:val="20"/>
                <w:szCs w:val="20"/>
              </w:rPr>
              <w:t>4 ‒ ЗТЗ</w:t>
            </w:r>
          </w:p>
        </w:tc>
      </w:tr>
      <w:tr w:rsidR="00615B5C" w:rsidRPr="00615B5C" w:rsidTr="00D9725A">
        <w:trPr>
          <w:trHeight w:val="459"/>
        </w:trPr>
        <w:tc>
          <w:tcPr>
            <w:tcW w:w="961" w:type="pct"/>
            <w:vMerge/>
            <w:shd w:val="clear" w:color="auto" w:fill="auto"/>
          </w:tcPr>
          <w:p w:rsidR="00615B5C" w:rsidRPr="00615B5C" w:rsidRDefault="00615B5C" w:rsidP="00615B5C">
            <w:pPr>
              <w:rPr>
                <w:sz w:val="20"/>
                <w:szCs w:val="20"/>
              </w:rPr>
            </w:pPr>
          </w:p>
        </w:tc>
        <w:tc>
          <w:tcPr>
            <w:tcW w:w="1083" w:type="pct"/>
            <w:vMerge/>
            <w:shd w:val="clear" w:color="auto" w:fill="auto"/>
          </w:tcPr>
          <w:p w:rsidR="00615B5C" w:rsidRPr="00615B5C" w:rsidRDefault="00615B5C" w:rsidP="00615B5C">
            <w:pPr>
              <w:rPr>
                <w:color w:val="000000"/>
                <w:sz w:val="20"/>
                <w:szCs w:val="20"/>
              </w:rPr>
            </w:pPr>
          </w:p>
        </w:tc>
        <w:tc>
          <w:tcPr>
            <w:tcW w:w="1192" w:type="pct"/>
            <w:vMerge/>
            <w:shd w:val="clear" w:color="auto" w:fill="auto"/>
          </w:tcPr>
          <w:p w:rsidR="00615B5C" w:rsidRPr="00615B5C" w:rsidRDefault="00615B5C" w:rsidP="00615B5C">
            <w:pPr>
              <w:rPr>
                <w:sz w:val="20"/>
                <w:szCs w:val="20"/>
              </w:rPr>
            </w:pPr>
          </w:p>
        </w:tc>
        <w:tc>
          <w:tcPr>
            <w:tcW w:w="1027" w:type="pct"/>
            <w:shd w:val="clear" w:color="auto" w:fill="auto"/>
            <w:vAlign w:val="center"/>
          </w:tcPr>
          <w:p w:rsidR="00615B5C" w:rsidRPr="00615B5C" w:rsidRDefault="00615B5C" w:rsidP="00615B5C">
            <w:pPr>
              <w:rPr>
                <w:sz w:val="20"/>
                <w:szCs w:val="20"/>
              </w:rPr>
            </w:pPr>
            <w:r w:rsidRPr="00615B5C">
              <w:rPr>
                <w:sz w:val="20"/>
                <w:szCs w:val="20"/>
              </w:rPr>
              <w:t>Умения</w:t>
            </w:r>
          </w:p>
        </w:tc>
        <w:tc>
          <w:tcPr>
            <w:tcW w:w="737" w:type="pct"/>
            <w:shd w:val="clear" w:color="auto" w:fill="auto"/>
          </w:tcPr>
          <w:p w:rsidR="00615B5C" w:rsidRPr="00615B5C" w:rsidRDefault="00615B5C" w:rsidP="00615B5C">
            <w:pPr>
              <w:rPr>
                <w:sz w:val="20"/>
                <w:szCs w:val="20"/>
              </w:rPr>
            </w:pPr>
            <w:r w:rsidRPr="00615B5C">
              <w:rPr>
                <w:sz w:val="20"/>
                <w:szCs w:val="20"/>
              </w:rPr>
              <w:t>4 ‒ ОТЗ</w:t>
            </w:r>
          </w:p>
          <w:p w:rsidR="00615B5C" w:rsidRPr="00615B5C" w:rsidRDefault="00615B5C" w:rsidP="00615B5C">
            <w:pPr>
              <w:rPr>
                <w:sz w:val="20"/>
                <w:szCs w:val="20"/>
              </w:rPr>
            </w:pPr>
            <w:r w:rsidRPr="00615B5C">
              <w:rPr>
                <w:sz w:val="20"/>
                <w:szCs w:val="20"/>
              </w:rPr>
              <w:t>4 ‒ ЗТЗ</w:t>
            </w:r>
          </w:p>
        </w:tc>
      </w:tr>
      <w:tr w:rsidR="00615B5C" w:rsidRPr="00615B5C" w:rsidTr="00D9725A">
        <w:trPr>
          <w:trHeight w:val="459"/>
        </w:trPr>
        <w:tc>
          <w:tcPr>
            <w:tcW w:w="961" w:type="pct"/>
            <w:vMerge/>
            <w:shd w:val="clear" w:color="auto" w:fill="auto"/>
          </w:tcPr>
          <w:p w:rsidR="00615B5C" w:rsidRPr="00615B5C" w:rsidRDefault="00615B5C" w:rsidP="00615B5C">
            <w:pPr>
              <w:rPr>
                <w:sz w:val="20"/>
                <w:szCs w:val="20"/>
              </w:rPr>
            </w:pPr>
          </w:p>
        </w:tc>
        <w:tc>
          <w:tcPr>
            <w:tcW w:w="1083" w:type="pct"/>
            <w:vMerge/>
            <w:shd w:val="clear" w:color="auto" w:fill="auto"/>
          </w:tcPr>
          <w:p w:rsidR="00615B5C" w:rsidRPr="00615B5C" w:rsidRDefault="00615B5C" w:rsidP="00615B5C">
            <w:pPr>
              <w:rPr>
                <w:color w:val="000000"/>
                <w:sz w:val="20"/>
                <w:szCs w:val="20"/>
              </w:rPr>
            </w:pPr>
          </w:p>
        </w:tc>
        <w:tc>
          <w:tcPr>
            <w:tcW w:w="1192" w:type="pct"/>
            <w:vMerge/>
            <w:shd w:val="clear" w:color="auto" w:fill="auto"/>
          </w:tcPr>
          <w:p w:rsidR="00615B5C" w:rsidRPr="00615B5C" w:rsidRDefault="00615B5C" w:rsidP="00615B5C">
            <w:pPr>
              <w:rPr>
                <w:sz w:val="20"/>
                <w:szCs w:val="20"/>
              </w:rPr>
            </w:pPr>
          </w:p>
        </w:tc>
        <w:tc>
          <w:tcPr>
            <w:tcW w:w="1027" w:type="pct"/>
            <w:shd w:val="clear" w:color="auto" w:fill="auto"/>
            <w:vAlign w:val="center"/>
          </w:tcPr>
          <w:p w:rsidR="00615B5C" w:rsidRPr="00615B5C" w:rsidRDefault="00615B5C" w:rsidP="00615B5C">
            <w:pPr>
              <w:rPr>
                <w:sz w:val="20"/>
                <w:szCs w:val="20"/>
              </w:rPr>
            </w:pPr>
            <w:r w:rsidRPr="00615B5C">
              <w:rPr>
                <w:sz w:val="20"/>
                <w:szCs w:val="20"/>
              </w:rPr>
              <w:t>Действие</w:t>
            </w:r>
          </w:p>
        </w:tc>
        <w:tc>
          <w:tcPr>
            <w:tcW w:w="737" w:type="pct"/>
            <w:shd w:val="clear" w:color="auto" w:fill="auto"/>
          </w:tcPr>
          <w:p w:rsidR="00615B5C" w:rsidRPr="00615B5C" w:rsidRDefault="00615B5C" w:rsidP="00615B5C">
            <w:pPr>
              <w:rPr>
                <w:sz w:val="20"/>
                <w:szCs w:val="20"/>
              </w:rPr>
            </w:pPr>
            <w:r w:rsidRPr="00615B5C">
              <w:rPr>
                <w:sz w:val="20"/>
                <w:szCs w:val="20"/>
              </w:rPr>
              <w:t>3 ‒ ОТЗ</w:t>
            </w:r>
          </w:p>
          <w:p w:rsidR="00615B5C" w:rsidRPr="00615B5C" w:rsidRDefault="00615B5C" w:rsidP="00615B5C">
            <w:pPr>
              <w:rPr>
                <w:sz w:val="20"/>
                <w:szCs w:val="20"/>
              </w:rPr>
            </w:pPr>
            <w:r w:rsidRPr="00615B5C">
              <w:rPr>
                <w:sz w:val="20"/>
                <w:szCs w:val="20"/>
              </w:rPr>
              <w:t>3 ‒ ЗТЗ</w:t>
            </w:r>
          </w:p>
        </w:tc>
      </w:tr>
      <w:tr w:rsidR="00615B5C" w:rsidRPr="00615B5C" w:rsidTr="00D9725A">
        <w:trPr>
          <w:trHeight w:val="459"/>
        </w:trPr>
        <w:tc>
          <w:tcPr>
            <w:tcW w:w="961" w:type="pct"/>
            <w:vMerge/>
            <w:shd w:val="clear" w:color="auto" w:fill="auto"/>
          </w:tcPr>
          <w:p w:rsidR="00615B5C" w:rsidRPr="00615B5C" w:rsidRDefault="00615B5C" w:rsidP="00615B5C">
            <w:pPr>
              <w:rPr>
                <w:sz w:val="20"/>
                <w:szCs w:val="20"/>
              </w:rPr>
            </w:pPr>
          </w:p>
        </w:tc>
        <w:tc>
          <w:tcPr>
            <w:tcW w:w="1083" w:type="pct"/>
            <w:vMerge w:val="restart"/>
            <w:shd w:val="clear" w:color="auto" w:fill="auto"/>
          </w:tcPr>
          <w:p w:rsidR="00615B5C" w:rsidRPr="00615B5C" w:rsidRDefault="00615B5C" w:rsidP="00615B5C">
            <w:pPr>
              <w:rPr>
                <w:color w:val="000000"/>
                <w:sz w:val="20"/>
                <w:szCs w:val="20"/>
              </w:rPr>
            </w:pPr>
            <w:r w:rsidRPr="00615B5C">
              <w:rPr>
                <w:bCs/>
                <w:color w:val="000000"/>
                <w:sz w:val="20"/>
                <w:szCs w:val="20"/>
              </w:rPr>
              <w:t xml:space="preserve">Раздел 2. </w:t>
            </w:r>
            <w:r w:rsidRPr="00615B5C">
              <w:rPr>
                <w:sz w:val="20"/>
                <w:szCs w:val="20"/>
              </w:rPr>
              <w:t>Проектирование плана второго пути. Проектирование реконструкции поперечных профилей.</w:t>
            </w:r>
          </w:p>
        </w:tc>
        <w:tc>
          <w:tcPr>
            <w:tcW w:w="1192" w:type="pct"/>
            <w:vMerge w:val="restart"/>
            <w:shd w:val="clear" w:color="auto" w:fill="auto"/>
          </w:tcPr>
          <w:p w:rsidR="00615B5C" w:rsidRPr="00615B5C" w:rsidRDefault="00615B5C" w:rsidP="00615B5C">
            <w:pPr>
              <w:rPr>
                <w:sz w:val="20"/>
                <w:szCs w:val="20"/>
              </w:rPr>
            </w:pPr>
            <w:r w:rsidRPr="00615B5C">
              <w:rPr>
                <w:color w:val="000000"/>
                <w:sz w:val="20"/>
                <w:szCs w:val="20"/>
              </w:rPr>
              <w:t xml:space="preserve">1. </w:t>
            </w:r>
            <w:r w:rsidRPr="00BD1F1F">
              <w:rPr>
                <w:color w:val="000000"/>
                <w:sz w:val="20"/>
                <w:szCs w:val="20"/>
              </w:rPr>
              <w:t>Приведение параметров плана выправленного пути в соответствие с требованиями нормативов</w:t>
            </w:r>
          </w:p>
        </w:tc>
        <w:tc>
          <w:tcPr>
            <w:tcW w:w="1027" w:type="pct"/>
            <w:shd w:val="clear" w:color="auto" w:fill="auto"/>
            <w:vAlign w:val="center"/>
          </w:tcPr>
          <w:p w:rsidR="00615B5C" w:rsidRPr="00615B5C" w:rsidRDefault="00615B5C" w:rsidP="00615B5C">
            <w:pPr>
              <w:rPr>
                <w:sz w:val="20"/>
                <w:szCs w:val="20"/>
              </w:rPr>
            </w:pPr>
            <w:r w:rsidRPr="00615B5C">
              <w:rPr>
                <w:sz w:val="20"/>
                <w:szCs w:val="20"/>
              </w:rPr>
              <w:t>Знания</w:t>
            </w:r>
          </w:p>
        </w:tc>
        <w:tc>
          <w:tcPr>
            <w:tcW w:w="737" w:type="pct"/>
            <w:shd w:val="clear" w:color="auto" w:fill="auto"/>
          </w:tcPr>
          <w:p w:rsidR="00615B5C" w:rsidRPr="00615B5C" w:rsidRDefault="00615B5C" w:rsidP="00615B5C">
            <w:pPr>
              <w:rPr>
                <w:sz w:val="20"/>
                <w:szCs w:val="20"/>
              </w:rPr>
            </w:pPr>
            <w:r w:rsidRPr="00615B5C">
              <w:rPr>
                <w:sz w:val="20"/>
                <w:szCs w:val="20"/>
              </w:rPr>
              <w:t>4 ‒ ОТЗ</w:t>
            </w:r>
          </w:p>
          <w:p w:rsidR="00615B5C" w:rsidRPr="00615B5C" w:rsidRDefault="00615B5C" w:rsidP="00615B5C">
            <w:pPr>
              <w:rPr>
                <w:sz w:val="20"/>
                <w:szCs w:val="20"/>
              </w:rPr>
            </w:pPr>
            <w:r w:rsidRPr="00615B5C">
              <w:rPr>
                <w:sz w:val="20"/>
                <w:szCs w:val="20"/>
              </w:rPr>
              <w:t>4 ‒ ЗТЗ</w:t>
            </w:r>
          </w:p>
        </w:tc>
      </w:tr>
      <w:tr w:rsidR="00615B5C" w:rsidRPr="00615B5C" w:rsidTr="00D9725A">
        <w:trPr>
          <w:trHeight w:val="459"/>
        </w:trPr>
        <w:tc>
          <w:tcPr>
            <w:tcW w:w="961" w:type="pct"/>
            <w:vMerge/>
            <w:shd w:val="clear" w:color="auto" w:fill="auto"/>
          </w:tcPr>
          <w:p w:rsidR="00615B5C" w:rsidRPr="00615B5C" w:rsidRDefault="00615B5C" w:rsidP="00615B5C">
            <w:pPr>
              <w:rPr>
                <w:sz w:val="20"/>
                <w:szCs w:val="20"/>
              </w:rPr>
            </w:pPr>
          </w:p>
        </w:tc>
        <w:tc>
          <w:tcPr>
            <w:tcW w:w="1083" w:type="pct"/>
            <w:vMerge/>
            <w:shd w:val="clear" w:color="auto" w:fill="auto"/>
          </w:tcPr>
          <w:p w:rsidR="00615B5C" w:rsidRPr="00615B5C" w:rsidRDefault="00615B5C" w:rsidP="00615B5C">
            <w:pPr>
              <w:rPr>
                <w:color w:val="000000"/>
                <w:sz w:val="20"/>
                <w:szCs w:val="20"/>
              </w:rPr>
            </w:pPr>
          </w:p>
        </w:tc>
        <w:tc>
          <w:tcPr>
            <w:tcW w:w="1192" w:type="pct"/>
            <w:vMerge/>
            <w:shd w:val="clear" w:color="auto" w:fill="auto"/>
          </w:tcPr>
          <w:p w:rsidR="00615B5C" w:rsidRPr="00615B5C" w:rsidRDefault="00615B5C" w:rsidP="00615B5C">
            <w:pPr>
              <w:rPr>
                <w:color w:val="000000"/>
                <w:sz w:val="20"/>
                <w:szCs w:val="20"/>
              </w:rPr>
            </w:pPr>
          </w:p>
        </w:tc>
        <w:tc>
          <w:tcPr>
            <w:tcW w:w="1027" w:type="pct"/>
            <w:shd w:val="clear" w:color="auto" w:fill="auto"/>
            <w:vAlign w:val="center"/>
          </w:tcPr>
          <w:p w:rsidR="00615B5C" w:rsidRPr="00615B5C" w:rsidRDefault="00615B5C" w:rsidP="00615B5C">
            <w:pPr>
              <w:rPr>
                <w:sz w:val="20"/>
                <w:szCs w:val="20"/>
              </w:rPr>
            </w:pPr>
            <w:r w:rsidRPr="00615B5C">
              <w:rPr>
                <w:sz w:val="20"/>
                <w:szCs w:val="20"/>
              </w:rPr>
              <w:t>Умения</w:t>
            </w:r>
          </w:p>
        </w:tc>
        <w:tc>
          <w:tcPr>
            <w:tcW w:w="737" w:type="pct"/>
            <w:shd w:val="clear" w:color="auto" w:fill="auto"/>
          </w:tcPr>
          <w:p w:rsidR="00615B5C" w:rsidRPr="00615B5C" w:rsidRDefault="00615B5C" w:rsidP="00615B5C">
            <w:pPr>
              <w:rPr>
                <w:sz w:val="20"/>
                <w:szCs w:val="20"/>
              </w:rPr>
            </w:pPr>
            <w:r w:rsidRPr="00615B5C">
              <w:rPr>
                <w:sz w:val="20"/>
                <w:szCs w:val="20"/>
              </w:rPr>
              <w:t>4 ‒ ОТЗ</w:t>
            </w:r>
          </w:p>
          <w:p w:rsidR="00615B5C" w:rsidRPr="00615B5C" w:rsidRDefault="00615B5C" w:rsidP="00615B5C">
            <w:pPr>
              <w:rPr>
                <w:sz w:val="20"/>
                <w:szCs w:val="20"/>
              </w:rPr>
            </w:pPr>
            <w:r w:rsidRPr="00615B5C">
              <w:rPr>
                <w:sz w:val="20"/>
                <w:szCs w:val="20"/>
              </w:rPr>
              <w:t>4 ‒ ЗТЗ</w:t>
            </w:r>
          </w:p>
        </w:tc>
      </w:tr>
      <w:tr w:rsidR="00615B5C" w:rsidRPr="00615B5C" w:rsidTr="00D9725A">
        <w:trPr>
          <w:trHeight w:val="459"/>
        </w:trPr>
        <w:tc>
          <w:tcPr>
            <w:tcW w:w="961" w:type="pct"/>
            <w:vMerge/>
            <w:shd w:val="clear" w:color="auto" w:fill="auto"/>
          </w:tcPr>
          <w:p w:rsidR="00615B5C" w:rsidRPr="00615B5C" w:rsidRDefault="00615B5C" w:rsidP="00615B5C">
            <w:pPr>
              <w:rPr>
                <w:sz w:val="20"/>
                <w:szCs w:val="20"/>
              </w:rPr>
            </w:pPr>
          </w:p>
        </w:tc>
        <w:tc>
          <w:tcPr>
            <w:tcW w:w="1083" w:type="pct"/>
            <w:vMerge/>
            <w:shd w:val="clear" w:color="auto" w:fill="auto"/>
          </w:tcPr>
          <w:p w:rsidR="00615B5C" w:rsidRPr="00615B5C" w:rsidRDefault="00615B5C" w:rsidP="00615B5C">
            <w:pPr>
              <w:rPr>
                <w:color w:val="000000"/>
                <w:sz w:val="20"/>
                <w:szCs w:val="20"/>
              </w:rPr>
            </w:pPr>
          </w:p>
        </w:tc>
        <w:tc>
          <w:tcPr>
            <w:tcW w:w="1192" w:type="pct"/>
            <w:vMerge/>
            <w:shd w:val="clear" w:color="auto" w:fill="auto"/>
          </w:tcPr>
          <w:p w:rsidR="00615B5C" w:rsidRPr="00615B5C" w:rsidRDefault="00615B5C" w:rsidP="00615B5C">
            <w:pPr>
              <w:rPr>
                <w:color w:val="000000"/>
                <w:sz w:val="20"/>
                <w:szCs w:val="20"/>
              </w:rPr>
            </w:pPr>
          </w:p>
        </w:tc>
        <w:tc>
          <w:tcPr>
            <w:tcW w:w="1027" w:type="pct"/>
            <w:shd w:val="clear" w:color="auto" w:fill="auto"/>
            <w:vAlign w:val="center"/>
          </w:tcPr>
          <w:p w:rsidR="00615B5C" w:rsidRPr="00615B5C" w:rsidRDefault="00615B5C" w:rsidP="00615B5C">
            <w:pPr>
              <w:rPr>
                <w:sz w:val="20"/>
                <w:szCs w:val="20"/>
              </w:rPr>
            </w:pPr>
            <w:r w:rsidRPr="00615B5C">
              <w:rPr>
                <w:sz w:val="20"/>
                <w:szCs w:val="20"/>
              </w:rPr>
              <w:t>Действие</w:t>
            </w:r>
          </w:p>
        </w:tc>
        <w:tc>
          <w:tcPr>
            <w:tcW w:w="737" w:type="pct"/>
            <w:shd w:val="clear" w:color="auto" w:fill="auto"/>
          </w:tcPr>
          <w:p w:rsidR="00615B5C" w:rsidRPr="00615B5C" w:rsidRDefault="00615B5C" w:rsidP="00615B5C">
            <w:pPr>
              <w:rPr>
                <w:sz w:val="20"/>
                <w:szCs w:val="20"/>
              </w:rPr>
            </w:pPr>
            <w:r w:rsidRPr="00615B5C">
              <w:rPr>
                <w:sz w:val="20"/>
                <w:szCs w:val="20"/>
              </w:rPr>
              <w:t>4 ‒ ОТЗ</w:t>
            </w:r>
          </w:p>
          <w:p w:rsidR="00615B5C" w:rsidRPr="00615B5C" w:rsidRDefault="00615B5C" w:rsidP="00615B5C">
            <w:pPr>
              <w:rPr>
                <w:sz w:val="20"/>
                <w:szCs w:val="20"/>
              </w:rPr>
            </w:pPr>
            <w:r w:rsidRPr="00615B5C">
              <w:rPr>
                <w:sz w:val="20"/>
                <w:szCs w:val="20"/>
              </w:rPr>
              <w:t>4 ‒ ЗТЗ</w:t>
            </w:r>
          </w:p>
        </w:tc>
      </w:tr>
      <w:tr w:rsidR="00615B5C" w:rsidRPr="00615B5C" w:rsidTr="00D9725A">
        <w:trPr>
          <w:trHeight w:val="459"/>
        </w:trPr>
        <w:tc>
          <w:tcPr>
            <w:tcW w:w="961" w:type="pct"/>
            <w:vMerge/>
            <w:shd w:val="clear" w:color="auto" w:fill="auto"/>
          </w:tcPr>
          <w:p w:rsidR="00615B5C" w:rsidRPr="00615B5C" w:rsidRDefault="00615B5C" w:rsidP="00615B5C">
            <w:pPr>
              <w:rPr>
                <w:sz w:val="20"/>
                <w:szCs w:val="20"/>
              </w:rPr>
            </w:pPr>
          </w:p>
        </w:tc>
        <w:tc>
          <w:tcPr>
            <w:tcW w:w="1083" w:type="pct"/>
            <w:vMerge/>
            <w:shd w:val="clear" w:color="auto" w:fill="auto"/>
          </w:tcPr>
          <w:p w:rsidR="00615B5C" w:rsidRPr="00615B5C" w:rsidRDefault="00615B5C" w:rsidP="00615B5C">
            <w:pPr>
              <w:rPr>
                <w:color w:val="000000"/>
                <w:sz w:val="20"/>
                <w:szCs w:val="20"/>
              </w:rPr>
            </w:pPr>
          </w:p>
        </w:tc>
        <w:tc>
          <w:tcPr>
            <w:tcW w:w="1192" w:type="pct"/>
            <w:vMerge w:val="restart"/>
            <w:shd w:val="clear" w:color="auto" w:fill="auto"/>
          </w:tcPr>
          <w:p w:rsidR="00615B5C" w:rsidRPr="00615B5C" w:rsidRDefault="00615B5C" w:rsidP="00D9725A">
            <w:pPr>
              <w:rPr>
                <w:color w:val="000000"/>
                <w:sz w:val="20"/>
                <w:szCs w:val="20"/>
              </w:rPr>
            </w:pPr>
            <w:r w:rsidRPr="00615B5C">
              <w:rPr>
                <w:sz w:val="20"/>
                <w:szCs w:val="20"/>
              </w:rPr>
              <w:t>2</w:t>
            </w:r>
            <w:r w:rsidRPr="00BD1F1F">
              <w:rPr>
                <w:color w:val="000000"/>
                <w:sz w:val="20"/>
                <w:szCs w:val="20"/>
              </w:rPr>
              <w:t xml:space="preserve"> Основные типы задач реконструкции плана однопутных железнодорожных линий</w:t>
            </w:r>
          </w:p>
        </w:tc>
        <w:tc>
          <w:tcPr>
            <w:tcW w:w="1027" w:type="pct"/>
            <w:shd w:val="clear" w:color="auto" w:fill="auto"/>
            <w:vAlign w:val="center"/>
          </w:tcPr>
          <w:p w:rsidR="00615B5C" w:rsidRPr="00615B5C" w:rsidRDefault="00615B5C" w:rsidP="00615B5C">
            <w:pPr>
              <w:rPr>
                <w:sz w:val="20"/>
                <w:szCs w:val="20"/>
              </w:rPr>
            </w:pPr>
            <w:r w:rsidRPr="00615B5C">
              <w:rPr>
                <w:sz w:val="20"/>
                <w:szCs w:val="20"/>
              </w:rPr>
              <w:t>Знания</w:t>
            </w:r>
          </w:p>
        </w:tc>
        <w:tc>
          <w:tcPr>
            <w:tcW w:w="737" w:type="pct"/>
            <w:shd w:val="clear" w:color="auto" w:fill="auto"/>
          </w:tcPr>
          <w:p w:rsidR="00615B5C" w:rsidRPr="00615B5C" w:rsidRDefault="00615B5C" w:rsidP="00615B5C">
            <w:pPr>
              <w:rPr>
                <w:sz w:val="20"/>
                <w:szCs w:val="20"/>
              </w:rPr>
            </w:pPr>
            <w:r w:rsidRPr="00615B5C">
              <w:rPr>
                <w:sz w:val="20"/>
                <w:szCs w:val="20"/>
              </w:rPr>
              <w:t>4 ‒ ОТЗ</w:t>
            </w:r>
          </w:p>
          <w:p w:rsidR="00615B5C" w:rsidRPr="00615B5C" w:rsidRDefault="00615B5C" w:rsidP="00615B5C">
            <w:pPr>
              <w:rPr>
                <w:sz w:val="20"/>
                <w:szCs w:val="20"/>
              </w:rPr>
            </w:pPr>
            <w:r w:rsidRPr="00615B5C">
              <w:rPr>
                <w:sz w:val="20"/>
                <w:szCs w:val="20"/>
              </w:rPr>
              <w:t>4 ‒ ЗТЗ</w:t>
            </w:r>
          </w:p>
        </w:tc>
      </w:tr>
      <w:tr w:rsidR="00615B5C" w:rsidRPr="00615B5C" w:rsidTr="00D9725A">
        <w:trPr>
          <w:trHeight w:val="459"/>
        </w:trPr>
        <w:tc>
          <w:tcPr>
            <w:tcW w:w="961" w:type="pct"/>
            <w:vMerge/>
            <w:shd w:val="clear" w:color="auto" w:fill="auto"/>
          </w:tcPr>
          <w:p w:rsidR="00615B5C" w:rsidRPr="00615B5C" w:rsidRDefault="00615B5C" w:rsidP="00615B5C">
            <w:pPr>
              <w:rPr>
                <w:sz w:val="20"/>
                <w:szCs w:val="20"/>
              </w:rPr>
            </w:pPr>
          </w:p>
        </w:tc>
        <w:tc>
          <w:tcPr>
            <w:tcW w:w="1083" w:type="pct"/>
            <w:vMerge/>
            <w:shd w:val="clear" w:color="auto" w:fill="auto"/>
          </w:tcPr>
          <w:p w:rsidR="00615B5C" w:rsidRPr="00615B5C" w:rsidRDefault="00615B5C" w:rsidP="00615B5C">
            <w:pPr>
              <w:rPr>
                <w:color w:val="000000"/>
                <w:sz w:val="20"/>
                <w:szCs w:val="20"/>
              </w:rPr>
            </w:pPr>
          </w:p>
        </w:tc>
        <w:tc>
          <w:tcPr>
            <w:tcW w:w="1192" w:type="pct"/>
            <w:vMerge/>
            <w:shd w:val="clear" w:color="auto" w:fill="auto"/>
          </w:tcPr>
          <w:p w:rsidR="00615B5C" w:rsidRPr="00615B5C" w:rsidRDefault="00615B5C" w:rsidP="00615B5C">
            <w:pPr>
              <w:numPr>
                <w:ilvl w:val="0"/>
                <w:numId w:val="44"/>
              </w:numPr>
              <w:ind w:left="353"/>
              <w:rPr>
                <w:color w:val="000000"/>
                <w:sz w:val="20"/>
                <w:szCs w:val="20"/>
              </w:rPr>
            </w:pPr>
          </w:p>
        </w:tc>
        <w:tc>
          <w:tcPr>
            <w:tcW w:w="1027" w:type="pct"/>
            <w:shd w:val="clear" w:color="auto" w:fill="auto"/>
            <w:vAlign w:val="center"/>
          </w:tcPr>
          <w:p w:rsidR="00615B5C" w:rsidRPr="00615B5C" w:rsidRDefault="00615B5C" w:rsidP="00615B5C">
            <w:pPr>
              <w:rPr>
                <w:sz w:val="20"/>
                <w:szCs w:val="20"/>
              </w:rPr>
            </w:pPr>
            <w:r w:rsidRPr="00615B5C">
              <w:rPr>
                <w:sz w:val="20"/>
                <w:szCs w:val="20"/>
              </w:rPr>
              <w:t>Умения</w:t>
            </w:r>
          </w:p>
        </w:tc>
        <w:tc>
          <w:tcPr>
            <w:tcW w:w="737" w:type="pct"/>
            <w:shd w:val="clear" w:color="auto" w:fill="auto"/>
          </w:tcPr>
          <w:p w:rsidR="00615B5C" w:rsidRPr="00615B5C" w:rsidRDefault="00615B5C" w:rsidP="00615B5C">
            <w:pPr>
              <w:rPr>
                <w:sz w:val="20"/>
                <w:szCs w:val="20"/>
              </w:rPr>
            </w:pPr>
            <w:r w:rsidRPr="00615B5C">
              <w:rPr>
                <w:sz w:val="20"/>
                <w:szCs w:val="20"/>
              </w:rPr>
              <w:t>4 ‒ ОТЗ</w:t>
            </w:r>
          </w:p>
          <w:p w:rsidR="00615B5C" w:rsidRPr="00615B5C" w:rsidRDefault="00615B5C" w:rsidP="00615B5C">
            <w:pPr>
              <w:rPr>
                <w:sz w:val="20"/>
                <w:szCs w:val="20"/>
              </w:rPr>
            </w:pPr>
            <w:r w:rsidRPr="00615B5C">
              <w:rPr>
                <w:sz w:val="20"/>
                <w:szCs w:val="20"/>
              </w:rPr>
              <w:t>4 ‒ ЗТЗ</w:t>
            </w:r>
          </w:p>
        </w:tc>
      </w:tr>
      <w:tr w:rsidR="00615B5C" w:rsidRPr="00615B5C" w:rsidTr="00D9725A">
        <w:trPr>
          <w:trHeight w:val="459"/>
        </w:trPr>
        <w:tc>
          <w:tcPr>
            <w:tcW w:w="961" w:type="pct"/>
            <w:vMerge/>
            <w:shd w:val="clear" w:color="auto" w:fill="auto"/>
          </w:tcPr>
          <w:p w:rsidR="00615B5C" w:rsidRPr="00615B5C" w:rsidRDefault="00615B5C" w:rsidP="00615B5C">
            <w:pPr>
              <w:rPr>
                <w:sz w:val="20"/>
                <w:szCs w:val="20"/>
              </w:rPr>
            </w:pPr>
          </w:p>
        </w:tc>
        <w:tc>
          <w:tcPr>
            <w:tcW w:w="1083" w:type="pct"/>
            <w:vMerge/>
            <w:shd w:val="clear" w:color="auto" w:fill="auto"/>
          </w:tcPr>
          <w:p w:rsidR="00615B5C" w:rsidRPr="00615B5C" w:rsidRDefault="00615B5C" w:rsidP="00615B5C">
            <w:pPr>
              <w:rPr>
                <w:color w:val="000000"/>
                <w:sz w:val="20"/>
                <w:szCs w:val="20"/>
              </w:rPr>
            </w:pPr>
          </w:p>
        </w:tc>
        <w:tc>
          <w:tcPr>
            <w:tcW w:w="1192" w:type="pct"/>
            <w:vMerge/>
            <w:shd w:val="clear" w:color="auto" w:fill="auto"/>
          </w:tcPr>
          <w:p w:rsidR="00615B5C" w:rsidRPr="00615B5C" w:rsidRDefault="00615B5C" w:rsidP="00615B5C">
            <w:pPr>
              <w:numPr>
                <w:ilvl w:val="0"/>
                <w:numId w:val="44"/>
              </w:numPr>
              <w:ind w:left="353"/>
              <w:rPr>
                <w:color w:val="000000"/>
                <w:sz w:val="20"/>
                <w:szCs w:val="20"/>
              </w:rPr>
            </w:pPr>
          </w:p>
        </w:tc>
        <w:tc>
          <w:tcPr>
            <w:tcW w:w="1027" w:type="pct"/>
            <w:shd w:val="clear" w:color="auto" w:fill="auto"/>
            <w:vAlign w:val="center"/>
          </w:tcPr>
          <w:p w:rsidR="00615B5C" w:rsidRPr="00615B5C" w:rsidRDefault="00615B5C" w:rsidP="00615B5C">
            <w:pPr>
              <w:rPr>
                <w:sz w:val="20"/>
                <w:szCs w:val="20"/>
              </w:rPr>
            </w:pPr>
            <w:r w:rsidRPr="00615B5C">
              <w:rPr>
                <w:sz w:val="20"/>
                <w:szCs w:val="20"/>
              </w:rPr>
              <w:t>Действие</w:t>
            </w:r>
          </w:p>
        </w:tc>
        <w:tc>
          <w:tcPr>
            <w:tcW w:w="737" w:type="pct"/>
            <w:shd w:val="clear" w:color="auto" w:fill="auto"/>
          </w:tcPr>
          <w:p w:rsidR="00615B5C" w:rsidRPr="00615B5C" w:rsidRDefault="00615B5C" w:rsidP="00615B5C">
            <w:pPr>
              <w:rPr>
                <w:sz w:val="20"/>
                <w:szCs w:val="20"/>
              </w:rPr>
            </w:pPr>
            <w:r w:rsidRPr="00615B5C">
              <w:rPr>
                <w:sz w:val="20"/>
                <w:szCs w:val="20"/>
              </w:rPr>
              <w:t>4 ‒ ОТЗ</w:t>
            </w:r>
          </w:p>
          <w:p w:rsidR="00615B5C" w:rsidRPr="00615B5C" w:rsidRDefault="00615B5C" w:rsidP="00615B5C">
            <w:pPr>
              <w:rPr>
                <w:sz w:val="20"/>
                <w:szCs w:val="20"/>
              </w:rPr>
            </w:pPr>
            <w:r w:rsidRPr="00615B5C">
              <w:rPr>
                <w:sz w:val="20"/>
                <w:szCs w:val="20"/>
              </w:rPr>
              <w:t>4 ‒ ЗТЗ</w:t>
            </w:r>
          </w:p>
        </w:tc>
      </w:tr>
      <w:tr w:rsidR="00615B5C" w:rsidRPr="00615B5C" w:rsidTr="00D9725A">
        <w:trPr>
          <w:trHeight w:val="459"/>
        </w:trPr>
        <w:tc>
          <w:tcPr>
            <w:tcW w:w="961" w:type="pct"/>
            <w:vMerge/>
            <w:shd w:val="clear" w:color="auto" w:fill="auto"/>
          </w:tcPr>
          <w:p w:rsidR="00615B5C" w:rsidRPr="00615B5C" w:rsidRDefault="00615B5C" w:rsidP="00615B5C">
            <w:pPr>
              <w:rPr>
                <w:sz w:val="20"/>
                <w:szCs w:val="20"/>
              </w:rPr>
            </w:pPr>
          </w:p>
        </w:tc>
        <w:tc>
          <w:tcPr>
            <w:tcW w:w="1083" w:type="pct"/>
            <w:vMerge/>
            <w:shd w:val="clear" w:color="auto" w:fill="auto"/>
          </w:tcPr>
          <w:p w:rsidR="00615B5C" w:rsidRPr="00615B5C" w:rsidRDefault="00615B5C" w:rsidP="00615B5C">
            <w:pPr>
              <w:rPr>
                <w:color w:val="000000"/>
                <w:sz w:val="20"/>
                <w:szCs w:val="20"/>
              </w:rPr>
            </w:pPr>
          </w:p>
        </w:tc>
        <w:tc>
          <w:tcPr>
            <w:tcW w:w="1192" w:type="pct"/>
            <w:vMerge w:val="restart"/>
            <w:shd w:val="clear" w:color="auto" w:fill="auto"/>
          </w:tcPr>
          <w:p w:rsidR="00615B5C" w:rsidRPr="00615B5C" w:rsidRDefault="00615B5C" w:rsidP="00D9725A">
            <w:pPr>
              <w:rPr>
                <w:color w:val="000000"/>
                <w:sz w:val="20"/>
                <w:szCs w:val="20"/>
              </w:rPr>
            </w:pPr>
            <w:r w:rsidRPr="00615B5C">
              <w:rPr>
                <w:sz w:val="20"/>
                <w:szCs w:val="20"/>
              </w:rPr>
              <w:t xml:space="preserve">3. </w:t>
            </w:r>
            <w:r w:rsidR="00D9725A" w:rsidRPr="00BD1F1F">
              <w:rPr>
                <w:color w:val="000000"/>
                <w:sz w:val="20"/>
                <w:szCs w:val="20"/>
              </w:rPr>
              <w:t>Основные типы задач реконструкции плана вторых путей</w:t>
            </w:r>
          </w:p>
        </w:tc>
        <w:tc>
          <w:tcPr>
            <w:tcW w:w="1027" w:type="pct"/>
            <w:shd w:val="clear" w:color="auto" w:fill="auto"/>
            <w:vAlign w:val="center"/>
          </w:tcPr>
          <w:p w:rsidR="00615B5C" w:rsidRPr="00615B5C" w:rsidRDefault="00615B5C" w:rsidP="00615B5C">
            <w:pPr>
              <w:rPr>
                <w:sz w:val="20"/>
                <w:szCs w:val="20"/>
              </w:rPr>
            </w:pPr>
            <w:r w:rsidRPr="00615B5C">
              <w:rPr>
                <w:sz w:val="20"/>
                <w:szCs w:val="20"/>
              </w:rPr>
              <w:t>Знания</w:t>
            </w:r>
          </w:p>
        </w:tc>
        <w:tc>
          <w:tcPr>
            <w:tcW w:w="737" w:type="pct"/>
            <w:shd w:val="clear" w:color="auto" w:fill="auto"/>
          </w:tcPr>
          <w:p w:rsidR="00615B5C" w:rsidRPr="00615B5C" w:rsidRDefault="00615B5C" w:rsidP="00615B5C">
            <w:pPr>
              <w:rPr>
                <w:sz w:val="20"/>
                <w:szCs w:val="20"/>
              </w:rPr>
            </w:pPr>
            <w:r w:rsidRPr="00615B5C">
              <w:rPr>
                <w:sz w:val="20"/>
                <w:szCs w:val="20"/>
              </w:rPr>
              <w:t>4 ‒ ОТЗ</w:t>
            </w:r>
          </w:p>
          <w:p w:rsidR="00615B5C" w:rsidRPr="00615B5C" w:rsidRDefault="00615B5C" w:rsidP="00615B5C">
            <w:pPr>
              <w:rPr>
                <w:sz w:val="20"/>
                <w:szCs w:val="20"/>
              </w:rPr>
            </w:pPr>
            <w:r w:rsidRPr="00615B5C">
              <w:rPr>
                <w:sz w:val="20"/>
                <w:szCs w:val="20"/>
              </w:rPr>
              <w:t>4 ‒ ЗТЗ</w:t>
            </w:r>
          </w:p>
        </w:tc>
      </w:tr>
      <w:tr w:rsidR="00615B5C" w:rsidRPr="00615B5C" w:rsidTr="00D9725A">
        <w:trPr>
          <w:trHeight w:val="459"/>
        </w:trPr>
        <w:tc>
          <w:tcPr>
            <w:tcW w:w="961" w:type="pct"/>
            <w:vMerge/>
            <w:shd w:val="clear" w:color="auto" w:fill="auto"/>
          </w:tcPr>
          <w:p w:rsidR="00615B5C" w:rsidRPr="00615B5C" w:rsidRDefault="00615B5C" w:rsidP="00615B5C">
            <w:pPr>
              <w:rPr>
                <w:sz w:val="20"/>
                <w:szCs w:val="20"/>
              </w:rPr>
            </w:pPr>
          </w:p>
        </w:tc>
        <w:tc>
          <w:tcPr>
            <w:tcW w:w="1083" w:type="pct"/>
            <w:vMerge/>
            <w:shd w:val="clear" w:color="auto" w:fill="auto"/>
          </w:tcPr>
          <w:p w:rsidR="00615B5C" w:rsidRPr="00615B5C" w:rsidRDefault="00615B5C" w:rsidP="00615B5C">
            <w:pPr>
              <w:rPr>
                <w:color w:val="000000"/>
                <w:sz w:val="20"/>
                <w:szCs w:val="20"/>
              </w:rPr>
            </w:pPr>
          </w:p>
        </w:tc>
        <w:tc>
          <w:tcPr>
            <w:tcW w:w="1192" w:type="pct"/>
            <w:vMerge/>
            <w:shd w:val="clear" w:color="auto" w:fill="auto"/>
          </w:tcPr>
          <w:p w:rsidR="00615B5C" w:rsidRPr="00615B5C" w:rsidRDefault="00615B5C" w:rsidP="00615B5C">
            <w:pPr>
              <w:numPr>
                <w:ilvl w:val="0"/>
                <w:numId w:val="43"/>
              </w:numPr>
              <w:ind w:left="353"/>
              <w:rPr>
                <w:color w:val="000000"/>
                <w:sz w:val="20"/>
                <w:szCs w:val="20"/>
              </w:rPr>
            </w:pPr>
          </w:p>
        </w:tc>
        <w:tc>
          <w:tcPr>
            <w:tcW w:w="1027" w:type="pct"/>
            <w:shd w:val="clear" w:color="auto" w:fill="auto"/>
            <w:vAlign w:val="center"/>
          </w:tcPr>
          <w:p w:rsidR="00615B5C" w:rsidRPr="00615B5C" w:rsidRDefault="00615B5C" w:rsidP="00615B5C">
            <w:pPr>
              <w:rPr>
                <w:sz w:val="20"/>
                <w:szCs w:val="20"/>
              </w:rPr>
            </w:pPr>
            <w:r w:rsidRPr="00615B5C">
              <w:rPr>
                <w:sz w:val="20"/>
                <w:szCs w:val="20"/>
              </w:rPr>
              <w:t>Умения</w:t>
            </w:r>
          </w:p>
        </w:tc>
        <w:tc>
          <w:tcPr>
            <w:tcW w:w="737" w:type="pct"/>
            <w:shd w:val="clear" w:color="auto" w:fill="auto"/>
          </w:tcPr>
          <w:p w:rsidR="00615B5C" w:rsidRPr="00615B5C" w:rsidRDefault="00615B5C" w:rsidP="00615B5C">
            <w:pPr>
              <w:rPr>
                <w:sz w:val="20"/>
                <w:szCs w:val="20"/>
              </w:rPr>
            </w:pPr>
            <w:r w:rsidRPr="00615B5C">
              <w:rPr>
                <w:sz w:val="20"/>
                <w:szCs w:val="20"/>
              </w:rPr>
              <w:t>4 ‒ ОТЗ</w:t>
            </w:r>
          </w:p>
          <w:p w:rsidR="00615B5C" w:rsidRPr="00615B5C" w:rsidRDefault="00615B5C" w:rsidP="00615B5C">
            <w:pPr>
              <w:rPr>
                <w:sz w:val="20"/>
                <w:szCs w:val="20"/>
              </w:rPr>
            </w:pPr>
            <w:r w:rsidRPr="00615B5C">
              <w:rPr>
                <w:sz w:val="20"/>
                <w:szCs w:val="20"/>
              </w:rPr>
              <w:t>4 ‒ ЗТЗ</w:t>
            </w:r>
          </w:p>
        </w:tc>
      </w:tr>
      <w:tr w:rsidR="00615B5C" w:rsidRPr="00615B5C" w:rsidTr="00D9725A">
        <w:trPr>
          <w:trHeight w:val="459"/>
        </w:trPr>
        <w:tc>
          <w:tcPr>
            <w:tcW w:w="961" w:type="pct"/>
            <w:vMerge/>
            <w:shd w:val="clear" w:color="auto" w:fill="auto"/>
          </w:tcPr>
          <w:p w:rsidR="00615B5C" w:rsidRPr="00615B5C" w:rsidRDefault="00615B5C" w:rsidP="00615B5C">
            <w:pPr>
              <w:rPr>
                <w:sz w:val="20"/>
                <w:szCs w:val="20"/>
              </w:rPr>
            </w:pPr>
          </w:p>
        </w:tc>
        <w:tc>
          <w:tcPr>
            <w:tcW w:w="1083" w:type="pct"/>
            <w:vMerge/>
            <w:shd w:val="clear" w:color="auto" w:fill="auto"/>
          </w:tcPr>
          <w:p w:rsidR="00615B5C" w:rsidRPr="00615B5C" w:rsidRDefault="00615B5C" w:rsidP="00615B5C">
            <w:pPr>
              <w:rPr>
                <w:color w:val="000000"/>
                <w:sz w:val="20"/>
                <w:szCs w:val="20"/>
              </w:rPr>
            </w:pPr>
          </w:p>
        </w:tc>
        <w:tc>
          <w:tcPr>
            <w:tcW w:w="1192" w:type="pct"/>
            <w:vMerge/>
            <w:shd w:val="clear" w:color="auto" w:fill="auto"/>
          </w:tcPr>
          <w:p w:rsidR="00615B5C" w:rsidRPr="00615B5C" w:rsidRDefault="00615B5C" w:rsidP="00615B5C">
            <w:pPr>
              <w:numPr>
                <w:ilvl w:val="0"/>
                <w:numId w:val="43"/>
              </w:numPr>
              <w:ind w:left="353"/>
              <w:rPr>
                <w:color w:val="000000"/>
                <w:sz w:val="20"/>
                <w:szCs w:val="20"/>
              </w:rPr>
            </w:pPr>
          </w:p>
        </w:tc>
        <w:tc>
          <w:tcPr>
            <w:tcW w:w="1027" w:type="pct"/>
            <w:shd w:val="clear" w:color="auto" w:fill="auto"/>
            <w:vAlign w:val="center"/>
          </w:tcPr>
          <w:p w:rsidR="00615B5C" w:rsidRPr="00615B5C" w:rsidRDefault="00615B5C" w:rsidP="00615B5C">
            <w:pPr>
              <w:rPr>
                <w:sz w:val="20"/>
                <w:szCs w:val="20"/>
              </w:rPr>
            </w:pPr>
            <w:r w:rsidRPr="00615B5C">
              <w:rPr>
                <w:sz w:val="20"/>
                <w:szCs w:val="20"/>
              </w:rPr>
              <w:t>Действие</w:t>
            </w:r>
          </w:p>
        </w:tc>
        <w:tc>
          <w:tcPr>
            <w:tcW w:w="737" w:type="pct"/>
            <w:shd w:val="clear" w:color="auto" w:fill="auto"/>
          </w:tcPr>
          <w:p w:rsidR="00615B5C" w:rsidRPr="00615B5C" w:rsidRDefault="00615B5C" w:rsidP="00615B5C">
            <w:pPr>
              <w:rPr>
                <w:sz w:val="20"/>
                <w:szCs w:val="20"/>
              </w:rPr>
            </w:pPr>
            <w:r w:rsidRPr="00615B5C">
              <w:rPr>
                <w:sz w:val="20"/>
                <w:szCs w:val="20"/>
              </w:rPr>
              <w:t>3 ‒ ОТЗ</w:t>
            </w:r>
          </w:p>
          <w:p w:rsidR="00615B5C" w:rsidRPr="00615B5C" w:rsidRDefault="00615B5C" w:rsidP="00615B5C">
            <w:pPr>
              <w:rPr>
                <w:sz w:val="20"/>
                <w:szCs w:val="20"/>
              </w:rPr>
            </w:pPr>
            <w:r w:rsidRPr="00615B5C">
              <w:rPr>
                <w:sz w:val="20"/>
                <w:szCs w:val="20"/>
              </w:rPr>
              <w:t>3 ‒ ЗТЗ</w:t>
            </w:r>
          </w:p>
        </w:tc>
      </w:tr>
      <w:tr w:rsidR="00615B5C" w:rsidRPr="00615B5C" w:rsidTr="00D9725A">
        <w:trPr>
          <w:trHeight w:val="459"/>
        </w:trPr>
        <w:tc>
          <w:tcPr>
            <w:tcW w:w="961" w:type="pct"/>
            <w:vMerge/>
            <w:shd w:val="clear" w:color="auto" w:fill="auto"/>
          </w:tcPr>
          <w:p w:rsidR="00615B5C" w:rsidRPr="00615B5C" w:rsidRDefault="00615B5C" w:rsidP="00615B5C">
            <w:pPr>
              <w:rPr>
                <w:sz w:val="20"/>
                <w:szCs w:val="20"/>
              </w:rPr>
            </w:pPr>
          </w:p>
        </w:tc>
        <w:tc>
          <w:tcPr>
            <w:tcW w:w="1083" w:type="pct"/>
            <w:vMerge w:val="restart"/>
            <w:shd w:val="clear" w:color="auto" w:fill="auto"/>
          </w:tcPr>
          <w:p w:rsidR="00615B5C" w:rsidRPr="00615B5C" w:rsidRDefault="00615B5C" w:rsidP="00615B5C">
            <w:pPr>
              <w:rPr>
                <w:color w:val="000000"/>
                <w:sz w:val="20"/>
                <w:szCs w:val="20"/>
              </w:rPr>
            </w:pPr>
            <w:r w:rsidRPr="00615B5C">
              <w:rPr>
                <w:bCs/>
                <w:color w:val="000000"/>
                <w:sz w:val="20"/>
                <w:szCs w:val="20"/>
              </w:rPr>
              <w:t>Раздел 3. Основные типы задач реконструкции вторых путей</w:t>
            </w:r>
          </w:p>
        </w:tc>
        <w:tc>
          <w:tcPr>
            <w:tcW w:w="1192" w:type="pct"/>
            <w:vMerge w:val="restart"/>
            <w:shd w:val="clear" w:color="auto" w:fill="auto"/>
          </w:tcPr>
          <w:p w:rsidR="00615B5C" w:rsidRPr="00615B5C" w:rsidRDefault="00615B5C" w:rsidP="00615B5C">
            <w:pPr>
              <w:rPr>
                <w:sz w:val="20"/>
                <w:szCs w:val="20"/>
              </w:rPr>
            </w:pPr>
            <w:r w:rsidRPr="00615B5C">
              <w:rPr>
                <w:sz w:val="20"/>
                <w:szCs w:val="20"/>
              </w:rPr>
              <w:t xml:space="preserve">1 </w:t>
            </w:r>
            <w:r w:rsidR="00D9725A" w:rsidRPr="00BD1F1F">
              <w:rPr>
                <w:color w:val="000000"/>
                <w:sz w:val="20"/>
                <w:szCs w:val="20"/>
              </w:rPr>
              <w:t>Проектирование плана второго пути</w:t>
            </w:r>
          </w:p>
        </w:tc>
        <w:tc>
          <w:tcPr>
            <w:tcW w:w="1027" w:type="pct"/>
            <w:shd w:val="clear" w:color="auto" w:fill="auto"/>
            <w:vAlign w:val="center"/>
          </w:tcPr>
          <w:p w:rsidR="00615B5C" w:rsidRPr="00615B5C" w:rsidRDefault="00615B5C" w:rsidP="00615B5C">
            <w:pPr>
              <w:rPr>
                <w:sz w:val="20"/>
                <w:szCs w:val="20"/>
              </w:rPr>
            </w:pPr>
            <w:r w:rsidRPr="00615B5C">
              <w:rPr>
                <w:sz w:val="20"/>
                <w:szCs w:val="20"/>
              </w:rPr>
              <w:t>Знания</w:t>
            </w:r>
          </w:p>
        </w:tc>
        <w:tc>
          <w:tcPr>
            <w:tcW w:w="737" w:type="pct"/>
            <w:shd w:val="clear" w:color="auto" w:fill="auto"/>
          </w:tcPr>
          <w:p w:rsidR="00615B5C" w:rsidRPr="00615B5C" w:rsidRDefault="00615B5C" w:rsidP="00615B5C">
            <w:pPr>
              <w:rPr>
                <w:sz w:val="20"/>
                <w:szCs w:val="20"/>
              </w:rPr>
            </w:pPr>
            <w:r w:rsidRPr="00615B5C">
              <w:rPr>
                <w:sz w:val="20"/>
                <w:szCs w:val="20"/>
              </w:rPr>
              <w:t>6 ‒ ОТЗ</w:t>
            </w:r>
          </w:p>
          <w:p w:rsidR="00615B5C" w:rsidRPr="00615B5C" w:rsidRDefault="00615B5C" w:rsidP="00615B5C">
            <w:pPr>
              <w:rPr>
                <w:sz w:val="20"/>
                <w:szCs w:val="20"/>
              </w:rPr>
            </w:pPr>
            <w:r w:rsidRPr="00615B5C">
              <w:rPr>
                <w:sz w:val="20"/>
                <w:szCs w:val="20"/>
              </w:rPr>
              <w:t>6 ‒ ЗТЗ</w:t>
            </w:r>
          </w:p>
        </w:tc>
      </w:tr>
      <w:tr w:rsidR="00615B5C" w:rsidRPr="00615B5C" w:rsidTr="00D9725A">
        <w:trPr>
          <w:trHeight w:val="459"/>
        </w:trPr>
        <w:tc>
          <w:tcPr>
            <w:tcW w:w="961" w:type="pct"/>
            <w:vMerge/>
            <w:shd w:val="clear" w:color="auto" w:fill="auto"/>
          </w:tcPr>
          <w:p w:rsidR="00615B5C" w:rsidRPr="00615B5C" w:rsidRDefault="00615B5C" w:rsidP="00615B5C">
            <w:pPr>
              <w:rPr>
                <w:sz w:val="20"/>
                <w:szCs w:val="20"/>
              </w:rPr>
            </w:pPr>
          </w:p>
        </w:tc>
        <w:tc>
          <w:tcPr>
            <w:tcW w:w="1083" w:type="pct"/>
            <w:vMerge/>
            <w:shd w:val="clear" w:color="auto" w:fill="auto"/>
          </w:tcPr>
          <w:p w:rsidR="00615B5C" w:rsidRPr="00615B5C" w:rsidRDefault="00615B5C" w:rsidP="00615B5C">
            <w:pPr>
              <w:rPr>
                <w:color w:val="000000"/>
                <w:sz w:val="20"/>
                <w:szCs w:val="20"/>
              </w:rPr>
            </w:pPr>
          </w:p>
        </w:tc>
        <w:tc>
          <w:tcPr>
            <w:tcW w:w="1192" w:type="pct"/>
            <w:vMerge/>
            <w:shd w:val="clear" w:color="auto" w:fill="auto"/>
          </w:tcPr>
          <w:p w:rsidR="00615B5C" w:rsidRPr="00615B5C" w:rsidRDefault="00615B5C" w:rsidP="00615B5C">
            <w:pPr>
              <w:rPr>
                <w:sz w:val="20"/>
                <w:szCs w:val="20"/>
              </w:rPr>
            </w:pPr>
          </w:p>
        </w:tc>
        <w:tc>
          <w:tcPr>
            <w:tcW w:w="1027" w:type="pct"/>
            <w:shd w:val="clear" w:color="auto" w:fill="auto"/>
            <w:vAlign w:val="center"/>
          </w:tcPr>
          <w:p w:rsidR="00615B5C" w:rsidRPr="00615B5C" w:rsidRDefault="00615B5C" w:rsidP="00615B5C">
            <w:pPr>
              <w:rPr>
                <w:sz w:val="20"/>
                <w:szCs w:val="20"/>
              </w:rPr>
            </w:pPr>
            <w:r w:rsidRPr="00615B5C">
              <w:rPr>
                <w:sz w:val="20"/>
                <w:szCs w:val="20"/>
              </w:rPr>
              <w:t>Умения</w:t>
            </w:r>
          </w:p>
        </w:tc>
        <w:tc>
          <w:tcPr>
            <w:tcW w:w="737" w:type="pct"/>
            <w:shd w:val="clear" w:color="auto" w:fill="auto"/>
          </w:tcPr>
          <w:p w:rsidR="00615B5C" w:rsidRPr="00615B5C" w:rsidRDefault="00615B5C" w:rsidP="00615B5C">
            <w:pPr>
              <w:rPr>
                <w:sz w:val="20"/>
                <w:szCs w:val="20"/>
              </w:rPr>
            </w:pPr>
            <w:r w:rsidRPr="00615B5C">
              <w:rPr>
                <w:sz w:val="20"/>
                <w:szCs w:val="20"/>
              </w:rPr>
              <w:t>6 ‒ ОТЗ</w:t>
            </w:r>
          </w:p>
          <w:p w:rsidR="00615B5C" w:rsidRPr="00615B5C" w:rsidRDefault="00615B5C" w:rsidP="00615B5C">
            <w:pPr>
              <w:rPr>
                <w:sz w:val="20"/>
                <w:szCs w:val="20"/>
              </w:rPr>
            </w:pPr>
            <w:r w:rsidRPr="00615B5C">
              <w:rPr>
                <w:sz w:val="20"/>
                <w:szCs w:val="20"/>
              </w:rPr>
              <w:t>6 ‒ ЗТЗ</w:t>
            </w:r>
          </w:p>
        </w:tc>
      </w:tr>
      <w:tr w:rsidR="00615B5C" w:rsidRPr="00615B5C" w:rsidTr="00D9725A">
        <w:trPr>
          <w:trHeight w:val="459"/>
        </w:trPr>
        <w:tc>
          <w:tcPr>
            <w:tcW w:w="961" w:type="pct"/>
            <w:vMerge/>
            <w:shd w:val="clear" w:color="auto" w:fill="auto"/>
          </w:tcPr>
          <w:p w:rsidR="00615B5C" w:rsidRPr="00615B5C" w:rsidRDefault="00615B5C" w:rsidP="00615B5C">
            <w:pPr>
              <w:rPr>
                <w:sz w:val="20"/>
                <w:szCs w:val="20"/>
              </w:rPr>
            </w:pPr>
          </w:p>
        </w:tc>
        <w:tc>
          <w:tcPr>
            <w:tcW w:w="1083" w:type="pct"/>
            <w:vMerge/>
            <w:shd w:val="clear" w:color="auto" w:fill="auto"/>
          </w:tcPr>
          <w:p w:rsidR="00615B5C" w:rsidRPr="00615B5C" w:rsidRDefault="00615B5C" w:rsidP="00615B5C">
            <w:pPr>
              <w:rPr>
                <w:color w:val="000000"/>
                <w:sz w:val="20"/>
                <w:szCs w:val="20"/>
              </w:rPr>
            </w:pPr>
          </w:p>
        </w:tc>
        <w:tc>
          <w:tcPr>
            <w:tcW w:w="1192" w:type="pct"/>
            <w:vMerge/>
            <w:shd w:val="clear" w:color="auto" w:fill="auto"/>
          </w:tcPr>
          <w:p w:rsidR="00615B5C" w:rsidRPr="00615B5C" w:rsidRDefault="00615B5C" w:rsidP="00615B5C">
            <w:pPr>
              <w:rPr>
                <w:sz w:val="20"/>
                <w:szCs w:val="20"/>
              </w:rPr>
            </w:pPr>
          </w:p>
        </w:tc>
        <w:tc>
          <w:tcPr>
            <w:tcW w:w="1027" w:type="pct"/>
            <w:shd w:val="clear" w:color="auto" w:fill="auto"/>
            <w:vAlign w:val="center"/>
          </w:tcPr>
          <w:p w:rsidR="00615B5C" w:rsidRPr="00615B5C" w:rsidRDefault="00615B5C" w:rsidP="00615B5C">
            <w:pPr>
              <w:rPr>
                <w:sz w:val="20"/>
                <w:szCs w:val="20"/>
              </w:rPr>
            </w:pPr>
            <w:r w:rsidRPr="00615B5C">
              <w:rPr>
                <w:sz w:val="20"/>
                <w:szCs w:val="20"/>
              </w:rPr>
              <w:t>Действие</w:t>
            </w:r>
          </w:p>
        </w:tc>
        <w:tc>
          <w:tcPr>
            <w:tcW w:w="737" w:type="pct"/>
            <w:shd w:val="clear" w:color="auto" w:fill="auto"/>
          </w:tcPr>
          <w:p w:rsidR="00615B5C" w:rsidRPr="00615B5C" w:rsidRDefault="00615B5C" w:rsidP="00615B5C">
            <w:pPr>
              <w:rPr>
                <w:sz w:val="20"/>
                <w:szCs w:val="20"/>
              </w:rPr>
            </w:pPr>
            <w:r w:rsidRPr="00615B5C">
              <w:rPr>
                <w:sz w:val="20"/>
                <w:szCs w:val="20"/>
              </w:rPr>
              <w:t>6 ‒ ОТЗ</w:t>
            </w:r>
          </w:p>
          <w:p w:rsidR="00615B5C" w:rsidRPr="00615B5C" w:rsidRDefault="00615B5C" w:rsidP="00615B5C">
            <w:pPr>
              <w:rPr>
                <w:sz w:val="20"/>
                <w:szCs w:val="20"/>
              </w:rPr>
            </w:pPr>
            <w:r w:rsidRPr="00615B5C">
              <w:rPr>
                <w:sz w:val="20"/>
                <w:szCs w:val="20"/>
              </w:rPr>
              <w:t>6 ‒ ЗТЗ</w:t>
            </w:r>
          </w:p>
        </w:tc>
      </w:tr>
      <w:tr w:rsidR="00D9725A" w:rsidRPr="00615B5C" w:rsidTr="00D9725A">
        <w:trPr>
          <w:trHeight w:val="459"/>
        </w:trPr>
        <w:tc>
          <w:tcPr>
            <w:tcW w:w="961" w:type="pct"/>
            <w:vMerge/>
            <w:shd w:val="clear" w:color="auto" w:fill="auto"/>
          </w:tcPr>
          <w:p w:rsidR="00D9725A" w:rsidRPr="00615B5C" w:rsidRDefault="00D9725A" w:rsidP="00D9725A">
            <w:pPr>
              <w:rPr>
                <w:sz w:val="20"/>
                <w:szCs w:val="20"/>
              </w:rPr>
            </w:pPr>
          </w:p>
        </w:tc>
        <w:tc>
          <w:tcPr>
            <w:tcW w:w="1083" w:type="pct"/>
            <w:vMerge/>
            <w:shd w:val="clear" w:color="auto" w:fill="auto"/>
          </w:tcPr>
          <w:p w:rsidR="00D9725A" w:rsidRPr="00615B5C" w:rsidRDefault="00D9725A" w:rsidP="00D9725A">
            <w:pPr>
              <w:rPr>
                <w:sz w:val="20"/>
                <w:szCs w:val="20"/>
              </w:rPr>
            </w:pPr>
          </w:p>
        </w:tc>
        <w:tc>
          <w:tcPr>
            <w:tcW w:w="1192" w:type="pct"/>
            <w:vMerge w:val="restart"/>
            <w:shd w:val="clear" w:color="auto" w:fill="auto"/>
          </w:tcPr>
          <w:p w:rsidR="00D9725A" w:rsidRPr="00BD1F1F" w:rsidRDefault="00D9725A" w:rsidP="00D9725A">
            <w:pPr>
              <w:widowControl w:val="0"/>
              <w:autoSpaceDE w:val="0"/>
              <w:autoSpaceDN w:val="0"/>
              <w:adjustRightInd w:val="0"/>
              <w:rPr>
                <w:color w:val="000000"/>
                <w:sz w:val="20"/>
                <w:szCs w:val="20"/>
              </w:rPr>
            </w:pPr>
            <w:r>
              <w:rPr>
                <w:color w:val="000000"/>
                <w:sz w:val="20"/>
                <w:szCs w:val="20"/>
              </w:rPr>
              <w:t xml:space="preserve">2 </w:t>
            </w:r>
            <w:r w:rsidRPr="00BD1F1F">
              <w:rPr>
                <w:color w:val="000000"/>
                <w:sz w:val="20"/>
                <w:szCs w:val="20"/>
              </w:rPr>
              <w:t>Поперечные профили реконструкции однопутных</w:t>
            </w:r>
            <w:r>
              <w:rPr>
                <w:color w:val="000000"/>
                <w:sz w:val="20"/>
                <w:szCs w:val="20"/>
              </w:rPr>
              <w:t xml:space="preserve"> </w:t>
            </w:r>
            <w:r w:rsidRPr="00BD1F1F">
              <w:rPr>
                <w:color w:val="000000"/>
                <w:sz w:val="20"/>
                <w:szCs w:val="20"/>
              </w:rPr>
              <w:t xml:space="preserve">железнодорожных </w:t>
            </w:r>
            <w:r w:rsidRPr="00BD1F1F">
              <w:rPr>
                <w:color w:val="000000"/>
                <w:sz w:val="20"/>
                <w:szCs w:val="20"/>
              </w:rPr>
              <w:lastRenderedPageBreak/>
              <w:t>линий</w:t>
            </w:r>
          </w:p>
        </w:tc>
        <w:tc>
          <w:tcPr>
            <w:tcW w:w="1027" w:type="pct"/>
            <w:shd w:val="clear" w:color="auto" w:fill="auto"/>
            <w:vAlign w:val="center"/>
          </w:tcPr>
          <w:p w:rsidR="00D9725A" w:rsidRPr="00615B5C" w:rsidRDefault="00D9725A" w:rsidP="00D9725A">
            <w:pPr>
              <w:rPr>
                <w:sz w:val="20"/>
                <w:szCs w:val="20"/>
              </w:rPr>
            </w:pPr>
            <w:r w:rsidRPr="00615B5C">
              <w:rPr>
                <w:sz w:val="20"/>
                <w:szCs w:val="20"/>
              </w:rPr>
              <w:lastRenderedPageBreak/>
              <w:t>Знания</w:t>
            </w:r>
          </w:p>
        </w:tc>
        <w:tc>
          <w:tcPr>
            <w:tcW w:w="737" w:type="pct"/>
            <w:shd w:val="clear" w:color="auto" w:fill="auto"/>
          </w:tcPr>
          <w:p w:rsidR="00D9725A" w:rsidRPr="00615B5C" w:rsidRDefault="00D9725A" w:rsidP="00D9725A">
            <w:pPr>
              <w:rPr>
                <w:sz w:val="20"/>
                <w:szCs w:val="20"/>
              </w:rPr>
            </w:pPr>
            <w:r w:rsidRPr="00615B5C">
              <w:rPr>
                <w:sz w:val="20"/>
                <w:szCs w:val="20"/>
              </w:rPr>
              <w:t>6 ‒ ОТЗ</w:t>
            </w:r>
          </w:p>
          <w:p w:rsidR="00D9725A" w:rsidRPr="00615B5C" w:rsidRDefault="00D9725A" w:rsidP="00D9725A">
            <w:pPr>
              <w:rPr>
                <w:sz w:val="20"/>
                <w:szCs w:val="20"/>
              </w:rPr>
            </w:pPr>
            <w:r w:rsidRPr="00615B5C">
              <w:rPr>
                <w:sz w:val="20"/>
                <w:szCs w:val="20"/>
              </w:rPr>
              <w:t>6 ‒ ЗТЗ</w:t>
            </w:r>
          </w:p>
        </w:tc>
      </w:tr>
      <w:tr w:rsidR="00D9725A" w:rsidRPr="00615B5C" w:rsidTr="00D9725A">
        <w:trPr>
          <w:trHeight w:val="459"/>
        </w:trPr>
        <w:tc>
          <w:tcPr>
            <w:tcW w:w="961" w:type="pct"/>
            <w:vMerge/>
            <w:shd w:val="clear" w:color="auto" w:fill="auto"/>
          </w:tcPr>
          <w:p w:rsidR="00D9725A" w:rsidRPr="00615B5C" w:rsidRDefault="00D9725A" w:rsidP="00D9725A">
            <w:pPr>
              <w:rPr>
                <w:sz w:val="20"/>
                <w:szCs w:val="20"/>
              </w:rPr>
            </w:pPr>
          </w:p>
        </w:tc>
        <w:tc>
          <w:tcPr>
            <w:tcW w:w="1083" w:type="pct"/>
            <w:vMerge/>
            <w:shd w:val="clear" w:color="auto" w:fill="auto"/>
          </w:tcPr>
          <w:p w:rsidR="00D9725A" w:rsidRPr="00615B5C" w:rsidRDefault="00D9725A" w:rsidP="00D9725A">
            <w:pPr>
              <w:rPr>
                <w:sz w:val="20"/>
                <w:szCs w:val="20"/>
              </w:rPr>
            </w:pPr>
          </w:p>
        </w:tc>
        <w:tc>
          <w:tcPr>
            <w:tcW w:w="1192" w:type="pct"/>
            <w:vMerge/>
            <w:shd w:val="clear" w:color="auto" w:fill="auto"/>
          </w:tcPr>
          <w:p w:rsidR="00D9725A" w:rsidRPr="00615B5C" w:rsidRDefault="00D9725A" w:rsidP="00D9725A">
            <w:pPr>
              <w:rPr>
                <w:sz w:val="20"/>
                <w:szCs w:val="20"/>
              </w:rPr>
            </w:pPr>
          </w:p>
        </w:tc>
        <w:tc>
          <w:tcPr>
            <w:tcW w:w="1027" w:type="pct"/>
            <w:shd w:val="clear" w:color="auto" w:fill="auto"/>
            <w:vAlign w:val="center"/>
          </w:tcPr>
          <w:p w:rsidR="00D9725A" w:rsidRPr="00615B5C" w:rsidRDefault="00D9725A" w:rsidP="00D9725A">
            <w:pPr>
              <w:rPr>
                <w:sz w:val="20"/>
                <w:szCs w:val="20"/>
              </w:rPr>
            </w:pPr>
            <w:r w:rsidRPr="00615B5C">
              <w:rPr>
                <w:sz w:val="20"/>
                <w:szCs w:val="20"/>
              </w:rPr>
              <w:t>Умения</w:t>
            </w:r>
          </w:p>
        </w:tc>
        <w:tc>
          <w:tcPr>
            <w:tcW w:w="737" w:type="pct"/>
            <w:shd w:val="clear" w:color="auto" w:fill="auto"/>
          </w:tcPr>
          <w:p w:rsidR="00D9725A" w:rsidRPr="00615B5C" w:rsidRDefault="00D9725A" w:rsidP="00D9725A">
            <w:pPr>
              <w:rPr>
                <w:sz w:val="20"/>
                <w:szCs w:val="20"/>
              </w:rPr>
            </w:pPr>
            <w:r w:rsidRPr="00615B5C">
              <w:rPr>
                <w:sz w:val="20"/>
                <w:szCs w:val="20"/>
              </w:rPr>
              <w:t>6 ‒ ОТЗ</w:t>
            </w:r>
          </w:p>
          <w:p w:rsidR="00D9725A" w:rsidRPr="00615B5C" w:rsidRDefault="00D9725A" w:rsidP="00D9725A">
            <w:pPr>
              <w:rPr>
                <w:sz w:val="20"/>
                <w:szCs w:val="20"/>
              </w:rPr>
            </w:pPr>
            <w:r w:rsidRPr="00615B5C">
              <w:rPr>
                <w:sz w:val="20"/>
                <w:szCs w:val="20"/>
              </w:rPr>
              <w:t>6 ‒ ЗТЗ</w:t>
            </w:r>
          </w:p>
        </w:tc>
      </w:tr>
      <w:tr w:rsidR="00D9725A" w:rsidRPr="00615B5C" w:rsidTr="00D9725A">
        <w:trPr>
          <w:trHeight w:val="459"/>
        </w:trPr>
        <w:tc>
          <w:tcPr>
            <w:tcW w:w="961" w:type="pct"/>
            <w:vMerge/>
            <w:shd w:val="clear" w:color="auto" w:fill="auto"/>
          </w:tcPr>
          <w:p w:rsidR="00D9725A" w:rsidRPr="00615B5C" w:rsidRDefault="00D9725A" w:rsidP="00D9725A">
            <w:pPr>
              <w:rPr>
                <w:sz w:val="20"/>
                <w:szCs w:val="20"/>
              </w:rPr>
            </w:pPr>
          </w:p>
        </w:tc>
        <w:tc>
          <w:tcPr>
            <w:tcW w:w="1083" w:type="pct"/>
            <w:vMerge/>
            <w:shd w:val="clear" w:color="auto" w:fill="auto"/>
          </w:tcPr>
          <w:p w:rsidR="00D9725A" w:rsidRPr="00615B5C" w:rsidRDefault="00D9725A" w:rsidP="00D9725A">
            <w:pPr>
              <w:rPr>
                <w:sz w:val="20"/>
                <w:szCs w:val="20"/>
              </w:rPr>
            </w:pPr>
          </w:p>
        </w:tc>
        <w:tc>
          <w:tcPr>
            <w:tcW w:w="1192" w:type="pct"/>
            <w:vMerge/>
            <w:shd w:val="clear" w:color="auto" w:fill="auto"/>
          </w:tcPr>
          <w:p w:rsidR="00D9725A" w:rsidRPr="00615B5C" w:rsidRDefault="00D9725A" w:rsidP="00D9725A">
            <w:pPr>
              <w:rPr>
                <w:sz w:val="20"/>
                <w:szCs w:val="20"/>
              </w:rPr>
            </w:pPr>
          </w:p>
        </w:tc>
        <w:tc>
          <w:tcPr>
            <w:tcW w:w="1027" w:type="pct"/>
            <w:shd w:val="clear" w:color="auto" w:fill="auto"/>
            <w:vAlign w:val="center"/>
          </w:tcPr>
          <w:p w:rsidR="00D9725A" w:rsidRPr="00615B5C" w:rsidRDefault="00D9725A" w:rsidP="00D9725A">
            <w:pPr>
              <w:rPr>
                <w:sz w:val="20"/>
                <w:szCs w:val="20"/>
              </w:rPr>
            </w:pPr>
            <w:r w:rsidRPr="00615B5C">
              <w:rPr>
                <w:sz w:val="20"/>
                <w:szCs w:val="20"/>
              </w:rPr>
              <w:t>Действие</w:t>
            </w:r>
          </w:p>
        </w:tc>
        <w:tc>
          <w:tcPr>
            <w:tcW w:w="737" w:type="pct"/>
            <w:shd w:val="clear" w:color="auto" w:fill="auto"/>
          </w:tcPr>
          <w:p w:rsidR="00D9725A" w:rsidRPr="00615B5C" w:rsidRDefault="00D9725A" w:rsidP="00D9725A">
            <w:pPr>
              <w:rPr>
                <w:sz w:val="20"/>
                <w:szCs w:val="20"/>
              </w:rPr>
            </w:pPr>
            <w:r w:rsidRPr="00615B5C">
              <w:rPr>
                <w:sz w:val="20"/>
                <w:szCs w:val="20"/>
              </w:rPr>
              <w:t>6 ‒ ОТЗ</w:t>
            </w:r>
          </w:p>
          <w:p w:rsidR="00D9725A" w:rsidRPr="00615B5C" w:rsidRDefault="00D9725A" w:rsidP="00D9725A">
            <w:pPr>
              <w:rPr>
                <w:sz w:val="20"/>
                <w:szCs w:val="20"/>
              </w:rPr>
            </w:pPr>
            <w:r w:rsidRPr="00615B5C">
              <w:rPr>
                <w:sz w:val="20"/>
                <w:szCs w:val="20"/>
              </w:rPr>
              <w:t>6 ‒ ЗТЗ</w:t>
            </w:r>
          </w:p>
        </w:tc>
      </w:tr>
      <w:tr w:rsidR="00D9725A" w:rsidRPr="00615B5C" w:rsidTr="00D9725A">
        <w:trPr>
          <w:trHeight w:val="459"/>
        </w:trPr>
        <w:tc>
          <w:tcPr>
            <w:tcW w:w="961" w:type="pct"/>
            <w:vMerge/>
            <w:shd w:val="clear" w:color="auto" w:fill="auto"/>
          </w:tcPr>
          <w:p w:rsidR="00D9725A" w:rsidRPr="00615B5C" w:rsidRDefault="00D9725A" w:rsidP="00D9725A">
            <w:pPr>
              <w:rPr>
                <w:sz w:val="20"/>
                <w:szCs w:val="20"/>
              </w:rPr>
            </w:pPr>
          </w:p>
        </w:tc>
        <w:tc>
          <w:tcPr>
            <w:tcW w:w="1083" w:type="pct"/>
            <w:vMerge/>
            <w:shd w:val="clear" w:color="auto" w:fill="auto"/>
          </w:tcPr>
          <w:p w:rsidR="00D9725A" w:rsidRPr="00615B5C" w:rsidRDefault="00D9725A" w:rsidP="00D9725A">
            <w:pPr>
              <w:rPr>
                <w:sz w:val="20"/>
                <w:szCs w:val="20"/>
              </w:rPr>
            </w:pPr>
          </w:p>
        </w:tc>
        <w:tc>
          <w:tcPr>
            <w:tcW w:w="1192" w:type="pct"/>
            <w:vMerge w:val="restart"/>
            <w:shd w:val="clear" w:color="auto" w:fill="auto"/>
          </w:tcPr>
          <w:p w:rsidR="00D9725A" w:rsidRPr="00615B5C" w:rsidRDefault="00D9725A" w:rsidP="00D9725A">
            <w:pPr>
              <w:rPr>
                <w:sz w:val="20"/>
                <w:szCs w:val="20"/>
              </w:rPr>
            </w:pPr>
            <w:r w:rsidRPr="00615B5C">
              <w:rPr>
                <w:sz w:val="20"/>
                <w:szCs w:val="20"/>
              </w:rPr>
              <w:t xml:space="preserve">3 </w:t>
            </w:r>
            <w:r w:rsidRPr="00BD1F1F">
              <w:rPr>
                <w:color w:val="000000"/>
                <w:sz w:val="20"/>
                <w:szCs w:val="20"/>
              </w:rPr>
              <w:t>Комплексная реконструкция железнодорожной инфраструктуры</w:t>
            </w:r>
          </w:p>
        </w:tc>
        <w:tc>
          <w:tcPr>
            <w:tcW w:w="1027" w:type="pct"/>
            <w:shd w:val="clear" w:color="auto" w:fill="auto"/>
            <w:vAlign w:val="center"/>
          </w:tcPr>
          <w:p w:rsidR="00D9725A" w:rsidRPr="00615B5C" w:rsidRDefault="00D9725A" w:rsidP="00D9725A">
            <w:pPr>
              <w:rPr>
                <w:sz w:val="20"/>
                <w:szCs w:val="20"/>
              </w:rPr>
            </w:pPr>
            <w:r w:rsidRPr="00615B5C">
              <w:rPr>
                <w:sz w:val="20"/>
                <w:szCs w:val="20"/>
              </w:rPr>
              <w:t>Знания</w:t>
            </w:r>
          </w:p>
        </w:tc>
        <w:tc>
          <w:tcPr>
            <w:tcW w:w="737" w:type="pct"/>
            <w:shd w:val="clear" w:color="auto" w:fill="auto"/>
          </w:tcPr>
          <w:p w:rsidR="00D9725A" w:rsidRPr="00615B5C" w:rsidRDefault="00D9725A" w:rsidP="00D9725A">
            <w:pPr>
              <w:rPr>
                <w:sz w:val="20"/>
                <w:szCs w:val="20"/>
              </w:rPr>
            </w:pPr>
            <w:r w:rsidRPr="00615B5C">
              <w:rPr>
                <w:sz w:val="20"/>
                <w:szCs w:val="20"/>
              </w:rPr>
              <w:t>6 ‒ ОТЗ</w:t>
            </w:r>
          </w:p>
          <w:p w:rsidR="00D9725A" w:rsidRPr="00615B5C" w:rsidRDefault="00D9725A" w:rsidP="00D9725A">
            <w:pPr>
              <w:rPr>
                <w:sz w:val="20"/>
                <w:szCs w:val="20"/>
              </w:rPr>
            </w:pPr>
            <w:r w:rsidRPr="00615B5C">
              <w:rPr>
                <w:sz w:val="20"/>
                <w:szCs w:val="20"/>
              </w:rPr>
              <w:t>6 ‒ ЗТЗ</w:t>
            </w:r>
          </w:p>
        </w:tc>
      </w:tr>
      <w:tr w:rsidR="00D9725A" w:rsidRPr="00615B5C" w:rsidTr="00D9725A">
        <w:trPr>
          <w:trHeight w:val="459"/>
        </w:trPr>
        <w:tc>
          <w:tcPr>
            <w:tcW w:w="961" w:type="pct"/>
            <w:vMerge/>
            <w:shd w:val="clear" w:color="auto" w:fill="auto"/>
          </w:tcPr>
          <w:p w:rsidR="00D9725A" w:rsidRPr="00615B5C" w:rsidRDefault="00D9725A" w:rsidP="00D9725A">
            <w:pPr>
              <w:rPr>
                <w:sz w:val="20"/>
                <w:szCs w:val="20"/>
              </w:rPr>
            </w:pPr>
          </w:p>
        </w:tc>
        <w:tc>
          <w:tcPr>
            <w:tcW w:w="1083" w:type="pct"/>
            <w:vMerge/>
            <w:shd w:val="clear" w:color="auto" w:fill="auto"/>
          </w:tcPr>
          <w:p w:rsidR="00D9725A" w:rsidRPr="00615B5C" w:rsidRDefault="00D9725A" w:rsidP="00D9725A">
            <w:pPr>
              <w:rPr>
                <w:sz w:val="20"/>
                <w:szCs w:val="20"/>
              </w:rPr>
            </w:pPr>
          </w:p>
        </w:tc>
        <w:tc>
          <w:tcPr>
            <w:tcW w:w="1192" w:type="pct"/>
            <w:vMerge/>
            <w:shd w:val="clear" w:color="auto" w:fill="auto"/>
          </w:tcPr>
          <w:p w:rsidR="00D9725A" w:rsidRPr="00615B5C" w:rsidRDefault="00D9725A" w:rsidP="00D9725A">
            <w:pPr>
              <w:rPr>
                <w:sz w:val="20"/>
                <w:szCs w:val="20"/>
              </w:rPr>
            </w:pPr>
          </w:p>
        </w:tc>
        <w:tc>
          <w:tcPr>
            <w:tcW w:w="1027" w:type="pct"/>
            <w:shd w:val="clear" w:color="auto" w:fill="auto"/>
            <w:vAlign w:val="center"/>
          </w:tcPr>
          <w:p w:rsidR="00D9725A" w:rsidRPr="00615B5C" w:rsidRDefault="00D9725A" w:rsidP="00D9725A">
            <w:pPr>
              <w:rPr>
                <w:sz w:val="20"/>
                <w:szCs w:val="20"/>
              </w:rPr>
            </w:pPr>
            <w:r w:rsidRPr="00615B5C">
              <w:rPr>
                <w:sz w:val="20"/>
                <w:szCs w:val="20"/>
              </w:rPr>
              <w:t>Умения</w:t>
            </w:r>
          </w:p>
        </w:tc>
        <w:tc>
          <w:tcPr>
            <w:tcW w:w="737" w:type="pct"/>
            <w:shd w:val="clear" w:color="auto" w:fill="auto"/>
          </w:tcPr>
          <w:p w:rsidR="00D9725A" w:rsidRPr="00615B5C" w:rsidRDefault="00D9725A" w:rsidP="00D9725A">
            <w:pPr>
              <w:rPr>
                <w:sz w:val="20"/>
                <w:szCs w:val="20"/>
              </w:rPr>
            </w:pPr>
            <w:r w:rsidRPr="00615B5C">
              <w:rPr>
                <w:sz w:val="20"/>
                <w:szCs w:val="20"/>
              </w:rPr>
              <w:t>6 ‒ ОТЗ</w:t>
            </w:r>
          </w:p>
          <w:p w:rsidR="00D9725A" w:rsidRPr="00615B5C" w:rsidRDefault="00D9725A" w:rsidP="00D9725A">
            <w:pPr>
              <w:rPr>
                <w:sz w:val="20"/>
                <w:szCs w:val="20"/>
              </w:rPr>
            </w:pPr>
            <w:r w:rsidRPr="00615B5C">
              <w:rPr>
                <w:sz w:val="20"/>
                <w:szCs w:val="20"/>
              </w:rPr>
              <w:t>6 ‒ ЗТЗ</w:t>
            </w:r>
          </w:p>
        </w:tc>
      </w:tr>
      <w:tr w:rsidR="00D9725A" w:rsidRPr="00615B5C" w:rsidTr="00D9725A">
        <w:trPr>
          <w:trHeight w:val="459"/>
        </w:trPr>
        <w:tc>
          <w:tcPr>
            <w:tcW w:w="961" w:type="pct"/>
            <w:vMerge/>
            <w:shd w:val="clear" w:color="auto" w:fill="auto"/>
          </w:tcPr>
          <w:p w:rsidR="00D9725A" w:rsidRPr="00615B5C" w:rsidRDefault="00D9725A" w:rsidP="00D9725A">
            <w:pPr>
              <w:rPr>
                <w:sz w:val="20"/>
                <w:szCs w:val="20"/>
              </w:rPr>
            </w:pPr>
          </w:p>
        </w:tc>
        <w:tc>
          <w:tcPr>
            <w:tcW w:w="1083" w:type="pct"/>
            <w:vMerge/>
            <w:shd w:val="clear" w:color="auto" w:fill="auto"/>
          </w:tcPr>
          <w:p w:rsidR="00D9725A" w:rsidRPr="00615B5C" w:rsidRDefault="00D9725A" w:rsidP="00D9725A">
            <w:pPr>
              <w:rPr>
                <w:sz w:val="20"/>
                <w:szCs w:val="20"/>
              </w:rPr>
            </w:pPr>
          </w:p>
        </w:tc>
        <w:tc>
          <w:tcPr>
            <w:tcW w:w="1192" w:type="pct"/>
            <w:vMerge/>
            <w:shd w:val="clear" w:color="auto" w:fill="auto"/>
          </w:tcPr>
          <w:p w:rsidR="00D9725A" w:rsidRPr="00615B5C" w:rsidRDefault="00D9725A" w:rsidP="00D9725A">
            <w:pPr>
              <w:rPr>
                <w:sz w:val="20"/>
                <w:szCs w:val="20"/>
              </w:rPr>
            </w:pPr>
          </w:p>
        </w:tc>
        <w:tc>
          <w:tcPr>
            <w:tcW w:w="1027" w:type="pct"/>
            <w:shd w:val="clear" w:color="auto" w:fill="auto"/>
            <w:vAlign w:val="center"/>
          </w:tcPr>
          <w:p w:rsidR="00D9725A" w:rsidRPr="00615B5C" w:rsidRDefault="00D9725A" w:rsidP="00D9725A">
            <w:pPr>
              <w:rPr>
                <w:sz w:val="20"/>
                <w:szCs w:val="20"/>
              </w:rPr>
            </w:pPr>
            <w:r w:rsidRPr="00615B5C">
              <w:rPr>
                <w:sz w:val="20"/>
                <w:szCs w:val="20"/>
              </w:rPr>
              <w:t>Действие</w:t>
            </w:r>
          </w:p>
        </w:tc>
        <w:tc>
          <w:tcPr>
            <w:tcW w:w="737" w:type="pct"/>
            <w:shd w:val="clear" w:color="auto" w:fill="auto"/>
          </w:tcPr>
          <w:p w:rsidR="00D9725A" w:rsidRPr="00615B5C" w:rsidRDefault="00D9725A" w:rsidP="00D9725A">
            <w:pPr>
              <w:rPr>
                <w:sz w:val="20"/>
                <w:szCs w:val="20"/>
              </w:rPr>
            </w:pPr>
            <w:r w:rsidRPr="00615B5C">
              <w:rPr>
                <w:sz w:val="20"/>
                <w:szCs w:val="20"/>
              </w:rPr>
              <w:t>6 ‒ ОТЗ</w:t>
            </w:r>
          </w:p>
          <w:p w:rsidR="00D9725A" w:rsidRPr="00615B5C" w:rsidRDefault="00D9725A" w:rsidP="00D9725A">
            <w:pPr>
              <w:rPr>
                <w:sz w:val="20"/>
                <w:szCs w:val="20"/>
              </w:rPr>
            </w:pPr>
            <w:r w:rsidRPr="00615B5C">
              <w:rPr>
                <w:sz w:val="20"/>
                <w:szCs w:val="20"/>
              </w:rPr>
              <w:t>6 ‒ ЗТЗ</w:t>
            </w:r>
          </w:p>
        </w:tc>
      </w:tr>
      <w:tr w:rsidR="00D9725A" w:rsidRPr="00615B5C" w:rsidTr="00D9725A">
        <w:trPr>
          <w:trHeight w:val="459"/>
        </w:trPr>
        <w:tc>
          <w:tcPr>
            <w:tcW w:w="961" w:type="pct"/>
            <w:vMerge/>
            <w:shd w:val="clear" w:color="auto" w:fill="auto"/>
          </w:tcPr>
          <w:p w:rsidR="00D9725A" w:rsidRPr="00615B5C" w:rsidRDefault="00D9725A" w:rsidP="00D9725A">
            <w:pPr>
              <w:rPr>
                <w:sz w:val="20"/>
                <w:szCs w:val="20"/>
              </w:rPr>
            </w:pPr>
          </w:p>
        </w:tc>
        <w:tc>
          <w:tcPr>
            <w:tcW w:w="1083" w:type="pct"/>
            <w:vMerge/>
            <w:shd w:val="clear" w:color="auto" w:fill="auto"/>
          </w:tcPr>
          <w:p w:rsidR="00D9725A" w:rsidRPr="00615B5C" w:rsidRDefault="00D9725A" w:rsidP="00D9725A">
            <w:pPr>
              <w:rPr>
                <w:sz w:val="20"/>
                <w:szCs w:val="20"/>
              </w:rPr>
            </w:pPr>
          </w:p>
        </w:tc>
        <w:tc>
          <w:tcPr>
            <w:tcW w:w="1192" w:type="pct"/>
            <w:vMerge w:val="restart"/>
            <w:shd w:val="clear" w:color="auto" w:fill="auto"/>
          </w:tcPr>
          <w:p w:rsidR="00D9725A" w:rsidRPr="00615B5C" w:rsidRDefault="00D9725A" w:rsidP="00D9725A">
            <w:pPr>
              <w:rPr>
                <w:sz w:val="20"/>
                <w:szCs w:val="20"/>
              </w:rPr>
            </w:pPr>
            <w:r>
              <w:rPr>
                <w:sz w:val="20"/>
                <w:szCs w:val="20"/>
              </w:rPr>
              <w:t>4</w:t>
            </w:r>
            <w:r w:rsidRPr="00615B5C">
              <w:rPr>
                <w:sz w:val="20"/>
                <w:szCs w:val="20"/>
              </w:rPr>
              <w:t xml:space="preserve"> </w:t>
            </w:r>
            <w:r w:rsidRPr="00BD1F1F">
              <w:rPr>
                <w:color w:val="000000"/>
                <w:sz w:val="20"/>
                <w:szCs w:val="20"/>
              </w:rPr>
              <w:t>Комплексн</w:t>
            </w:r>
            <w:r>
              <w:rPr>
                <w:color w:val="000000"/>
                <w:sz w:val="20"/>
                <w:szCs w:val="20"/>
              </w:rPr>
              <w:t>ое</w:t>
            </w:r>
            <w:r w:rsidRPr="00BD1F1F">
              <w:rPr>
                <w:color w:val="000000"/>
                <w:sz w:val="20"/>
                <w:szCs w:val="20"/>
              </w:rPr>
              <w:t xml:space="preserve"> усиление железнодорожной инфраструктуры</w:t>
            </w:r>
          </w:p>
        </w:tc>
        <w:tc>
          <w:tcPr>
            <w:tcW w:w="1027" w:type="pct"/>
            <w:shd w:val="clear" w:color="auto" w:fill="auto"/>
            <w:vAlign w:val="center"/>
          </w:tcPr>
          <w:p w:rsidR="00D9725A" w:rsidRPr="00615B5C" w:rsidRDefault="00D9725A" w:rsidP="00D9725A">
            <w:pPr>
              <w:rPr>
                <w:sz w:val="20"/>
                <w:szCs w:val="20"/>
              </w:rPr>
            </w:pPr>
            <w:r w:rsidRPr="00615B5C">
              <w:rPr>
                <w:sz w:val="20"/>
                <w:szCs w:val="20"/>
              </w:rPr>
              <w:t>Знания</w:t>
            </w:r>
          </w:p>
        </w:tc>
        <w:tc>
          <w:tcPr>
            <w:tcW w:w="737" w:type="pct"/>
            <w:shd w:val="clear" w:color="auto" w:fill="auto"/>
          </w:tcPr>
          <w:p w:rsidR="00D9725A" w:rsidRPr="00615B5C" w:rsidRDefault="00D9725A" w:rsidP="00D9725A">
            <w:pPr>
              <w:rPr>
                <w:sz w:val="20"/>
                <w:szCs w:val="20"/>
              </w:rPr>
            </w:pPr>
            <w:r w:rsidRPr="00615B5C">
              <w:rPr>
                <w:sz w:val="20"/>
                <w:szCs w:val="20"/>
              </w:rPr>
              <w:t>4 ‒ ОТЗ</w:t>
            </w:r>
          </w:p>
          <w:p w:rsidR="00D9725A" w:rsidRPr="00615B5C" w:rsidRDefault="00D9725A" w:rsidP="00D9725A">
            <w:pPr>
              <w:rPr>
                <w:sz w:val="20"/>
                <w:szCs w:val="20"/>
              </w:rPr>
            </w:pPr>
            <w:r w:rsidRPr="00615B5C">
              <w:rPr>
                <w:sz w:val="20"/>
                <w:szCs w:val="20"/>
              </w:rPr>
              <w:t>4 ‒ ЗТЗ</w:t>
            </w:r>
          </w:p>
        </w:tc>
      </w:tr>
      <w:tr w:rsidR="00D9725A" w:rsidRPr="00615B5C" w:rsidTr="00D9725A">
        <w:trPr>
          <w:trHeight w:val="459"/>
        </w:trPr>
        <w:tc>
          <w:tcPr>
            <w:tcW w:w="961" w:type="pct"/>
            <w:vMerge/>
            <w:shd w:val="clear" w:color="auto" w:fill="auto"/>
          </w:tcPr>
          <w:p w:rsidR="00D9725A" w:rsidRPr="00615B5C" w:rsidRDefault="00D9725A" w:rsidP="00D9725A">
            <w:pPr>
              <w:rPr>
                <w:sz w:val="20"/>
                <w:szCs w:val="20"/>
              </w:rPr>
            </w:pPr>
          </w:p>
        </w:tc>
        <w:tc>
          <w:tcPr>
            <w:tcW w:w="1083" w:type="pct"/>
            <w:vMerge/>
            <w:shd w:val="clear" w:color="auto" w:fill="auto"/>
          </w:tcPr>
          <w:p w:rsidR="00D9725A" w:rsidRPr="00615B5C" w:rsidRDefault="00D9725A" w:rsidP="00D9725A">
            <w:pPr>
              <w:rPr>
                <w:sz w:val="20"/>
                <w:szCs w:val="20"/>
              </w:rPr>
            </w:pPr>
          </w:p>
        </w:tc>
        <w:tc>
          <w:tcPr>
            <w:tcW w:w="1192" w:type="pct"/>
            <w:vMerge/>
            <w:shd w:val="clear" w:color="auto" w:fill="auto"/>
          </w:tcPr>
          <w:p w:rsidR="00D9725A" w:rsidRPr="00615B5C" w:rsidRDefault="00D9725A" w:rsidP="00D9725A">
            <w:pPr>
              <w:rPr>
                <w:sz w:val="20"/>
                <w:szCs w:val="20"/>
              </w:rPr>
            </w:pPr>
          </w:p>
        </w:tc>
        <w:tc>
          <w:tcPr>
            <w:tcW w:w="1027" w:type="pct"/>
            <w:shd w:val="clear" w:color="auto" w:fill="auto"/>
            <w:vAlign w:val="center"/>
          </w:tcPr>
          <w:p w:rsidR="00D9725A" w:rsidRPr="00615B5C" w:rsidRDefault="00D9725A" w:rsidP="00D9725A">
            <w:pPr>
              <w:rPr>
                <w:sz w:val="20"/>
                <w:szCs w:val="20"/>
              </w:rPr>
            </w:pPr>
            <w:r w:rsidRPr="00615B5C">
              <w:rPr>
                <w:sz w:val="20"/>
                <w:szCs w:val="20"/>
              </w:rPr>
              <w:t>Умения</w:t>
            </w:r>
          </w:p>
        </w:tc>
        <w:tc>
          <w:tcPr>
            <w:tcW w:w="737" w:type="pct"/>
            <w:shd w:val="clear" w:color="auto" w:fill="auto"/>
          </w:tcPr>
          <w:p w:rsidR="00D9725A" w:rsidRPr="00615B5C" w:rsidRDefault="00D9725A" w:rsidP="00D9725A">
            <w:pPr>
              <w:rPr>
                <w:sz w:val="20"/>
                <w:szCs w:val="20"/>
              </w:rPr>
            </w:pPr>
            <w:r w:rsidRPr="00615B5C">
              <w:rPr>
                <w:sz w:val="20"/>
                <w:szCs w:val="20"/>
              </w:rPr>
              <w:t>4 ‒ ОТЗ</w:t>
            </w:r>
          </w:p>
          <w:p w:rsidR="00D9725A" w:rsidRPr="00615B5C" w:rsidRDefault="00D9725A" w:rsidP="00D9725A">
            <w:pPr>
              <w:rPr>
                <w:sz w:val="20"/>
                <w:szCs w:val="20"/>
              </w:rPr>
            </w:pPr>
            <w:r w:rsidRPr="00615B5C">
              <w:rPr>
                <w:sz w:val="20"/>
                <w:szCs w:val="20"/>
              </w:rPr>
              <w:t>4 ‒ ЗТЗ</w:t>
            </w:r>
          </w:p>
        </w:tc>
      </w:tr>
      <w:tr w:rsidR="00D9725A" w:rsidRPr="00615B5C" w:rsidTr="00D9725A">
        <w:trPr>
          <w:trHeight w:val="459"/>
        </w:trPr>
        <w:tc>
          <w:tcPr>
            <w:tcW w:w="961" w:type="pct"/>
            <w:vMerge/>
            <w:shd w:val="clear" w:color="auto" w:fill="auto"/>
          </w:tcPr>
          <w:p w:rsidR="00D9725A" w:rsidRPr="00615B5C" w:rsidRDefault="00D9725A" w:rsidP="00D9725A">
            <w:pPr>
              <w:rPr>
                <w:sz w:val="20"/>
                <w:szCs w:val="20"/>
              </w:rPr>
            </w:pPr>
          </w:p>
        </w:tc>
        <w:tc>
          <w:tcPr>
            <w:tcW w:w="1083" w:type="pct"/>
            <w:vMerge/>
            <w:shd w:val="clear" w:color="auto" w:fill="auto"/>
          </w:tcPr>
          <w:p w:rsidR="00D9725A" w:rsidRPr="00615B5C" w:rsidRDefault="00D9725A" w:rsidP="00D9725A">
            <w:pPr>
              <w:rPr>
                <w:sz w:val="20"/>
                <w:szCs w:val="20"/>
              </w:rPr>
            </w:pPr>
          </w:p>
        </w:tc>
        <w:tc>
          <w:tcPr>
            <w:tcW w:w="1192" w:type="pct"/>
            <w:vMerge/>
            <w:shd w:val="clear" w:color="auto" w:fill="auto"/>
          </w:tcPr>
          <w:p w:rsidR="00D9725A" w:rsidRPr="00615B5C" w:rsidRDefault="00D9725A" w:rsidP="00D9725A">
            <w:pPr>
              <w:rPr>
                <w:sz w:val="20"/>
                <w:szCs w:val="20"/>
              </w:rPr>
            </w:pPr>
          </w:p>
        </w:tc>
        <w:tc>
          <w:tcPr>
            <w:tcW w:w="1027" w:type="pct"/>
            <w:shd w:val="clear" w:color="auto" w:fill="auto"/>
            <w:vAlign w:val="center"/>
          </w:tcPr>
          <w:p w:rsidR="00D9725A" w:rsidRPr="00615B5C" w:rsidRDefault="00D9725A" w:rsidP="00D9725A">
            <w:pPr>
              <w:rPr>
                <w:sz w:val="20"/>
                <w:szCs w:val="20"/>
              </w:rPr>
            </w:pPr>
            <w:r w:rsidRPr="00615B5C">
              <w:rPr>
                <w:sz w:val="20"/>
                <w:szCs w:val="20"/>
              </w:rPr>
              <w:t>Действие</w:t>
            </w:r>
          </w:p>
        </w:tc>
        <w:tc>
          <w:tcPr>
            <w:tcW w:w="737" w:type="pct"/>
            <w:shd w:val="clear" w:color="auto" w:fill="auto"/>
          </w:tcPr>
          <w:p w:rsidR="00D9725A" w:rsidRPr="00615B5C" w:rsidRDefault="00D9725A" w:rsidP="00D9725A">
            <w:pPr>
              <w:rPr>
                <w:sz w:val="20"/>
                <w:szCs w:val="20"/>
              </w:rPr>
            </w:pPr>
            <w:r w:rsidRPr="00615B5C">
              <w:rPr>
                <w:sz w:val="20"/>
                <w:szCs w:val="20"/>
              </w:rPr>
              <w:t>4 ‒ ОТЗ</w:t>
            </w:r>
          </w:p>
          <w:p w:rsidR="00D9725A" w:rsidRPr="00615B5C" w:rsidRDefault="00D9725A" w:rsidP="00D9725A">
            <w:pPr>
              <w:rPr>
                <w:sz w:val="20"/>
                <w:szCs w:val="20"/>
              </w:rPr>
            </w:pPr>
            <w:r w:rsidRPr="00615B5C">
              <w:rPr>
                <w:sz w:val="20"/>
                <w:szCs w:val="20"/>
              </w:rPr>
              <w:t>4 ‒ ЗТЗ</w:t>
            </w:r>
          </w:p>
        </w:tc>
      </w:tr>
      <w:tr w:rsidR="00D9725A" w:rsidRPr="00615B5C" w:rsidTr="00D9725A">
        <w:trPr>
          <w:trHeight w:val="459"/>
        </w:trPr>
        <w:tc>
          <w:tcPr>
            <w:tcW w:w="961" w:type="pct"/>
            <w:vMerge/>
            <w:shd w:val="clear" w:color="auto" w:fill="auto"/>
          </w:tcPr>
          <w:p w:rsidR="00D9725A" w:rsidRPr="00615B5C" w:rsidRDefault="00D9725A" w:rsidP="00D9725A">
            <w:pPr>
              <w:rPr>
                <w:sz w:val="20"/>
                <w:szCs w:val="20"/>
              </w:rPr>
            </w:pPr>
          </w:p>
        </w:tc>
        <w:tc>
          <w:tcPr>
            <w:tcW w:w="1083" w:type="pct"/>
            <w:vMerge/>
            <w:shd w:val="clear" w:color="auto" w:fill="auto"/>
          </w:tcPr>
          <w:p w:rsidR="00D9725A" w:rsidRPr="00615B5C" w:rsidRDefault="00D9725A" w:rsidP="00D9725A">
            <w:pPr>
              <w:rPr>
                <w:sz w:val="20"/>
                <w:szCs w:val="20"/>
              </w:rPr>
            </w:pPr>
          </w:p>
        </w:tc>
        <w:tc>
          <w:tcPr>
            <w:tcW w:w="1192" w:type="pct"/>
            <w:vMerge w:val="restart"/>
            <w:shd w:val="clear" w:color="auto" w:fill="auto"/>
            <w:vAlign w:val="center"/>
          </w:tcPr>
          <w:p w:rsidR="00D9725A" w:rsidRPr="00615B5C" w:rsidRDefault="00D9725A" w:rsidP="00D9725A">
            <w:pPr>
              <w:rPr>
                <w:sz w:val="20"/>
                <w:szCs w:val="20"/>
              </w:rPr>
            </w:pPr>
            <w:r>
              <w:rPr>
                <w:sz w:val="20"/>
                <w:szCs w:val="20"/>
              </w:rPr>
              <w:t>5</w:t>
            </w:r>
            <w:r w:rsidRPr="00615B5C">
              <w:rPr>
                <w:sz w:val="20"/>
                <w:szCs w:val="20"/>
              </w:rPr>
              <w:t xml:space="preserve"> </w:t>
            </w:r>
            <w:r w:rsidRPr="00BD1F1F">
              <w:rPr>
                <w:color w:val="000000"/>
                <w:sz w:val="20"/>
                <w:szCs w:val="20"/>
              </w:rPr>
              <w:t>Поперечные профили реконструкции двухпутных железнодорожных линий</w:t>
            </w:r>
          </w:p>
        </w:tc>
        <w:tc>
          <w:tcPr>
            <w:tcW w:w="1027" w:type="pct"/>
            <w:shd w:val="clear" w:color="auto" w:fill="auto"/>
            <w:vAlign w:val="center"/>
          </w:tcPr>
          <w:p w:rsidR="00D9725A" w:rsidRPr="00615B5C" w:rsidRDefault="00D9725A" w:rsidP="00D9725A">
            <w:pPr>
              <w:rPr>
                <w:sz w:val="20"/>
                <w:szCs w:val="20"/>
              </w:rPr>
            </w:pPr>
            <w:r w:rsidRPr="00615B5C">
              <w:rPr>
                <w:sz w:val="20"/>
                <w:szCs w:val="20"/>
              </w:rPr>
              <w:t>Знания</w:t>
            </w:r>
          </w:p>
        </w:tc>
        <w:tc>
          <w:tcPr>
            <w:tcW w:w="737" w:type="pct"/>
            <w:shd w:val="clear" w:color="auto" w:fill="auto"/>
          </w:tcPr>
          <w:p w:rsidR="00D9725A" w:rsidRPr="00615B5C" w:rsidRDefault="00D9725A" w:rsidP="00D9725A">
            <w:pPr>
              <w:rPr>
                <w:sz w:val="20"/>
                <w:szCs w:val="20"/>
              </w:rPr>
            </w:pPr>
            <w:r w:rsidRPr="00615B5C">
              <w:rPr>
                <w:sz w:val="20"/>
                <w:szCs w:val="20"/>
              </w:rPr>
              <w:t>4 ‒ ОТЗ</w:t>
            </w:r>
          </w:p>
          <w:p w:rsidR="00D9725A" w:rsidRPr="00615B5C" w:rsidRDefault="00D9725A" w:rsidP="00D9725A">
            <w:pPr>
              <w:rPr>
                <w:sz w:val="20"/>
                <w:szCs w:val="20"/>
              </w:rPr>
            </w:pPr>
            <w:r w:rsidRPr="00615B5C">
              <w:rPr>
                <w:sz w:val="20"/>
                <w:szCs w:val="20"/>
              </w:rPr>
              <w:t>4 ‒ ЗТЗ</w:t>
            </w:r>
          </w:p>
        </w:tc>
      </w:tr>
      <w:tr w:rsidR="00D9725A" w:rsidRPr="00615B5C" w:rsidTr="00D9725A">
        <w:trPr>
          <w:trHeight w:val="459"/>
        </w:trPr>
        <w:tc>
          <w:tcPr>
            <w:tcW w:w="961" w:type="pct"/>
            <w:vMerge/>
            <w:shd w:val="clear" w:color="auto" w:fill="auto"/>
          </w:tcPr>
          <w:p w:rsidR="00D9725A" w:rsidRPr="00615B5C" w:rsidRDefault="00D9725A" w:rsidP="00D9725A">
            <w:pPr>
              <w:rPr>
                <w:sz w:val="20"/>
                <w:szCs w:val="20"/>
              </w:rPr>
            </w:pPr>
          </w:p>
        </w:tc>
        <w:tc>
          <w:tcPr>
            <w:tcW w:w="1083" w:type="pct"/>
            <w:vMerge/>
            <w:shd w:val="clear" w:color="auto" w:fill="auto"/>
          </w:tcPr>
          <w:p w:rsidR="00D9725A" w:rsidRPr="00615B5C" w:rsidRDefault="00D9725A" w:rsidP="00D9725A">
            <w:pPr>
              <w:rPr>
                <w:sz w:val="20"/>
                <w:szCs w:val="20"/>
              </w:rPr>
            </w:pPr>
          </w:p>
        </w:tc>
        <w:tc>
          <w:tcPr>
            <w:tcW w:w="1192" w:type="pct"/>
            <w:vMerge/>
            <w:shd w:val="clear" w:color="auto" w:fill="auto"/>
          </w:tcPr>
          <w:p w:rsidR="00D9725A" w:rsidRPr="00615B5C" w:rsidRDefault="00D9725A" w:rsidP="00D9725A">
            <w:pPr>
              <w:rPr>
                <w:sz w:val="20"/>
                <w:szCs w:val="20"/>
              </w:rPr>
            </w:pPr>
          </w:p>
        </w:tc>
        <w:tc>
          <w:tcPr>
            <w:tcW w:w="1027" w:type="pct"/>
            <w:shd w:val="clear" w:color="auto" w:fill="auto"/>
            <w:vAlign w:val="center"/>
          </w:tcPr>
          <w:p w:rsidR="00D9725A" w:rsidRPr="00615B5C" w:rsidRDefault="00D9725A" w:rsidP="00D9725A">
            <w:pPr>
              <w:rPr>
                <w:sz w:val="20"/>
                <w:szCs w:val="20"/>
              </w:rPr>
            </w:pPr>
            <w:r w:rsidRPr="00615B5C">
              <w:rPr>
                <w:sz w:val="20"/>
                <w:szCs w:val="20"/>
              </w:rPr>
              <w:t>Умения</w:t>
            </w:r>
          </w:p>
        </w:tc>
        <w:tc>
          <w:tcPr>
            <w:tcW w:w="737" w:type="pct"/>
            <w:shd w:val="clear" w:color="auto" w:fill="auto"/>
          </w:tcPr>
          <w:p w:rsidR="00D9725A" w:rsidRPr="00615B5C" w:rsidRDefault="00D9725A" w:rsidP="00D9725A">
            <w:pPr>
              <w:rPr>
                <w:sz w:val="20"/>
                <w:szCs w:val="20"/>
              </w:rPr>
            </w:pPr>
            <w:r w:rsidRPr="00615B5C">
              <w:rPr>
                <w:sz w:val="20"/>
                <w:szCs w:val="20"/>
              </w:rPr>
              <w:t>4 ‒ ОТЗ</w:t>
            </w:r>
          </w:p>
          <w:p w:rsidR="00D9725A" w:rsidRPr="00615B5C" w:rsidRDefault="00D9725A" w:rsidP="00D9725A">
            <w:pPr>
              <w:rPr>
                <w:sz w:val="20"/>
                <w:szCs w:val="20"/>
              </w:rPr>
            </w:pPr>
            <w:r w:rsidRPr="00615B5C">
              <w:rPr>
                <w:sz w:val="20"/>
                <w:szCs w:val="20"/>
              </w:rPr>
              <w:t>4 ‒ ЗТЗ</w:t>
            </w:r>
          </w:p>
        </w:tc>
      </w:tr>
      <w:tr w:rsidR="00D9725A" w:rsidRPr="00615B5C" w:rsidTr="00D9725A">
        <w:trPr>
          <w:trHeight w:val="459"/>
        </w:trPr>
        <w:tc>
          <w:tcPr>
            <w:tcW w:w="961" w:type="pct"/>
            <w:vMerge/>
            <w:shd w:val="clear" w:color="auto" w:fill="auto"/>
          </w:tcPr>
          <w:p w:rsidR="00D9725A" w:rsidRPr="00615B5C" w:rsidRDefault="00D9725A" w:rsidP="00D9725A">
            <w:pPr>
              <w:rPr>
                <w:sz w:val="20"/>
                <w:szCs w:val="20"/>
              </w:rPr>
            </w:pPr>
          </w:p>
        </w:tc>
        <w:tc>
          <w:tcPr>
            <w:tcW w:w="1083" w:type="pct"/>
            <w:vMerge/>
            <w:shd w:val="clear" w:color="auto" w:fill="auto"/>
          </w:tcPr>
          <w:p w:rsidR="00D9725A" w:rsidRPr="00615B5C" w:rsidRDefault="00D9725A" w:rsidP="00D9725A">
            <w:pPr>
              <w:rPr>
                <w:sz w:val="20"/>
                <w:szCs w:val="20"/>
              </w:rPr>
            </w:pPr>
          </w:p>
        </w:tc>
        <w:tc>
          <w:tcPr>
            <w:tcW w:w="1192" w:type="pct"/>
            <w:vMerge/>
            <w:shd w:val="clear" w:color="auto" w:fill="auto"/>
          </w:tcPr>
          <w:p w:rsidR="00D9725A" w:rsidRPr="00615B5C" w:rsidRDefault="00D9725A" w:rsidP="00D9725A">
            <w:pPr>
              <w:rPr>
                <w:sz w:val="20"/>
                <w:szCs w:val="20"/>
              </w:rPr>
            </w:pPr>
          </w:p>
        </w:tc>
        <w:tc>
          <w:tcPr>
            <w:tcW w:w="1027" w:type="pct"/>
            <w:shd w:val="clear" w:color="auto" w:fill="auto"/>
            <w:vAlign w:val="center"/>
          </w:tcPr>
          <w:p w:rsidR="00D9725A" w:rsidRPr="00615B5C" w:rsidRDefault="00D9725A" w:rsidP="00D9725A">
            <w:pPr>
              <w:rPr>
                <w:sz w:val="20"/>
                <w:szCs w:val="20"/>
              </w:rPr>
            </w:pPr>
            <w:r w:rsidRPr="00615B5C">
              <w:rPr>
                <w:sz w:val="20"/>
                <w:szCs w:val="20"/>
              </w:rPr>
              <w:t>Действие</w:t>
            </w:r>
          </w:p>
        </w:tc>
        <w:tc>
          <w:tcPr>
            <w:tcW w:w="737" w:type="pct"/>
            <w:shd w:val="clear" w:color="auto" w:fill="auto"/>
          </w:tcPr>
          <w:p w:rsidR="00D9725A" w:rsidRPr="00615B5C" w:rsidRDefault="00D9725A" w:rsidP="00D9725A">
            <w:pPr>
              <w:rPr>
                <w:sz w:val="20"/>
                <w:szCs w:val="20"/>
              </w:rPr>
            </w:pPr>
            <w:r w:rsidRPr="00615B5C">
              <w:rPr>
                <w:sz w:val="20"/>
                <w:szCs w:val="20"/>
              </w:rPr>
              <w:t>4 ‒ ОТЗ</w:t>
            </w:r>
          </w:p>
          <w:p w:rsidR="00D9725A" w:rsidRPr="00615B5C" w:rsidRDefault="00D9725A" w:rsidP="00D9725A">
            <w:pPr>
              <w:rPr>
                <w:sz w:val="20"/>
                <w:szCs w:val="20"/>
              </w:rPr>
            </w:pPr>
            <w:r w:rsidRPr="00615B5C">
              <w:rPr>
                <w:sz w:val="20"/>
                <w:szCs w:val="20"/>
              </w:rPr>
              <w:t>4 ‒ ЗТЗ</w:t>
            </w:r>
          </w:p>
        </w:tc>
      </w:tr>
      <w:tr w:rsidR="00D9725A" w:rsidRPr="00615B5C" w:rsidTr="00D9725A">
        <w:trPr>
          <w:trHeight w:val="459"/>
        </w:trPr>
        <w:tc>
          <w:tcPr>
            <w:tcW w:w="961" w:type="pct"/>
            <w:vMerge/>
            <w:shd w:val="clear" w:color="auto" w:fill="auto"/>
          </w:tcPr>
          <w:p w:rsidR="00D9725A" w:rsidRPr="00615B5C" w:rsidRDefault="00D9725A" w:rsidP="00D9725A">
            <w:pPr>
              <w:rPr>
                <w:sz w:val="20"/>
                <w:szCs w:val="20"/>
              </w:rPr>
            </w:pPr>
          </w:p>
        </w:tc>
        <w:tc>
          <w:tcPr>
            <w:tcW w:w="1083" w:type="pct"/>
            <w:vMerge/>
            <w:shd w:val="clear" w:color="auto" w:fill="auto"/>
          </w:tcPr>
          <w:p w:rsidR="00D9725A" w:rsidRPr="00615B5C" w:rsidRDefault="00D9725A" w:rsidP="00D9725A">
            <w:pPr>
              <w:rPr>
                <w:sz w:val="20"/>
                <w:szCs w:val="20"/>
              </w:rPr>
            </w:pPr>
          </w:p>
        </w:tc>
        <w:tc>
          <w:tcPr>
            <w:tcW w:w="1192" w:type="pct"/>
            <w:vMerge w:val="restart"/>
            <w:shd w:val="clear" w:color="auto" w:fill="auto"/>
          </w:tcPr>
          <w:p w:rsidR="00D9725A" w:rsidRPr="00615B5C" w:rsidRDefault="00D9725A" w:rsidP="00D9725A">
            <w:pPr>
              <w:rPr>
                <w:sz w:val="20"/>
                <w:szCs w:val="20"/>
              </w:rPr>
            </w:pPr>
            <w:r>
              <w:rPr>
                <w:sz w:val="20"/>
                <w:szCs w:val="20"/>
              </w:rPr>
              <w:t>6</w:t>
            </w:r>
            <w:r w:rsidRPr="00615B5C">
              <w:rPr>
                <w:sz w:val="20"/>
                <w:szCs w:val="20"/>
              </w:rPr>
              <w:t xml:space="preserve"> </w:t>
            </w:r>
            <w:r w:rsidRPr="00615B5C">
              <w:rPr>
                <w:bCs/>
                <w:color w:val="000000"/>
                <w:sz w:val="20"/>
                <w:szCs w:val="20"/>
              </w:rPr>
              <w:t>Основные типы задач реконструкции вторых путей</w:t>
            </w:r>
          </w:p>
        </w:tc>
        <w:tc>
          <w:tcPr>
            <w:tcW w:w="1027" w:type="pct"/>
            <w:shd w:val="clear" w:color="auto" w:fill="auto"/>
            <w:vAlign w:val="center"/>
          </w:tcPr>
          <w:p w:rsidR="00D9725A" w:rsidRPr="00615B5C" w:rsidRDefault="00D9725A" w:rsidP="00D9725A">
            <w:pPr>
              <w:rPr>
                <w:sz w:val="20"/>
                <w:szCs w:val="20"/>
              </w:rPr>
            </w:pPr>
            <w:r w:rsidRPr="00615B5C">
              <w:rPr>
                <w:sz w:val="20"/>
                <w:szCs w:val="20"/>
              </w:rPr>
              <w:t>Знания</w:t>
            </w:r>
          </w:p>
        </w:tc>
        <w:tc>
          <w:tcPr>
            <w:tcW w:w="737" w:type="pct"/>
            <w:shd w:val="clear" w:color="auto" w:fill="auto"/>
          </w:tcPr>
          <w:p w:rsidR="00D9725A" w:rsidRPr="00615B5C" w:rsidRDefault="00D9725A" w:rsidP="00D9725A">
            <w:pPr>
              <w:rPr>
                <w:sz w:val="20"/>
                <w:szCs w:val="20"/>
              </w:rPr>
            </w:pPr>
            <w:r w:rsidRPr="00615B5C">
              <w:rPr>
                <w:sz w:val="20"/>
                <w:szCs w:val="20"/>
              </w:rPr>
              <w:t>4 ‒ ОТЗ</w:t>
            </w:r>
          </w:p>
          <w:p w:rsidR="00D9725A" w:rsidRPr="00615B5C" w:rsidRDefault="00D9725A" w:rsidP="00D9725A">
            <w:pPr>
              <w:rPr>
                <w:sz w:val="20"/>
                <w:szCs w:val="20"/>
              </w:rPr>
            </w:pPr>
            <w:r w:rsidRPr="00615B5C">
              <w:rPr>
                <w:sz w:val="20"/>
                <w:szCs w:val="20"/>
              </w:rPr>
              <w:t>4 ‒ ЗТЗ</w:t>
            </w:r>
          </w:p>
        </w:tc>
      </w:tr>
      <w:tr w:rsidR="00D9725A" w:rsidRPr="00615B5C" w:rsidTr="00D9725A">
        <w:trPr>
          <w:trHeight w:val="459"/>
        </w:trPr>
        <w:tc>
          <w:tcPr>
            <w:tcW w:w="961" w:type="pct"/>
            <w:vMerge/>
            <w:shd w:val="clear" w:color="auto" w:fill="auto"/>
          </w:tcPr>
          <w:p w:rsidR="00D9725A" w:rsidRPr="00615B5C" w:rsidRDefault="00D9725A" w:rsidP="00D9725A">
            <w:pPr>
              <w:rPr>
                <w:sz w:val="20"/>
                <w:szCs w:val="20"/>
              </w:rPr>
            </w:pPr>
          </w:p>
        </w:tc>
        <w:tc>
          <w:tcPr>
            <w:tcW w:w="1083" w:type="pct"/>
            <w:vMerge/>
            <w:shd w:val="clear" w:color="auto" w:fill="auto"/>
          </w:tcPr>
          <w:p w:rsidR="00D9725A" w:rsidRPr="00615B5C" w:rsidRDefault="00D9725A" w:rsidP="00D9725A">
            <w:pPr>
              <w:rPr>
                <w:sz w:val="20"/>
                <w:szCs w:val="20"/>
              </w:rPr>
            </w:pPr>
          </w:p>
        </w:tc>
        <w:tc>
          <w:tcPr>
            <w:tcW w:w="1192" w:type="pct"/>
            <w:vMerge/>
            <w:shd w:val="clear" w:color="auto" w:fill="auto"/>
          </w:tcPr>
          <w:p w:rsidR="00D9725A" w:rsidRPr="00615B5C" w:rsidRDefault="00D9725A" w:rsidP="00D9725A">
            <w:pPr>
              <w:rPr>
                <w:sz w:val="20"/>
                <w:szCs w:val="20"/>
              </w:rPr>
            </w:pPr>
          </w:p>
        </w:tc>
        <w:tc>
          <w:tcPr>
            <w:tcW w:w="1027" w:type="pct"/>
            <w:shd w:val="clear" w:color="auto" w:fill="auto"/>
            <w:vAlign w:val="center"/>
          </w:tcPr>
          <w:p w:rsidR="00D9725A" w:rsidRPr="00615B5C" w:rsidRDefault="00D9725A" w:rsidP="00D9725A">
            <w:pPr>
              <w:rPr>
                <w:sz w:val="20"/>
                <w:szCs w:val="20"/>
              </w:rPr>
            </w:pPr>
            <w:r w:rsidRPr="00615B5C">
              <w:rPr>
                <w:sz w:val="20"/>
                <w:szCs w:val="20"/>
              </w:rPr>
              <w:t>Умения</w:t>
            </w:r>
          </w:p>
        </w:tc>
        <w:tc>
          <w:tcPr>
            <w:tcW w:w="737" w:type="pct"/>
            <w:shd w:val="clear" w:color="auto" w:fill="auto"/>
          </w:tcPr>
          <w:p w:rsidR="00D9725A" w:rsidRPr="00615B5C" w:rsidRDefault="00D9725A" w:rsidP="00D9725A">
            <w:pPr>
              <w:rPr>
                <w:sz w:val="20"/>
                <w:szCs w:val="20"/>
              </w:rPr>
            </w:pPr>
            <w:r w:rsidRPr="00615B5C">
              <w:rPr>
                <w:sz w:val="20"/>
                <w:szCs w:val="20"/>
              </w:rPr>
              <w:t>4 ‒ ОТЗ</w:t>
            </w:r>
          </w:p>
          <w:p w:rsidR="00D9725A" w:rsidRPr="00615B5C" w:rsidRDefault="00D9725A" w:rsidP="00D9725A">
            <w:pPr>
              <w:rPr>
                <w:sz w:val="20"/>
                <w:szCs w:val="20"/>
              </w:rPr>
            </w:pPr>
            <w:r w:rsidRPr="00615B5C">
              <w:rPr>
                <w:sz w:val="20"/>
                <w:szCs w:val="20"/>
              </w:rPr>
              <w:t>4 ‒ ЗТЗ</w:t>
            </w:r>
          </w:p>
        </w:tc>
      </w:tr>
      <w:tr w:rsidR="00D9725A" w:rsidRPr="00615B5C" w:rsidTr="00D9725A">
        <w:trPr>
          <w:trHeight w:val="459"/>
        </w:trPr>
        <w:tc>
          <w:tcPr>
            <w:tcW w:w="961" w:type="pct"/>
            <w:vMerge/>
            <w:shd w:val="clear" w:color="auto" w:fill="auto"/>
          </w:tcPr>
          <w:p w:rsidR="00D9725A" w:rsidRPr="00615B5C" w:rsidRDefault="00D9725A" w:rsidP="00D9725A">
            <w:pPr>
              <w:rPr>
                <w:sz w:val="20"/>
                <w:szCs w:val="20"/>
              </w:rPr>
            </w:pPr>
          </w:p>
        </w:tc>
        <w:tc>
          <w:tcPr>
            <w:tcW w:w="1083" w:type="pct"/>
            <w:vMerge/>
            <w:shd w:val="clear" w:color="auto" w:fill="auto"/>
          </w:tcPr>
          <w:p w:rsidR="00D9725A" w:rsidRPr="00615B5C" w:rsidRDefault="00D9725A" w:rsidP="00D9725A">
            <w:pPr>
              <w:rPr>
                <w:sz w:val="20"/>
                <w:szCs w:val="20"/>
              </w:rPr>
            </w:pPr>
          </w:p>
        </w:tc>
        <w:tc>
          <w:tcPr>
            <w:tcW w:w="1192" w:type="pct"/>
            <w:vMerge/>
            <w:shd w:val="clear" w:color="auto" w:fill="auto"/>
          </w:tcPr>
          <w:p w:rsidR="00D9725A" w:rsidRPr="00615B5C" w:rsidRDefault="00D9725A" w:rsidP="00D9725A">
            <w:pPr>
              <w:rPr>
                <w:sz w:val="20"/>
                <w:szCs w:val="20"/>
              </w:rPr>
            </w:pPr>
          </w:p>
        </w:tc>
        <w:tc>
          <w:tcPr>
            <w:tcW w:w="1027" w:type="pct"/>
            <w:shd w:val="clear" w:color="auto" w:fill="auto"/>
            <w:vAlign w:val="center"/>
          </w:tcPr>
          <w:p w:rsidR="00D9725A" w:rsidRPr="00615B5C" w:rsidRDefault="00D9725A" w:rsidP="00D9725A">
            <w:pPr>
              <w:rPr>
                <w:sz w:val="20"/>
                <w:szCs w:val="20"/>
              </w:rPr>
            </w:pPr>
            <w:r w:rsidRPr="00615B5C">
              <w:rPr>
                <w:sz w:val="20"/>
                <w:szCs w:val="20"/>
              </w:rPr>
              <w:t>Действие</w:t>
            </w:r>
          </w:p>
        </w:tc>
        <w:tc>
          <w:tcPr>
            <w:tcW w:w="737" w:type="pct"/>
            <w:shd w:val="clear" w:color="auto" w:fill="auto"/>
          </w:tcPr>
          <w:p w:rsidR="00D9725A" w:rsidRPr="00615B5C" w:rsidRDefault="00D9725A" w:rsidP="00D9725A">
            <w:pPr>
              <w:rPr>
                <w:sz w:val="20"/>
                <w:szCs w:val="20"/>
              </w:rPr>
            </w:pPr>
            <w:r w:rsidRPr="00615B5C">
              <w:rPr>
                <w:sz w:val="20"/>
                <w:szCs w:val="20"/>
              </w:rPr>
              <w:t>4 ‒ ОТЗ</w:t>
            </w:r>
          </w:p>
          <w:p w:rsidR="00D9725A" w:rsidRPr="00615B5C" w:rsidRDefault="00D9725A" w:rsidP="00D9725A">
            <w:pPr>
              <w:rPr>
                <w:sz w:val="20"/>
                <w:szCs w:val="20"/>
              </w:rPr>
            </w:pPr>
            <w:r w:rsidRPr="00615B5C">
              <w:rPr>
                <w:sz w:val="20"/>
                <w:szCs w:val="20"/>
              </w:rPr>
              <w:t>4 ‒ ЗТЗ</w:t>
            </w:r>
          </w:p>
        </w:tc>
      </w:tr>
      <w:tr w:rsidR="00D9725A" w:rsidRPr="00615B5C" w:rsidTr="00615B5C">
        <w:tc>
          <w:tcPr>
            <w:tcW w:w="4263" w:type="pct"/>
            <w:gridSpan w:val="4"/>
            <w:shd w:val="clear" w:color="auto" w:fill="auto"/>
            <w:vAlign w:val="center"/>
          </w:tcPr>
          <w:p w:rsidR="00D9725A" w:rsidRPr="00615B5C" w:rsidRDefault="00D9725A" w:rsidP="00D9725A">
            <w:pPr>
              <w:jc w:val="right"/>
              <w:rPr>
                <w:sz w:val="20"/>
                <w:szCs w:val="20"/>
              </w:rPr>
            </w:pPr>
            <w:r w:rsidRPr="00615B5C">
              <w:rPr>
                <w:sz w:val="20"/>
                <w:szCs w:val="20"/>
              </w:rPr>
              <w:t>Итого</w:t>
            </w:r>
          </w:p>
        </w:tc>
        <w:tc>
          <w:tcPr>
            <w:tcW w:w="737" w:type="pct"/>
            <w:shd w:val="clear" w:color="auto" w:fill="auto"/>
            <w:vAlign w:val="center"/>
          </w:tcPr>
          <w:p w:rsidR="00D9725A" w:rsidRPr="00615B5C" w:rsidRDefault="00D9725A" w:rsidP="00D9725A">
            <w:pPr>
              <w:rPr>
                <w:sz w:val="20"/>
                <w:szCs w:val="20"/>
              </w:rPr>
            </w:pPr>
            <w:r w:rsidRPr="00615B5C">
              <w:rPr>
                <w:sz w:val="20"/>
                <w:szCs w:val="20"/>
              </w:rPr>
              <w:t>160 – ЗТЗ</w:t>
            </w:r>
          </w:p>
          <w:p w:rsidR="00D9725A" w:rsidRPr="00615B5C" w:rsidRDefault="00D9725A" w:rsidP="00D9725A">
            <w:pPr>
              <w:rPr>
                <w:sz w:val="20"/>
                <w:szCs w:val="20"/>
              </w:rPr>
            </w:pPr>
            <w:r w:rsidRPr="00615B5C">
              <w:rPr>
                <w:sz w:val="20"/>
                <w:szCs w:val="20"/>
              </w:rPr>
              <w:t>160 - ОТЗ</w:t>
            </w:r>
          </w:p>
        </w:tc>
      </w:tr>
    </w:tbl>
    <w:p w:rsidR="00615B5C" w:rsidRPr="00D875E2" w:rsidRDefault="00615B5C" w:rsidP="00615B5C">
      <w:pPr>
        <w:jc w:val="both"/>
      </w:pPr>
    </w:p>
    <w:p w:rsidR="00615B5C" w:rsidRPr="00D875E2" w:rsidRDefault="00615B5C" w:rsidP="00615B5C">
      <w:pPr>
        <w:ind w:firstLine="540"/>
        <w:jc w:val="both"/>
        <w:rPr>
          <w:shd w:val="clear" w:color="auto" w:fill="FFFFFF"/>
        </w:rPr>
      </w:pPr>
      <w:r w:rsidRPr="00D875E2">
        <w:rPr>
          <w:shd w:val="clear" w:color="auto" w:fill="FFFFFF"/>
        </w:rPr>
        <w:t xml:space="preserve">Полный комплект ФТЗ хранится в электронной информационно-образовательной среде </w:t>
      </w:r>
      <w:proofErr w:type="spellStart"/>
      <w:r w:rsidRPr="00D875E2">
        <w:rPr>
          <w:shd w:val="clear" w:color="auto" w:fill="FFFFFF"/>
        </w:rPr>
        <w:t>КрИЖТ</w:t>
      </w:r>
      <w:proofErr w:type="spellEnd"/>
      <w:r w:rsidRPr="00D875E2">
        <w:rPr>
          <w:shd w:val="clear" w:color="auto" w:fill="FFFFFF"/>
        </w:rPr>
        <w:t xml:space="preserve"> </w:t>
      </w:r>
      <w:proofErr w:type="spellStart"/>
      <w:r w:rsidRPr="00D875E2">
        <w:rPr>
          <w:shd w:val="clear" w:color="auto" w:fill="FFFFFF"/>
        </w:rPr>
        <w:t>ИрГУПС</w:t>
      </w:r>
      <w:proofErr w:type="spellEnd"/>
      <w:r w:rsidRPr="00D875E2">
        <w:rPr>
          <w:shd w:val="clear" w:color="auto" w:fill="FFFFFF"/>
        </w:rPr>
        <w:t xml:space="preserve"> и обучающийся имеет возможность ознакомиться с демонстрационным вариантом ФТЗ.</w:t>
      </w:r>
    </w:p>
    <w:p w:rsidR="00615B5C" w:rsidRPr="00D875E2" w:rsidRDefault="00615B5C" w:rsidP="00615B5C">
      <w:pPr>
        <w:ind w:firstLine="709"/>
        <w:jc w:val="both"/>
        <w:rPr>
          <w:shd w:val="clear" w:color="auto" w:fill="FFFFFF"/>
        </w:rPr>
      </w:pPr>
      <w:r w:rsidRPr="00D875E2">
        <w:rPr>
          <w:shd w:val="clear" w:color="auto" w:fill="FFFFFF"/>
        </w:rPr>
        <w:t xml:space="preserve">Ниже приведен образец типового варианта итогового теста, предусмотренного рабочей программой дисциплины </w:t>
      </w:r>
    </w:p>
    <w:p w:rsidR="009748DC" w:rsidRPr="00D66A6B" w:rsidRDefault="009748DC" w:rsidP="00742355">
      <w:pPr>
        <w:jc w:val="center"/>
      </w:pPr>
    </w:p>
    <w:p w:rsidR="00742355" w:rsidRPr="00D66A6B" w:rsidRDefault="00742355" w:rsidP="00742355">
      <w:pPr>
        <w:jc w:val="center"/>
        <w:rPr>
          <w:b/>
          <w:bCs/>
          <w:iCs/>
        </w:rPr>
      </w:pPr>
      <w:r w:rsidRPr="00D66A6B">
        <w:rPr>
          <w:b/>
          <w:bCs/>
        </w:rPr>
        <w:t xml:space="preserve">Образец типового </w:t>
      </w:r>
      <w:r w:rsidRPr="00D66A6B">
        <w:rPr>
          <w:b/>
          <w:bCs/>
          <w:iCs/>
        </w:rPr>
        <w:t>итогового теста</w:t>
      </w:r>
    </w:p>
    <w:p w:rsidR="00742355" w:rsidRPr="00D66A6B" w:rsidRDefault="00742355" w:rsidP="00742355">
      <w:pPr>
        <w:jc w:val="center"/>
        <w:rPr>
          <w:b/>
          <w:bCs/>
        </w:rPr>
      </w:pPr>
      <w:r w:rsidRPr="00D66A6B">
        <w:rPr>
          <w:b/>
          <w:bCs/>
          <w:iCs/>
        </w:rPr>
        <w:t>по дисциплине за весь период ее освоения</w:t>
      </w:r>
    </w:p>
    <w:p w:rsidR="00742355" w:rsidRPr="00D66A6B" w:rsidRDefault="00742355" w:rsidP="00742355">
      <w:pPr>
        <w:widowControl w:val="0"/>
        <w:ind w:firstLine="720"/>
        <w:jc w:val="both"/>
      </w:pPr>
    </w:p>
    <w:p w:rsidR="00742355" w:rsidRPr="00D66A6B" w:rsidRDefault="00742355" w:rsidP="00742355">
      <w:pPr>
        <w:widowControl w:val="0"/>
        <w:ind w:firstLine="720"/>
        <w:jc w:val="both"/>
      </w:pPr>
      <w:r w:rsidRPr="00D66A6B">
        <w:t>Описание требований к тесту:</w:t>
      </w:r>
    </w:p>
    <w:p w:rsidR="00742355" w:rsidRPr="00D66A6B" w:rsidRDefault="00742355" w:rsidP="00742355">
      <w:pPr>
        <w:widowControl w:val="0"/>
        <w:ind w:firstLine="720"/>
        <w:jc w:val="both"/>
        <w:rPr>
          <w:bCs/>
        </w:rPr>
      </w:pPr>
      <w:r w:rsidRPr="00D66A6B">
        <w:rPr>
          <w:bCs/>
        </w:rPr>
        <w:t>- тест состоит из 20 тестовых заданий</w:t>
      </w:r>
      <w:r w:rsidRPr="00D66A6B">
        <w:t>;</w:t>
      </w:r>
    </w:p>
    <w:p w:rsidR="00742355" w:rsidRPr="00D66A6B" w:rsidRDefault="00742355" w:rsidP="00742355">
      <w:pPr>
        <w:widowControl w:val="0"/>
        <w:ind w:firstLine="720"/>
        <w:jc w:val="both"/>
        <w:rPr>
          <w:bCs/>
        </w:rPr>
      </w:pPr>
      <w:r w:rsidRPr="00D66A6B">
        <w:rPr>
          <w:bCs/>
        </w:rPr>
        <w:t>- для успешного прохождения теста необходимо дать 60 % правильных ответов от общего числа;</w:t>
      </w:r>
    </w:p>
    <w:p w:rsidR="00742355" w:rsidRPr="00D66A6B" w:rsidRDefault="00742355" w:rsidP="00742355">
      <w:pPr>
        <w:widowControl w:val="0"/>
        <w:ind w:firstLine="720"/>
        <w:jc w:val="both"/>
        <w:rPr>
          <w:bCs/>
        </w:rPr>
      </w:pPr>
      <w:r w:rsidRPr="00D66A6B">
        <w:rPr>
          <w:bCs/>
        </w:rPr>
        <w:t>- на выполнение отводится 40 минут.</w:t>
      </w:r>
    </w:p>
    <w:p w:rsidR="00742355" w:rsidRPr="00D66A6B" w:rsidRDefault="00742355" w:rsidP="00742355">
      <w:pPr>
        <w:widowControl w:val="0"/>
        <w:ind w:firstLine="720"/>
        <w:jc w:val="both"/>
      </w:pPr>
      <w:r w:rsidRPr="00D66A6B">
        <w:t>Образец типового теста содержит задания для оценки знаний, для оценки умений, для оценки навыков и (или) опыта деятельности.</w:t>
      </w:r>
    </w:p>
    <w:p w:rsidR="00742355" w:rsidRPr="00D66A6B" w:rsidRDefault="00742355" w:rsidP="00742355">
      <w:pPr>
        <w:jc w:val="center"/>
        <w:rPr>
          <w:b/>
        </w:rPr>
      </w:pPr>
    </w:p>
    <w:p w:rsidR="00742355" w:rsidRPr="005B0481" w:rsidRDefault="00742355" w:rsidP="00742355">
      <w:pPr>
        <w:rPr>
          <w:iCs/>
        </w:rPr>
      </w:pPr>
      <w:r w:rsidRPr="005B0481">
        <w:rPr>
          <w:iCs/>
        </w:rPr>
        <w:t xml:space="preserve">1.  Провозная способность – это ……………… </w:t>
      </w:r>
    </w:p>
    <w:p w:rsidR="00742355" w:rsidRPr="005B0481" w:rsidRDefault="00742355" w:rsidP="00742355">
      <w:pPr>
        <w:numPr>
          <w:ilvl w:val="0"/>
          <w:numId w:val="32"/>
        </w:numPr>
        <w:ind w:left="709"/>
        <w:rPr>
          <w:iCs/>
        </w:rPr>
      </w:pPr>
      <w:r w:rsidRPr="005B0481">
        <w:rPr>
          <w:iCs/>
        </w:rPr>
        <w:t xml:space="preserve">максимальное количество </w:t>
      </w:r>
      <w:proofErr w:type="spellStart"/>
      <w:r w:rsidRPr="005B0481">
        <w:rPr>
          <w:iCs/>
        </w:rPr>
        <w:t>млн.тм</w:t>
      </w:r>
      <w:proofErr w:type="spellEnd"/>
      <w:r w:rsidRPr="005B0481">
        <w:rPr>
          <w:iCs/>
        </w:rPr>
        <w:t xml:space="preserve"> грузовой работы </w:t>
      </w:r>
    </w:p>
    <w:p w:rsidR="00742355" w:rsidRPr="005B0481" w:rsidRDefault="00742355" w:rsidP="00742355">
      <w:pPr>
        <w:numPr>
          <w:ilvl w:val="0"/>
          <w:numId w:val="32"/>
        </w:numPr>
        <w:ind w:left="709"/>
        <w:rPr>
          <w:iCs/>
        </w:rPr>
      </w:pPr>
      <w:r w:rsidRPr="005B0481">
        <w:rPr>
          <w:iCs/>
        </w:rPr>
        <w:t xml:space="preserve">максимальное количество млн. т груза, которое дорога может перевести в год </w:t>
      </w:r>
    </w:p>
    <w:p w:rsidR="00742355" w:rsidRPr="003106BC" w:rsidRDefault="00742355" w:rsidP="00742355">
      <w:pPr>
        <w:numPr>
          <w:ilvl w:val="0"/>
          <w:numId w:val="32"/>
        </w:numPr>
        <w:ind w:left="709"/>
        <w:rPr>
          <w:iCs/>
        </w:rPr>
      </w:pPr>
      <w:r w:rsidRPr="003106BC">
        <w:rPr>
          <w:iCs/>
        </w:rPr>
        <w:t xml:space="preserve">максимальное количество млн. т груза, которое дорога может перевести за период со второго до десятого года эксплуатации </w:t>
      </w:r>
    </w:p>
    <w:p w:rsidR="00742355" w:rsidRPr="005B0481" w:rsidRDefault="00742355" w:rsidP="00742355">
      <w:pPr>
        <w:rPr>
          <w:iCs/>
        </w:rPr>
      </w:pPr>
      <w:r w:rsidRPr="005B0481">
        <w:rPr>
          <w:iCs/>
        </w:rPr>
        <w:t xml:space="preserve">2.  Пропускная способность – это ………… </w:t>
      </w:r>
    </w:p>
    <w:p w:rsidR="00742355" w:rsidRPr="005B0481" w:rsidRDefault="00742355" w:rsidP="00742355">
      <w:pPr>
        <w:numPr>
          <w:ilvl w:val="0"/>
          <w:numId w:val="33"/>
        </w:numPr>
        <w:rPr>
          <w:iCs/>
        </w:rPr>
      </w:pPr>
      <w:r w:rsidRPr="005B0481">
        <w:rPr>
          <w:iCs/>
        </w:rPr>
        <w:t xml:space="preserve">максимально возможное число n пар поездов (для двухпутных линий число поездов каждого направления), которое дорога может пропустить в сутки.  </w:t>
      </w:r>
    </w:p>
    <w:p w:rsidR="00742355" w:rsidRPr="005B0481" w:rsidRDefault="00742355" w:rsidP="00742355">
      <w:pPr>
        <w:numPr>
          <w:ilvl w:val="0"/>
          <w:numId w:val="33"/>
        </w:numPr>
        <w:rPr>
          <w:iCs/>
        </w:rPr>
      </w:pPr>
      <w:r w:rsidRPr="005B0481">
        <w:rPr>
          <w:iCs/>
        </w:rPr>
        <w:t xml:space="preserve">среднее  число n пар поездов, которое дорога может пропустить в сутки </w:t>
      </w:r>
    </w:p>
    <w:p w:rsidR="00742355" w:rsidRPr="005B0481" w:rsidRDefault="00742355" w:rsidP="00742355">
      <w:pPr>
        <w:numPr>
          <w:ilvl w:val="0"/>
          <w:numId w:val="33"/>
        </w:numPr>
        <w:rPr>
          <w:iCs/>
        </w:rPr>
      </w:pPr>
      <w:r w:rsidRPr="005B0481">
        <w:rPr>
          <w:iCs/>
        </w:rPr>
        <w:t xml:space="preserve">максимально возможное число n пар поездов, которое дорога может пропустить в год </w:t>
      </w:r>
    </w:p>
    <w:p w:rsidR="00742355" w:rsidRPr="005B0481" w:rsidRDefault="00742355" w:rsidP="00742355">
      <w:pPr>
        <w:rPr>
          <w:iCs/>
        </w:rPr>
      </w:pPr>
      <w:r w:rsidRPr="005B0481">
        <w:rPr>
          <w:iCs/>
        </w:rPr>
        <w:t xml:space="preserve">3.  Какие из представленных элементов не относятся к средствам технической оснащенности, </w:t>
      </w:r>
    </w:p>
    <w:p w:rsidR="00742355" w:rsidRPr="005B0481" w:rsidRDefault="00742355" w:rsidP="00742355">
      <w:pPr>
        <w:numPr>
          <w:ilvl w:val="0"/>
          <w:numId w:val="34"/>
        </w:numPr>
        <w:rPr>
          <w:iCs/>
        </w:rPr>
      </w:pPr>
      <w:r w:rsidRPr="005B0481">
        <w:rPr>
          <w:iCs/>
        </w:rPr>
        <w:t xml:space="preserve">тип и количество локомотивов </w:t>
      </w:r>
    </w:p>
    <w:p w:rsidR="00742355" w:rsidRPr="005B0481" w:rsidRDefault="00742355" w:rsidP="00742355">
      <w:pPr>
        <w:numPr>
          <w:ilvl w:val="0"/>
          <w:numId w:val="34"/>
        </w:numPr>
        <w:rPr>
          <w:iCs/>
        </w:rPr>
      </w:pPr>
      <w:r w:rsidRPr="005B0481">
        <w:rPr>
          <w:iCs/>
        </w:rPr>
        <w:t xml:space="preserve">количество главных путей </w:t>
      </w:r>
    </w:p>
    <w:p w:rsidR="00742355" w:rsidRPr="005B0481" w:rsidRDefault="00742355" w:rsidP="00742355">
      <w:pPr>
        <w:numPr>
          <w:ilvl w:val="0"/>
          <w:numId w:val="34"/>
        </w:numPr>
        <w:rPr>
          <w:iCs/>
        </w:rPr>
      </w:pPr>
      <w:r w:rsidRPr="005B0481">
        <w:rPr>
          <w:iCs/>
        </w:rPr>
        <w:lastRenderedPageBreak/>
        <w:t xml:space="preserve">система СЦБ  </w:t>
      </w:r>
    </w:p>
    <w:p w:rsidR="00742355" w:rsidRPr="005B0481" w:rsidRDefault="00742355" w:rsidP="00742355">
      <w:pPr>
        <w:numPr>
          <w:ilvl w:val="0"/>
          <w:numId w:val="34"/>
        </w:numPr>
        <w:rPr>
          <w:iCs/>
        </w:rPr>
      </w:pPr>
      <w:r w:rsidRPr="005B0481">
        <w:rPr>
          <w:iCs/>
        </w:rPr>
        <w:t xml:space="preserve">график движения поездов </w:t>
      </w:r>
    </w:p>
    <w:p w:rsidR="00742355" w:rsidRPr="005B0481" w:rsidRDefault="00742355" w:rsidP="00742355">
      <w:pPr>
        <w:numPr>
          <w:ilvl w:val="0"/>
          <w:numId w:val="34"/>
        </w:numPr>
        <w:rPr>
          <w:iCs/>
        </w:rPr>
      </w:pPr>
      <w:r w:rsidRPr="005B0481">
        <w:rPr>
          <w:iCs/>
        </w:rPr>
        <w:t xml:space="preserve">ширина колеи </w:t>
      </w:r>
    </w:p>
    <w:p w:rsidR="00742355" w:rsidRPr="005B0481" w:rsidRDefault="00742355" w:rsidP="00742355">
      <w:pPr>
        <w:rPr>
          <w:iCs/>
        </w:rPr>
      </w:pPr>
      <w:r>
        <w:rPr>
          <w:iCs/>
        </w:rPr>
        <w:t>4</w:t>
      </w:r>
      <w:r w:rsidRPr="005B0481">
        <w:rPr>
          <w:iCs/>
        </w:rPr>
        <w:t xml:space="preserve">. Значение приведенной потребной пропускной способности </w:t>
      </w:r>
      <w:proofErr w:type="spellStart"/>
      <w:r w:rsidRPr="005B0481">
        <w:rPr>
          <w:iCs/>
        </w:rPr>
        <w:t>nпотр</w:t>
      </w:r>
      <w:proofErr w:type="spellEnd"/>
      <w:r w:rsidRPr="005B0481">
        <w:rPr>
          <w:iCs/>
        </w:rPr>
        <w:t xml:space="preserve">, пар поездов/сутки определяется по формуле…… </w:t>
      </w:r>
    </w:p>
    <w:p w:rsidR="00742355" w:rsidRPr="005B0481" w:rsidRDefault="00742355" w:rsidP="00742355">
      <w:pPr>
        <w:numPr>
          <w:ilvl w:val="0"/>
          <w:numId w:val="35"/>
        </w:numPr>
        <w:rPr>
          <w:iCs/>
        </w:rPr>
      </w:pPr>
      <w:proofErr w:type="spellStart"/>
      <w:r w:rsidRPr="005B0481">
        <w:rPr>
          <w:iCs/>
        </w:rPr>
        <w:t>nпотр</w:t>
      </w:r>
      <w:proofErr w:type="spellEnd"/>
      <w:r w:rsidRPr="005B0481">
        <w:rPr>
          <w:iCs/>
        </w:rPr>
        <w:t xml:space="preserve"> = [(</w:t>
      </w:r>
      <w:proofErr w:type="spellStart"/>
      <w:r w:rsidRPr="005B0481">
        <w:rPr>
          <w:iCs/>
        </w:rPr>
        <w:t>Ггр</w:t>
      </w:r>
      <w:proofErr w:type="spellEnd"/>
      <w:r w:rsidRPr="00A808B8">
        <w:rPr>
          <w:iCs/>
        </w:rPr>
        <w:t>*</w:t>
      </w:r>
      <w:r w:rsidRPr="005B0481">
        <w:rPr>
          <w:iCs/>
        </w:rPr>
        <w:t>γ</w:t>
      </w:r>
      <w:r w:rsidRPr="00A808B8">
        <w:rPr>
          <w:iCs/>
        </w:rPr>
        <w:t>*</w:t>
      </w:r>
      <w:r w:rsidRPr="005B0481">
        <w:rPr>
          <w:iCs/>
        </w:rPr>
        <w:t>106/365</w:t>
      </w:r>
      <w:r w:rsidRPr="00A808B8">
        <w:rPr>
          <w:iCs/>
        </w:rPr>
        <w:t>*</w:t>
      </w:r>
      <w:proofErr w:type="spellStart"/>
      <w:r w:rsidRPr="005B0481">
        <w:rPr>
          <w:iCs/>
        </w:rPr>
        <w:t>Qср</w:t>
      </w:r>
      <w:proofErr w:type="spellEnd"/>
      <w:r w:rsidRPr="005B0481">
        <w:rPr>
          <w:iCs/>
        </w:rPr>
        <w:t xml:space="preserve">) + </w:t>
      </w:r>
      <w:proofErr w:type="spellStart"/>
      <w:r w:rsidRPr="005B0481">
        <w:rPr>
          <w:iCs/>
        </w:rPr>
        <w:t>nпас</w:t>
      </w:r>
      <w:proofErr w:type="spellEnd"/>
      <w:r w:rsidRPr="00A808B8">
        <w:rPr>
          <w:iCs/>
        </w:rPr>
        <w:t>*</w:t>
      </w:r>
      <w:proofErr w:type="spellStart"/>
      <w:r w:rsidRPr="005B0481">
        <w:rPr>
          <w:iCs/>
        </w:rPr>
        <w:t>εпас</w:t>
      </w:r>
      <w:proofErr w:type="spellEnd"/>
      <w:r w:rsidRPr="005B0481">
        <w:rPr>
          <w:iCs/>
        </w:rPr>
        <w:t xml:space="preserve">] </w:t>
      </w:r>
      <w:r w:rsidRPr="00A808B8">
        <w:rPr>
          <w:iCs/>
        </w:rPr>
        <w:t>*</w:t>
      </w:r>
      <w:r w:rsidRPr="005B0481">
        <w:rPr>
          <w:iCs/>
        </w:rPr>
        <w:t>1/</w:t>
      </w:r>
      <w:proofErr w:type="spellStart"/>
      <w:r w:rsidRPr="005B0481">
        <w:rPr>
          <w:iCs/>
        </w:rPr>
        <w:t>к</w:t>
      </w:r>
      <w:proofErr w:type="gramStart"/>
      <w:r w:rsidRPr="005B0481">
        <w:rPr>
          <w:iCs/>
        </w:rPr>
        <w:t>max</w:t>
      </w:r>
      <w:proofErr w:type="spellEnd"/>
      <w:r w:rsidRPr="005B0481">
        <w:rPr>
          <w:iCs/>
        </w:rPr>
        <w:t xml:space="preserve"> ,</w:t>
      </w:r>
      <w:proofErr w:type="gramEnd"/>
    </w:p>
    <w:p w:rsidR="00742355" w:rsidRPr="005B0481" w:rsidRDefault="00742355" w:rsidP="00742355">
      <w:pPr>
        <w:numPr>
          <w:ilvl w:val="0"/>
          <w:numId w:val="35"/>
        </w:numPr>
        <w:rPr>
          <w:iCs/>
        </w:rPr>
      </w:pPr>
      <w:proofErr w:type="spellStart"/>
      <w:r w:rsidRPr="005B0481">
        <w:rPr>
          <w:iCs/>
        </w:rPr>
        <w:t>nпотр</w:t>
      </w:r>
      <w:proofErr w:type="spellEnd"/>
      <w:r w:rsidRPr="005B0481">
        <w:rPr>
          <w:iCs/>
        </w:rPr>
        <w:t xml:space="preserve"> = [(</w:t>
      </w:r>
      <w:proofErr w:type="spellStart"/>
      <w:r w:rsidRPr="005B0481">
        <w:rPr>
          <w:iCs/>
        </w:rPr>
        <w:t>Ггр</w:t>
      </w:r>
      <w:proofErr w:type="spellEnd"/>
      <w:r w:rsidRPr="00A808B8">
        <w:rPr>
          <w:iCs/>
        </w:rPr>
        <w:t>*</w:t>
      </w:r>
      <w:r w:rsidRPr="005B0481">
        <w:rPr>
          <w:iCs/>
        </w:rPr>
        <w:t>γ</w:t>
      </w:r>
      <w:r w:rsidRPr="00A808B8">
        <w:rPr>
          <w:iCs/>
        </w:rPr>
        <w:t>*</w:t>
      </w:r>
      <w:r w:rsidRPr="005B0481">
        <w:rPr>
          <w:iCs/>
        </w:rPr>
        <w:t>106/365</w:t>
      </w:r>
      <w:r w:rsidRPr="00A808B8">
        <w:rPr>
          <w:iCs/>
        </w:rPr>
        <w:t>*</w:t>
      </w:r>
      <w:proofErr w:type="spellStart"/>
      <w:r w:rsidRPr="005B0481">
        <w:rPr>
          <w:iCs/>
        </w:rPr>
        <w:t>Qср</w:t>
      </w:r>
      <w:proofErr w:type="spellEnd"/>
      <w:r w:rsidRPr="00A808B8">
        <w:rPr>
          <w:iCs/>
        </w:rPr>
        <w:t>*</w:t>
      </w:r>
      <w:proofErr w:type="spellStart"/>
      <w:r w:rsidRPr="005B0481">
        <w:rPr>
          <w:iCs/>
        </w:rPr>
        <w:t>кн</w:t>
      </w:r>
      <w:proofErr w:type="spellEnd"/>
      <w:r w:rsidRPr="005B0481">
        <w:rPr>
          <w:iCs/>
        </w:rPr>
        <w:t>/</w:t>
      </w:r>
      <w:proofErr w:type="spellStart"/>
      <w:r w:rsidRPr="005B0481">
        <w:rPr>
          <w:iCs/>
        </w:rPr>
        <w:t>бр</w:t>
      </w:r>
      <w:proofErr w:type="spellEnd"/>
      <w:r w:rsidRPr="005B0481">
        <w:rPr>
          <w:iCs/>
        </w:rPr>
        <w:t xml:space="preserve">) + </w:t>
      </w:r>
      <w:proofErr w:type="spellStart"/>
      <w:r w:rsidRPr="005B0481">
        <w:rPr>
          <w:iCs/>
        </w:rPr>
        <w:t>nпас</w:t>
      </w:r>
      <w:proofErr w:type="spellEnd"/>
      <w:r w:rsidRPr="00A808B8">
        <w:rPr>
          <w:iCs/>
        </w:rPr>
        <w:t>*</w:t>
      </w:r>
      <w:proofErr w:type="spellStart"/>
      <w:r w:rsidRPr="005B0481">
        <w:rPr>
          <w:iCs/>
        </w:rPr>
        <w:t>εпас</w:t>
      </w:r>
      <w:proofErr w:type="spellEnd"/>
      <w:r w:rsidRPr="005B0481">
        <w:rPr>
          <w:iCs/>
        </w:rPr>
        <w:t xml:space="preserve">] </w:t>
      </w:r>
      <w:r w:rsidRPr="00A808B8">
        <w:rPr>
          <w:iCs/>
        </w:rPr>
        <w:t>*</w:t>
      </w:r>
      <w:r w:rsidRPr="005B0481">
        <w:rPr>
          <w:iCs/>
        </w:rPr>
        <w:t>1/</w:t>
      </w:r>
      <w:proofErr w:type="spellStart"/>
      <w:r w:rsidRPr="005B0481">
        <w:rPr>
          <w:iCs/>
        </w:rPr>
        <w:t>к</w:t>
      </w:r>
      <w:proofErr w:type="gramStart"/>
      <w:r w:rsidRPr="005B0481">
        <w:rPr>
          <w:iCs/>
        </w:rPr>
        <w:t>max</w:t>
      </w:r>
      <w:proofErr w:type="spellEnd"/>
      <w:r w:rsidRPr="005B0481">
        <w:rPr>
          <w:iCs/>
        </w:rPr>
        <w:t xml:space="preserve"> ,</w:t>
      </w:r>
      <w:proofErr w:type="gramEnd"/>
    </w:p>
    <w:p w:rsidR="00742355" w:rsidRPr="005B0481" w:rsidRDefault="00742355" w:rsidP="00742355">
      <w:pPr>
        <w:numPr>
          <w:ilvl w:val="0"/>
          <w:numId w:val="35"/>
        </w:numPr>
        <w:rPr>
          <w:iCs/>
        </w:rPr>
      </w:pPr>
      <w:proofErr w:type="spellStart"/>
      <w:r w:rsidRPr="005B0481">
        <w:rPr>
          <w:iCs/>
        </w:rPr>
        <w:t>nпотр</w:t>
      </w:r>
      <w:proofErr w:type="spellEnd"/>
      <w:r w:rsidRPr="005B0481">
        <w:rPr>
          <w:iCs/>
        </w:rPr>
        <w:t xml:space="preserve"> = [(</w:t>
      </w:r>
      <w:proofErr w:type="spellStart"/>
      <w:r w:rsidRPr="005B0481">
        <w:rPr>
          <w:iCs/>
        </w:rPr>
        <w:t>Ггр</w:t>
      </w:r>
      <w:proofErr w:type="spellEnd"/>
      <w:r w:rsidRPr="00A808B8">
        <w:rPr>
          <w:iCs/>
        </w:rPr>
        <w:t>*</w:t>
      </w:r>
      <w:r w:rsidRPr="005B0481">
        <w:rPr>
          <w:iCs/>
        </w:rPr>
        <w:t>γ</w:t>
      </w:r>
      <w:r w:rsidRPr="00A808B8">
        <w:rPr>
          <w:iCs/>
        </w:rPr>
        <w:t>*</w:t>
      </w:r>
      <w:r w:rsidRPr="005B0481">
        <w:rPr>
          <w:iCs/>
        </w:rPr>
        <w:t>106/365</w:t>
      </w:r>
      <w:r w:rsidRPr="00A808B8">
        <w:rPr>
          <w:iCs/>
        </w:rPr>
        <w:t>*</w:t>
      </w:r>
      <w:proofErr w:type="spellStart"/>
      <w:r w:rsidRPr="005B0481">
        <w:rPr>
          <w:iCs/>
        </w:rPr>
        <w:t>Qср</w:t>
      </w:r>
      <w:proofErr w:type="spellEnd"/>
      <w:r w:rsidRPr="00A808B8">
        <w:rPr>
          <w:iCs/>
        </w:rPr>
        <w:t>*</w:t>
      </w:r>
      <w:proofErr w:type="spellStart"/>
      <w:r w:rsidRPr="005B0481">
        <w:rPr>
          <w:iCs/>
        </w:rPr>
        <w:t>кн</w:t>
      </w:r>
      <w:proofErr w:type="spellEnd"/>
      <w:r w:rsidRPr="005B0481">
        <w:rPr>
          <w:iCs/>
        </w:rPr>
        <w:t>/</w:t>
      </w:r>
      <w:proofErr w:type="spellStart"/>
      <w:r w:rsidRPr="005B0481">
        <w:rPr>
          <w:iCs/>
        </w:rPr>
        <w:t>бр</w:t>
      </w:r>
      <w:proofErr w:type="spellEnd"/>
      <w:r w:rsidRPr="005B0481">
        <w:rPr>
          <w:iCs/>
        </w:rPr>
        <w:t>) + nпас</w:t>
      </w:r>
      <w:r w:rsidRPr="00A808B8">
        <w:rPr>
          <w:iCs/>
        </w:rPr>
        <w:t>*</w:t>
      </w:r>
      <w:r w:rsidRPr="005B0481">
        <w:rPr>
          <w:iCs/>
        </w:rPr>
        <w:t xml:space="preserve">εпас]  </w:t>
      </w:r>
    </w:p>
    <w:p w:rsidR="00742355" w:rsidRPr="005B0481" w:rsidRDefault="00742355" w:rsidP="00742355">
      <w:pPr>
        <w:ind w:left="426"/>
        <w:rPr>
          <w:iCs/>
        </w:rPr>
      </w:pPr>
      <w:proofErr w:type="gramStart"/>
      <w:r w:rsidRPr="005B0481">
        <w:rPr>
          <w:iCs/>
        </w:rPr>
        <w:t>где  γ</w:t>
      </w:r>
      <w:proofErr w:type="gramEnd"/>
      <w:r w:rsidRPr="005B0481">
        <w:rPr>
          <w:iCs/>
        </w:rPr>
        <w:t xml:space="preserve"> – коэффициент </w:t>
      </w:r>
      <w:proofErr w:type="spellStart"/>
      <w:r w:rsidRPr="005B0481">
        <w:rPr>
          <w:iCs/>
        </w:rPr>
        <w:t>внутригодичной</w:t>
      </w:r>
      <w:proofErr w:type="spellEnd"/>
      <w:r w:rsidRPr="005B0481">
        <w:rPr>
          <w:iCs/>
        </w:rPr>
        <w:t xml:space="preserve"> неравномерности перевозок, (γ = 1,1); </w:t>
      </w:r>
      <w:proofErr w:type="spellStart"/>
      <w:r w:rsidRPr="005B0481">
        <w:rPr>
          <w:iCs/>
        </w:rPr>
        <w:t>Qср</w:t>
      </w:r>
      <w:proofErr w:type="spellEnd"/>
      <w:r w:rsidRPr="005B0481">
        <w:rPr>
          <w:iCs/>
        </w:rPr>
        <w:t xml:space="preserve"> – средняя масса брутто </w:t>
      </w:r>
      <w:proofErr w:type="spellStart"/>
      <w:r w:rsidRPr="005B0481">
        <w:rPr>
          <w:iCs/>
        </w:rPr>
        <w:t>состава,т</w:t>
      </w:r>
      <w:proofErr w:type="spellEnd"/>
      <w:r w:rsidRPr="005B0481">
        <w:rPr>
          <w:iCs/>
        </w:rPr>
        <w:t xml:space="preserve">; </w:t>
      </w:r>
      <w:proofErr w:type="spellStart"/>
      <w:r w:rsidRPr="005B0481">
        <w:rPr>
          <w:iCs/>
        </w:rPr>
        <w:t>кн</w:t>
      </w:r>
      <w:proofErr w:type="spellEnd"/>
      <w:r w:rsidRPr="005B0481">
        <w:rPr>
          <w:iCs/>
        </w:rPr>
        <w:t>/</w:t>
      </w:r>
      <w:proofErr w:type="spellStart"/>
      <w:r w:rsidRPr="005B0481">
        <w:rPr>
          <w:iCs/>
        </w:rPr>
        <w:t>бр</w:t>
      </w:r>
      <w:proofErr w:type="spellEnd"/>
      <w:r w:rsidRPr="005B0481">
        <w:rPr>
          <w:iCs/>
        </w:rPr>
        <w:t xml:space="preserve"> – коэффициент перехода от массы поезда брутто к массе поезда нетто,  (</w:t>
      </w:r>
      <w:proofErr w:type="spellStart"/>
      <w:r w:rsidRPr="005B0481">
        <w:rPr>
          <w:iCs/>
        </w:rPr>
        <w:t>кн</w:t>
      </w:r>
      <w:proofErr w:type="spellEnd"/>
      <w:r w:rsidRPr="005B0481">
        <w:rPr>
          <w:iCs/>
        </w:rPr>
        <w:t>/</w:t>
      </w:r>
      <w:proofErr w:type="spellStart"/>
      <w:r w:rsidRPr="005B0481">
        <w:rPr>
          <w:iCs/>
        </w:rPr>
        <w:t>бр</w:t>
      </w:r>
      <w:proofErr w:type="spellEnd"/>
      <w:r w:rsidRPr="005B0481">
        <w:rPr>
          <w:iCs/>
        </w:rPr>
        <w:t xml:space="preserve"> =0,7); </w:t>
      </w:r>
      <w:proofErr w:type="spellStart"/>
      <w:r w:rsidRPr="005B0481">
        <w:rPr>
          <w:iCs/>
        </w:rPr>
        <w:t>εпас</w:t>
      </w:r>
      <w:proofErr w:type="spellEnd"/>
      <w:r w:rsidRPr="005B0481">
        <w:rPr>
          <w:iCs/>
        </w:rPr>
        <w:t xml:space="preserve"> – коэффициент съема грузовых поездов пассажирскими, (</w:t>
      </w:r>
      <w:proofErr w:type="spellStart"/>
      <w:r w:rsidRPr="005B0481">
        <w:rPr>
          <w:iCs/>
        </w:rPr>
        <w:t>εпас</w:t>
      </w:r>
      <w:proofErr w:type="spellEnd"/>
      <w:r w:rsidRPr="005B0481">
        <w:rPr>
          <w:iCs/>
        </w:rPr>
        <w:t xml:space="preserve"> = 1,8); </w:t>
      </w:r>
      <w:proofErr w:type="spellStart"/>
      <w:r w:rsidRPr="005B0481">
        <w:rPr>
          <w:iCs/>
        </w:rPr>
        <w:t>кmax</w:t>
      </w:r>
      <w:proofErr w:type="spellEnd"/>
      <w:r w:rsidRPr="005B0481">
        <w:rPr>
          <w:iCs/>
        </w:rPr>
        <w:t xml:space="preserve"> – коэффициент максимального использования пропускной способности (</w:t>
      </w:r>
      <w:proofErr w:type="spellStart"/>
      <w:r w:rsidRPr="005B0481">
        <w:rPr>
          <w:iCs/>
        </w:rPr>
        <w:t>кmax</w:t>
      </w:r>
      <w:proofErr w:type="spellEnd"/>
      <w:r w:rsidRPr="005B0481">
        <w:rPr>
          <w:iCs/>
        </w:rPr>
        <w:t xml:space="preserve"> = 0,80 – для однопутных линий; </w:t>
      </w:r>
      <w:proofErr w:type="spellStart"/>
      <w:r w:rsidRPr="005B0481">
        <w:rPr>
          <w:iCs/>
        </w:rPr>
        <w:t>кmax</w:t>
      </w:r>
      <w:proofErr w:type="spellEnd"/>
      <w:r w:rsidRPr="005B0481">
        <w:rPr>
          <w:iCs/>
        </w:rPr>
        <w:t xml:space="preserve"> = 0,85 – для двухпутных линий). </w:t>
      </w:r>
    </w:p>
    <w:p w:rsidR="00742355" w:rsidRPr="005B0481" w:rsidRDefault="00742355" w:rsidP="00742355">
      <w:pPr>
        <w:rPr>
          <w:iCs/>
        </w:rPr>
      </w:pPr>
    </w:p>
    <w:p w:rsidR="00742355" w:rsidRPr="005B0481" w:rsidRDefault="00742355" w:rsidP="00742355">
      <w:pPr>
        <w:rPr>
          <w:iCs/>
        </w:rPr>
      </w:pPr>
      <w:r>
        <w:rPr>
          <w:iCs/>
        </w:rPr>
        <w:t>5</w:t>
      </w:r>
      <w:r w:rsidRPr="005B0481">
        <w:rPr>
          <w:iCs/>
        </w:rPr>
        <w:t xml:space="preserve">. Возможная провозная способность, </w:t>
      </w:r>
      <w:proofErr w:type="spellStart"/>
      <w:r w:rsidRPr="005B0481">
        <w:rPr>
          <w:iCs/>
        </w:rPr>
        <w:t>Гв</w:t>
      </w:r>
      <w:proofErr w:type="spellEnd"/>
      <w:r w:rsidRPr="005B0481">
        <w:rPr>
          <w:iCs/>
        </w:rPr>
        <w:t xml:space="preserve">  может быть выражена  </w:t>
      </w:r>
    </w:p>
    <w:p w:rsidR="00742355" w:rsidRPr="005B0481" w:rsidRDefault="00742355" w:rsidP="00742355">
      <w:pPr>
        <w:numPr>
          <w:ilvl w:val="0"/>
          <w:numId w:val="36"/>
        </w:numPr>
        <w:rPr>
          <w:iCs/>
        </w:rPr>
      </w:pPr>
      <w:r w:rsidRPr="005B0481">
        <w:rPr>
          <w:iCs/>
        </w:rPr>
        <w:t xml:space="preserve">по формуле </w:t>
      </w:r>
      <w:r w:rsidR="00E226E1" w:rsidRPr="00E226E1">
        <w:rPr>
          <w:iCs/>
        </w:rPr>
        <w:fldChar w:fldCharType="begin"/>
      </w:r>
      <w:r w:rsidR="00E226E1" w:rsidRPr="00E226E1">
        <w:rPr>
          <w:iCs/>
        </w:rPr>
        <w:instrText xml:space="preserve"> QUOTE </w:instrText>
      </w:r>
      <w:r w:rsidR="00E226E1" w:rsidRPr="00E226E1">
        <w:rPr>
          <w:position w:val="-17"/>
        </w:rPr>
        <w:pict>
          <v:shape id="_x0000_i1025" type="#_x0000_t75" style="width:73.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activeWritingStyle w:lang=&quot;RU&quot; w:vendorID=&quot;64&quot; w:dllVersion=&quot;131078&quot; w:nlCheck=&quot;on&quot; w:optionSet=&quot;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40C&quot;/&gt;&lt;wsp:rsid wsp:val=&quot;000225EB&quot;/&gt;&lt;wsp:rsid wsp:val=&quot;00037494&quot;/&gt;&lt;wsp:rsid wsp:val=&quot;000479BF&quot;/&gt;&lt;wsp:rsid wsp:val=&quot;000539A7&quot;/&gt;&lt;wsp:rsid wsp:val=&quot;000651A0&quot;/&gt;&lt;wsp:rsid wsp:val=&quot;00072E81&quot;/&gt;&lt;wsp:rsid wsp:val=&quot;00074E05&quot;/&gt;&lt;wsp:rsid wsp:val=&quot;00080F71&quot;/&gt;&lt;wsp:rsid wsp:val=&quot;0009044B&quot;/&gt;&lt;wsp:rsid wsp:val=&quot;00091462&quot;/&gt;&lt;wsp:rsid wsp:val=&quot;00091FBC&quot;/&gt;&lt;wsp:rsid wsp:val=&quot;000B7E02&quot;/&gt;&lt;wsp:rsid wsp:val=&quot;000C7F49&quot;/&gt;&lt;wsp:rsid wsp:val=&quot;000D1140&quot;/&gt;&lt;wsp:rsid wsp:val=&quot;000E533F&quot;/&gt;&lt;wsp:rsid wsp:val=&quot;00102555&quot;/&gt;&lt;wsp:rsid wsp:val=&quot;001045C5&quot;/&gt;&lt;wsp:rsid wsp:val=&quot;00122E87&quot;/&gt;&lt;wsp:rsid wsp:val=&quot;00132C1F&quot;/&gt;&lt;wsp:rsid wsp:val=&quot;00133041&quot;/&gt;&lt;wsp:rsid wsp:val=&quot;00133055&quot;/&gt;&lt;wsp:rsid wsp:val=&quot;00145A51&quot;/&gt;&lt;wsp:rsid wsp:val=&quot;00155BB2&quot;/&gt;&lt;wsp:rsid wsp:val=&quot;00160405&quot;/&gt;&lt;wsp:rsid wsp:val=&quot;00166EBF&quot;/&gt;&lt;wsp:rsid wsp:val=&quot;0018757E&quot;/&gt;&lt;wsp:rsid wsp:val=&quot;0019653A&quot;/&gt;&lt;wsp:rsid wsp:val=&quot;001C1B70&quot;/&gt;&lt;wsp:rsid wsp:val=&quot;001C3F06&quot;/&gt;&lt;wsp:rsid wsp:val=&quot;001C6641&quot;/&gt;&lt;wsp:rsid wsp:val=&quot;001D05D8&quot;/&gt;&lt;wsp:rsid wsp:val=&quot;001E6231&quot;/&gt;&lt;wsp:rsid wsp:val=&quot;001F2089&quot;/&gt;&lt;wsp:rsid wsp:val=&quot;0020087F&quot;/&gt;&lt;wsp:rsid wsp:val=&quot;00203ACA&quot;/&gt;&lt;wsp:rsid wsp:val=&quot;00214EA8&quot;/&gt;&lt;wsp:rsid wsp:val=&quot;00243E4A&quot;/&gt;&lt;wsp:rsid wsp:val=&quot;00254101&quot;/&gt;&lt;wsp:rsid wsp:val=&quot;002624C3&quot;/&gt;&lt;wsp:rsid wsp:val=&quot;00270ADF&quot;/&gt;&lt;wsp:rsid wsp:val=&quot;002774B2&quot;/&gt;&lt;wsp:rsid wsp:val=&quot;00277F3C&quot;/&gt;&lt;wsp:rsid wsp:val=&quot;00280B8B&quot;/&gt;&lt;wsp:rsid wsp:val=&quot;0028388A&quot;/&gt;&lt;wsp:rsid wsp:val=&quot;002859B7&quot;/&gt;&lt;wsp:rsid wsp:val=&quot;0029716C&quot;/&gt;&lt;wsp:rsid wsp:val=&quot;002A2A26&quot;/&gt;&lt;wsp:rsid wsp:val=&quot;002A68FB&quot;/&gt;&lt;wsp:rsid wsp:val=&quot;002A7766&quot;/&gt;&lt;wsp:rsid wsp:val=&quot;002B1CD7&quot;/&gt;&lt;wsp:rsid wsp:val=&quot;002B2E91&quot;/&gt;&lt;wsp:rsid wsp:val=&quot;002B6105&quot;/&gt;&lt;wsp:rsid wsp:val=&quot;002B7231&quot;/&gt;&lt;wsp:rsid wsp:val=&quot;002D0F31&quot;/&gt;&lt;wsp:rsid wsp:val=&quot;002D1AE9&quot;/&gt;&lt;wsp:rsid wsp:val=&quot;002D3D1D&quot;/&gt;&lt;wsp:rsid wsp:val=&quot;002E2FC0&quot;/&gt;&lt;wsp:rsid wsp:val=&quot;002F6762&quot;/&gt;&lt;wsp:rsid wsp:val=&quot;0030165A&quot;/&gt;&lt;wsp:rsid wsp:val=&quot;00301FD8&quot;/&gt;&lt;wsp:rsid wsp:val=&quot;0031015D&quot;/&gt;&lt;wsp:rsid wsp:val=&quot;00315123&quot;/&gt;&lt;wsp:rsid wsp:val=&quot;00321122&quot;/&gt;&lt;wsp:rsid wsp:val=&quot;00322433&quot;/&gt;&lt;wsp:rsid wsp:val=&quot;00336B59&quot;/&gt;&lt;wsp:rsid wsp:val=&quot;00347F44&quot;/&gt;&lt;wsp:rsid wsp:val=&quot;00364DC3&quot;/&gt;&lt;wsp:rsid wsp:val=&quot;0036619C&quot;/&gt;&lt;wsp:rsid wsp:val=&quot;0036738B&quot;/&gt;&lt;wsp:rsid wsp:val=&quot;00377CB8&quot;/&gt;&lt;wsp:rsid wsp:val=&quot;00380744&quot;/&gt;&lt;wsp:rsid wsp:val=&quot;003A3C7B&quot;/&gt;&lt;wsp:rsid wsp:val=&quot;003A4155&quot;/&gt;&lt;wsp:rsid wsp:val=&quot;003B5B0E&quot;/&gt;&lt;wsp:rsid wsp:val=&quot;003B6AC8&quot;/&gt;&lt;wsp:rsid wsp:val=&quot;003C36FA&quot;/&gt;&lt;wsp:rsid wsp:val=&quot;003D1D11&quot;/&gt;&lt;wsp:rsid wsp:val=&quot;003E32DE&quot;/&gt;&lt;wsp:rsid wsp:val=&quot;003F63F1&quot;/&gt;&lt;wsp:rsid wsp:val=&quot;00403309&quot;/&gt;&lt;wsp:rsid wsp:val=&quot;004046E3&quot;/&gt;&lt;wsp:rsid wsp:val=&quot;0041339B&quot;/&gt;&lt;wsp:rsid wsp:val=&quot;0042019A&quot;/&gt;&lt;wsp:rsid wsp:val=&quot;00426EA4&quot;/&gt;&lt;wsp:rsid wsp:val=&quot;00445DD2&quot;/&gt;&lt;wsp:rsid wsp:val=&quot;00480047&quot;/&gt;&lt;wsp:rsid wsp:val=&quot;00487924&quot;/&gt;&lt;wsp:rsid wsp:val=&quot;00490FA4&quot;/&gt;&lt;wsp:rsid wsp:val=&quot;004A3FB1&quot;/&gt;&lt;wsp:rsid wsp:val=&quot;004A4002&quot;/&gt;&lt;wsp:rsid wsp:val=&quot;004A456F&quot;/&gt;&lt;wsp:rsid wsp:val=&quot;004A4932&quot;/&gt;&lt;wsp:rsid wsp:val=&quot;004B3701&quot;/&gt;&lt;wsp:rsid wsp:val=&quot;004F3FA9&quot;/&gt;&lt;wsp:rsid wsp:val=&quot;0050643C&quot;/&gt;&lt;wsp:rsid wsp:val=&quot;00513392&quot;/&gt;&lt;wsp:rsid wsp:val=&quot;005137B9&quot;/&gt;&lt;wsp:rsid wsp:val=&quot;0052233A&quot;/&gt;&lt;wsp:rsid wsp:val=&quot;005302C1&quot;/&gt;&lt;wsp:rsid wsp:val=&quot;005303F4&quot;/&gt;&lt;wsp:rsid wsp:val=&quot;00536A2B&quot;/&gt;&lt;wsp:rsid wsp:val=&quot;00546B3A&quot;/&gt;&lt;wsp:rsid wsp:val=&quot;00550AEE&quot;/&gt;&lt;wsp:rsid wsp:val=&quot;00560BFC&quot;/&gt;&lt;wsp:rsid wsp:val=&quot;005811F1&quot;/&gt;&lt;wsp:rsid wsp:val=&quot;00587A67&quot;/&gt;&lt;wsp:rsid wsp:val=&quot;00590F1F&quot;/&gt;&lt;wsp:rsid wsp:val=&quot;00591318&quot;/&gt;&lt;wsp:rsid wsp:val=&quot;0059413F&quot;/&gt;&lt;wsp:rsid wsp:val=&quot;005B33C8&quot;/&gt;&lt;wsp:rsid wsp:val=&quot;005C23D4&quot;/&gt;&lt;wsp:rsid wsp:val=&quot;005D4169&quot;/&gt;&lt;wsp:rsid wsp:val=&quot;005E4488&quot;/&gt;&lt;wsp:rsid wsp:val=&quot;005F23FB&quot;/&gt;&lt;wsp:rsid wsp:val=&quot;005F2998&quot;/&gt;&lt;wsp:rsid wsp:val=&quot;00606E4F&quot;/&gt;&lt;wsp:rsid wsp:val=&quot;00624B3A&quot;/&gt;&lt;wsp:rsid wsp:val=&quot;00637C63&quot;/&gt;&lt;wsp:rsid wsp:val=&quot;0064350A&quot;/&gt;&lt;wsp:rsid wsp:val=&quot;00647084&quot;/&gt;&lt;wsp:rsid wsp:val=&quot;00655B84&quot;/&gt;&lt;wsp:rsid wsp:val=&quot;00657577&quot;/&gt;&lt;wsp:rsid wsp:val=&quot;0065774D&quot;/&gt;&lt;wsp:rsid wsp:val=&quot;00670B17&quot;/&gt;&lt;wsp:rsid wsp:val=&quot;00671D02&quot;/&gt;&lt;wsp:rsid wsp:val=&quot;00672B09&quot;/&gt;&lt;wsp:rsid wsp:val=&quot;00685A37&quot;/&gt;&lt;wsp:rsid wsp:val=&quot;00692079&quot;/&gt;&lt;wsp:rsid wsp:val=&quot;006A7060&quot;/&gt;&lt;wsp:rsid wsp:val=&quot;006C19F1&quot;/&gt;&lt;wsp:rsid wsp:val=&quot;006D77BA&quot;/&gt;&lt;wsp:rsid wsp:val=&quot;006E170C&quot;/&gt;&lt;wsp:rsid wsp:val=&quot;006E4A54&quot;/&gt;&lt;wsp:rsid wsp:val=&quot;006E4E20&quot;/&gt;&lt;wsp:rsid wsp:val=&quot;006E6C4E&quot;/&gt;&lt;wsp:rsid wsp:val=&quot;006F1135&quot;/&gt;&lt;wsp:rsid wsp:val=&quot;007001D4&quot;/&gt;&lt;wsp:rsid wsp:val=&quot;00703688&quot;/&gt;&lt;wsp:rsid wsp:val=&quot;007055DB&quot;/&gt;&lt;wsp:rsid wsp:val=&quot;00713186&quot;/&gt;&lt;wsp:rsid wsp:val=&quot;00721902&quot;/&gt;&lt;wsp:rsid wsp:val=&quot;00735DD3&quot;/&gt;&lt;wsp:rsid wsp:val=&quot;0073600C&quot;/&gt;&lt;wsp:rsid wsp:val=&quot;00740E46&quot;/&gt;&lt;wsp:rsid wsp:val=&quot;00742355&quot;/&gt;&lt;wsp:rsid wsp:val=&quot;00742B91&quot;/&gt;&lt;wsp:rsid wsp:val=&quot;0075255E&quot;/&gt;&lt;wsp:rsid wsp:val=&quot;00756DE1&quot;/&gt;&lt;wsp:rsid wsp:val=&quot;00760494&quot;/&gt;&lt;wsp:rsid wsp:val=&quot;00761AAE&quot;/&gt;&lt;wsp:rsid wsp:val=&quot;007817A8&quot;/&gt;&lt;wsp:rsid wsp:val=&quot;007839D1&quot;/&gt;&lt;wsp:rsid wsp:val=&quot;00784C44&quot;/&gt;&lt;wsp:rsid wsp:val=&quot;007858EF&quot;/&gt;&lt;wsp:rsid wsp:val=&quot;00797CE8&quot;/&gt;&lt;wsp:rsid wsp:val=&quot;007A34B2&quot;/&gt;&lt;wsp:rsid wsp:val=&quot;007A5221&quot;/&gt;&lt;wsp:rsid wsp:val=&quot;007B63A4&quot;/&gt;&lt;wsp:rsid wsp:val=&quot;007C3204&quot;/&gt;&lt;wsp:rsid wsp:val=&quot;007C5A5F&quot;/&gt;&lt;wsp:rsid wsp:val=&quot;007E070E&quot;/&gt;&lt;wsp:rsid wsp:val=&quot;00824A18&quot;/&gt;&lt;wsp:rsid wsp:val=&quot;00835043&quot;/&gt;&lt;wsp:rsid wsp:val=&quot;00845E38&quot;/&gt;&lt;wsp:rsid wsp:val=&quot;00866003&quot;/&gt;&lt;wsp:rsid wsp:val=&quot;00877A54&quot;/&gt;&lt;wsp:rsid wsp:val=&quot;00881D1D&quot;/&gt;&lt;wsp:rsid wsp:val=&quot;00882393&quot;/&gt;&lt;wsp:rsid wsp:val=&quot;008A1677&quot;/&gt;&lt;wsp:rsid wsp:val=&quot;008B1EF2&quot;/&gt;&lt;wsp:rsid wsp:val=&quot;008B3570&quot;/&gt;&lt;wsp:rsid wsp:val=&quot;008B67FA&quot;/&gt;&lt;wsp:rsid wsp:val=&quot;008B6A24&quot;/&gt;&lt;wsp:rsid wsp:val=&quot;008D0C2F&quot;/&gt;&lt;wsp:rsid wsp:val=&quot;008D3034&quot;/&gt;&lt;wsp:rsid wsp:val=&quot;008D47BA&quot;/&gt;&lt;wsp:rsid wsp:val=&quot;008D7940&quot;/&gt;&lt;wsp:rsid wsp:val=&quot;009001A6&quot;/&gt;&lt;wsp:rsid wsp:val=&quot;00900838&quot;/&gt;&lt;wsp:rsid wsp:val=&quot;00902ADD&quot;/&gt;&lt;wsp:rsid wsp:val=&quot;00915B08&quot;/&gt;&lt;wsp:rsid wsp:val=&quot;0092069C&quot;/&gt;&lt;wsp:rsid wsp:val=&quot;0095408C&quot;/&gt;&lt;wsp:rsid wsp:val=&quot;00960863&quot;/&gt;&lt;wsp:rsid wsp:val=&quot;00960CA0&quot;/&gt;&lt;wsp:rsid wsp:val=&quot;00962E1E&quot;/&gt;&lt;wsp:rsid wsp:val=&quot;0096516C&quot;/&gt;&lt;wsp:rsid wsp:val=&quot;009748DC&quot;/&gt;&lt;wsp:rsid wsp:val=&quot;00976E80&quot;/&gt;&lt;wsp:rsid wsp:val=&quot;009A0EDD&quot;/&gt;&lt;wsp:rsid wsp:val=&quot;009A1478&quot;/&gt;&lt;wsp:rsid wsp:val=&quot;009A48CC&quot;/&gt;&lt;wsp:rsid wsp:val=&quot;009B764D&quot;/&gt;&lt;wsp:rsid wsp:val=&quot;009C55CD&quot;/&gt;&lt;wsp:rsid wsp:val=&quot;009D5406&quot;/&gt;&lt;wsp:rsid wsp:val=&quot;009D5567&quot;/&gt;&lt;wsp:rsid wsp:val=&quot;009F23D8&quot;/&gt;&lt;wsp:rsid wsp:val=&quot;00A01CCF&quot;/&gt;&lt;wsp:rsid wsp:val=&quot;00A117C5&quot;/&gt;&lt;wsp:rsid wsp:val=&quot;00A24E68&quot;/&gt;&lt;wsp:rsid wsp:val=&quot;00A263C7&quot;/&gt;&lt;wsp:rsid wsp:val=&quot;00A60F1A&quot;/&gt;&lt;wsp:rsid wsp:val=&quot;00A7415F&quot;/&gt;&lt;wsp:rsid wsp:val=&quot;00A75088&quot;/&gt;&lt;wsp:rsid wsp:val=&quot;00A822CD&quot;/&gt;&lt;wsp:rsid wsp:val=&quot;00A85BB0&quot;/&gt;&lt;wsp:rsid wsp:val=&quot;00AA25A2&quot;/&gt;&lt;wsp:rsid wsp:val=&quot;00AC32CC&quot;/&gt;&lt;wsp:rsid wsp:val=&quot;00AD36AC&quot;/&gt;&lt;wsp:rsid wsp:val=&quot;00AD5B40&quot;/&gt;&lt;wsp:rsid wsp:val=&quot;00AF44E1&quot;/&gt;&lt;wsp:rsid wsp:val=&quot;00B045BB&quot;/&gt;&lt;wsp:rsid wsp:val=&quot;00B206CB&quot;/&gt;&lt;wsp:rsid wsp:val=&quot;00B3730E&quot;/&gt;&lt;wsp:rsid wsp:val=&quot;00B464BB&quot;/&gt;&lt;wsp:rsid wsp:val=&quot;00B570DD&quot;/&gt;&lt;wsp:rsid wsp:val=&quot;00B6249C&quot;/&gt;&lt;wsp:rsid wsp:val=&quot;00B801B9&quot;/&gt;&lt;wsp:rsid wsp:val=&quot;00B83EE5&quot;/&gt;&lt;wsp:rsid wsp:val=&quot;00BA4120&quot;/&gt;&lt;wsp:rsid wsp:val=&quot;00BA5A68&quot;/&gt;&lt;wsp:rsid wsp:val=&quot;00BB4367&quot;/&gt;&lt;wsp:rsid wsp:val=&quot;00BB688B&quot;/&gt;&lt;wsp:rsid wsp:val=&quot;00BC139C&quot;/&gt;&lt;wsp:rsid wsp:val=&quot;00BD0E45&quot;/&gt;&lt;wsp:rsid wsp:val=&quot;00BD23F9&quot;/&gt;&lt;wsp:rsid wsp:val=&quot;00BF11ED&quot;/&gt;&lt;wsp:rsid wsp:val=&quot;00C05127&quot;/&gt;&lt;wsp:rsid wsp:val=&quot;00C071E7&quot;/&gt;&lt;wsp:rsid wsp:val=&quot;00C30EA2&quot;/&gt;&lt;wsp:rsid wsp:val=&quot;00C34A31&quot;/&gt;&lt;wsp:rsid wsp:val=&quot;00C4385E&quot;/&gt;&lt;wsp:rsid wsp:val=&quot;00C4425B&quot;/&gt;&lt;wsp:rsid wsp:val=&quot;00C53C27&quot;/&gt;&lt;wsp:rsid wsp:val=&quot;00C66E6F&quot;/&gt;&lt;wsp:rsid wsp:val=&quot;00C76A8F&quot;/&gt;&lt;wsp:rsid wsp:val=&quot;00C76D92&quot;/&gt;&lt;wsp:rsid wsp:val=&quot;00C77264&quot;/&gt;&lt;wsp:rsid wsp:val=&quot;00C81D4F&quot;/&gt;&lt;wsp:rsid wsp:val=&quot;00C9184D&quot;/&gt;&lt;wsp:rsid wsp:val=&quot;00C97602&quot;/&gt;&lt;wsp:rsid wsp:val=&quot;00CA2F3E&quot;/&gt;&lt;wsp:rsid wsp:val=&quot;00CA7A2C&quot;/&gt;&lt;wsp:rsid wsp:val=&quot;00CB67EB&quot;/&gt;&lt;wsp:rsid wsp:val=&quot;00CC6BB0&quot;/&gt;&lt;wsp:rsid wsp:val=&quot;00D04756&quot;/&gt;&lt;wsp:rsid wsp:val=&quot;00D20A47&quot;/&gt;&lt;wsp:rsid wsp:val=&quot;00D2506C&quot;/&gt;&lt;wsp:rsid wsp:val=&quot;00D3118C&quot;/&gt;&lt;wsp:rsid wsp:val=&quot;00D34BF3&quot;/&gt;&lt;wsp:rsid wsp:val=&quot;00D36F4F&quot;/&gt;&lt;wsp:rsid wsp:val=&quot;00D403B5&quot;/&gt;&lt;wsp:rsid wsp:val=&quot;00D65A3D&quot;/&gt;&lt;wsp:rsid wsp:val=&quot;00D75C51&quot;/&gt;&lt;wsp:rsid wsp:val=&quot;00D777DF&quot;/&gt;&lt;wsp:rsid wsp:val=&quot;00D80282&quot;/&gt;&lt;wsp:rsid wsp:val=&quot;00D8402C&quot;/&gt;&lt;wsp:rsid wsp:val=&quot;00DA1942&quot;/&gt;&lt;wsp:rsid wsp:val=&quot;00DA3E94&quot;/&gt;&lt;wsp:rsid wsp:val=&quot;00DA5783&quot;/&gt;&lt;wsp:rsid wsp:val=&quot;00DC2036&quot;/&gt;&lt;wsp:rsid wsp:val=&quot;00DD166B&quot;/&gt;&lt;wsp:rsid wsp:val=&quot;00DD2831&quot;/&gt;&lt;wsp:rsid wsp:val=&quot;00DF3B6F&quot;/&gt;&lt;wsp:rsid wsp:val=&quot;00E153C3&quot;/&gt;&lt;wsp:rsid wsp:val=&quot;00E21FC3&quot;/&gt;&lt;wsp:rsid wsp:val=&quot;00E226E1&quot;/&gt;&lt;wsp:rsid wsp:val=&quot;00E3475C&quot;/&gt;&lt;wsp:rsid wsp:val=&quot;00E4645E&quot;/&gt;&lt;wsp:rsid wsp:val=&quot;00E55E0C&quot;/&gt;&lt;wsp:rsid wsp:val=&quot;00E573D8&quot;/&gt;&lt;wsp:rsid wsp:val=&quot;00E76564&quot;/&gt;&lt;wsp:rsid wsp:val=&quot;00E86C43&quot;/&gt;&lt;wsp:rsid wsp:val=&quot;00EA3B5E&quot;/&gt;&lt;wsp:rsid wsp:val=&quot;00EA7C22&quot;/&gt;&lt;wsp:rsid wsp:val=&quot;00EB25A7&quot;/&gt;&lt;wsp:rsid wsp:val=&quot;00EC1404&quot;/&gt;&lt;wsp:rsid wsp:val=&quot;00ED2DCE&quot;/&gt;&lt;wsp:rsid wsp:val=&quot;00ED507F&quot;/&gt;&lt;wsp:rsid wsp:val=&quot;00EE079F&quot;/&gt;&lt;wsp:rsid wsp:val=&quot;00EF64B9&quot;/&gt;&lt;wsp:rsid wsp:val=&quot;00F14FC1&quot;/&gt;&lt;wsp:rsid wsp:val=&quot;00F179DC&quot;/&gt;&lt;wsp:rsid wsp:val=&quot;00F21B8D&quot;/&gt;&lt;wsp:rsid wsp:val=&quot;00F35CCB&quot;/&gt;&lt;wsp:rsid wsp:val=&quot;00F41839&quot;/&gt;&lt;wsp:rsid wsp:val=&quot;00F46EF3&quot;/&gt;&lt;wsp:rsid wsp:val=&quot;00F66126&quot;/&gt;&lt;wsp:rsid wsp:val=&quot;00F70A28&quot;/&gt;&lt;wsp:rsid wsp:val=&quot;00F70FD5&quot;/&gt;&lt;wsp:rsid wsp:val=&quot;00F85CB5&quot;/&gt;&lt;wsp:rsid wsp:val=&quot;00F8766D&quot;/&gt;&lt;wsp:rsid wsp:val=&quot;00F95DAC&quot;/&gt;&lt;wsp:rsid wsp:val=&quot;00FB1051&quot;/&gt;&lt;wsp:rsid wsp:val=&quot;00FB2210&quot;/&gt;&lt;wsp:rsid wsp:val=&quot;00FC034A&quot;/&gt;&lt;wsp:rsid wsp:val=&quot;00FF668B&quot;/&gt;&lt;wsp:rsid wsp:val=&quot;00FF74BC&quot;/&gt;&lt;/wsp:rsids&gt;&lt;/w:docPr&gt;&lt;w:body&gt;&lt;wx:sect&gt;&lt;w:p wsp:rsidR=&quot;00000000&quot; wsp:rsidRDefault=&quot;00F21B8D&quot; wsp:rsidP=&quot;00F21B8D&quot;&gt;&lt;m:oMathPara&gt;&lt;m:oMath&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Р“&lt;/m:t&gt;&lt;/m:r&gt;&lt;/m:e&gt;&lt;m:sub&gt;&lt;m:r&gt;&lt;w:rPr&gt;&lt;w:rFonts w:ascii=&quot;Cambria Math&quot; w:h-ansi=&quot;Cambria Math&quot;/&gt;&lt;wx:font wx:val=&quot;Cambria Math&quot;/&gt;&lt;w:i/&gt;&lt;/w:rPr&gt;&lt;m:t&gt;РІ&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i-cs/&gt;&lt;/w:rPr&gt;&lt;/m:ctrlPr&gt;&lt;/m:fPr&gt;&lt;m:num&gt;&lt;m:r&gt;&lt;w:rPr&gt;&lt;w:rFonts w:ascii=&quot;Cambria Math&quot; w:h-ansi=&quot;Cambria Math&quot;/&gt;&lt;wx:font wx:val=&quot;Cambria Math&quot;/&gt;&lt;w:i/&gt;&lt;/w:rPr&gt;&lt;m:t&gt;365*&lt;/m:t&gt;&lt;/m:r&gt;&lt;m:sSub&gt;&lt;m:sSubPr&gt;&lt;m:ctrlPr&gt;&lt;w:rPr&gt;&lt;w:rFonts w:ascii=&quot;Cambria Math&quot; w:h-ansi=&quot;Cambria Math&quot;/&gt;&lt;wx:font wx:val=&quot;Cambria Math&quot;/&gt;&lt;w:i/&gt;&lt;w:i-cs/&gt;&lt;w:lang w:val=&quot;EN-US&quot;/&gt;&lt;/w:rPr&gt;&lt;/m:ctrlPr&gt;&lt;/m:sSubPr&gt;&lt;m:e&gt;&lt;m:r&gt;&lt;w:rPr&gt;&lt;w:rFonts w:ascii=&quot;Cambria Math&quot; w:h-ansi=&quot;Cambria Math&quot;/&gt;&lt;wx:font wx:val=&quot;Cambria Math&quot;/&gt;&lt;w:i/&gt;&lt;w:lang w:val=&quot;EN-US&quot;/&gt;&lt;/w:rPr&gt;&lt;m:t&gt;Q&lt;/m:t&gt;&lt;/m:r&gt;&lt;/m:e&gt;&lt;m:sub&gt;&lt;m:r&gt;&lt;w:rPr&gt;&lt;w:rFonts w:ascii=&quot;Cambria Math&quot; w:h-ansi=&quot;Cambria Math&quot;/&gt;&lt;wx:font wx:val=&quot;Cambria Math&quot;/&gt;&lt;w:i/&gt;&lt;/w:rPr&gt;&lt;m:t&gt;РЅ&lt;/m:t&gt;&lt;/m:r&gt;&lt;/m:sub&gt;&lt;/m:sSub&gt;&lt;/m:num&gt;&lt;m:den&gt;&lt;m:sSup&gt;&lt;m:sSupPr&gt;&lt;m:ctrlPr&gt;&lt;w:rPr&gt;&lt;w:rFonts w:ascii=&quot;Cambria Math&quot; w:h-ansi=&quot;Cambria Math&quot;/&gt;&lt;wx:font wx:val=&quot;Cambria Math&quot;/&gt;&lt;w:i/&gt;&lt;w:i-cs/&gt;&lt;/w:rPr&gt;&lt;/m:ctrlPr&gt;&lt;/m:sSupPr&gt;&lt;m:e&gt;&lt;m:r&gt;&lt;w:rPr&gt;&lt;w:rFonts w:ascii=&quot;Cambria Math&quot; w:h-ansi=&quot;Cambria Math&quot;/&gt;&lt;wx:font wx:val=&quot;Cambria Math&quot;/&gt;&lt;w:i/&gt;&lt;/w:rPr&gt;&lt;m:t&gt;10&lt;/m:t&gt;&lt;/m:r&gt;&lt;/m:e&gt;&lt;m:sup&gt;&lt;m:r&gt;&lt;w:rPr&gt;&lt;w:rFonts w:ascii=&quot;Cambria Math&quot; w:h-ansi=&quot;Cambria Math&quot;/&gt;&lt;wx:font wx:val=&quot;Cambria Math&quot;/&gt;&lt;w:i/&gt;&lt;/w:rPr&gt;&lt;m:t&gt;6&lt;/m:t&gt;&lt;/m:r&gt;&lt;/m:sup&gt;&lt;/m:sSup&gt;&lt;m:r&gt;&lt;w:rPr&gt;&lt;w:rFonts w:ascii=&quot;Cambria Math&quot; w:h-ansi=&quot;Cambria Math&quot;/&gt;&lt;wx:font wx:val=&quot;Cambria Math&quot;/&gt;&lt;w:i/&gt;&lt;/w:rPr&gt;&lt;m:t&gt;Оі&lt;/m:t&gt;&lt;/m:r&gt;&lt;/m:den&gt;&lt;/m:f&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Рі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00E226E1" w:rsidRPr="00E226E1">
        <w:rPr>
          <w:iCs/>
        </w:rPr>
        <w:instrText xml:space="preserve"> </w:instrText>
      </w:r>
      <w:r w:rsidR="00E226E1" w:rsidRPr="00E226E1">
        <w:rPr>
          <w:iCs/>
        </w:rPr>
        <w:fldChar w:fldCharType="separate"/>
      </w:r>
      <w:r w:rsidR="00E226E1" w:rsidRPr="00E226E1">
        <w:rPr>
          <w:position w:val="-17"/>
        </w:rPr>
        <w:pict>
          <v:shape id="_x0000_i1026" type="#_x0000_t75" style="width:73.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activeWritingStyle w:lang=&quot;RU&quot; w:vendorID=&quot;64&quot; w:dllVersion=&quot;131078&quot; w:nlCheck=&quot;on&quot; w:optionSet=&quot;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40C&quot;/&gt;&lt;wsp:rsid wsp:val=&quot;000225EB&quot;/&gt;&lt;wsp:rsid wsp:val=&quot;00037494&quot;/&gt;&lt;wsp:rsid wsp:val=&quot;000479BF&quot;/&gt;&lt;wsp:rsid wsp:val=&quot;000539A7&quot;/&gt;&lt;wsp:rsid wsp:val=&quot;000651A0&quot;/&gt;&lt;wsp:rsid wsp:val=&quot;00072E81&quot;/&gt;&lt;wsp:rsid wsp:val=&quot;00074E05&quot;/&gt;&lt;wsp:rsid wsp:val=&quot;00080F71&quot;/&gt;&lt;wsp:rsid wsp:val=&quot;0009044B&quot;/&gt;&lt;wsp:rsid wsp:val=&quot;00091462&quot;/&gt;&lt;wsp:rsid wsp:val=&quot;00091FBC&quot;/&gt;&lt;wsp:rsid wsp:val=&quot;000B7E02&quot;/&gt;&lt;wsp:rsid wsp:val=&quot;000C7F49&quot;/&gt;&lt;wsp:rsid wsp:val=&quot;000D1140&quot;/&gt;&lt;wsp:rsid wsp:val=&quot;000E533F&quot;/&gt;&lt;wsp:rsid wsp:val=&quot;00102555&quot;/&gt;&lt;wsp:rsid wsp:val=&quot;001045C5&quot;/&gt;&lt;wsp:rsid wsp:val=&quot;00122E87&quot;/&gt;&lt;wsp:rsid wsp:val=&quot;00132C1F&quot;/&gt;&lt;wsp:rsid wsp:val=&quot;00133041&quot;/&gt;&lt;wsp:rsid wsp:val=&quot;00133055&quot;/&gt;&lt;wsp:rsid wsp:val=&quot;00145A51&quot;/&gt;&lt;wsp:rsid wsp:val=&quot;00155BB2&quot;/&gt;&lt;wsp:rsid wsp:val=&quot;00160405&quot;/&gt;&lt;wsp:rsid wsp:val=&quot;00166EBF&quot;/&gt;&lt;wsp:rsid wsp:val=&quot;0018757E&quot;/&gt;&lt;wsp:rsid wsp:val=&quot;0019653A&quot;/&gt;&lt;wsp:rsid wsp:val=&quot;001C1B70&quot;/&gt;&lt;wsp:rsid wsp:val=&quot;001C3F06&quot;/&gt;&lt;wsp:rsid wsp:val=&quot;001C6641&quot;/&gt;&lt;wsp:rsid wsp:val=&quot;001D05D8&quot;/&gt;&lt;wsp:rsid wsp:val=&quot;001E6231&quot;/&gt;&lt;wsp:rsid wsp:val=&quot;001F2089&quot;/&gt;&lt;wsp:rsid wsp:val=&quot;0020087F&quot;/&gt;&lt;wsp:rsid wsp:val=&quot;00203ACA&quot;/&gt;&lt;wsp:rsid wsp:val=&quot;00214EA8&quot;/&gt;&lt;wsp:rsid wsp:val=&quot;00243E4A&quot;/&gt;&lt;wsp:rsid wsp:val=&quot;00254101&quot;/&gt;&lt;wsp:rsid wsp:val=&quot;002624C3&quot;/&gt;&lt;wsp:rsid wsp:val=&quot;00270ADF&quot;/&gt;&lt;wsp:rsid wsp:val=&quot;002774B2&quot;/&gt;&lt;wsp:rsid wsp:val=&quot;00277F3C&quot;/&gt;&lt;wsp:rsid wsp:val=&quot;00280B8B&quot;/&gt;&lt;wsp:rsid wsp:val=&quot;0028388A&quot;/&gt;&lt;wsp:rsid wsp:val=&quot;002859B7&quot;/&gt;&lt;wsp:rsid wsp:val=&quot;0029716C&quot;/&gt;&lt;wsp:rsid wsp:val=&quot;002A2A26&quot;/&gt;&lt;wsp:rsid wsp:val=&quot;002A68FB&quot;/&gt;&lt;wsp:rsid wsp:val=&quot;002A7766&quot;/&gt;&lt;wsp:rsid wsp:val=&quot;002B1CD7&quot;/&gt;&lt;wsp:rsid wsp:val=&quot;002B2E91&quot;/&gt;&lt;wsp:rsid wsp:val=&quot;002B6105&quot;/&gt;&lt;wsp:rsid wsp:val=&quot;002B7231&quot;/&gt;&lt;wsp:rsid wsp:val=&quot;002D0F31&quot;/&gt;&lt;wsp:rsid wsp:val=&quot;002D1AE9&quot;/&gt;&lt;wsp:rsid wsp:val=&quot;002D3D1D&quot;/&gt;&lt;wsp:rsid wsp:val=&quot;002E2FC0&quot;/&gt;&lt;wsp:rsid wsp:val=&quot;002F6762&quot;/&gt;&lt;wsp:rsid wsp:val=&quot;0030165A&quot;/&gt;&lt;wsp:rsid wsp:val=&quot;00301FD8&quot;/&gt;&lt;wsp:rsid wsp:val=&quot;0031015D&quot;/&gt;&lt;wsp:rsid wsp:val=&quot;00315123&quot;/&gt;&lt;wsp:rsid wsp:val=&quot;00321122&quot;/&gt;&lt;wsp:rsid wsp:val=&quot;00322433&quot;/&gt;&lt;wsp:rsid wsp:val=&quot;00336B59&quot;/&gt;&lt;wsp:rsid wsp:val=&quot;00347F44&quot;/&gt;&lt;wsp:rsid wsp:val=&quot;00364DC3&quot;/&gt;&lt;wsp:rsid wsp:val=&quot;0036619C&quot;/&gt;&lt;wsp:rsid wsp:val=&quot;0036738B&quot;/&gt;&lt;wsp:rsid wsp:val=&quot;00377CB8&quot;/&gt;&lt;wsp:rsid wsp:val=&quot;00380744&quot;/&gt;&lt;wsp:rsid wsp:val=&quot;003A3C7B&quot;/&gt;&lt;wsp:rsid wsp:val=&quot;003A4155&quot;/&gt;&lt;wsp:rsid wsp:val=&quot;003B5B0E&quot;/&gt;&lt;wsp:rsid wsp:val=&quot;003B6AC8&quot;/&gt;&lt;wsp:rsid wsp:val=&quot;003C36FA&quot;/&gt;&lt;wsp:rsid wsp:val=&quot;003D1D11&quot;/&gt;&lt;wsp:rsid wsp:val=&quot;003E32DE&quot;/&gt;&lt;wsp:rsid wsp:val=&quot;003F63F1&quot;/&gt;&lt;wsp:rsid wsp:val=&quot;00403309&quot;/&gt;&lt;wsp:rsid wsp:val=&quot;004046E3&quot;/&gt;&lt;wsp:rsid wsp:val=&quot;0041339B&quot;/&gt;&lt;wsp:rsid wsp:val=&quot;0042019A&quot;/&gt;&lt;wsp:rsid wsp:val=&quot;00426EA4&quot;/&gt;&lt;wsp:rsid wsp:val=&quot;00445DD2&quot;/&gt;&lt;wsp:rsid wsp:val=&quot;00480047&quot;/&gt;&lt;wsp:rsid wsp:val=&quot;00487924&quot;/&gt;&lt;wsp:rsid wsp:val=&quot;00490FA4&quot;/&gt;&lt;wsp:rsid wsp:val=&quot;004A3FB1&quot;/&gt;&lt;wsp:rsid wsp:val=&quot;004A4002&quot;/&gt;&lt;wsp:rsid wsp:val=&quot;004A456F&quot;/&gt;&lt;wsp:rsid wsp:val=&quot;004A4932&quot;/&gt;&lt;wsp:rsid wsp:val=&quot;004B3701&quot;/&gt;&lt;wsp:rsid wsp:val=&quot;004F3FA9&quot;/&gt;&lt;wsp:rsid wsp:val=&quot;0050643C&quot;/&gt;&lt;wsp:rsid wsp:val=&quot;00513392&quot;/&gt;&lt;wsp:rsid wsp:val=&quot;005137B9&quot;/&gt;&lt;wsp:rsid wsp:val=&quot;0052233A&quot;/&gt;&lt;wsp:rsid wsp:val=&quot;005302C1&quot;/&gt;&lt;wsp:rsid wsp:val=&quot;005303F4&quot;/&gt;&lt;wsp:rsid wsp:val=&quot;00536A2B&quot;/&gt;&lt;wsp:rsid wsp:val=&quot;00546B3A&quot;/&gt;&lt;wsp:rsid wsp:val=&quot;00550AEE&quot;/&gt;&lt;wsp:rsid wsp:val=&quot;00560BFC&quot;/&gt;&lt;wsp:rsid wsp:val=&quot;005811F1&quot;/&gt;&lt;wsp:rsid wsp:val=&quot;00587A67&quot;/&gt;&lt;wsp:rsid wsp:val=&quot;00590F1F&quot;/&gt;&lt;wsp:rsid wsp:val=&quot;00591318&quot;/&gt;&lt;wsp:rsid wsp:val=&quot;0059413F&quot;/&gt;&lt;wsp:rsid wsp:val=&quot;005B33C8&quot;/&gt;&lt;wsp:rsid wsp:val=&quot;005C23D4&quot;/&gt;&lt;wsp:rsid wsp:val=&quot;005D4169&quot;/&gt;&lt;wsp:rsid wsp:val=&quot;005E4488&quot;/&gt;&lt;wsp:rsid wsp:val=&quot;005F23FB&quot;/&gt;&lt;wsp:rsid wsp:val=&quot;005F2998&quot;/&gt;&lt;wsp:rsid wsp:val=&quot;00606E4F&quot;/&gt;&lt;wsp:rsid wsp:val=&quot;00624B3A&quot;/&gt;&lt;wsp:rsid wsp:val=&quot;00637C63&quot;/&gt;&lt;wsp:rsid wsp:val=&quot;0064350A&quot;/&gt;&lt;wsp:rsid wsp:val=&quot;00647084&quot;/&gt;&lt;wsp:rsid wsp:val=&quot;00655B84&quot;/&gt;&lt;wsp:rsid wsp:val=&quot;00657577&quot;/&gt;&lt;wsp:rsid wsp:val=&quot;0065774D&quot;/&gt;&lt;wsp:rsid wsp:val=&quot;00670B17&quot;/&gt;&lt;wsp:rsid wsp:val=&quot;00671D02&quot;/&gt;&lt;wsp:rsid wsp:val=&quot;00672B09&quot;/&gt;&lt;wsp:rsid wsp:val=&quot;00685A37&quot;/&gt;&lt;wsp:rsid wsp:val=&quot;00692079&quot;/&gt;&lt;wsp:rsid wsp:val=&quot;006A7060&quot;/&gt;&lt;wsp:rsid wsp:val=&quot;006C19F1&quot;/&gt;&lt;wsp:rsid wsp:val=&quot;006D77BA&quot;/&gt;&lt;wsp:rsid wsp:val=&quot;006E170C&quot;/&gt;&lt;wsp:rsid wsp:val=&quot;006E4A54&quot;/&gt;&lt;wsp:rsid wsp:val=&quot;006E4E20&quot;/&gt;&lt;wsp:rsid wsp:val=&quot;006E6C4E&quot;/&gt;&lt;wsp:rsid wsp:val=&quot;006F1135&quot;/&gt;&lt;wsp:rsid wsp:val=&quot;007001D4&quot;/&gt;&lt;wsp:rsid wsp:val=&quot;00703688&quot;/&gt;&lt;wsp:rsid wsp:val=&quot;007055DB&quot;/&gt;&lt;wsp:rsid wsp:val=&quot;00713186&quot;/&gt;&lt;wsp:rsid wsp:val=&quot;00721902&quot;/&gt;&lt;wsp:rsid wsp:val=&quot;00735DD3&quot;/&gt;&lt;wsp:rsid wsp:val=&quot;0073600C&quot;/&gt;&lt;wsp:rsid wsp:val=&quot;00740E46&quot;/&gt;&lt;wsp:rsid wsp:val=&quot;00742355&quot;/&gt;&lt;wsp:rsid wsp:val=&quot;00742B91&quot;/&gt;&lt;wsp:rsid wsp:val=&quot;0075255E&quot;/&gt;&lt;wsp:rsid wsp:val=&quot;00756DE1&quot;/&gt;&lt;wsp:rsid wsp:val=&quot;00760494&quot;/&gt;&lt;wsp:rsid wsp:val=&quot;00761AAE&quot;/&gt;&lt;wsp:rsid wsp:val=&quot;007817A8&quot;/&gt;&lt;wsp:rsid wsp:val=&quot;007839D1&quot;/&gt;&lt;wsp:rsid wsp:val=&quot;00784C44&quot;/&gt;&lt;wsp:rsid wsp:val=&quot;007858EF&quot;/&gt;&lt;wsp:rsid wsp:val=&quot;00797CE8&quot;/&gt;&lt;wsp:rsid wsp:val=&quot;007A34B2&quot;/&gt;&lt;wsp:rsid wsp:val=&quot;007A5221&quot;/&gt;&lt;wsp:rsid wsp:val=&quot;007B63A4&quot;/&gt;&lt;wsp:rsid wsp:val=&quot;007C3204&quot;/&gt;&lt;wsp:rsid wsp:val=&quot;007C5A5F&quot;/&gt;&lt;wsp:rsid wsp:val=&quot;007E070E&quot;/&gt;&lt;wsp:rsid wsp:val=&quot;00824A18&quot;/&gt;&lt;wsp:rsid wsp:val=&quot;00835043&quot;/&gt;&lt;wsp:rsid wsp:val=&quot;00845E38&quot;/&gt;&lt;wsp:rsid wsp:val=&quot;00866003&quot;/&gt;&lt;wsp:rsid wsp:val=&quot;00877A54&quot;/&gt;&lt;wsp:rsid wsp:val=&quot;00881D1D&quot;/&gt;&lt;wsp:rsid wsp:val=&quot;00882393&quot;/&gt;&lt;wsp:rsid wsp:val=&quot;008A1677&quot;/&gt;&lt;wsp:rsid wsp:val=&quot;008B1EF2&quot;/&gt;&lt;wsp:rsid wsp:val=&quot;008B3570&quot;/&gt;&lt;wsp:rsid wsp:val=&quot;008B67FA&quot;/&gt;&lt;wsp:rsid wsp:val=&quot;008B6A24&quot;/&gt;&lt;wsp:rsid wsp:val=&quot;008D0C2F&quot;/&gt;&lt;wsp:rsid wsp:val=&quot;008D3034&quot;/&gt;&lt;wsp:rsid wsp:val=&quot;008D47BA&quot;/&gt;&lt;wsp:rsid wsp:val=&quot;008D7940&quot;/&gt;&lt;wsp:rsid wsp:val=&quot;009001A6&quot;/&gt;&lt;wsp:rsid wsp:val=&quot;00900838&quot;/&gt;&lt;wsp:rsid wsp:val=&quot;00902ADD&quot;/&gt;&lt;wsp:rsid wsp:val=&quot;00915B08&quot;/&gt;&lt;wsp:rsid wsp:val=&quot;0092069C&quot;/&gt;&lt;wsp:rsid wsp:val=&quot;0095408C&quot;/&gt;&lt;wsp:rsid wsp:val=&quot;00960863&quot;/&gt;&lt;wsp:rsid wsp:val=&quot;00960CA0&quot;/&gt;&lt;wsp:rsid wsp:val=&quot;00962E1E&quot;/&gt;&lt;wsp:rsid wsp:val=&quot;0096516C&quot;/&gt;&lt;wsp:rsid wsp:val=&quot;009748DC&quot;/&gt;&lt;wsp:rsid wsp:val=&quot;00976E80&quot;/&gt;&lt;wsp:rsid wsp:val=&quot;009A0EDD&quot;/&gt;&lt;wsp:rsid wsp:val=&quot;009A1478&quot;/&gt;&lt;wsp:rsid wsp:val=&quot;009A48CC&quot;/&gt;&lt;wsp:rsid wsp:val=&quot;009B764D&quot;/&gt;&lt;wsp:rsid wsp:val=&quot;009C55CD&quot;/&gt;&lt;wsp:rsid wsp:val=&quot;009D5406&quot;/&gt;&lt;wsp:rsid wsp:val=&quot;009D5567&quot;/&gt;&lt;wsp:rsid wsp:val=&quot;009F23D8&quot;/&gt;&lt;wsp:rsid wsp:val=&quot;00A01CCF&quot;/&gt;&lt;wsp:rsid wsp:val=&quot;00A117C5&quot;/&gt;&lt;wsp:rsid wsp:val=&quot;00A24E68&quot;/&gt;&lt;wsp:rsid wsp:val=&quot;00A263C7&quot;/&gt;&lt;wsp:rsid wsp:val=&quot;00A60F1A&quot;/&gt;&lt;wsp:rsid wsp:val=&quot;00A7415F&quot;/&gt;&lt;wsp:rsid wsp:val=&quot;00A75088&quot;/&gt;&lt;wsp:rsid wsp:val=&quot;00A822CD&quot;/&gt;&lt;wsp:rsid wsp:val=&quot;00A85BB0&quot;/&gt;&lt;wsp:rsid wsp:val=&quot;00AA25A2&quot;/&gt;&lt;wsp:rsid wsp:val=&quot;00AC32CC&quot;/&gt;&lt;wsp:rsid wsp:val=&quot;00AD36AC&quot;/&gt;&lt;wsp:rsid wsp:val=&quot;00AD5B40&quot;/&gt;&lt;wsp:rsid wsp:val=&quot;00AF44E1&quot;/&gt;&lt;wsp:rsid wsp:val=&quot;00B045BB&quot;/&gt;&lt;wsp:rsid wsp:val=&quot;00B206CB&quot;/&gt;&lt;wsp:rsid wsp:val=&quot;00B3730E&quot;/&gt;&lt;wsp:rsid wsp:val=&quot;00B464BB&quot;/&gt;&lt;wsp:rsid wsp:val=&quot;00B570DD&quot;/&gt;&lt;wsp:rsid wsp:val=&quot;00B6249C&quot;/&gt;&lt;wsp:rsid wsp:val=&quot;00B801B9&quot;/&gt;&lt;wsp:rsid wsp:val=&quot;00B83EE5&quot;/&gt;&lt;wsp:rsid wsp:val=&quot;00BA4120&quot;/&gt;&lt;wsp:rsid wsp:val=&quot;00BA5A68&quot;/&gt;&lt;wsp:rsid wsp:val=&quot;00BB4367&quot;/&gt;&lt;wsp:rsid wsp:val=&quot;00BB688B&quot;/&gt;&lt;wsp:rsid wsp:val=&quot;00BC139C&quot;/&gt;&lt;wsp:rsid wsp:val=&quot;00BD0E45&quot;/&gt;&lt;wsp:rsid wsp:val=&quot;00BD23F9&quot;/&gt;&lt;wsp:rsid wsp:val=&quot;00BF11ED&quot;/&gt;&lt;wsp:rsid wsp:val=&quot;00C05127&quot;/&gt;&lt;wsp:rsid wsp:val=&quot;00C071E7&quot;/&gt;&lt;wsp:rsid wsp:val=&quot;00C30EA2&quot;/&gt;&lt;wsp:rsid wsp:val=&quot;00C34A31&quot;/&gt;&lt;wsp:rsid wsp:val=&quot;00C4385E&quot;/&gt;&lt;wsp:rsid wsp:val=&quot;00C4425B&quot;/&gt;&lt;wsp:rsid wsp:val=&quot;00C53C27&quot;/&gt;&lt;wsp:rsid wsp:val=&quot;00C66E6F&quot;/&gt;&lt;wsp:rsid wsp:val=&quot;00C76A8F&quot;/&gt;&lt;wsp:rsid wsp:val=&quot;00C76D92&quot;/&gt;&lt;wsp:rsid wsp:val=&quot;00C77264&quot;/&gt;&lt;wsp:rsid wsp:val=&quot;00C81D4F&quot;/&gt;&lt;wsp:rsid wsp:val=&quot;00C9184D&quot;/&gt;&lt;wsp:rsid wsp:val=&quot;00C97602&quot;/&gt;&lt;wsp:rsid wsp:val=&quot;00CA2F3E&quot;/&gt;&lt;wsp:rsid wsp:val=&quot;00CA7A2C&quot;/&gt;&lt;wsp:rsid wsp:val=&quot;00CB67EB&quot;/&gt;&lt;wsp:rsid wsp:val=&quot;00CC6BB0&quot;/&gt;&lt;wsp:rsid wsp:val=&quot;00D04756&quot;/&gt;&lt;wsp:rsid wsp:val=&quot;00D20A47&quot;/&gt;&lt;wsp:rsid wsp:val=&quot;00D2506C&quot;/&gt;&lt;wsp:rsid wsp:val=&quot;00D3118C&quot;/&gt;&lt;wsp:rsid wsp:val=&quot;00D34BF3&quot;/&gt;&lt;wsp:rsid wsp:val=&quot;00D36F4F&quot;/&gt;&lt;wsp:rsid wsp:val=&quot;00D403B5&quot;/&gt;&lt;wsp:rsid wsp:val=&quot;00D65A3D&quot;/&gt;&lt;wsp:rsid wsp:val=&quot;00D75C51&quot;/&gt;&lt;wsp:rsid wsp:val=&quot;00D777DF&quot;/&gt;&lt;wsp:rsid wsp:val=&quot;00D80282&quot;/&gt;&lt;wsp:rsid wsp:val=&quot;00D8402C&quot;/&gt;&lt;wsp:rsid wsp:val=&quot;00DA1942&quot;/&gt;&lt;wsp:rsid wsp:val=&quot;00DA3E94&quot;/&gt;&lt;wsp:rsid wsp:val=&quot;00DA5783&quot;/&gt;&lt;wsp:rsid wsp:val=&quot;00DC2036&quot;/&gt;&lt;wsp:rsid wsp:val=&quot;00DD166B&quot;/&gt;&lt;wsp:rsid wsp:val=&quot;00DD2831&quot;/&gt;&lt;wsp:rsid wsp:val=&quot;00DF3B6F&quot;/&gt;&lt;wsp:rsid wsp:val=&quot;00E153C3&quot;/&gt;&lt;wsp:rsid wsp:val=&quot;00E21FC3&quot;/&gt;&lt;wsp:rsid wsp:val=&quot;00E226E1&quot;/&gt;&lt;wsp:rsid wsp:val=&quot;00E3475C&quot;/&gt;&lt;wsp:rsid wsp:val=&quot;00E4645E&quot;/&gt;&lt;wsp:rsid wsp:val=&quot;00E55E0C&quot;/&gt;&lt;wsp:rsid wsp:val=&quot;00E573D8&quot;/&gt;&lt;wsp:rsid wsp:val=&quot;00E76564&quot;/&gt;&lt;wsp:rsid wsp:val=&quot;00E86C43&quot;/&gt;&lt;wsp:rsid wsp:val=&quot;00EA3B5E&quot;/&gt;&lt;wsp:rsid wsp:val=&quot;00EA7C22&quot;/&gt;&lt;wsp:rsid wsp:val=&quot;00EB25A7&quot;/&gt;&lt;wsp:rsid wsp:val=&quot;00EC1404&quot;/&gt;&lt;wsp:rsid wsp:val=&quot;00ED2DCE&quot;/&gt;&lt;wsp:rsid wsp:val=&quot;00ED507F&quot;/&gt;&lt;wsp:rsid wsp:val=&quot;00EE079F&quot;/&gt;&lt;wsp:rsid wsp:val=&quot;00EF64B9&quot;/&gt;&lt;wsp:rsid wsp:val=&quot;00F14FC1&quot;/&gt;&lt;wsp:rsid wsp:val=&quot;00F179DC&quot;/&gt;&lt;wsp:rsid wsp:val=&quot;00F21B8D&quot;/&gt;&lt;wsp:rsid wsp:val=&quot;00F35CCB&quot;/&gt;&lt;wsp:rsid wsp:val=&quot;00F41839&quot;/&gt;&lt;wsp:rsid wsp:val=&quot;00F46EF3&quot;/&gt;&lt;wsp:rsid wsp:val=&quot;00F66126&quot;/&gt;&lt;wsp:rsid wsp:val=&quot;00F70A28&quot;/&gt;&lt;wsp:rsid wsp:val=&quot;00F70FD5&quot;/&gt;&lt;wsp:rsid wsp:val=&quot;00F85CB5&quot;/&gt;&lt;wsp:rsid wsp:val=&quot;00F8766D&quot;/&gt;&lt;wsp:rsid wsp:val=&quot;00F95DAC&quot;/&gt;&lt;wsp:rsid wsp:val=&quot;00FB1051&quot;/&gt;&lt;wsp:rsid wsp:val=&quot;00FB2210&quot;/&gt;&lt;wsp:rsid wsp:val=&quot;00FC034A&quot;/&gt;&lt;wsp:rsid wsp:val=&quot;00FF668B&quot;/&gt;&lt;wsp:rsid wsp:val=&quot;00FF74BC&quot;/&gt;&lt;/wsp:rsids&gt;&lt;/w:docPr&gt;&lt;w:body&gt;&lt;wx:sect&gt;&lt;w:p wsp:rsidR=&quot;00000000&quot; wsp:rsidRDefault=&quot;00F21B8D&quot; wsp:rsidP=&quot;00F21B8D&quot;&gt;&lt;m:oMathPara&gt;&lt;m:oMath&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Р“&lt;/m:t&gt;&lt;/m:r&gt;&lt;/m:e&gt;&lt;m:sub&gt;&lt;m:r&gt;&lt;w:rPr&gt;&lt;w:rFonts w:ascii=&quot;Cambria Math&quot; w:h-ansi=&quot;Cambria Math&quot;/&gt;&lt;wx:font wx:val=&quot;Cambria Math&quot;/&gt;&lt;w:i/&gt;&lt;/w:rPr&gt;&lt;m:t&gt;РІ&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i-cs/&gt;&lt;/w:rPr&gt;&lt;/m:ctrlPr&gt;&lt;/m:fPr&gt;&lt;m:num&gt;&lt;m:r&gt;&lt;w:rPr&gt;&lt;w:rFonts w:ascii=&quot;Cambria Math&quot; w:h-ansi=&quot;Cambria Math&quot;/&gt;&lt;wx:font wx:val=&quot;Cambria Math&quot;/&gt;&lt;w:i/&gt;&lt;/w:rPr&gt;&lt;m:t&gt;365*&lt;/m:t&gt;&lt;/m:r&gt;&lt;m:sSub&gt;&lt;m:sSubPr&gt;&lt;m:ctrlPr&gt;&lt;w:rPr&gt;&lt;w:rFonts w:ascii=&quot;Cambria Math&quot; w:h-ansi=&quot;Cambria Math&quot;/&gt;&lt;wx:font wx:val=&quot;Cambria Math&quot;/&gt;&lt;w:i/&gt;&lt;w:i-cs/&gt;&lt;w:lang w:val=&quot;EN-US&quot;/&gt;&lt;/w:rPr&gt;&lt;/m:ctrlPr&gt;&lt;/m:sSubPr&gt;&lt;m:e&gt;&lt;m:r&gt;&lt;w:rPr&gt;&lt;w:rFonts w:ascii=&quot;Cambria Math&quot; w:h-ansi=&quot;Cambria Math&quot;/&gt;&lt;wx:font wx:val=&quot;Cambria Math&quot;/&gt;&lt;w:i/&gt;&lt;w:lang w:val=&quot;EN-US&quot;/&gt;&lt;/w:rPr&gt;&lt;m:t&gt;Q&lt;/m:t&gt;&lt;/m:r&gt;&lt;/m:e&gt;&lt;m:sub&gt;&lt;m:r&gt;&lt;w:rPr&gt;&lt;w:rFonts w:ascii=&quot;Cambria Math&quot; w:h-ansi=&quot;Cambria Math&quot;/&gt;&lt;wx:font wx:val=&quot;Cambria Math&quot;/&gt;&lt;w:i/&gt;&lt;/w:rPr&gt;&lt;m:t&gt;РЅ&lt;/m:t&gt;&lt;/m:r&gt;&lt;/m:sub&gt;&lt;/m:sSub&gt;&lt;/m:num&gt;&lt;m:den&gt;&lt;m:sSup&gt;&lt;m:sSupPr&gt;&lt;m:ctrlPr&gt;&lt;w:rPr&gt;&lt;w:rFonts w:ascii=&quot;Cambria Math&quot; w:h-ansi=&quot;Cambria Math&quot;/&gt;&lt;wx:font wx:val=&quot;Cambria Math&quot;/&gt;&lt;w:i/&gt;&lt;w:i-cs/&gt;&lt;/w:rPr&gt;&lt;/m:ctrlPr&gt;&lt;/m:sSupPr&gt;&lt;m:e&gt;&lt;m:r&gt;&lt;w:rPr&gt;&lt;w:rFonts w:ascii=&quot;Cambria Math&quot; w:h-ansi=&quot;Cambria Math&quot;/&gt;&lt;wx:font wx:val=&quot;Cambria Math&quot;/&gt;&lt;w:i/&gt;&lt;/w:rPr&gt;&lt;m:t&gt;10&lt;/m:t&gt;&lt;/m:r&gt;&lt;/m:e&gt;&lt;m:sup&gt;&lt;m:r&gt;&lt;w:rPr&gt;&lt;w:rFonts w:ascii=&quot;Cambria Math&quot; w:h-ansi=&quot;Cambria Math&quot;/&gt;&lt;wx:font wx:val=&quot;Cambria Math&quot;/&gt;&lt;w:i/&gt;&lt;/w:rPr&gt;&lt;m:t&gt;6&lt;/m:t&gt;&lt;/m:r&gt;&lt;/m:sup&gt;&lt;/m:sSup&gt;&lt;m:r&gt;&lt;w:rPr&gt;&lt;w:rFonts w:ascii=&quot;Cambria Math&quot; w:h-ansi=&quot;Cambria Math&quot;/&gt;&lt;wx:font wx:val=&quot;Cambria Math&quot;/&gt;&lt;w:i/&gt;&lt;/w:rPr&gt;&lt;m:t&gt;Оі&lt;/m:t&gt;&lt;/m:r&gt;&lt;/m:den&gt;&lt;/m:f&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Рі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00E226E1" w:rsidRPr="00E226E1">
        <w:rPr>
          <w:iCs/>
        </w:rPr>
        <w:fldChar w:fldCharType="end"/>
      </w:r>
    </w:p>
    <w:p w:rsidR="00742355" w:rsidRPr="00BF4E40" w:rsidRDefault="00742355" w:rsidP="00742355">
      <w:pPr>
        <w:numPr>
          <w:ilvl w:val="0"/>
          <w:numId w:val="36"/>
        </w:numPr>
        <w:rPr>
          <w:iCs/>
        </w:rPr>
      </w:pPr>
      <w:r w:rsidRPr="005B0481">
        <w:rPr>
          <w:iCs/>
        </w:rPr>
        <w:t xml:space="preserve">по формуле  </w:t>
      </w:r>
      <w:r w:rsidR="00E226E1" w:rsidRPr="00E226E1">
        <w:rPr>
          <w:iCs/>
        </w:rPr>
        <w:fldChar w:fldCharType="begin"/>
      </w:r>
      <w:r w:rsidR="00E226E1" w:rsidRPr="00E226E1">
        <w:rPr>
          <w:iCs/>
        </w:rPr>
        <w:instrText xml:space="preserve"> QUOTE </w:instrText>
      </w:r>
      <w:r w:rsidR="00E226E1" w:rsidRPr="00E226E1">
        <w:rPr>
          <w:position w:val="-17"/>
        </w:rPr>
        <w:pict>
          <v:shape id="_x0000_i1027" type="#_x0000_t75" style="width:78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activeWritingStyle w:lang=&quot;RU&quot; w:vendorID=&quot;64&quot; w:dllVersion=&quot;131078&quot; w:nlCheck=&quot;on&quot; w:optionSet=&quot;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40C&quot;/&gt;&lt;wsp:rsid wsp:val=&quot;000225EB&quot;/&gt;&lt;wsp:rsid wsp:val=&quot;00037494&quot;/&gt;&lt;wsp:rsid wsp:val=&quot;000479BF&quot;/&gt;&lt;wsp:rsid wsp:val=&quot;000539A7&quot;/&gt;&lt;wsp:rsid wsp:val=&quot;000651A0&quot;/&gt;&lt;wsp:rsid wsp:val=&quot;00072E81&quot;/&gt;&lt;wsp:rsid wsp:val=&quot;00074E05&quot;/&gt;&lt;wsp:rsid wsp:val=&quot;00080F71&quot;/&gt;&lt;wsp:rsid wsp:val=&quot;0009044B&quot;/&gt;&lt;wsp:rsid wsp:val=&quot;00091462&quot;/&gt;&lt;wsp:rsid wsp:val=&quot;00091FBC&quot;/&gt;&lt;wsp:rsid wsp:val=&quot;000B7E02&quot;/&gt;&lt;wsp:rsid wsp:val=&quot;000C7F49&quot;/&gt;&lt;wsp:rsid wsp:val=&quot;000D1140&quot;/&gt;&lt;wsp:rsid wsp:val=&quot;000E533F&quot;/&gt;&lt;wsp:rsid wsp:val=&quot;00102555&quot;/&gt;&lt;wsp:rsid wsp:val=&quot;001045C5&quot;/&gt;&lt;wsp:rsid wsp:val=&quot;00122E87&quot;/&gt;&lt;wsp:rsid wsp:val=&quot;00132C1F&quot;/&gt;&lt;wsp:rsid wsp:val=&quot;00133041&quot;/&gt;&lt;wsp:rsid wsp:val=&quot;00133055&quot;/&gt;&lt;wsp:rsid wsp:val=&quot;00145A51&quot;/&gt;&lt;wsp:rsid wsp:val=&quot;00155BB2&quot;/&gt;&lt;wsp:rsid wsp:val=&quot;00160405&quot;/&gt;&lt;wsp:rsid wsp:val=&quot;00166EBF&quot;/&gt;&lt;wsp:rsid wsp:val=&quot;0018757E&quot;/&gt;&lt;wsp:rsid wsp:val=&quot;0019653A&quot;/&gt;&lt;wsp:rsid wsp:val=&quot;001C1B70&quot;/&gt;&lt;wsp:rsid wsp:val=&quot;001C3F06&quot;/&gt;&lt;wsp:rsid wsp:val=&quot;001C6641&quot;/&gt;&lt;wsp:rsid wsp:val=&quot;001D05D8&quot;/&gt;&lt;wsp:rsid wsp:val=&quot;001E6231&quot;/&gt;&lt;wsp:rsid wsp:val=&quot;001F2089&quot;/&gt;&lt;wsp:rsid wsp:val=&quot;0020087F&quot;/&gt;&lt;wsp:rsid wsp:val=&quot;00203ACA&quot;/&gt;&lt;wsp:rsid wsp:val=&quot;00214EA8&quot;/&gt;&lt;wsp:rsid wsp:val=&quot;00243E4A&quot;/&gt;&lt;wsp:rsid wsp:val=&quot;00254101&quot;/&gt;&lt;wsp:rsid wsp:val=&quot;002624C3&quot;/&gt;&lt;wsp:rsid wsp:val=&quot;00270ADF&quot;/&gt;&lt;wsp:rsid wsp:val=&quot;002774B2&quot;/&gt;&lt;wsp:rsid wsp:val=&quot;00277F3C&quot;/&gt;&lt;wsp:rsid wsp:val=&quot;00280B8B&quot;/&gt;&lt;wsp:rsid wsp:val=&quot;0028388A&quot;/&gt;&lt;wsp:rsid wsp:val=&quot;002859B7&quot;/&gt;&lt;wsp:rsid wsp:val=&quot;0029716C&quot;/&gt;&lt;wsp:rsid wsp:val=&quot;002A2A26&quot;/&gt;&lt;wsp:rsid wsp:val=&quot;002A68FB&quot;/&gt;&lt;wsp:rsid wsp:val=&quot;002A7766&quot;/&gt;&lt;wsp:rsid wsp:val=&quot;002B1CD7&quot;/&gt;&lt;wsp:rsid wsp:val=&quot;002B2E91&quot;/&gt;&lt;wsp:rsid wsp:val=&quot;002B6105&quot;/&gt;&lt;wsp:rsid wsp:val=&quot;002B7231&quot;/&gt;&lt;wsp:rsid wsp:val=&quot;002D0F31&quot;/&gt;&lt;wsp:rsid wsp:val=&quot;002D1AE9&quot;/&gt;&lt;wsp:rsid wsp:val=&quot;002D3D1D&quot;/&gt;&lt;wsp:rsid wsp:val=&quot;002E2FC0&quot;/&gt;&lt;wsp:rsid wsp:val=&quot;002F6762&quot;/&gt;&lt;wsp:rsid wsp:val=&quot;0030165A&quot;/&gt;&lt;wsp:rsid wsp:val=&quot;00301FD8&quot;/&gt;&lt;wsp:rsid wsp:val=&quot;0031015D&quot;/&gt;&lt;wsp:rsid wsp:val=&quot;00315123&quot;/&gt;&lt;wsp:rsid wsp:val=&quot;00321122&quot;/&gt;&lt;wsp:rsid wsp:val=&quot;00322433&quot;/&gt;&lt;wsp:rsid wsp:val=&quot;00336B59&quot;/&gt;&lt;wsp:rsid wsp:val=&quot;00347F44&quot;/&gt;&lt;wsp:rsid wsp:val=&quot;00364DC3&quot;/&gt;&lt;wsp:rsid wsp:val=&quot;0036619C&quot;/&gt;&lt;wsp:rsid wsp:val=&quot;0036738B&quot;/&gt;&lt;wsp:rsid wsp:val=&quot;00377CB8&quot;/&gt;&lt;wsp:rsid wsp:val=&quot;00380744&quot;/&gt;&lt;wsp:rsid wsp:val=&quot;003A3C7B&quot;/&gt;&lt;wsp:rsid wsp:val=&quot;003A4155&quot;/&gt;&lt;wsp:rsid wsp:val=&quot;003B5B0E&quot;/&gt;&lt;wsp:rsid wsp:val=&quot;003B6AC8&quot;/&gt;&lt;wsp:rsid wsp:val=&quot;003C36FA&quot;/&gt;&lt;wsp:rsid wsp:val=&quot;003D1D11&quot;/&gt;&lt;wsp:rsid wsp:val=&quot;003E32DE&quot;/&gt;&lt;wsp:rsid wsp:val=&quot;003F63F1&quot;/&gt;&lt;wsp:rsid wsp:val=&quot;00403309&quot;/&gt;&lt;wsp:rsid wsp:val=&quot;004046E3&quot;/&gt;&lt;wsp:rsid wsp:val=&quot;0041339B&quot;/&gt;&lt;wsp:rsid wsp:val=&quot;0042019A&quot;/&gt;&lt;wsp:rsid wsp:val=&quot;00426EA4&quot;/&gt;&lt;wsp:rsid wsp:val=&quot;00445DD2&quot;/&gt;&lt;wsp:rsid wsp:val=&quot;00480047&quot;/&gt;&lt;wsp:rsid wsp:val=&quot;00487924&quot;/&gt;&lt;wsp:rsid wsp:val=&quot;00490FA4&quot;/&gt;&lt;wsp:rsid wsp:val=&quot;004A3FB1&quot;/&gt;&lt;wsp:rsid wsp:val=&quot;004A4002&quot;/&gt;&lt;wsp:rsid wsp:val=&quot;004A456F&quot;/&gt;&lt;wsp:rsid wsp:val=&quot;004A4932&quot;/&gt;&lt;wsp:rsid wsp:val=&quot;004B3701&quot;/&gt;&lt;wsp:rsid wsp:val=&quot;004F3FA9&quot;/&gt;&lt;wsp:rsid wsp:val=&quot;0050643C&quot;/&gt;&lt;wsp:rsid wsp:val=&quot;00513392&quot;/&gt;&lt;wsp:rsid wsp:val=&quot;005137B9&quot;/&gt;&lt;wsp:rsid wsp:val=&quot;0052233A&quot;/&gt;&lt;wsp:rsid wsp:val=&quot;005302C1&quot;/&gt;&lt;wsp:rsid wsp:val=&quot;005303F4&quot;/&gt;&lt;wsp:rsid wsp:val=&quot;00536A2B&quot;/&gt;&lt;wsp:rsid wsp:val=&quot;00546B3A&quot;/&gt;&lt;wsp:rsid wsp:val=&quot;00550AEE&quot;/&gt;&lt;wsp:rsid wsp:val=&quot;00560BFC&quot;/&gt;&lt;wsp:rsid wsp:val=&quot;005811F1&quot;/&gt;&lt;wsp:rsid wsp:val=&quot;00587A67&quot;/&gt;&lt;wsp:rsid wsp:val=&quot;00590F1F&quot;/&gt;&lt;wsp:rsid wsp:val=&quot;00591318&quot;/&gt;&lt;wsp:rsid wsp:val=&quot;0059413F&quot;/&gt;&lt;wsp:rsid wsp:val=&quot;005B33C8&quot;/&gt;&lt;wsp:rsid wsp:val=&quot;005C23D4&quot;/&gt;&lt;wsp:rsid wsp:val=&quot;005D4169&quot;/&gt;&lt;wsp:rsid wsp:val=&quot;005E4488&quot;/&gt;&lt;wsp:rsid wsp:val=&quot;005F23FB&quot;/&gt;&lt;wsp:rsid wsp:val=&quot;005F2998&quot;/&gt;&lt;wsp:rsid wsp:val=&quot;00606E4F&quot;/&gt;&lt;wsp:rsid wsp:val=&quot;00624B3A&quot;/&gt;&lt;wsp:rsid wsp:val=&quot;00637C63&quot;/&gt;&lt;wsp:rsid wsp:val=&quot;0064350A&quot;/&gt;&lt;wsp:rsid wsp:val=&quot;00647084&quot;/&gt;&lt;wsp:rsid wsp:val=&quot;00655B84&quot;/&gt;&lt;wsp:rsid wsp:val=&quot;00657577&quot;/&gt;&lt;wsp:rsid wsp:val=&quot;0065774D&quot;/&gt;&lt;wsp:rsid wsp:val=&quot;00670B17&quot;/&gt;&lt;wsp:rsid wsp:val=&quot;00671D02&quot;/&gt;&lt;wsp:rsid wsp:val=&quot;00672B09&quot;/&gt;&lt;wsp:rsid wsp:val=&quot;00685A37&quot;/&gt;&lt;wsp:rsid wsp:val=&quot;00692079&quot;/&gt;&lt;wsp:rsid wsp:val=&quot;006A7060&quot;/&gt;&lt;wsp:rsid wsp:val=&quot;006C19F1&quot;/&gt;&lt;wsp:rsid wsp:val=&quot;006D77BA&quot;/&gt;&lt;wsp:rsid wsp:val=&quot;006E170C&quot;/&gt;&lt;wsp:rsid wsp:val=&quot;006E4A54&quot;/&gt;&lt;wsp:rsid wsp:val=&quot;006E4E20&quot;/&gt;&lt;wsp:rsid wsp:val=&quot;006E6C4E&quot;/&gt;&lt;wsp:rsid wsp:val=&quot;006F1135&quot;/&gt;&lt;wsp:rsid wsp:val=&quot;007001D4&quot;/&gt;&lt;wsp:rsid wsp:val=&quot;00703688&quot;/&gt;&lt;wsp:rsid wsp:val=&quot;007055DB&quot;/&gt;&lt;wsp:rsid wsp:val=&quot;00713186&quot;/&gt;&lt;wsp:rsid wsp:val=&quot;00721902&quot;/&gt;&lt;wsp:rsid wsp:val=&quot;00735DD3&quot;/&gt;&lt;wsp:rsid wsp:val=&quot;0073600C&quot;/&gt;&lt;wsp:rsid wsp:val=&quot;00740E46&quot;/&gt;&lt;wsp:rsid wsp:val=&quot;00742355&quot;/&gt;&lt;wsp:rsid wsp:val=&quot;00742B91&quot;/&gt;&lt;wsp:rsid wsp:val=&quot;0075255E&quot;/&gt;&lt;wsp:rsid wsp:val=&quot;00756DE1&quot;/&gt;&lt;wsp:rsid wsp:val=&quot;00760494&quot;/&gt;&lt;wsp:rsid wsp:val=&quot;00761AAE&quot;/&gt;&lt;wsp:rsid wsp:val=&quot;007817A8&quot;/&gt;&lt;wsp:rsid wsp:val=&quot;007839D1&quot;/&gt;&lt;wsp:rsid wsp:val=&quot;00784C44&quot;/&gt;&lt;wsp:rsid wsp:val=&quot;007858EF&quot;/&gt;&lt;wsp:rsid wsp:val=&quot;00797CE8&quot;/&gt;&lt;wsp:rsid wsp:val=&quot;007A34B2&quot;/&gt;&lt;wsp:rsid wsp:val=&quot;007A5221&quot;/&gt;&lt;wsp:rsid wsp:val=&quot;007B63A4&quot;/&gt;&lt;wsp:rsid wsp:val=&quot;007C3204&quot;/&gt;&lt;wsp:rsid wsp:val=&quot;007C5A5F&quot;/&gt;&lt;wsp:rsid wsp:val=&quot;007E070E&quot;/&gt;&lt;wsp:rsid wsp:val=&quot;00824A18&quot;/&gt;&lt;wsp:rsid wsp:val=&quot;00835043&quot;/&gt;&lt;wsp:rsid wsp:val=&quot;00845E38&quot;/&gt;&lt;wsp:rsid wsp:val=&quot;00866003&quot;/&gt;&lt;wsp:rsid wsp:val=&quot;00877A54&quot;/&gt;&lt;wsp:rsid wsp:val=&quot;00881D1D&quot;/&gt;&lt;wsp:rsid wsp:val=&quot;00882393&quot;/&gt;&lt;wsp:rsid wsp:val=&quot;008A1677&quot;/&gt;&lt;wsp:rsid wsp:val=&quot;008B1EF2&quot;/&gt;&lt;wsp:rsid wsp:val=&quot;008B3570&quot;/&gt;&lt;wsp:rsid wsp:val=&quot;008B67FA&quot;/&gt;&lt;wsp:rsid wsp:val=&quot;008B6A24&quot;/&gt;&lt;wsp:rsid wsp:val=&quot;008D0C2F&quot;/&gt;&lt;wsp:rsid wsp:val=&quot;008D3034&quot;/&gt;&lt;wsp:rsid wsp:val=&quot;008D47BA&quot;/&gt;&lt;wsp:rsid wsp:val=&quot;008D7940&quot;/&gt;&lt;wsp:rsid wsp:val=&quot;009001A6&quot;/&gt;&lt;wsp:rsid wsp:val=&quot;00900838&quot;/&gt;&lt;wsp:rsid wsp:val=&quot;00902ADD&quot;/&gt;&lt;wsp:rsid wsp:val=&quot;00915B08&quot;/&gt;&lt;wsp:rsid wsp:val=&quot;0092069C&quot;/&gt;&lt;wsp:rsid wsp:val=&quot;0095408C&quot;/&gt;&lt;wsp:rsid wsp:val=&quot;00954147&quot;/&gt;&lt;wsp:rsid wsp:val=&quot;00960863&quot;/&gt;&lt;wsp:rsid wsp:val=&quot;00960CA0&quot;/&gt;&lt;wsp:rsid wsp:val=&quot;00962E1E&quot;/&gt;&lt;wsp:rsid wsp:val=&quot;0096516C&quot;/&gt;&lt;wsp:rsid wsp:val=&quot;009748DC&quot;/&gt;&lt;wsp:rsid wsp:val=&quot;00976E80&quot;/&gt;&lt;wsp:rsid wsp:val=&quot;009A0EDD&quot;/&gt;&lt;wsp:rsid wsp:val=&quot;009A1478&quot;/&gt;&lt;wsp:rsid wsp:val=&quot;009A48CC&quot;/&gt;&lt;wsp:rsid wsp:val=&quot;009B764D&quot;/&gt;&lt;wsp:rsid wsp:val=&quot;009C55CD&quot;/&gt;&lt;wsp:rsid wsp:val=&quot;009D5406&quot;/&gt;&lt;wsp:rsid wsp:val=&quot;009D5567&quot;/&gt;&lt;wsp:rsid wsp:val=&quot;009F23D8&quot;/&gt;&lt;wsp:rsid wsp:val=&quot;00A01CCF&quot;/&gt;&lt;wsp:rsid wsp:val=&quot;00A117C5&quot;/&gt;&lt;wsp:rsid wsp:val=&quot;00A24E68&quot;/&gt;&lt;wsp:rsid wsp:val=&quot;00A263C7&quot;/&gt;&lt;wsp:rsid wsp:val=&quot;00A60F1A&quot;/&gt;&lt;wsp:rsid wsp:val=&quot;00A7415F&quot;/&gt;&lt;wsp:rsid wsp:val=&quot;00A75088&quot;/&gt;&lt;wsp:rsid wsp:val=&quot;00A822CD&quot;/&gt;&lt;wsp:rsid wsp:val=&quot;00A85BB0&quot;/&gt;&lt;wsp:rsid wsp:val=&quot;00AA25A2&quot;/&gt;&lt;wsp:rsid wsp:val=&quot;00AC32CC&quot;/&gt;&lt;wsp:rsid wsp:val=&quot;00AD36AC&quot;/&gt;&lt;wsp:rsid wsp:val=&quot;00AD5B40&quot;/&gt;&lt;wsp:rsid wsp:val=&quot;00AF44E1&quot;/&gt;&lt;wsp:rsid wsp:val=&quot;00B045BB&quot;/&gt;&lt;wsp:rsid wsp:val=&quot;00B206CB&quot;/&gt;&lt;wsp:rsid wsp:val=&quot;00B3730E&quot;/&gt;&lt;wsp:rsid wsp:val=&quot;00B464BB&quot;/&gt;&lt;wsp:rsid wsp:val=&quot;00B570DD&quot;/&gt;&lt;wsp:rsid wsp:val=&quot;00B6249C&quot;/&gt;&lt;wsp:rsid wsp:val=&quot;00B801B9&quot;/&gt;&lt;wsp:rsid wsp:val=&quot;00B83EE5&quot;/&gt;&lt;wsp:rsid wsp:val=&quot;00BA4120&quot;/&gt;&lt;wsp:rsid wsp:val=&quot;00BA5A68&quot;/&gt;&lt;wsp:rsid wsp:val=&quot;00BB4367&quot;/&gt;&lt;wsp:rsid wsp:val=&quot;00BB688B&quot;/&gt;&lt;wsp:rsid wsp:val=&quot;00BC139C&quot;/&gt;&lt;wsp:rsid wsp:val=&quot;00BD0E45&quot;/&gt;&lt;wsp:rsid wsp:val=&quot;00BD23F9&quot;/&gt;&lt;wsp:rsid wsp:val=&quot;00BF11ED&quot;/&gt;&lt;wsp:rsid wsp:val=&quot;00C05127&quot;/&gt;&lt;wsp:rsid wsp:val=&quot;00C071E7&quot;/&gt;&lt;wsp:rsid wsp:val=&quot;00C30EA2&quot;/&gt;&lt;wsp:rsid wsp:val=&quot;00C34A31&quot;/&gt;&lt;wsp:rsid wsp:val=&quot;00C4385E&quot;/&gt;&lt;wsp:rsid wsp:val=&quot;00C4425B&quot;/&gt;&lt;wsp:rsid wsp:val=&quot;00C53C27&quot;/&gt;&lt;wsp:rsid wsp:val=&quot;00C66E6F&quot;/&gt;&lt;wsp:rsid wsp:val=&quot;00C76A8F&quot;/&gt;&lt;wsp:rsid wsp:val=&quot;00C76D92&quot;/&gt;&lt;wsp:rsid wsp:val=&quot;00C77264&quot;/&gt;&lt;wsp:rsid wsp:val=&quot;00C81D4F&quot;/&gt;&lt;wsp:rsid wsp:val=&quot;00C9184D&quot;/&gt;&lt;wsp:rsid wsp:val=&quot;00C97602&quot;/&gt;&lt;wsp:rsid wsp:val=&quot;00CA2F3E&quot;/&gt;&lt;wsp:rsid wsp:val=&quot;00CA7A2C&quot;/&gt;&lt;wsp:rsid wsp:val=&quot;00CB67EB&quot;/&gt;&lt;wsp:rsid wsp:val=&quot;00CC6BB0&quot;/&gt;&lt;wsp:rsid wsp:val=&quot;00D04756&quot;/&gt;&lt;wsp:rsid wsp:val=&quot;00D20A47&quot;/&gt;&lt;wsp:rsid wsp:val=&quot;00D2506C&quot;/&gt;&lt;wsp:rsid wsp:val=&quot;00D3118C&quot;/&gt;&lt;wsp:rsid wsp:val=&quot;00D34BF3&quot;/&gt;&lt;wsp:rsid wsp:val=&quot;00D36F4F&quot;/&gt;&lt;wsp:rsid wsp:val=&quot;00D403B5&quot;/&gt;&lt;wsp:rsid wsp:val=&quot;00D65A3D&quot;/&gt;&lt;wsp:rsid wsp:val=&quot;00D75C51&quot;/&gt;&lt;wsp:rsid wsp:val=&quot;00D777DF&quot;/&gt;&lt;wsp:rsid wsp:val=&quot;00D80282&quot;/&gt;&lt;wsp:rsid wsp:val=&quot;00D8402C&quot;/&gt;&lt;wsp:rsid wsp:val=&quot;00DA1942&quot;/&gt;&lt;wsp:rsid wsp:val=&quot;00DA3E94&quot;/&gt;&lt;wsp:rsid wsp:val=&quot;00DA5783&quot;/&gt;&lt;wsp:rsid wsp:val=&quot;00DC2036&quot;/&gt;&lt;wsp:rsid wsp:val=&quot;00DD166B&quot;/&gt;&lt;wsp:rsid wsp:val=&quot;00DD2831&quot;/&gt;&lt;wsp:rsid wsp:val=&quot;00DF3B6F&quot;/&gt;&lt;wsp:rsid wsp:val=&quot;00E153C3&quot;/&gt;&lt;wsp:rsid wsp:val=&quot;00E21FC3&quot;/&gt;&lt;wsp:rsid wsp:val=&quot;00E226E1&quot;/&gt;&lt;wsp:rsid wsp:val=&quot;00E3475C&quot;/&gt;&lt;wsp:rsid wsp:val=&quot;00E4645E&quot;/&gt;&lt;wsp:rsid wsp:val=&quot;00E55E0C&quot;/&gt;&lt;wsp:rsid wsp:val=&quot;00E573D8&quot;/&gt;&lt;wsp:rsid wsp:val=&quot;00E76564&quot;/&gt;&lt;wsp:rsid wsp:val=&quot;00E86C43&quot;/&gt;&lt;wsp:rsid wsp:val=&quot;00EA3B5E&quot;/&gt;&lt;wsp:rsid wsp:val=&quot;00EA7C22&quot;/&gt;&lt;wsp:rsid wsp:val=&quot;00EB25A7&quot;/&gt;&lt;wsp:rsid wsp:val=&quot;00EC1404&quot;/&gt;&lt;wsp:rsid wsp:val=&quot;00ED2DCE&quot;/&gt;&lt;wsp:rsid wsp:val=&quot;00ED507F&quot;/&gt;&lt;wsp:rsid wsp:val=&quot;00EE079F&quot;/&gt;&lt;wsp:rsid wsp:val=&quot;00EF64B9&quot;/&gt;&lt;wsp:rsid wsp:val=&quot;00F14FC1&quot;/&gt;&lt;wsp:rsid wsp:val=&quot;00F179DC&quot;/&gt;&lt;wsp:rsid wsp:val=&quot;00F35CCB&quot;/&gt;&lt;wsp:rsid wsp:val=&quot;00F41839&quot;/&gt;&lt;wsp:rsid wsp:val=&quot;00F46EF3&quot;/&gt;&lt;wsp:rsid wsp:val=&quot;00F66126&quot;/&gt;&lt;wsp:rsid wsp:val=&quot;00F70A28&quot;/&gt;&lt;wsp:rsid wsp:val=&quot;00F70FD5&quot;/&gt;&lt;wsp:rsid wsp:val=&quot;00F85CB5&quot;/&gt;&lt;wsp:rsid wsp:val=&quot;00F8766D&quot;/&gt;&lt;wsp:rsid wsp:val=&quot;00F95DAC&quot;/&gt;&lt;wsp:rsid wsp:val=&quot;00FB1051&quot;/&gt;&lt;wsp:rsid wsp:val=&quot;00FB2210&quot;/&gt;&lt;wsp:rsid wsp:val=&quot;00FC034A&quot;/&gt;&lt;wsp:rsid wsp:val=&quot;00FF668B&quot;/&gt;&lt;wsp:rsid wsp:val=&quot;00FF74BC&quot;/&gt;&lt;/wsp:rsids&gt;&lt;/w:docPr&gt;&lt;w:body&gt;&lt;wx:sect&gt;&lt;w:p wsp:rsidR=&quot;00000000&quot; wsp:rsidRDefault=&quot;00954147&quot; wsp:rsidP=&quot;00954147&quot;&gt;&lt;m:oMathPara&gt;&lt;m:oMath&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Р“&lt;/m:t&gt;&lt;/m:r&gt;&lt;/m:e&gt;&lt;m:sub&gt;&lt;m:r&gt;&lt;w:rPr&gt;&lt;w:rFonts w:ascii=&quot;Cambria Math&quot; w:h-ansi=&quot;Cambria Math&quot;/&gt;&lt;wx:font wx:val=&quot;Cambria Math&quot;/&gt;&lt;w:i/&gt;&lt;/w:rPr&gt;&lt;m:t&gt;РІ&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i-cs/&gt;&lt;/w:rPr&gt;&lt;/m:ctrlPr&gt;&lt;/m:fPr&gt;&lt;m:num&gt;&lt;m:r&gt;&lt;w:rPr&gt;&lt;w:rFonts w:ascii=&quot;Cambria Math&quot; w:h-ansi=&quot;Cambria Math&quot;/&gt;&lt;wx:font wx:val=&quot;Cambria Math&quot;/&gt;&lt;w:i/&gt;&lt;/w:rPr&gt;&lt;m:t&gt;365*&lt;/m:t&gt;&lt;/m:r&gt;&lt;m:sSub&gt;&lt;m:sSubPr&gt;&lt;m:ctrlPr&gt;&lt;w:rPr&gt;&lt;w:rFonts w:ascii=&quot;Cambria Math&quot; w:h-ansi=&quot;Cambria Math&quot;/&gt;&lt;wx:font wx:val=&quot;Cambria Math&quot;/&gt;&lt;w:i/&gt;&lt;w:i-cs/&gt;&lt;w:lang w:val=&quot;EN-US&quot;/&gt;&lt;/w:rPr&gt;&lt;/m:ctrlPr&gt;&lt;/m:sSubPr&gt;&lt;m:e&gt;&lt;m:r&gt;&lt;w:rPr&gt;&lt;w:rFonts w:ascii=&quot;Cambria Math&quot; w:h-ansi=&quot;Cambria Math&quot;/&gt;&lt;wx:font wx:val=&quot;Cambria Math&quot;/&gt;&lt;w:i/&gt;&lt;w:lang w:val=&quot;EN-US&quot;/&gt;&lt;/w:rPr&gt;&lt;m:t&gt;Q&lt;/m:t&gt;&lt;/m:r&gt;&lt;/m:e&gt;&lt;m:sub&gt;&lt;m:r&gt;&lt;w:rPr&gt;&lt;w:rFonts w:ascii=&quot;Cambria Math&quot; w:h-ansi=&quot;Cambria Math&quot;/&gt;&lt;wx:font wx:val=&quot;Cambria Math&quot;/&gt;&lt;w:i/&gt;&lt;/w:rPr&gt;&lt;m:t&gt;Р±СЂ&lt;/m:t&gt;&lt;/m:r&gt;&lt;/m:sub&gt;&lt;/m:sSub&gt;&lt;/m:num&gt;&lt;m:den&gt;&lt;m:sSup&gt;&lt;m:sSupPr&gt;&lt;m:ctrlPr&gt;&lt;w:rPr&gt;&lt;w:rFonts w:ascii=&quot;Cambria Math&quot; w:h-ansi=&quot;Cambria Math&quot;/&gt;&lt;wx:font wx:val=&quot;Cambria Math&quot;/&gt;&lt;w:i/&gt;&lt;w:i-cs/&gt;&lt;/w:rPr&gt;&lt;/m:ctrlPr&gt;&lt;/m:sSupPr&gt;&lt;m:e&gt;&lt;m:r&gt;&lt;w:rPr&gt;&lt;w:rFonts w:ascii=&quot;Cambria Math&quot; w:h-ansi=&quot;Cambria Math&quot;/&gt;&lt;wx:font wx:val=&quot;Cambria Math&quot;/&gt;&lt;w:i/&gt;&lt;/w:rPr&gt;&lt;m:t&gt;10&lt;/m:t&gt;&lt;/m:r&gt;&lt;/m:e&gt;&lt;m:sup&gt;&lt;m:r&gt;&lt;w:rPr&gt;&lt;w:rFonts w:ascii=&quot;Cambria Math&quot; w:h-ansi=&quot;Cambria Math&quot;/&gt;&lt;wx:font wx:val=&quot;Cambria Math&quot;/&gt;&lt;w:i/&gt;&lt;/w:rPr&gt;&lt;m:t&gt;6&lt;/m:t&gt;&lt;/m:r&gt;&lt;/m:sup&gt;&lt;/m:sSup&gt;&lt;m:r&gt;&lt;w:rPr&gt;&lt;w:rFonts w:ascii=&quot;Cambria Math&quot; w:h-ansi=&quot;Cambria Math&quot;/&gt;&lt;wx:font wx:val=&quot;Cambria Math&quot;/&gt;&lt;w:i/&gt;&lt;/w:rPr&gt;&lt;m:t&gt;Оі&lt;/m:t&gt;&lt;/m:r&gt;&lt;/m:den&gt;&lt;/m:f&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Рі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00E226E1" w:rsidRPr="00E226E1">
        <w:rPr>
          <w:iCs/>
        </w:rPr>
        <w:instrText xml:space="preserve"> </w:instrText>
      </w:r>
      <w:r w:rsidR="00E226E1" w:rsidRPr="00E226E1">
        <w:rPr>
          <w:iCs/>
        </w:rPr>
        <w:fldChar w:fldCharType="separate"/>
      </w:r>
      <w:r w:rsidR="00E226E1" w:rsidRPr="00E226E1">
        <w:rPr>
          <w:position w:val="-17"/>
        </w:rPr>
        <w:pict>
          <v:shape id="_x0000_i1028" type="#_x0000_t75" style="width:78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activeWritingStyle w:lang=&quot;RU&quot; w:vendorID=&quot;64&quot; w:dllVersion=&quot;131078&quot; w:nlCheck=&quot;on&quot; w:optionSet=&quot;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40C&quot;/&gt;&lt;wsp:rsid wsp:val=&quot;000225EB&quot;/&gt;&lt;wsp:rsid wsp:val=&quot;00037494&quot;/&gt;&lt;wsp:rsid wsp:val=&quot;000479BF&quot;/&gt;&lt;wsp:rsid wsp:val=&quot;000539A7&quot;/&gt;&lt;wsp:rsid wsp:val=&quot;000651A0&quot;/&gt;&lt;wsp:rsid wsp:val=&quot;00072E81&quot;/&gt;&lt;wsp:rsid wsp:val=&quot;00074E05&quot;/&gt;&lt;wsp:rsid wsp:val=&quot;00080F71&quot;/&gt;&lt;wsp:rsid wsp:val=&quot;0009044B&quot;/&gt;&lt;wsp:rsid wsp:val=&quot;00091462&quot;/&gt;&lt;wsp:rsid wsp:val=&quot;00091FBC&quot;/&gt;&lt;wsp:rsid wsp:val=&quot;000B7E02&quot;/&gt;&lt;wsp:rsid wsp:val=&quot;000C7F49&quot;/&gt;&lt;wsp:rsid wsp:val=&quot;000D1140&quot;/&gt;&lt;wsp:rsid wsp:val=&quot;000E533F&quot;/&gt;&lt;wsp:rsid wsp:val=&quot;00102555&quot;/&gt;&lt;wsp:rsid wsp:val=&quot;001045C5&quot;/&gt;&lt;wsp:rsid wsp:val=&quot;00122E87&quot;/&gt;&lt;wsp:rsid wsp:val=&quot;00132C1F&quot;/&gt;&lt;wsp:rsid wsp:val=&quot;00133041&quot;/&gt;&lt;wsp:rsid wsp:val=&quot;00133055&quot;/&gt;&lt;wsp:rsid wsp:val=&quot;00145A51&quot;/&gt;&lt;wsp:rsid wsp:val=&quot;00155BB2&quot;/&gt;&lt;wsp:rsid wsp:val=&quot;00160405&quot;/&gt;&lt;wsp:rsid wsp:val=&quot;00166EBF&quot;/&gt;&lt;wsp:rsid wsp:val=&quot;0018757E&quot;/&gt;&lt;wsp:rsid wsp:val=&quot;0019653A&quot;/&gt;&lt;wsp:rsid wsp:val=&quot;001C1B70&quot;/&gt;&lt;wsp:rsid wsp:val=&quot;001C3F06&quot;/&gt;&lt;wsp:rsid wsp:val=&quot;001C6641&quot;/&gt;&lt;wsp:rsid wsp:val=&quot;001D05D8&quot;/&gt;&lt;wsp:rsid wsp:val=&quot;001E6231&quot;/&gt;&lt;wsp:rsid wsp:val=&quot;001F2089&quot;/&gt;&lt;wsp:rsid wsp:val=&quot;0020087F&quot;/&gt;&lt;wsp:rsid wsp:val=&quot;00203ACA&quot;/&gt;&lt;wsp:rsid wsp:val=&quot;00214EA8&quot;/&gt;&lt;wsp:rsid wsp:val=&quot;00243E4A&quot;/&gt;&lt;wsp:rsid wsp:val=&quot;00254101&quot;/&gt;&lt;wsp:rsid wsp:val=&quot;002624C3&quot;/&gt;&lt;wsp:rsid wsp:val=&quot;00270ADF&quot;/&gt;&lt;wsp:rsid wsp:val=&quot;002774B2&quot;/&gt;&lt;wsp:rsid wsp:val=&quot;00277F3C&quot;/&gt;&lt;wsp:rsid wsp:val=&quot;00280B8B&quot;/&gt;&lt;wsp:rsid wsp:val=&quot;0028388A&quot;/&gt;&lt;wsp:rsid wsp:val=&quot;002859B7&quot;/&gt;&lt;wsp:rsid wsp:val=&quot;0029716C&quot;/&gt;&lt;wsp:rsid wsp:val=&quot;002A2A26&quot;/&gt;&lt;wsp:rsid wsp:val=&quot;002A68FB&quot;/&gt;&lt;wsp:rsid wsp:val=&quot;002A7766&quot;/&gt;&lt;wsp:rsid wsp:val=&quot;002B1CD7&quot;/&gt;&lt;wsp:rsid wsp:val=&quot;002B2E91&quot;/&gt;&lt;wsp:rsid wsp:val=&quot;002B6105&quot;/&gt;&lt;wsp:rsid wsp:val=&quot;002B7231&quot;/&gt;&lt;wsp:rsid wsp:val=&quot;002D0F31&quot;/&gt;&lt;wsp:rsid wsp:val=&quot;002D1AE9&quot;/&gt;&lt;wsp:rsid wsp:val=&quot;002D3D1D&quot;/&gt;&lt;wsp:rsid wsp:val=&quot;002E2FC0&quot;/&gt;&lt;wsp:rsid wsp:val=&quot;002F6762&quot;/&gt;&lt;wsp:rsid wsp:val=&quot;0030165A&quot;/&gt;&lt;wsp:rsid wsp:val=&quot;00301FD8&quot;/&gt;&lt;wsp:rsid wsp:val=&quot;0031015D&quot;/&gt;&lt;wsp:rsid wsp:val=&quot;00315123&quot;/&gt;&lt;wsp:rsid wsp:val=&quot;00321122&quot;/&gt;&lt;wsp:rsid wsp:val=&quot;00322433&quot;/&gt;&lt;wsp:rsid wsp:val=&quot;00336B59&quot;/&gt;&lt;wsp:rsid wsp:val=&quot;00347F44&quot;/&gt;&lt;wsp:rsid wsp:val=&quot;00364DC3&quot;/&gt;&lt;wsp:rsid wsp:val=&quot;0036619C&quot;/&gt;&lt;wsp:rsid wsp:val=&quot;0036738B&quot;/&gt;&lt;wsp:rsid wsp:val=&quot;00377CB8&quot;/&gt;&lt;wsp:rsid wsp:val=&quot;00380744&quot;/&gt;&lt;wsp:rsid wsp:val=&quot;003A3C7B&quot;/&gt;&lt;wsp:rsid wsp:val=&quot;003A4155&quot;/&gt;&lt;wsp:rsid wsp:val=&quot;003B5B0E&quot;/&gt;&lt;wsp:rsid wsp:val=&quot;003B6AC8&quot;/&gt;&lt;wsp:rsid wsp:val=&quot;003C36FA&quot;/&gt;&lt;wsp:rsid wsp:val=&quot;003D1D11&quot;/&gt;&lt;wsp:rsid wsp:val=&quot;003E32DE&quot;/&gt;&lt;wsp:rsid wsp:val=&quot;003F63F1&quot;/&gt;&lt;wsp:rsid wsp:val=&quot;00403309&quot;/&gt;&lt;wsp:rsid wsp:val=&quot;004046E3&quot;/&gt;&lt;wsp:rsid wsp:val=&quot;0041339B&quot;/&gt;&lt;wsp:rsid wsp:val=&quot;0042019A&quot;/&gt;&lt;wsp:rsid wsp:val=&quot;00426EA4&quot;/&gt;&lt;wsp:rsid wsp:val=&quot;00445DD2&quot;/&gt;&lt;wsp:rsid wsp:val=&quot;00480047&quot;/&gt;&lt;wsp:rsid wsp:val=&quot;00487924&quot;/&gt;&lt;wsp:rsid wsp:val=&quot;00490FA4&quot;/&gt;&lt;wsp:rsid wsp:val=&quot;004A3FB1&quot;/&gt;&lt;wsp:rsid wsp:val=&quot;004A4002&quot;/&gt;&lt;wsp:rsid wsp:val=&quot;004A456F&quot;/&gt;&lt;wsp:rsid wsp:val=&quot;004A4932&quot;/&gt;&lt;wsp:rsid wsp:val=&quot;004B3701&quot;/&gt;&lt;wsp:rsid wsp:val=&quot;004F3FA9&quot;/&gt;&lt;wsp:rsid wsp:val=&quot;0050643C&quot;/&gt;&lt;wsp:rsid wsp:val=&quot;00513392&quot;/&gt;&lt;wsp:rsid wsp:val=&quot;005137B9&quot;/&gt;&lt;wsp:rsid wsp:val=&quot;0052233A&quot;/&gt;&lt;wsp:rsid wsp:val=&quot;005302C1&quot;/&gt;&lt;wsp:rsid wsp:val=&quot;005303F4&quot;/&gt;&lt;wsp:rsid wsp:val=&quot;00536A2B&quot;/&gt;&lt;wsp:rsid wsp:val=&quot;00546B3A&quot;/&gt;&lt;wsp:rsid wsp:val=&quot;00550AEE&quot;/&gt;&lt;wsp:rsid wsp:val=&quot;00560BFC&quot;/&gt;&lt;wsp:rsid wsp:val=&quot;005811F1&quot;/&gt;&lt;wsp:rsid wsp:val=&quot;00587A67&quot;/&gt;&lt;wsp:rsid wsp:val=&quot;00590F1F&quot;/&gt;&lt;wsp:rsid wsp:val=&quot;00591318&quot;/&gt;&lt;wsp:rsid wsp:val=&quot;0059413F&quot;/&gt;&lt;wsp:rsid wsp:val=&quot;005B33C8&quot;/&gt;&lt;wsp:rsid wsp:val=&quot;005C23D4&quot;/&gt;&lt;wsp:rsid wsp:val=&quot;005D4169&quot;/&gt;&lt;wsp:rsid wsp:val=&quot;005E4488&quot;/&gt;&lt;wsp:rsid wsp:val=&quot;005F23FB&quot;/&gt;&lt;wsp:rsid wsp:val=&quot;005F2998&quot;/&gt;&lt;wsp:rsid wsp:val=&quot;00606E4F&quot;/&gt;&lt;wsp:rsid wsp:val=&quot;00624B3A&quot;/&gt;&lt;wsp:rsid wsp:val=&quot;00637C63&quot;/&gt;&lt;wsp:rsid wsp:val=&quot;0064350A&quot;/&gt;&lt;wsp:rsid wsp:val=&quot;00647084&quot;/&gt;&lt;wsp:rsid wsp:val=&quot;00655B84&quot;/&gt;&lt;wsp:rsid wsp:val=&quot;00657577&quot;/&gt;&lt;wsp:rsid wsp:val=&quot;0065774D&quot;/&gt;&lt;wsp:rsid wsp:val=&quot;00670B17&quot;/&gt;&lt;wsp:rsid wsp:val=&quot;00671D02&quot;/&gt;&lt;wsp:rsid wsp:val=&quot;00672B09&quot;/&gt;&lt;wsp:rsid wsp:val=&quot;00685A37&quot;/&gt;&lt;wsp:rsid wsp:val=&quot;00692079&quot;/&gt;&lt;wsp:rsid wsp:val=&quot;006A7060&quot;/&gt;&lt;wsp:rsid wsp:val=&quot;006C19F1&quot;/&gt;&lt;wsp:rsid wsp:val=&quot;006D77BA&quot;/&gt;&lt;wsp:rsid wsp:val=&quot;006E170C&quot;/&gt;&lt;wsp:rsid wsp:val=&quot;006E4A54&quot;/&gt;&lt;wsp:rsid wsp:val=&quot;006E4E20&quot;/&gt;&lt;wsp:rsid wsp:val=&quot;006E6C4E&quot;/&gt;&lt;wsp:rsid wsp:val=&quot;006F1135&quot;/&gt;&lt;wsp:rsid wsp:val=&quot;007001D4&quot;/&gt;&lt;wsp:rsid wsp:val=&quot;00703688&quot;/&gt;&lt;wsp:rsid wsp:val=&quot;007055DB&quot;/&gt;&lt;wsp:rsid wsp:val=&quot;00713186&quot;/&gt;&lt;wsp:rsid wsp:val=&quot;00721902&quot;/&gt;&lt;wsp:rsid wsp:val=&quot;00735DD3&quot;/&gt;&lt;wsp:rsid wsp:val=&quot;0073600C&quot;/&gt;&lt;wsp:rsid wsp:val=&quot;00740E46&quot;/&gt;&lt;wsp:rsid wsp:val=&quot;00742355&quot;/&gt;&lt;wsp:rsid wsp:val=&quot;00742B91&quot;/&gt;&lt;wsp:rsid wsp:val=&quot;0075255E&quot;/&gt;&lt;wsp:rsid wsp:val=&quot;00756DE1&quot;/&gt;&lt;wsp:rsid wsp:val=&quot;00760494&quot;/&gt;&lt;wsp:rsid wsp:val=&quot;00761AAE&quot;/&gt;&lt;wsp:rsid wsp:val=&quot;007817A8&quot;/&gt;&lt;wsp:rsid wsp:val=&quot;007839D1&quot;/&gt;&lt;wsp:rsid wsp:val=&quot;00784C44&quot;/&gt;&lt;wsp:rsid wsp:val=&quot;007858EF&quot;/&gt;&lt;wsp:rsid wsp:val=&quot;00797CE8&quot;/&gt;&lt;wsp:rsid wsp:val=&quot;007A34B2&quot;/&gt;&lt;wsp:rsid wsp:val=&quot;007A5221&quot;/&gt;&lt;wsp:rsid wsp:val=&quot;007B63A4&quot;/&gt;&lt;wsp:rsid wsp:val=&quot;007C3204&quot;/&gt;&lt;wsp:rsid wsp:val=&quot;007C5A5F&quot;/&gt;&lt;wsp:rsid wsp:val=&quot;007E070E&quot;/&gt;&lt;wsp:rsid wsp:val=&quot;00824A18&quot;/&gt;&lt;wsp:rsid wsp:val=&quot;00835043&quot;/&gt;&lt;wsp:rsid wsp:val=&quot;00845E38&quot;/&gt;&lt;wsp:rsid wsp:val=&quot;00866003&quot;/&gt;&lt;wsp:rsid wsp:val=&quot;00877A54&quot;/&gt;&lt;wsp:rsid wsp:val=&quot;00881D1D&quot;/&gt;&lt;wsp:rsid wsp:val=&quot;00882393&quot;/&gt;&lt;wsp:rsid wsp:val=&quot;008A1677&quot;/&gt;&lt;wsp:rsid wsp:val=&quot;008B1EF2&quot;/&gt;&lt;wsp:rsid wsp:val=&quot;008B3570&quot;/&gt;&lt;wsp:rsid wsp:val=&quot;008B67FA&quot;/&gt;&lt;wsp:rsid wsp:val=&quot;008B6A24&quot;/&gt;&lt;wsp:rsid wsp:val=&quot;008D0C2F&quot;/&gt;&lt;wsp:rsid wsp:val=&quot;008D3034&quot;/&gt;&lt;wsp:rsid wsp:val=&quot;008D47BA&quot;/&gt;&lt;wsp:rsid wsp:val=&quot;008D7940&quot;/&gt;&lt;wsp:rsid wsp:val=&quot;009001A6&quot;/&gt;&lt;wsp:rsid wsp:val=&quot;00900838&quot;/&gt;&lt;wsp:rsid wsp:val=&quot;00902ADD&quot;/&gt;&lt;wsp:rsid wsp:val=&quot;00915B08&quot;/&gt;&lt;wsp:rsid wsp:val=&quot;0092069C&quot;/&gt;&lt;wsp:rsid wsp:val=&quot;0095408C&quot;/&gt;&lt;wsp:rsid wsp:val=&quot;00954147&quot;/&gt;&lt;wsp:rsid wsp:val=&quot;00960863&quot;/&gt;&lt;wsp:rsid wsp:val=&quot;00960CA0&quot;/&gt;&lt;wsp:rsid wsp:val=&quot;00962E1E&quot;/&gt;&lt;wsp:rsid wsp:val=&quot;0096516C&quot;/&gt;&lt;wsp:rsid wsp:val=&quot;009748DC&quot;/&gt;&lt;wsp:rsid wsp:val=&quot;00976E80&quot;/&gt;&lt;wsp:rsid wsp:val=&quot;009A0EDD&quot;/&gt;&lt;wsp:rsid wsp:val=&quot;009A1478&quot;/&gt;&lt;wsp:rsid wsp:val=&quot;009A48CC&quot;/&gt;&lt;wsp:rsid wsp:val=&quot;009B764D&quot;/&gt;&lt;wsp:rsid wsp:val=&quot;009C55CD&quot;/&gt;&lt;wsp:rsid wsp:val=&quot;009D5406&quot;/&gt;&lt;wsp:rsid wsp:val=&quot;009D5567&quot;/&gt;&lt;wsp:rsid wsp:val=&quot;009F23D8&quot;/&gt;&lt;wsp:rsid wsp:val=&quot;00A01CCF&quot;/&gt;&lt;wsp:rsid wsp:val=&quot;00A117C5&quot;/&gt;&lt;wsp:rsid wsp:val=&quot;00A24E68&quot;/&gt;&lt;wsp:rsid wsp:val=&quot;00A263C7&quot;/&gt;&lt;wsp:rsid wsp:val=&quot;00A60F1A&quot;/&gt;&lt;wsp:rsid wsp:val=&quot;00A7415F&quot;/&gt;&lt;wsp:rsid wsp:val=&quot;00A75088&quot;/&gt;&lt;wsp:rsid wsp:val=&quot;00A822CD&quot;/&gt;&lt;wsp:rsid wsp:val=&quot;00A85BB0&quot;/&gt;&lt;wsp:rsid wsp:val=&quot;00AA25A2&quot;/&gt;&lt;wsp:rsid wsp:val=&quot;00AC32CC&quot;/&gt;&lt;wsp:rsid wsp:val=&quot;00AD36AC&quot;/&gt;&lt;wsp:rsid wsp:val=&quot;00AD5B40&quot;/&gt;&lt;wsp:rsid wsp:val=&quot;00AF44E1&quot;/&gt;&lt;wsp:rsid wsp:val=&quot;00B045BB&quot;/&gt;&lt;wsp:rsid wsp:val=&quot;00B206CB&quot;/&gt;&lt;wsp:rsid wsp:val=&quot;00B3730E&quot;/&gt;&lt;wsp:rsid wsp:val=&quot;00B464BB&quot;/&gt;&lt;wsp:rsid wsp:val=&quot;00B570DD&quot;/&gt;&lt;wsp:rsid wsp:val=&quot;00B6249C&quot;/&gt;&lt;wsp:rsid wsp:val=&quot;00B801B9&quot;/&gt;&lt;wsp:rsid wsp:val=&quot;00B83EE5&quot;/&gt;&lt;wsp:rsid wsp:val=&quot;00BA4120&quot;/&gt;&lt;wsp:rsid wsp:val=&quot;00BA5A68&quot;/&gt;&lt;wsp:rsid wsp:val=&quot;00BB4367&quot;/&gt;&lt;wsp:rsid wsp:val=&quot;00BB688B&quot;/&gt;&lt;wsp:rsid wsp:val=&quot;00BC139C&quot;/&gt;&lt;wsp:rsid wsp:val=&quot;00BD0E45&quot;/&gt;&lt;wsp:rsid wsp:val=&quot;00BD23F9&quot;/&gt;&lt;wsp:rsid wsp:val=&quot;00BF11ED&quot;/&gt;&lt;wsp:rsid wsp:val=&quot;00C05127&quot;/&gt;&lt;wsp:rsid wsp:val=&quot;00C071E7&quot;/&gt;&lt;wsp:rsid wsp:val=&quot;00C30EA2&quot;/&gt;&lt;wsp:rsid wsp:val=&quot;00C34A31&quot;/&gt;&lt;wsp:rsid wsp:val=&quot;00C4385E&quot;/&gt;&lt;wsp:rsid wsp:val=&quot;00C4425B&quot;/&gt;&lt;wsp:rsid wsp:val=&quot;00C53C27&quot;/&gt;&lt;wsp:rsid wsp:val=&quot;00C66E6F&quot;/&gt;&lt;wsp:rsid wsp:val=&quot;00C76A8F&quot;/&gt;&lt;wsp:rsid wsp:val=&quot;00C76D92&quot;/&gt;&lt;wsp:rsid wsp:val=&quot;00C77264&quot;/&gt;&lt;wsp:rsid wsp:val=&quot;00C81D4F&quot;/&gt;&lt;wsp:rsid wsp:val=&quot;00C9184D&quot;/&gt;&lt;wsp:rsid wsp:val=&quot;00C97602&quot;/&gt;&lt;wsp:rsid wsp:val=&quot;00CA2F3E&quot;/&gt;&lt;wsp:rsid wsp:val=&quot;00CA7A2C&quot;/&gt;&lt;wsp:rsid wsp:val=&quot;00CB67EB&quot;/&gt;&lt;wsp:rsid wsp:val=&quot;00CC6BB0&quot;/&gt;&lt;wsp:rsid wsp:val=&quot;00D04756&quot;/&gt;&lt;wsp:rsid wsp:val=&quot;00D20A47&quot;/&gt;&lt;wsp:rsid wsp:val=&quot;00D2506C&quot;/&gt;&lt;wsp:rsid wsp:val=&quot;00D3118C&quot;/&gt;&lt;wsp:rsid wsp:val=&quot;00D34BF3&quot;/&gt;&lt;wsp:rsid wsp:val=&quot;00D36F4F&quot;/&gt;&lt;wsp:rsid wsp:val=&quot;00D403B5&quot;/&gt;&lt;wsp:rsid wsp:val=&quot;00D65A3D&quot;/&gt;&lt;wsp:rsid wsp:val=&quot;00D75C51&quot;/&gt;&lt;wsp:rsid wsp:val=&quot;00D777DF&quot;/&gt;&lt;wsp:rsid wsp:val=&quot;00D80282&quot;/&gt;&lt;wsp:rsid wsp:val=&quot;00D8402C&quot;/&gt;&lt;wsp:rsid wsp:val=&quot;00DA1942&quot;/&gt;&lt;wsp:rsid wsp:val=&quot;00DA3E94&quot;/&gt;&lt;wsp:rsid wsp:val=&quot;00DA5783&quot;/&gt;&lt;wsp:rsid wsp:val=&quot;00DC2036&quot;/&gt;&lt;wsp:rsid wsp:val=&quot;00DD166B&quot;/&gt;&lt;wsp:rsid wsp:val=&quot;00DD2831&quot;/&gt;&lt;wsp:rsid wsp:val=&quot;00DF3B6F&quot;/&gt;&lt;wsp:rsid wsp:val=&quot;00E153C3&quot;/&gt;&lt;wsp:rsid wsp:val=&quot;00E21FC3&quot;/&gt;&lt;wsp:rsid wsp:val=&quot;00E226E1&quot;/&gt;&lt;wsp:rsid wsp:val=&quot;00E3475C&quot;/&gt;&lt;wsp:rsid wsp:val=&quot;00E4645E&quot;/&gt;&lt;wsp:rsid wsp:val=&quot;00E55E0C&quot;/&gt;&lt;wsp:rsid wsp:val=&quot;00E573D8&quot;/&gt;&lt;wsp:rsid wsp:val=&quot;00E76564&quot;/&gt;&lt;wsp:rsid wsp:val=&quot;00E86C43&quot;/&gt;&lt;wsp:rsid wsp:val=&quot;00EA3B5E&quot;/&gt;&lt;wsp:rsid wsp:val=&quot;00EA7C22&quot;/&gt;&lt;wsp:rsid wsp:val=&quot;00EB25A7&quot;/&gt;&lt;wsp:rsid wsp:val=&quot;00EC1404&quot;/&gt;&lt;wsp:rsid wsp:val=&quot;00ED2DCE&quot;/&gt;&lt;wsp:rsid wsp:val=&quot;00ED507F&quot;/&gt;&lt;wsp:rsid wsp:val=&quot;00EE079F&quot;/&gt;&lt;wsp:rsid wsp:val=&quot;00EF64B9&quot;/&gt;&lt;wsp:rsid wsp:val=&quot;00F14FC1&quot;/&gt;&lt;wsp:rsid wsp:val=&quot;00F179DC&quot;/&gt;&lt;wsp:rsid wsp:val=&quot;00F35CCB&quot;/&gt;&lt;wsp:rsid wsp:val=&quot;00F41839&quot;/&gt;&lt;wsp:rsid wsp:val=&quot;00F46EF3&quot;/&gt;&lt;wsp:rsid wsp:val=&quot;00F66126&quot;/&gt;&lt;wsp:rsid wsp:val=&quot;00F70A28&quot;/&gt;&lt;wsp:rsid wsp:val=&quot;00F70FD5&quot;/&gt;&lt;wsp:rsid wsp:val=&quot;00F85CB5&quot;/&gt;&lt;wsp:rsid wsp:val=&quot;00F8766D&quot;/&gt;&lt;wsp:rsid wsp:val=&quot;00F95DAC&quot;/&gt;&lt;wsp:rsid wsp:val=&quot;00FB1051&quot;/&gt;&lt;wsp:rsid wsp:val=&quot;00FB2210&quot;/&gt;&lt;wsp:rsid wsp:val=&quot;00FC034A&quot;/&gt;&lt;wsp:rsid wsp:val=&quot;00FF668B&quot;/&gt;&lt;wsp:rsid wsp:val=&quot;00FF74BC&quot;/&gt;&lt;/wsp:rsids&gt;&lt;/w:docPr&gt;&lt;w:body&gt;&lt;wx:sect&gt;&lt;w:p wsp:rsidR=&quot;00000000&quot; wsp:rsidRDefault=&quot;00954147&quot; wsp:rsidP=&quot;00954147&quot;&gt;&lt;m:oMathPara&gt;&lt;m:oMath&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Р“&lt;/m:t&gt;&lt;/m:r&gt;&lt;/m:e&gt;&lt;m:sub&gt;&lt;m:r&gt;&lt;w:rPr&gt;&lt;w:rFonts w:ascii=&quot;Cambria Math&quot; w:h-ansi=&quot;Cambria Math&quot;/&gt;&lt;wx:font wx:val=&quot;Cambria Math&quot;/&gt;&lt;w:i/&gt;&lt;/w:rPr&gt;&lt;m:t&gt;РІ&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i-cs/&gt;&lt;/w:rPr&gt;&lt;/m:ctrlPr&gt;&lt;/m:fPr&gt;&lt;m:num&gt;&lt;m:r&gt;&lt;w:rPr&gt;&lt;w:rFonts w:ascii=&quot;Cambria Math&quot; w:h-ansi=&quot;Cambria Math&quot;/&gt;&lt;wx:font wx:val=&quot;Cambria Math&quot;/&gt;&lt;w:i/&gt;&lt;/w:rPr&gt;&lt;m:t&gt;365*&lt;/m:t&gt;&lt;/m:r&gt;&lt;m:sSub&gt;&lt;m:sSubPr&gt;&lt;m:ctrlPr&gt;&lt;w:rPr&gt;&lt;w:rFonts w:ascii=&quot;Cambria Math&quot; w:h-ansi=&quot;Cambria Math&quot;/&gt;&lt;wx:font wx:val=&quot;Cambria Math&quot;/&gt;&lt;w:i/&gt;&lt;w:i-cs/&gt;&lt;w:lang w:val=&quot;EN-US&quot;/&gt;&lt;/w:rPr&gt;&lt;/m:ctrlPr&gt;&lt;/m:sSubPr&gt;&lt;m:e&gt;&lt;m:r&gt;&lt;w:rPr&gt;&lt;w:rFonts w:ascii=&quot;Cambria Math&quot; w:h-ansi=&quot;Cambria Math&quot;/&gt;&lt;wx:font wx:val=&quot;Cambria Math&quot;/&gt;&lt;w:i/&gt;&lt;w:lang w:val=&quot;EN-US&quot;/&gt;&lt;/w:rPr&gt;&lt;m:t&gt;Q&lt;/m:t&gt;&lt;/m:r&gt;&lt;/m:e&gt;&lt;m:sub&gt;&lt;m:r&gt;&lt;w:rPr&gt;&lt;w:rFonts w:ascii=&quot;Cambria Math&quot; w:h-ansi=&quot;Cambria Math&quot;/&gt;&lt;wx:font wx:val=&quot;Cambria Math&quot;/&gt;&lt;w:i/&gt;&lt;/w:rPr&gt;&lt;m:t&gt;Р±СЂ&lt;/m:t&gt;&lt;/m:r&gt;&lt;/m:sub&gt;&lt;/m:sSub&gt;&lt;/m:num&gt;&lt;m:den&gt;&lt;m:sSup&gt;&lt;m:sSupPr&gt;&lt;m:ctrlPr&gt;&lt;w:rPr&gt;&lt;w:rFonts w:ascii=&quot;Cambria Math&quot; w:h-ansi=&quot;Cambria Math&quot;/&gt;&lt;wx:font wx:val=&quot;Cambria Math&quot;/&gt;&lt;w:i/&gt;&lt;w:i-cs/&gt;&lt;/w:rPr&gt;&lt;/m:ctrlPr&gt;&lt;/m:sSupPr&gt;&lt;m:e&gt;&lt;m:r&gt;&lt;w:rPr&gt;&lt;w:rFonts w:ascii=&quot;Cambria Math&quot; w:h-ansi=&quot;Cambria Math&quot;/&gt;&lt;wx:font wx:val=&quot;Cambria Math&quot;/&gt;&lt;w:i/&gt;&lt;/w:rPr&gt;&lt;m:t&gt;10&lt;/m:t&gt;&lt;/m:r&gt;&lt;/m:e&gt;&lt;m:sup&gt;&lt;m:r&gt;&lt;w:rPr&gt;&lt;w:rFonts w:ascii=&quot;Cambria Math&quot; w:h-ansi=&quot;Cambria Math&quot;/&gt;&lt;wx:font wx:val=&quot;Cambria Math&quot;/&gt;&lt;w:i/&gt;&lt;/w:rPr&gt;&lt;m:t&gt;6&lt;/m:t&gt;&lt;/m:r&gt;&lt;/m:sup&gt;&lt;/m:sSup&gt;&lt;m:r&gt;&lt;w:rPr&gt;&lt;w:rFonts w:ascii=&quot;Cambria Math&quot; w:h-ansi=&quot;Cambria Math&quot;/&gt;&lt;wx:font wx:val=&quot;Cambria Math&quot;/&gt;&lt;w:i/&gt;&lt;/w:rPr&gt;&lt;m:t&gt;Оі&lt;/m:t&gt;&lt;/m:r&gt;&lt;/m:den&gt;&lt;/m:f&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Рі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00E226E1" w:rsidRPr="00E226E1">
        <w:rPr>
          <w:iCs/>
        </w:rPr>
        <w:fldChar w:fldCharType="end"/>
      </w:r>
    </w:p>
    <w:p w:rsidR="00742355" w:rsidRPr="00BF4E40" w:rsidRDefault="00742355" w:rsidP="00742355">
      <w:pPr>
        <w:numPr>
          <w:ilvl w:val="0"/>
          <w:numId w:val="36"/>
        </w:numPr>
        <w:rPr>
          <w:iCs/>
        </w:rPr>
      </w:pPr>
      <w:r w:rsidRPr="005B0481">
        <w:rPr>
          <w:iCs/>
        </w:rPr>
        <w:t>по формуле</w:t>
      </w:r>
      <w:r w:rsidR="00E226E1" w:rsidRPr="00E226E1">
        <w:rPr>
          <w:iCs/>
        </w:rPr>
        <w:fldChar w:fldCharType="begin"/>
      </w:r>
      <w:r w:rsidR="00E226E1" w:rsidRPr="00E226E1">
        <w:rPr>
          <w:iCs/>
        </w:rPr>
        <w:instrText xml:space="preserve"> QUOTE </w:instrText>
      </w:r>
      <w:r w:rsidR="00E226E1" w:rsidRPr="00E226E1">
        <w:rPr>
          <w:position w:val="-17"/>
        </w:rPr>
        <w:pict>
          <v:shape id="_x0000_i1029" type="#_x0000_t75" style="width:76.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activeWritingStyle w:lang=&quot;RU&quot; w:vendorID=&quot;64&quot; w:dllVersion=&quot;131078&quot; w:nlCheck=&quot;on&quot; w:optionSet=&quot;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40C&quot;/&gt;&lt;wsp:rsid wsp:val=&quot;000225EB&quot;/&gt;&lt;wsp:rsid wsp:val=&quot;00037494&quot;/&gt;&lt;wsp:rsid wsp:val=&quot;000479BF&quot;/&gt;&lt;wsp:rsid wsp:val=&quot;000539A7&quot;/&gt;&lt;wsp:rsid wsp:val=&quot;000651A0&quot;/&gt;&lt;wsp:rsid wsp:val=&quot;00072E81&quot;/&gt;&lt;wsp:rsid wsp:val=&quot;00074E05&quot;/&gt;&lt;wsp:rsid wsp:val=&quot;00080F71&quot;/&gt;&lt;wsp:rsid wsp:val=&quot;0009044B&quot;/&gt;&lt;wsp:rsid wsp:val=&quot;00091462&quot;/&gt;&lt;wsp:rsid wsp:val=&quot;00091FBC&quot;/&gt;&lt;wsp:rsid wsp:val=&quot;000B7E02&quot;/&gt;&lt;wsp:rsid wsp:val=&quot;000C7F49&quot;/&gt;&lt;wsp:rsid wsp:val=&quot;000D1140&quot;/&gt;&lt;wsp:rsid wsp:val=&quot;000E533F&quot;/&gt;&lt;wsp:rsid wsp:val=&quot;00102555&quot;/&gt;&lt;wsp:rsid wsp:val=&quot;001045C5&quot;/&gt;&lt;wsp:rsid wsp:val=&quot;00122E87&quot;/&gt;&lt;wsp:rsid wsp:val=&quot;00132C1F&quot;/&gt;&lt;wsp:rsid wsp:val=&quot;00133041&quot;/&gt;&lt;wsp:rsid wsp:val=&quot;00133055&quot;/&gt;&lt;wsp:rsid wsp:val=&quot;00145A51&quot;/&gt;&lt;wsp:rsid wsp:val=&quot;00155BB2&quot;/&gt;&lt;wsp:rsid wsp:val=&quot;00160405&quot;/&gt;&lt;wsp:rsid wsp:val=&quot;00166EBF&quot;/&gt;&lt;wsp:rsid wsp:val=&quot;0018757E&quot;/&gt;&lt;wsp:rsid wsp:val=&quot;0019653A&quot;/&gt;&lt;wsp:rsid wsp:val=&quot;001C1B70&quot;/&gt;&lt;wsp:rsid wsp:val=&quot;001C3F06&quot;/&gt;&lt;wsp:rsid wsp:val=&quot;001C6641&quot;/&gt;&lt;wsp:rsid wsp:val=&quot;001D05D8&quot;/&gt;&lt;wsp:rsid wsp:val=&quot;001E6231&quot;/&gt;&lt;wsp:rsid wsp:val=&quot;001F2089&quot;/&gt;&lt;wsp:rsid wsp:val=&quot;0020087F&quot;/&gt;&lt;wsp:rsid wsp:val=&quot;00203ACA&quot;/&gt;&lt;wsp:rsid wsp:val=&quot;00214EA8&quot;/&gt;&lt;wsp:rsid wsp:val=&quot;00243E4A&quot;/&gt;&lt;wsp:rsid wsp:val=&quot;00254101&quot;/&gt;&lt;wsp:rsid wsp:val=&quot;002624C3&quot;/&gt;&lt;wsp:rsid wsp:val=&quot;00270ADF&quot;/&gt;&lt;wsp:rsid wsp:val=&quot;002774B2&quot;/&gt;&lt;wsp:rsid wsp:val=&quot;00277F3C&quot;/&gt;&lt;wsp:rsid wsp:val=&quot;00280B8B&quot;/&gt;&lt;wsp:rsid wsp:val=&quot;0028388A&quot;/&gt;&lt;wsp:rsid wsp:val=&quot;002859B7&quot;/&gt;&lt;wsp:rsid wsp:val=&quot;0029716C&quot;/&gt;&lt;wsp:rsid wsp:val=&quot;002A2A26&quot;/&gt;&lt;wsp:rsid wsp:val=&quot;002A68FB&quot;/&gt;&lt;wsp:rsid wsp:val=&quot;002A7766&quot;/&gt;&lt;wsp:rsid wsp:val=&quot;002B1CD7&quot;/&gt;&lt;wsp:rsid wsp:val=&quot;002B2E91&quot;/&gt;&lt;wsp:rsid wsp:val=&quot;002B6105&quot;/&gt;&lt;wsp:rsid wsp:val=&quot;002B7231&quot;/&gt;&lt;wsp:rsid wsp:val=&quot;002D0F31&quot;/&gt;&lt;wsp:rsid wsp:val=&quot;002D1AE9&quot;/&gt;&lt;wsp:rsid wsp:val=&quot;002D3D1D&quot;/&gt;&lt;wsp:rsid wsp:val=&quot;002E2FC0&quot;/&gt;&lt;wsp:rsid wsp:val=&quot;002F6762&quot;/&gt;&lt;wsp:rsid wsp:val=&quot;0030165A&quot;/&gt;&lt;wsp:rsid wsp:val=&quot;00301FD8&quot;/&gt;&lt;wsp:rsid wsp:val=&quot;0031015D&quot;/&gt;&lt;wsp:rsid wsp:val=&quot;00315123&quot;/&gt;&lt;wsp:rsid wsp:val=&quot;00321122&quot;/&gt;&lt;wsp:rsid wsp:val=&quot;00322433&quot;/&gt;&lt;wsp:rsid wsp:val=&quot;00336B59&quot;/&gt;&lt;wsp:rsid wsp:val=&quot;00347F44&quot;/&gt;&lt;wsp:rsid wsp:val=&quot;00364DC3&quot;/&gt;&lt;wsp:rsid wsp:val=&quot;0036619C&quot;/&gt;&lt;wsp:rsid wsp:val=&quot;0036738B&quot;/&gt;&lt;wsp:rsid wsp:val=&quot;00377CB8&quot;/&gt;&lt;wsp:rsid wsp:val=&quot;00380744&quot;/&gt;&lt;wsp:rsid wsp:val=&quot;003A3C7B&quot;/&gt;&lt;wsp:rsid wsp:val=&quot;003A4155&quot;/&gt;&lt;wsp:rsid wsp:val=&quot;003B5B0E&quot;/&gt;&lt;wsp:rsid wsp:val=&quot;003B6AC8&quot;/&gt;&lt;wsp:rsid wsp:val=&quot;003C36FA&quot;/&gt;&lt;wsp:rsid wsp:val=&quot;003D1D11&quot;/&gt;&lt;wsp:rsid wsp:val=&quot;003E32DE&quot;/&gt;&lt;wsp:rsid wsp:val=&quot;003F63F1&quot;/&gt;&lt;wsp:rsid wsp:val=&quot;00403309&quot;/&gt;&lt;wsp:rsid wsp:val=&quot;004046E3&quot;/&gt;&lt;wsp:rsid wsp:val=&quot;0041339B&quot;/&gt;&lt;wsp:rsid wsp:val=&quot;0042019A&quot;/&gt;&lt;wsp:rsid wsp:val=&quot;00426EA4&quot;/&gt;&lt;wsp:rsid wsp:val=&quot;00445DD2&quot;/&gt;&lt;wsp:rsid wsp:val=&quot;00480047&quot;/&gt;&lt;wsp:rsid wsp:val=&quot;004849B9&quot;/&gt;&lt;wsp:rsid wsp:val=&quot;00487924&quot;/&gt;&lt;wsp:rsid wsp:val=&quot;00490FA4&quot;/&gt;&lt;wsp:rsid wsp:val=&quot;004A3FB1&quot;/&gt;&lt;wsp:rsid wsp:val=&quot;004A4002&quot;/&gt;&lt;wsp:rsid wsp:val=&quot;004A456F&quot;/&gt;&lt;wsp:rsid wsp:val=&quot;004A4932&quot;/&gt;&lt;wsp:rsid wsp:val=&quot;004B3701&quot;/&gt;&lt;wsp:rsid wsp:val=&quot;004F3FA9&quot;/&gt;&lt;wsp:rsid wsp:val=&quot;0050643C&quot;/&gt;&lt;wsp:rsid wsp:val=&quot;00513392&quot;/&gt;&lt;wsp:rsid wsp:val=&quot;005137B9&quot;/&gt;&lt;wsp:rsid wsp:val=&quot;0052233A&quot;/&gt;&lt;wsp:rsid wsp:val=&quot;005302C1&quot;/&gt;&lt;wsp:rsid wsp:val=&quot;005303F4&quot;/&gt;&lt;wsp:rsid wsp:val=&quot;00536A2B&quot;/&gt;&lt;wsp:rsid wsp:val=&quot;00546B3A&quot;/&gt;&lt;wsp:rsid wsp:val=&quot;00550AEE&quot;/&gt;&lt;wsp:rsid wsp:val=&quot;00560BFC&quot;/&gt;&lt;wsp:rsid wsp:val=&quot;005811F1&quot;/&gt;&lt;wsp:rsid wsp:val=&quot;00587A67&quot;/&gt;&lt;wsp:rsid wsp:val=&quot;00590F1F&quot;/&gt;&lt;wsp:rsid wsp:val=&quot;00591318&quot;/&gt;&lt;wsp:rsid wsp:val=&quot;0059413F&quot;/&gt;&lt;wsp:rsid wsp:val=&quot;005B33C8&quot;/&gt;&lt;wsp:rsid wsp:val=&quot;005C23D4&quot;/&gt;&lt;wsp:rsid wsp:val=&quot;005D4169&quot;/&gt;&lt;wsp:rsid wsp:val=&quot;005E4488&quot;/&gt;&lt;wsp:rsid wsp:val=&quot;005F23FB&quot;/&gt;&lt;wsp:rsid wsp:val=&quot;005F2998&quot;/&gt;&lt;wsp:rsid wsp:val=&quot;00606E4F&quot;/&gt;&lt;wsp:rsid wsp:val=&quot;00624B3A&quot;/&gt;&lt;wsp:rsid wsp:val=&quot;00637C63&quot;/&gt;&lt;wsp:rsid wsp:val=&quot;0064350A&quot;/&gt;&lt;wsp:rsid wsp:val=&quot;00647084&quot;/&gt;&lt;wsp:rsid wsp:val=&quot;00655B84&quot;/&gt;&lt;wsp:rsid wsp:val=&quot;00657577&quot;/&gt;&lt;wsp:rsid wsp:val=&quot;0065774D&quot;/&gt;&lt;wsp:rsid wsp:val=&quot;00670B17&quot;/&gt;&lt;wsp:rsid wsp:val=&quot;00671D02&quot;/&gt;&lt;wsp:rsid wsp:val=&quot;00672B09&quot;/&gt;&lt;wsp:rsid wsp:val=&quot;00685A37&quot;/&gt;&lt;wsp:rsid wsp:val=&quot;00692079&quot;/&gt;&lt;wsp:rsid wsp:val=&quot;006A7060&quot;/&gt;&lt;wsp:rsid wsp:val=&quot;006C19F1&quot;/&gt;&lt;wsp:rsid wsp:val=&quot;006D77BA&quot;/&gt;&lt;wsp:rsid wsp:val=&quot;006E170C&quot;/&gt;&lt;wsp:rsid wsp:val=&quot;006E4A54&quot;/&gt;&lt;wsp:rsid wsp:val=&quot;006E4E20&quot;/&gt;&lt;wsp:rsid wsp:val=&quot;006E6C4E&quot;/&gt;&lt;wsp:rsid wsp:val=&quot;006F1135&quot;/&gt;&lt;wsp:rsid wsp:val=&quot;007001D4&quot;/&gt;&lt;wsp:rsid wsp:val=&quot;00703688&quot;/&gt;&lt;wsp:rsid wsp:val=&quot;007055DB&quot;/&gt;&lt;wsp:rsid wsp:val=&quot;00713186&quot;/&gt;&lt;wsp:rsid wsp:val=&quot;00721902&quot;/&gt;&lt;wsp:rsid wsp:val=&quot;00735DD3&quot;/&gt;&lt;wsp:rsid wsp:val=&quot;0073600C&quot;/&gt;&lt;wsp:rsid wsp:val=&quot;00740E46&quot;/&gt;&lt;wsp:rsid wsp:val=&quot;00742355&quot;/&gt;&lt;wsp:rsid wsp:val=&quot;00742B91&quot;/&gt;&lt;wsp:rsid wsp:val=&quot;0075255E&quot;/&gt;&lt;wsp:rsid wsp:val=&quot;00756DE1&quot;/&gt;&lt;wsp:rsid wsp:val=&quot;00760494&quot;/&gt;&lt;wsp:rsid wsp:val=&quot;00761AAE&quot;/&gt;&lt;wsp:rsid wsp:val=&quot;007817A8&quot;/&gt;&lt;wsp:rsid wsp:val=&quot;007839D1&quot;/&gt;&lt;wsp:rsid wsp:val=&quot;00784C44&quot;/&gt;&lt;wsp:rsid wsp:val=&quot;007858EF&quot;/&gt;&lt;wsp:rsid wsp:val=&quot;00797CE8&quot;/&gt;&lt;wsp:rsid wsp:val=&quot;007A34B2&quot;/&gt;&lt;wsp:rsid wsp:val=&quot;007A5221&quot;/&gt;&lt;wsp:rsid wsp:val=&quot;007B63A4&quot;/&gt;&lt;wsp:rsid wsp:val=&quot;007C3204&quot;/&gt;&lt;wsp:rsid wsp:val=&quot;007C5A5F&quot;/&gt;&lt;wsp:rsid wsp:val=&quot;007E070E&quot;/&gt;&lt;wsp:rsid wsp:val=&quot;00824A18&quot;/&gt;&lt;wsp:rsid wsp:val=&quot;00835043&quot;/&gt;&lt;wsp:rsid wsp:val=&quot;00845E38&quot;/&gt;&lt;wsp:rsid wsp:val=&quot;00866003&quot;/&gt;&lt;wsp:rsid wsp:val=&quot;00877A54&quot;/&gt;&lt;wsp:rsid wsp:val=&quot;00881D1D&quot;/&gt;&lt;wsp:rsid wsp:val=&quot;00882393&quot;/&gt;&lt;wsp:rsid wsp:val=&quot;008A1677&quot;/&gt;&lt;wsp:rsid wsp:val=&quot;008B1EF2&quot;/&gt;&lt;wsp:rsid wsp:val=&quot;008B3570&quot;/&gt;&lt;wsp:rsid wsp:val=&quot;008B67FA&quot;/&gt;&lt;wsp:rsid wsp:val=&quot;008B6A24&quot;/&gt;&lt;wsp:rsid wsp:val=&quot;008D0C2F&quot;/&gt;&lt;wsp:rsid wsp:val=&quot;008D3034&quot;/&gt;&lt;wsp:rsid wsp:val=&quot;008D47BA&quot;/&gt;&lt;wsp:rsid wsp:val=&quot;008D7940&quot;/&gt;&lt;wsp:rsid wsp:val=&quot;009001A6&quot;/&gt;&lt;wsp:rsid wsp:val=&quot;00900838&quot;/&gt;&lt;wsp:rsid wsp:val=&quot;00902ADD&quot;/&gt;&lt;wsp:rsid wsp:val=&quot;00915B08&quot;/&gt;&lt;wsp:rsid wsp:val=&quot;0092069C&quot;/&gt;&lt;wsp:rsid wsp:val=&quot;0095408C&quot;/&gt;&lt;wsp:rsid wsp:val=&quot;00960863&quot;/&gt;&lt;wsp:rsid wsp:val=&quot;00960CA0&quot;/&gt;&lt;wsp:rsid wsp:val=&quot;00962E1E&quot;/&gt;&lt;wsp:rsid wsp:val=&quot;0096516C&quot;/&gt;&lt;wsp:rsid wsp:val=&quot;009748DC&quot;/&gt;&lt;wsp:rsid wsp:val=&quot;00976E80&quot;/&gt;&lt;wsp:rsid wsp:val=&quot;009A0EDD&quot;/&gt;&lt;wsp:rsid wsp:val=&quot;009A1478&quot;/&gt;&lt;wsp:rsid wsp:val=&quot;009A48CC&quot;/&gt;&lt;wsp:rsid wsp:val=&quot;009B764D&quot;/&gt;&lt;wsp:rsid wsp:val=&quot;009C55CD&quot;/&gt;&lt;wsp:rsid wsp:val=&quot;009D5406&quot;/&gt;&lt;wsp:rsid wsp:val=&quot;009D5567&quot;/&gt;&lt;wsp:rsid wsp:val=&quot;009F23D8&quot;/&gt;&lt;wsp:rsid wsp:val=&quot;00A01CCF&quot;/&gt;&lt;wsp:rsid wsp:val=&quot;00A117C5&quot;/&gt;&lt;wsp:rsid wsp:val=&quot;00A24E68&quot;/&gt;&lt;wsp:rsid wsp:val=&quot;00A263C7&quot;/&gt;&lt;wsp:rsid wsp:val=&quot;00A60F1A&quot;/&gt;&lt;wsp:rsid wsp:val=&quot;00A7415F&quot;/&gt;&lt;wsp:rsid wsp:val=&quot;00A75088&quot;/&gt;&lt;wsp:rsid wsp:val=&quot;00A822CD&quot;/&gt;&lt;wsp:rsid wsp:val=&quot;00A85BB0&quot;/&gt;&lt;wsp:rsid wsp:val=&quot;00AA25A2&quot;/&gt;&lt;wsp:rsid wsp:val=&quot;00AC32CC&quot;/&gt;&lt;wsp:rsid wsp:val=&quot;00AD36AC&quot;/&gt;&lt;wsp:rsid wsp:val=&quot;00AD5B40&quot;/&gt;&lt;wsp:rsid wsp:val=&quot;00AF44E1&quot;/&gt;&lt;wsp:rsid wsp:val=&quot;00B045BB&quot;/&gt;&lt;wsp:rsid wsp:val=&quot;00B206CB&quot;/&gt;&lt;wsp:rsid wsp:val=&quot;00B3730E&quot;/&gt;&lt;wsp:rsid wsp:val=&quot;00B464BB&quot;/&gt;&lt;wsp:rsid wsp:val=&quot;00B570DD&quot;/&gt;&lt;wsp:rsid wsp:val=&quot;00B6249C&quot;/&gt;&lt;wsp:rsid wsp:val=&quot;00B801B9&quot;/&gt;&lt;wsp:rsid wsp:val=&quot;00B83EE5&quot;/&gt;&lt;wsp:rsid wsp:val=&quot;00BA4120&quot;/&gt;&lt;wsp:rsid wsp:val=&quot;00BA5A68&quot;/&gt;&lt;wsp:rsid wsp:val=&quot;00BB4367&quot;/&gt;&lt;wsp:rsid wsp:val=&quot;00BB688B&quot;/&gt;&lt;wsp:rsid wsp:val=&quot;00BC139C&quot;/&gt;&lt;wsp:rsid wsp:val=&quot;00BD0E45&quot;/&gt;&lt;wsp:rsid wsp:val=&quot;00BD23F9&quot;/&gt;&lt;wsp:rsid wsp:val=&quot;00BF11ED&quot;/&gt;&lt;wsp:rsid wsp:val=&quot;00C05127&quot;/&gt;&lt;wsp:rsid wsp:val=&quot;00C071E7&quot;/&gt;&lt;wsp:rsid wsp:val=&quot;00C30EA2&quot;/&gt;&lt;wsp:rsid wsp:val=&quot;00C34A31&quot;/&gt;&lt;wsp:rsid wsp:val=&quot;00C4385E&quot;/&gt;&lt;wsp:rsid wsp:val=&quot;00C4425B&quot;/&gt;&lt;wsp:rsid wsp:val=&quot;00C53C27&quot;/&gt;&lt;wsp:rsid wsp:val=&quot;00C66E6F&quot;/&gt;&lt;wsp:rsid wsp:val=&quot;00C76A8F&quot;/&gt;&lt;wsp:rsid wsp:val=&quot;00C76D92&quot;/&gt;&lt;wsp:rsid wsp:val=&quot;00C77264&quot;/&gt;&lt;wsp:rsid wsp:val=&quot;00C81D4F&quot;/&gt;&lt;wsp:rsid wsp:val=&quot;00C9184D&quot;/&gt;&lt;wsp:rsid wsp:val=&quot;00C97602&quot;/&gt;&lt;wsp:rsid wsp:val=&quot;00CA2F3E&quot;/&gt;&lt;wsp:rsid wsp:val=&quot;00CA7A2C&quot;/&gt;&lt;wsp:rsid wsp:val=&quot;00CB67EB&quot;/&gt;&lt;wsp:rsid wsp:val=&quot;00CC6BB0&quot;/&gt;&lt;wsp:rsid wsp:val=&quot;00D04756&quot;/&gt;&lt;wsp:rsid wsp:val=&quot;00D20A47&quot;/&gt;&lt;wsp:rsid wsp:val=&quot;00D2506C&quot;/&gt;&lt;wsp:rsid wsp:val=&quot;00D3118C&quot;/&gt;&lt;wsp:rsid wsp:val=&quot;00D34BF3&quot;/&gt;&lt;wsp:rsid wsp:val=&quot;00D36F4F&quot;/&gt;&lt;wsp:rsid wsp:val=&quot;00D403B5&quot;/&gt;&lt;wsp:rsid wsp:val=&quot;00D65A3D&quot;/&gt;&lt;wsp:rsid wsp:val=&quot;00D75C51&quot;/&gt;&lt;wsp:rsid wsp:val=&quot;00D777DF&quot;/&gt;&lt;wsp:rsid wsp:val=&quot;00D80282&quot;/&gt;&lt;wsp:rsid wsp:val=&quot;00D8402C&quot;/&gt;&lt;wsp:rsid wsp:val=&quot;00DA1942&quot;/&gt;&lt;wsp:rsid wsp:val=&quot;00DA3E94&quot;/&gt;&lt;wsp:rsid wsp:val=&quot;00DA5783&quot;/&gt;&lt;wsp:rsid wsp:val=&quot;00DC2036&quot;/&gt;&lt;wsp:rsid wsp:val=&quot;00DD166B&quot;/&gt;&lt;wsp:rsid wsp:val=&quot;00DD2831&quot;/&gt;&lt;wsp:rsid wsp:val=&quot;00DF3B6F&quot;/&gt;&lt;wsp:rsid wsp:val=&quot;00E153C3&quot;/&gt;&lt;wsp:rsid wsp:val=&quot;00E21FC3&quot;/&gt;&lt;wsp:rsid wsp:val=&quot;00E226E1&quot;/&gt;&lt;wsp:rsid wsp:val=&quot;00E3475C&quot;/&gt;&lt;wsp:rsid wsp:val=&quot;00E4645E&quot;/&gt;&lt;wsp:rsid wsp:val=&quot;00E55E0C&quot;/&gt;&lt;wsp:rsid wsp:val=&quot;00E573D8&quot;/&gt;&lt;wsp:rsid wsp:val=&quot;00E76564&quot;/&gt;&lt;wsp:rsid wsp:val=&quot;00E86C43&quot;/&gt;&lt;wsp:rsid wsp:val=&quot;00EA3B5E&quot;/&gt;&lt;wsp:rsid wsp:val=&quot;00EA7C22&quot;/&gt;&lt;wsp:rsid wsp:val=&quot;00EB25A7&quot;/&gt;&lt;wsp:rsid wsp:val=&quot;00EC1404&quot;/&gt;&lt;wsp:rsid wsp:val=&quot;00ED2DCE&quot;/&gt;&lt;wsp:rsid wsp:val=&quot;00ED507F&quot;/&gt;&lt;wsp:rsid wsp:val=&quot;00EE079F&quot;/&gt;&lt;wsp:rsid wsp:val=&quot;00EF64B9&quot;/&gt;&lt;wsp:rsid wsp:val=&quot;00F14FC1&quot;/&gt;&lt;wsp:rsid wsp:val=&quot;00F179DC&quot;/&gt;&lt;wsp:rsid wsp:val=&quot;00F35CCB&quot;/&gt;&lt;wsp:rsid wsp:val=&quot;00F41839&quot;/&gt;&lt;wsp:rsid wsp:val=&quot;00F46EF3&quot;/&gt;&lt;wsp:rsid wsp:val=&quot;00F66126&quot;/&gt;&lt;wsp:rsid wsp:val=&quot;00F70A28&quot;/&gt;&lt;wsp:rsid wsp:val=&quot;00F70FD5&quot;/&gt;&lt;wsp:rsid wsp:val=&quot;00F85CB5&quot;/&gt;&lt;wsp:rsid wsp:val=&quot;00F8766D&quot;/&gt;&lt;wsp:rsid wsp:val=&quot;00F95DAC&quot;/&gt;&lt;wsp:rsid wsp:val=&quot;00FB1051&quot;/&gt;&lt;wsp:rsid wsp:val=&quot;00FB2210&quot;/&gt;&lt;wsp:rsid wsp:val=&quot;00FC034A&quot;/&gt;&lt;wsp:rsid wsp:val=&quot;00FF668B&quot;/&gt;&lt;wsp:rsid wsp:val=&quot;00FF74BC&quot;/&gt;&lt;/wsp:rsids&gt;&lt;/w:docPr&gt;&lt;w:body&gt;&lt;wx:sect&gt;&lt;w:p wsp:rsidR=&quot;00000000&quot; wsp:rsidRDefault=&quot;004849B9&quot; wsp:rsidP=&quot;004849B9&quot;&gt;&lt;m:oMathPara&gt;&lt;m:oMath&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Р“&lt;/m:t&gt;&lt;/m:r&gt;&lt;/m:e&gt;&lt;m:sub&gt;&lt;m:r&gt;&lt;w:rPr&gt;&lt;w:rFonts w:ascii=&quot;Cambria Math&quot; w:h-ansi=&quot;Cambria Math&quot;/&gt;&lt;wx:font wx:val=&quot;Cambria Math&quot;/&gt;&lt;w:i/&gt;&lt;/w:rPr&gt;&lt;m:t&gt;РІ&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i-cs/&gt;&lt;/w:rPr&gt;&lt;/m:ctrlPr&gt;&lt;/m:fPr&gt;&lt;m:num&gt;&lt;m:r&gt;&lt;w:rPr&gt;&lt;w:rFonts w:ascii=&quot;Cambria Math&quot; w:h-ansi=&quot;Cambria Math&quot;/&gt;&lt;wx:font wx:val=&quot;Cambria Math&quot;/&gt;&lt;w:i/&gt;&lt;/w:rPr&gt;&lt;m:t&gt;365*&lt;/m:t&gt;&lt;/m:r&gt;&lt;m:sSub&gt;&lt;m:sSubPr&gt;&lt;m:ctrlPr&gt;&lt;w:rPr&gt;&lt;w:rFonts w:ascii=&quot;Cambria Math&quot; w:h-ansi=&quot;Cambria Math&quot;/&gt;&lt;wx:font wx:val=&quot;Cambria Math&quot;/&gt;&lt;w:i/&gt;&lt;w:i-cs/&gt;&lt;w:lang w:val=&quot;EN-US&quot;/&gt;&lt;/w:rPr&gt;&lt;/m:ctrlPr&gt;&lt;/m:sSubPr&gt;&lt;m:e&gt;&lt;m:r&gt;&lt;w:rPr&gt;&lt;w:rFonts w:ascii=&quot;Cambria Math&quot; w:h-ansi=&quot;Cambria Math&quot;/&gt;&lt;wx:font wx:val=&quot;Cambria Math&quot;/&gt;&lt;w:i/&gt;&lt;w:lang w:val=&quot;EN-US&quot;/&gt;&lt;/w:rPr&gt;&lt;m:t&gt;Q&lt;/m:t&gt;&lt;/m:r&gt;&lt;/m:e&gt;&lt;m:sub&gt;&lt;m:r&gt;&lt;w:rPr&gt;&lt;w:rFonts w:ascii=&quot;Cambria Math&quot; w:h-ansi=&quot;Cambria Math&quot;/&gt;&lt;wx:font wx:val=&quot;Cambria Math&quot;/&gt;&lt;w:i/&gt;&lt;/w:rPr&gt;&lt;m:t&gt;СЃСЂ&lt;/m:t&gt;&lt;/m:r&gt;&lt;/m:sub&gt;&lt;/m:sSub&gt;&lt;/m:num&gt;&lt;m:den&gt;&lt;m:sSup&gt;&lt;m:sSupPr&gt;&lt;m:ctrlPr&gt;&lt;w:rPr&gt;&lt;w:rFonts w:ascii=&quot;Cambria Math&quot; w:h-ansi=&quot;Cambria Math&quot;/&gt;&lt;wx:font wx:val=&quot;Cambria Math&quot;/&gt;&lt;w:i/&gt;&lt;w:i-cs/&gt;&lt;/w:rPr&gt;&lt;/m:ctrlPr&gt;&lt;/m:sSupPr&gt;&lt;m:e&gt;&lt;m:r&gt;&lt;w:rPr&gt;&lt;w:rFonts w:ascii=&quot;Cambria Math&quot; w:h-ansi=&quot;Cambria Math&quot;/&gt;&lt;wx:font wx:val=&quot;Cambria Math&quot;/&gt;&lt;w:i/&gt;&lt;/w:rPr&gt;&lt;m:t&gt;10&lt;/m:t&gt;&lt;/m:r&gt;&lt;/m:e&gt;&lt;m:sup&gt;&lt;m:r&gt;&lt;w:rPr&gt;&lt;w:rFonts w:ascii=&quot;Cambria Math&quot; w:h-ansi=&quot;Cambria Math&quot;/&gt;&lt;wx:font wx:val=&quot;Cambria Math&quot;/&gt;&lt;w:i/&gt;&lt;/w:rPr&gt;&lt;m:t&gt;6&lt;/m:t&gt;&lt;/m:r&gt;&lt;/m:sup&gt;&lt;/m:sSup&gt;&lt;m:r&gt;&lt;w:rPr&gt;&lt;w:rFonts w:ascii=&quot;Cambria Math&quot; w:h-ansi=&quot;Cambria Math&quot;/&gt;&lt;wx:font wx:val=&quot;Cambria Math&quot;/&gt;&lt;w:i/&gt;&lt;/w:rPr&gt;&lt;m:t&gt;Оі&lt;/m:t&gt;&lt;/m:r&gt;&lt;/m:den&gt;&lt;/m:f&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Рі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00E226E1" w:rsidRPr="00E226E1">
        <w:rPr>
          <w:iCs/>
        </w:rPr>
        <w:instrText xml:space="preserve"> </w:instrText>
      </w:r>
      <w:r w:rsidR="00E226E1" w:rsidRPr="00E226E1">
        <w:rPr>
          <w:iCs/>
        </w:rPr>
        <w:fldChar w:fldCharType="separate"/>
      </w:r>
      <w:r w:rsidR="00E226E1" w:rsidRPr="00E226E1">
        <w:rPr>
          <w:position w:val="-17"/>
        </w:rPr>
        <w:pict>
          <v:shape id="_x0000_i1030" type="#_x0000_t75" style="width:76.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activeWritingStyle w:lang=&quot;RU&quot; w:vendorID=&quot;64&quot; w:dllVersion=&quot;131078&quot; w:nlCheck=&quot;on&quot; w:optionSet=&quot;0&quot;/&gt;&lt;w:defaultTabStop w:val=&quot;708&quot;/&gt;&lt;w:doNotHyphenateCaps/&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7C3204&quot;/&gt;&lt;wsp:rsid wsp:val=&quot;0001174F&quot;/&gt;&lt;wsp:rsid wsp:val=&quot;0001354E&quot;/&gt;&lt;wsp:rsid wsp:val=&quot;0002240C&quot;/&gt;&lt;wsp:rsid wsp:val=&quot;000225EB&quot;/&gt;&lt;wsp:rsid wsp:val=&quot;00037494&quot;/&gt;&lt;wsp:rsid wsp:val=&quot;000479BF&quot;/&gt;&lt;wsp:rsid wsp:val=&quot;000539A7&quot;/&gt;&lt;wsp:rsid wsp:val=&quot;000651A0&quot;/&gt;&lt;wsp:rsid wsp:val=&quot;00072E81&quot;/&gt;&lt;wsp:rsid wsp:val=&quot;00074E05&quot;/&gt;&lt;wsp:rsid wsp:val=&quot;00080F71&quot;/&gt;&lt;wsp:rsid wsp:val=&quot;0009044B&quot;/&gt;&lt;wsp:rsid wsp:val=&quot;00091462&quot;/&gt;&lt;wsp:rsid wsp:val=&quot;00091FBC&quot;/&gt;&lt;wsp:rsid wsp:val=&quot;000B7E02&quot;/&gt;&lt;wsp:rsid wsp:val=&quot;000C7F49&quot;/&gt;&lt;wsp:rsid wsp:val=&quot;000D1140&quot;/&gt;&lt;wsp:rsid wsp:val=&quot;000E533F&quot;/&gt;&lt;wsp:rsid wsp:val=&quot;00102555&quot;/&gt;&lt;wsp:rsid wsp:val=&quot;001045C5&quot;/&gt;&lt;wsp:rsid wsp:val=&quot;00122E87&quot;/&gt;&lt;wsp:rsid wsp:val=&quot;00132C1F&quot;/&gt;&lt;wsp:rsid wsp:val=&quot;00133041&quot;/&gt;&lt;wsp:rsid wsp:val=&quot;00133055&quot;/&gt;&lt;wsp:rsid wsp:val=&quot;00145A51&quot;/&gt;&lt;wsp:rsid wsp:val=&quot;00155BB2&quot;/&gt;&lt;wsp:rsid wsp:val=&quot;00160405&quot;/&gt;&lt;wsp:rsid wsp:val=&quot;00166EBF&quot;/&gt;&lt;wsp:rsid wsp:val=&quot;0018757E&quot;/&gt;&lt;wsp:rsid wsp:val=&quot;0019653A&quot;/&gt;&lt;wsp:rsid wsp:val=&quot;001C1B70&quot;/&gt;&lt;wsp:rsid wsp:val=&quot;001C3F06&quot;/&gt;&lt;wsp:rsid wsp:val=&quot;001C6641&quot;/&gt;&lt;wsp:rsid wsp:val=&quot;001D05D8&quot;/&gt;&lt;wsp:rsid wsp:val=&quot;001E6231&quot;/&gt;&lt;wsp:rsid wsp:val=&quot;001F2089&quot;/&gt;&lt;wsp:rsid wsp:val=&quot;0020087F&quot;/&gt;&lt;wsp:rsid wsp:val=&quot;00203ACA&quot;/&gt;&lt;wsp:rsid wsp:val=&quot;00214EA8&quot;/&gt;&lt;wsp:rsid wsp:val=&quot;00243E4A&quot;/&gt;&lt;wsp:rsid wsp:val=&quot;00254101&quot;/&gt;&lt;wsp:rsid wsp:val=&quot;002624C3&quot;/&gt;&lt;wsp:rsid wsp:val=&quot;00270ADF&quot;/&gt;&lt;wsp:rsid wsp:val=&quot;002774B2&quot;/&gt;&lt;wsp:rsid wsp:val=&quot;00277F3C&quot;/&gt;&lt;wsp:rsid wsp:val=&quot;00280B8B&quot;/&gt;&lt;wsp:rsid wsp:val=&quot;0028388A&quot;/&gt;&lt;wsp:rsid wsp:val=&quot;002859B7&quot;/&gt;&lt;wsp:rsid wsp:val=&quot;0029716C&quot;/&gt;&lt;wsp:rsid wsp:val=&quot;002A2A26&quot;/&gt;&lt;wsp:rsid wsp:val=&quot;002A68FB&quot;/&gt;&lt;wsp:rsid wsp:val=&quot;002A7766&quot;/&gt;&lt;wsp:rsid wsp:val=&quot;002B1CD7&quot;/&gt;&lt;wsp:rsid wsp:val=&quot;002B2E91&quot;/&gt;&lt;wsp:rsid wsp:val=&quot;002B6105&quot;/&gt;&lt;wsp:rsid wsp:val=&quot;002B7231&quot;/&gt;&lt;wsp:rsid wsp:val=&quot;002D0F31&quot;/&gt;&lt;wsp:rsid wsp:val=&quot;002D1AE9&quot;/&gt;&lt;wsp:rsid wsp:val=&quot;002D3D1D&quot;/&gt;&lt;wsp:rsid wsp:val=&quot;002E2FC0&quot;/&gt;&lt;wsp:rsid wsp:val=&quot;002F6762&quot;/&gt;&lt;wsp:rsid wsp:val=&quot;0030165A&quot;/&gt;&lt;wsp:rsid wsp:val=&quot;00301FD8&quot;/&gt;&lt;wsp:rsid wsp:val=&quot;0031015D&quot;/&gt;&lt;wsp:rsid wsp:val=&quot;00315123&quot;/&gt;&lt;wsp:rsid wsp:val=&quot;00321122&quot;/&gt;&lt;wsp:rsid wsp:val=&quot;00322433&quot;/&gt;&lt;wsp:rsid wsp:val=&quot;00336B59&quot;/&gt;&lt;wsp:rsid wsp:val=&quot;00347F44&quot;/&gt;&lt;wsp:rsid wsp:val=&quot;00364DC3&quot;/&gt;&lt;wsp:rsid wsp:val=&quot;0036619C&quot;/&gt;&lt;wsp:rsid wsp:val=&quot;0036738B&quot;/&gt;&lt;wsp:rsid wsp:val=&quot;00377CB8&quot;/&gt;&lt;wsp:rsid wsp:val=&quot;00380744&quot;/&gt;&lt;wsp:rsid wsp:val=&quot;003A3C7B&quot;/&gt;&lt;wsp:rsid wsp:val=&quot;003A4155&quot;/&gt;&lt;wsp:rsid wsp:val=&quot;003B5B0E&quot;/&gt;&lt;wsp:rsid wsp:val=&quot;003B6AC8&quot;/&gt;&lt;wsp:rsid wsp:val=&quot;003C36FA&quot;/&gt;&lt;wsp:rsid wsp:val=&quot;003D1D11&quot;/&gt;&lt;wsp:rsid wsp:val=&quot;003E32DE&quot;/&gt;&lt;wsp:rsid wsp:val=&quot;003F63F1&quot;/&gt;&lt;wsp:rsid wsp:val=&quot;00403309&quot;/&gt;&lt;wsp:rsid wsp:val=&quot;004046E3&quot;/&gt;&lt;wsp:rsid wsp:val=&quot;0041339B&quot;/&gt;&lt;wsp:rsid wsp:val=&quot;0042019A&quot;/&gt;&lt;wsp:rsid wsp:val=&quot;00426EA4&quot;/&gt;&lt;wsp:rsid wsp:val=&quot;00445DD2&quot;/&gt;&lt;wsp:rsid wsp:val=&quot;00480047&quot;/&gt;&lt;wsp:rsid wsp:val=&quot;004849B9&quot;/&gt;&lt;wsp:rsid wsp:val=&quot;00487924&quot;/&gt;&lt;wsp:rsid wsp:val=&quot;00490FA4&quot;/&gt;&lt;wsp:rsid wsp:val=&quot;004A3FB1&quot;/&gt;&lt;wsp:rsid wsp:val=&quot;004A4002&quot;/&gt;&lt;wsp:rsid wsp:val=&quot;004A456F&quot;/&gt;&lt;wsp:rsid wsp:val=&quot;004A4932&quot;/&gt;&lt;wsp:rsid wsp:val=&quot;004B3701&quot;/&gt;&lt;wsp:rsid wsp:val=&quot;004F3FA9&quot;/&gt;&lt;wsp:rsid wsp:val=&quot;0050643C&quot;/&gt;&lt;wsp:rsid wsp:val=&quot;00513392&quot;/&gt;&lt;wsp:rsid wsp:val=&quot;005137B9&quot;/&gt;&lt;wsp:rsid wsp:val=&quot;0052233A&quot;/&gt;&lt;wsp:rsid wsp:val=&quot;005302C1&quot;/&gt;&lt;wsp:rsid wsp:val=&quot;005303F4&quot;/&gt;&lt;wsp:rsid wsp:val=&quot;00536A2B&quot;/&gt;&lt;wsp:rsid wsp:val=&quot;00546B3A&quot;/&gt;&lt;wsp:rsid wsp:val=&quot;00550AEE&quot;/&gt;&lt;wsp:rsid wsp:val=&quot;00560BFC&quot;/&gt;&lt;wsp:rsid wsp:val=&quot;005811F1&quot;/&gt;&lt;wsp:rsid wsp:val=&quot;00587A67&quot;/&gt;&lt;wsp:rsid wsp:val=&quot;00590F1F&quot;/&gt;&lt;wsp:rsid wsp:val=&quot;00591318&quot;/&gt;&lt;wsp:rsid wsp:val=&quot;0059413F&quot;/&gt;&lt;wsp:rsid wsp:val=&quot;005B33C8&quot;/&gt;&lt;wsp:rsid wsp:val=&quot;005C23D4&quot;/&gt;&lt;wsp:rsid wsp:val=&quot;005D4169&quot;/&gt;&lt;wsp:rsid wsp:val=&quot;005E4488&quot;/&gt;&lt;wsp:rsid wsp:val=&quot;005F23FB&quot;/&gt;&lt;wsp:rsid wsp:val=&quot;005F2998&quot;/&gt;&lt;wsp:rsid wsp:val=&quot;00606E4F&quot;/&gt;&lt;wsp:rsid wsp:val=&quot;00624B3A&quot;/&gt;&lt;wsp:rsid wsp:val=&quot;00637C63&quot;/&gt;&lt;wsp:rsid wsp:val=&quot;0064350A&quot;/&gt;&lt;wsp:rsid wsp:val=&quot;00647084&quot;/&gt;&lt;wsp:rsid wsp:val=&quot;00655B84&quot;/&gt;&lt;wsp:rsid wsp:val=&quot;00657577&quot;/&gt;&lt;wsp:rsid wsp:val=&quot;0065774D&quot;/&gt;&lt;wsp:rsid wsp:val=&quot;00670B17&quot;/&gt;&lt;wsp:rsid wsp:val=&quot;00671D02&quot;/&gt;&lt;wsp:rsid wsp:val=&quot;00672B09&quot;/&gt;&lt;wsp:rsid wsp:val=&quot;00685A37&quot;/&gt;&lt;wsp:rsid wsp:val=&quot;00692079&quot;/&gt;&lt;wsp:rsid wsp:val=&quot;006A7060&quot;/&gt;&lt;wsp:rsid wsp:val=&quot;006C19F1&quot;/&gt;&lt;wsp:rsid wsp:val=&quot;006D77BA&quot;/&gt;&lt;wsp:rsid wsp:val=&quot;006E170C&quot;/&gt;&lt;wsp:rsid wsp:val=&quot;006E4A54&quot;/&gt;&lt;wsp:rsid wsp:val=&quot;006E4E20&quot;/&gt;&lt;wsp:rsid wsp:val=&quot;006E6C4E&quot;/&gt;&lt;wsp:rsid wsp:val=&quot;006F1135&quot;/&gt;&lt;wsp:rsid wsp:val=&quot;007001D4&quot;/&gt;&lt;wsp:rsid wsp:val=&quot;00703688&quot;/&gt;&lt;wsp:rsid wsp:val=&quot;007055DB&quot;/&gt;&lt;wsp:rsid wsp:val=&quot;00713186&quot;/&gt;&lt;wsp:rsid wsp:val=&quot;00721902&quot;/&gt;&lt;wsp:rsid wsp:val=&quot;00735DD3&quot;/&gt;&lt;wsp:rsid wsp:val=&quot;0073600C&quot;/&gt;&lt;wsp:rsid wsp:val=&quot;00740E46&quot;/&gt;&lt;wsp:rsid wsp:val=&quot;00742355&quot;/&gt;&lt;wsp:rsid wsp:val=&quot;00742B91&quot;/&gt;&lt;wsp:rsid wsp:val=&quot;0075255E&quot;/&gt;&lt;wsp:rsid wsp:val=&quot;00756DE1&quot;/&gt;&lt;wsp:rsid wsp:val=&quot;00760494&quot;/&gt;&lt;wsp:rsid wsp:val=&quot;00761AAE&quot;/&gt;&lt;wsp:rsid wsp:val=&quot;007817A8&quot;/&gt;&lt;wsp:rsid wsp:val=&quot;007839D1&quot;/&gt;&lt;wsp:rsid wsp:val=&quot;00784C44&quot;/&gt;&lt;wsp:rsid wsp:val=&quot;007858EF&quot;/&gt;&lt;wsp:rsid wsp:val=&quot;00797CE8&quot;/&gt;&lt;wsp:rsid wsp:val=&quot;007A34B2&quot;/&gt;&lt;wsp:rsid wsp:val=&quot;007A5221&quot;/&gt;&lt;wsp:rsid wsp:val=&quot;007B63A4&quot;/&gt;&lt;wsp:rsid wsp:val=&quot;007C3204&quot;/&gt;&lt;wsp:rsid wsp:val=&quot;007C5A5F&quot;/&gt;&lt;wsp:rsid wsp:val=&quot;007E070E&quot;/&gt;&lt;wsp:rsid wsp:val=&quot;00824A18&quot;/&gt;&lt;wsp:rsid wsp:val=&quot;00835043&quot;/&gt;&lt;wsp:rsid wsp:val=&quot;00845E38&quot;/&gt;&lt;wsp:rsid wsp:val=&quot;00866003&quot;/&gt;&lt;wsp:rsid wsp:val=&quot;00877A54&quot;/&gt;&lt;wsp:rsid wsp:val=&quot;00881D1D&quot;/&gt;&lt;wsp:rsid wsp:val=&quot;00882393&quot;/&gt;&lt;wsp:rsid wsp:val=&quot;008A1677&quot;/&gt;&lt;wsp:rsid wsp:val=&quot;008B1EF2&quot;/&gt;&lt;wsp:rsid wsp:val=&quot;008B3570&quot;/&gt;&lt;wsp:rsid wsp:val=&quot;008B67FA&quot;/&gt;&lt;wsp:rsid wsp:val=&quot;008B6A24&quot;/&gt;&lt;wsp:rsid wsp:val=&quot;008D0C2F&quot;/&gt;&lt;wsp:rsid wsp:val=&quot;008D3034&quot;/&gt;&lt;wsp:rsid wsp:val=&quot;008D47BA&quot;/&gt;&lt;wsp:rsid wsp:val=&quot;008D7940&quot;/&gt;&lt;wsp:rsid wsp:val=&quot;009001A6&quot;/&gt;&lt;wsp:rsid wsp:val=&quot;00900838&quot;/&gt;&lt;wsp:rsid wsp:val=&quot;00902ADD&quot;/&gt;&lt;wsp:rsid wsp:val=&quot;00915B08&quot;/&gt;&lt;wsp:rsid wsp:val=&quot;0092069C&quot;/&gt;&lt;wsp:rsid wsp:val=&quot;0095408C&quot;/&gt;&lt;wsp:rsid wsp:val=&quot;00960863&quot;/&gt;&lt;wsp:rsid wsp:val=&quot;00960CA0&quot;/&gt;&lt;wsp:rsid wsp:val=&quot;00962E1E&quot;/&gt;&lt;wsp:rsid wsp:val=&quot;0096516C&quot;/&gt;&lt;wsp:rsid wsp:val=&quot;009748DC&quot;/&gt;&lt;wsp:rsid wsp:val=&quot;00976E80&quot;/&gt;&lt;wsp:rsid wsp:val=&quot;009A0EDD&quot;/&gt;&lt;wsp:rsid wsp:val=&quot;009A1478&quot;/&gt;&lt;wsp:rsid wsp:val=&quot;009A48CC&quot;/&gt;&lt;wsp:rsid wsp:val=&quot;009B764D&quot;/&gt;&lt;wsp:rsid wsp:val=&quot;009C55CD&quot;/&gt;&lt;wsp:rsid wsp:val=&quot;009D5406&quot;/&gt;&lt;wsp:rsid wsp:val=&quot;009D5567&quot;/&gt;&lt;wsp:rsid wsp:val=&quot;009F23D8&quot;/&gt;&lt;wsp:rsid wsp:val=&quot;00A01CCF&quot;/&gt;&lt;wsp:rsid wsp:val=&quot;00A117C5&quot;/&gt;&lt;wsp:rsid wsp:val=&quot;00A24E68&quot;/&gt;&lt;wsp:rsid wsp:val=&quot;00A263C7&quot;/&gt;&lt;wsp:rsid wsp:val=&quot;00A60F1A&quot;/&gt;&lt;wsp:rsid wsp:val=&quot;00A7415F&quot;/&gt;&lt;wsp:rsid wsp:val=&quot;00A75088&quot;/&gt;&lt;wsp:rsid wsp:val=&quot;00A822CD&quot;/&gt;&lt;wsp:rsid wsp:val=&quot;00A85BB0&quot;/&gt;&lt;wsp:rsid wsp:val=&quot;00AA25A2&quot;/&gt;&lt;wsp:rsid wsp:val=&quot;00AC32CC&quot;/&gt;&lt;wsp:rsid wsp:val=&quot;00AD36AC&quot;/&gt;&lt;wsp:rsid wsp:val=&quot;00AD5B40&quot;/&gt;&lt;wsp:rsid wsp:val=&quot;00AF44E1&quot;/&gt;&lt;wsp:rsid wsp:val=&quot;00B045BB&quot;/&gt;&lt;wsp:rsid wsp:val=&quot;00B206CB&quot;/&gt;&lt;wsp:rsid wsp:val=&quot;00B3730E&quot;/&gt;&lt;wsp:rsid wsp:val=&quot;00B464BB&quot;/&gt;&lt;wsp:rsid wsp:val=&quot;00B570DD&quot;/&gt;&lt;wsp:rsid wsp:val=&quot;00B6249C&quot;/&gt;&lt;wsp:rsid wsp:val=&quot;00B801B9&quot;/&gt;&lt;wsp:rsid wsp:val=&quot;00B83EE5&quot;/&gt;&lt;wsp:rsid wsp:val=&quot;00BA4120&quot;/&gt;&lt;wsp:rsid wsp:val=&quot;00BA5A68&quot;/&gt;&lt;wsp:rsid wsp:val=&quot;00BB4367&quot;/&gt;&lt;wsp:rsid wsp:val=&quot;00BB688B&quot;/&gt;&lt;wsp:rsid wsp:val=&quot;00BC139C&quot;/&gt;&lt;wsp:rsid wsp:val=&quot;00BD0E45&quot;/&gt;&lt;wsp:rsid wsp:val=&quot;00BD23F9&quot;/&gt;&lt;wsp:rsid wsp:val=&quot;00BF11ED&quot;/&gt;&lt;wsp:rsid wsp:val=&quot;00C05127&quot;/&gt;&lt;wsp:rsid wsp:val=&quot;00C071E7&quot;/&gt;&lt;wsp:rsid wsp:val=&quot;00C30EA2&quot;/&gt;&lt;wsp:rsid wsp:val=&quot;00C34A31&quot;/&gt;&lt;wsp:rsid wsp:val=&quot;00C4385E&quot;/&gt;&lt;wsp:rsid wsp:val=&quot;00C4425B&quot;/&gt;&lt;wsp:rsid wsp:val=&quot;00C53C27&quot;/&gt;&lt;wsp:rsid wsp:val=&quot;00C66E6F&quot;/&gt;&lt;wsp:rsid wsp:val=&quot;00C76A8F&quot;/&gt;&lt;wsp:rsid wsp:val=&quot;00C76D92&quot;/&gt;&lt;wsp:rsid wsp:val=&quot;00C77264&quot;/&gt;&lt;wsp:rsid wsp:val=&quot;00C81D4F&quot;/&gt;&lt;wsp:rsid wsp:val=&quot;00C9184D&quot;/&gt;&lt;wsp:rsid wsp:val=&quot;00C97602&quot;/&gt;&lt;wsp:rsid wsp:val=&quot;00CA2F3E&quot;/&gt;&lt;wsp:rsid wsp:val=&quot;00CA7A2C&quot;/&gt;&lt;wsp:rsid wsp:val=&quot;00CB67EB&quot;/&gt;&lt;wsp:rsid wsp:val=&quot;00CC6BB0&quot;/&gt;&lt;wsp:rsid wsp:val=&quot;00D04756&quot;/&gt;&lt;wsp:rsid wsp:val=&quot;00D20A47&quot;/&gt;&lt;wsp:rsid wsp:val=&quot;00D2506C&quot;/&gt;&lt;wsp:rsid wsp:val=&quot;00D3118C&quot;/&gt;&lt;wsp:rsid wsp:val=&quot;00D34BF3&quot;/&gt;&lt;wsp:rsid wsp:val=&quot;00D36F4F&quot;/&gt;&lt;wsp:rsid wsp:val=&quot;00D403B5&quot;/&gt;&lt;wsp:rsid wsp:val=&quot;00D65A3D&quot;/&gt;&lt;wsp:rsid wsp:val=&quot;00D75C51&quot;/&gt;&lt;wsp:rsid wsp:val=&quot;00D777DF&quot;/&gt;&lt;wsp:rsid wsp:val=&quot;00D80282&quot;/&gt;&lt;wsp:rsid wsp:val=&quot;00D8402C&quot;/&gt;&lt;wsp:rsid wsp:val=&quot;00DA1942&quot;/&gt;&lt;wsp:rsid wsp:val=&quot;00DA3E94&quot;/&gt;&lt;wsp:rsid wsp:val=&quot;00DA5783&quot;/&gt;&lt;wsp:rsid wsp:val=&quot;00DC2036&quot;/&gt;&lt;wsp:rsid wsp:val=&quot;00DD166B&quot;/&gt;&lt;wsp:rsid wsp:val=&quot;00DD2831&quot;/&gt;&lt;wsp:rsid wsp:val=&quot;00DF3B6F&quot;/&gt;&lt;wsp:rsid wsp:val=&quot;00E153C3&quot;/&gt;&lt;wsp:rsid wsp:val=&quot;00E21FC3&quot;/&gt;&lt;wsp:rsid wsp:val=&quot;00E226E1&quot;/&gt;&lt;wsp:rsid wsp:val=&quot;00E3475C&quot;/&gt;&lt;wsp:rsid wsp:val=&quot;00E4645E&quot;/&gt;&lt;wsp:rsid wsp:val=&quot;00E55E0C&quot;/&gt;&lt;wsp:rsid wsp:val=&quot;00E573D8&quot;/&gt;&lt;wsp:rsid wsp:val=&quot;00E76564&quot;/&gt;&lt;wsp:rsid wsp:val=&quot;00E86C43&quot;/&gt;&lt;wsp:rsid wsp:val=&quot;00EA3B5E&quot;/&gt;&lt;wsp:rsid wsp:val=&quot;00EA7C22&quot;/&gt;&lt;wsp:rsid wsp:val=&quot;00EB25A7&quot;/&gt;&lt;wsp:rsid wsp:val=&quot;00EC1404&quot;/&gt;&lt;wsp:rsid wsp:val=&quot;00ED2DCE&quot;/&gt;&lt;wsp:rsid wsp:val=&quot;00ED507F&quot;/&gt;&lt;wsp:rsid wsp:val=&quot;00EE079F&quot;/&gt;&lt;wsp:rsid wsp:val=&quot;00EF64B9&quot;/&gt;&lt;wsp:rsid wsp:val=&quot;00F14FC1&quot;/&gt;&lt;wsp:rsid wsp:val=&quot;00F179DC&quot;/&gt;&lt;wsp:rsid wsp:val=&quot;00F35CCB&quot;/&gt;&lt;wsp:rsid wsp:val=&quot;00F41839&quot;/&gt;&lt;wsp:rsid wsp:val=&quot;00F46EF3&quot;/&gt;&lt;wsp:rsid wsp:val=&quot;00F66126&quot;/&gt;&lt;wsp:rsid wsp:val=&quot;00F70A28&quot;/&gt;&lt;wsp:rsid wsp:val=&quot;00F70FD5&quot;/&gt;&lt;wsp:rsid wsp:val=&quot;00F85CB5&quot;/&gt;&lt;wsp:rsid wsp:val=&quot;00F8766D&quot;/&gt;&lt;wsp:rsid wsp:val=&quot;00F95DAC&quot;/&gt;&lt;wsp:rsid wsp:val=&quot;00FB1051&quot;/&gt;&lt;wsp:rsid wsp:val=&quot;00FB2210&quot;/&gt;&lt;wsp:rsid wsp:val=&quot;00FC034A&quot;/&gt;&lt;wsp:rsid wsp:val=&quot;00FF668B&quot;/&gt;&lt;wsp:rsid wsp:val=&quot;00FF74BC&quot;/&gt;&lt;/wsp:rsids&gt;&lt;/w:docPr&gt;&lt;w:body&gt;&lt;wx:sect&gt;&lt;w:p wsp:rsidR=&quot;00000000&quot; wsp:rsidRDefault=&quot;004849B9&quot; wsp:rsidP=&quot;004849B9&quot;&gt;&lt;m:oMathPara&gt;&lt;m:oMath&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Р“&lt;/m:t&gt;&lt;/m:r&gt;&lt;/m:e&gt;&lt;m:sub&gt;&lt;m:r&gt;&lt;w:rPr&gt;&lt;w:rFonts w:ascii=&quot;Cambria Math&quot; w:h-ansi=&quot;Cambria Math&quot;/&gt;&lt;wx:font wx:val=&quot;Cambria Math&quot;/&gt;&lt;w:i/&gt;&lt;/w:rPr&gt;&lt;m:t&gt;РІ&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i-cs/&gt;&lt;/w:rPr&gt;&lt;/m:ctrlPr&gt;&lt;/m:fPr&gt;&lt;m:num&gt;&lt;m:r&gt;&lt;w:rPr&gt;&lt;w:rFonts w:ascii=&quot;Cambria Math&quot; w:h-ansi=&quot;Cambria Math&quot;/&gt;&lt;wx:font wx:val=&quot;Cambria Math&quot;/&gt;&lt;w:i/&gt;&lt;/w:rPr&gt;&lt;m:t&gt;365*&lt;/m:t&gt;&lt;/m:r&gt;&lt;m:sSub&gt;&lt;m:sSubPr&gt;&lt;m:ctrlPr&gt;&lt;w:rPr&gt;&lt;w:rFonts w:ascii=&quot;Cambria Math&quot; w:h-ansi=&quot;Cambria Math&quot;/&gt;&lt;wx:font wx:val=&quot;Cambria Math&quot;/&gt;&lt;w:i/&gt;&lt;w:i-cs/&gt;&lt;w:lang w:val=&quot;EN-US&quot;/&gt;&lt;/w:rPr&gt;&lt;/m:ctrlPr&gt;&lt;/m:sSubPr&gt;&lt;m:e&gt;&lt;m:r&gt;&lt;w:rPr&gt;&lt;w:rFonts w:ascii=&quot;Cambria Math&quot; w:h-ansi=&quot;Cambria Math&quot;/&gt;&lt;wx:font wx:val=&quot;Cambria Math&quot;/&gt;&lt;w:i/&gt;&lt;w:lang w:val=&quot;EN-US&quot;/&gt;&lt;/w:rPr&gt;&lt;m:t&gt;Q&lt;/m:t&gt;&lt;/m:r&gt;&lt;/m:e&gt;&lt;m:sub&gt;&lt;m:r&gt;&lt;w:rPr&gt;&lt;w:rFonts w:ascii=&quot;Cambria Math&quot; w:h-ansi=&quot;Cambria Math&quot;/&gt;&lt;wx:font wx:val=&quot;Cambria Math&quot;/&gt;&lt;w:i/&gt;&lt;/w:rPr&gt;&lt;m:t&gt;СЃСЂ&lt;/m:t&gt;&lt;/m:r&gt;&lt;/m:sub&gt;&lt;/m:sSub&gt;&lt;/m:num&gt;&lt;m:den&gt;&lt;m:sSup&gt;&lt;m:sSupPr&gt;&lt;m:ctrlPr&gt;&lt;w:rPr&gt;&lt;w:rFonts w:ascii=&quot;Cambria Math&quot; w:h-ansi=&quot;Cambria Math&quot;/&gt;&lt;wx:font wx:val=&quot;Cambria Math&quot;/&gt;&lt;w:i/&gt;&lt;w:i-cs/&gt;&lt;/w:rPr&gt;&lt;/m:ctrlPr&gt;&lt;/m:sSupPr&gt;&lt;m:e&gt;&lt;m:r&gt;&lt;w:rPr&gt;&lt;w:rFonts w:ascii=&quot;Cambria Math&quot; w:h-ansi=&quot;Cambria Math&quot;/&gt;&lt;wx:font wx:val=&quot;Cambria Math&quot;/&gt;&lt;w:i/&gt;&lt;/w:rPr&gt;&lt;m:t&gt;10&lt;/m:t&gt;&lt;/m:r&gt;&lt;/m:e&gt;&lt;m:sup&gt;&lt;m:r&gt;&lt;w:rPr&gt;&lt;w:rFonts w:ascii=&quot;Cambria Math&quot; w:h-ansi=&quot;Cambria Math&quot;/&gt;&lt;wx:font wx:val=&quot;Cambria Math&quot;/&gt;&lt;w:i/&gt;&lt;/w:rPr&gt;&lt;m:t&gt;6&lt;/m:t&gt;&lt;/m:r&gt;&lt;/m:sup&gt;&lt;/m:sSup&gt;&lt;m:r&gt;&lt;w:rPr&gt;&lt;w:rFonts w:ascii=&quot;Cambria Math&quot; w:h-ansi=&quot;Cambria Math&quot;/&gt;&lt;wx:font wx:val=&quot;Cambria Math&quot;/&gt;&lt;w:i/&gt;&lt;/w:rPr&gt;&lt;m:t&gt;Оі&lt;/m:t&gt;&lt;/m:r&gt;&lt;/m:den&gt;&lt;/m:f&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Рі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00E226E1" w:rsidRPr="00E226E1">
        <w:rPr>
          <w:iCs/>
        </w:rPr>
        <w:fldChar w:fldCharType="end"/>
      </w:r>
    </w:p>
    <w:p w:rsidR="00742355" w:rsidRPr="005B0481" w:rsidRDefault="00742355" w:rsidP="00742355">
      <w:pPr>
        <w:ind w:left="426"/>
        <w:rPr>
          <w:iCs/>
        </w:rPr>
      </w:pPr>
      <w:proofErr w:type="gramStart"/>
      <w:r w:rsidRPr="005B0481">
        <w:rPr>
          <w:iCs/>
        </w:rPr>
        <w:t xml:space="preserve">где  </w:t>
      </w:r>
      <w:proofErr w:type="spellStart"/>
      <w:r w:rsidRPr="005B0481">
        <w:rPr>
          <w:iCs/>
        </w:rPr>
        <w:t>Q</w:t>
      </w:r>
      <w:proofErr w:type="gramEnd"/>
      <w:r w:rsidRPr="005B0481">
        <w:rPr>
          <w:iCs/>
        </w:rPr>
        <w:t>н</w:t>
      </w:r>
      <w:proofErr w:type="spellEnd"/>
      <w:r w:rsidRPr="005B0481">
        <w:rPr>
          <w:iCs/>
        </w:rPr>
        <w:t xml:space="preserve"> – средняя масса  состава </w:t>
      </w:r>
      <w:proofErr w:type="spellStart"/>
      <w:r w:rsidRPr="005B0481">
        <w:rPr>
          <w:iCs/>
        </w:rPr>
        <w:t>нетто,т</w:t>
      </w:r>
      <w:proofErr w:type="spellEnd"/>
      <w:r w:rsidRPr="005B0481">
        <w:rPr>
          <w:iCs/>
        </w:rPr>
        <w:t xml:space="preserve"> ;</w:t>
      </w:r>
      <w:proofErr w:type="spellStart"/>
      <w:r w:rsidRPr="005B0481">
        <w:rPr>
          <w:iCs/>
        </w:rPr>
        <w:t>Qбр</w:t>
      </w:r>
      <w:proofErr w:type="spellEnd"/>
      <w:r w:rsidRPr="005B0481">
        <w:rPr>
          <w:iCs/>
        </w:rPr>
        <w:t xml:space="preserve"> – максимальная  масса состава брутто, т; </w:t>
      </w:r>
      <w:proofErr w:type="spellStart"/>
      <w:r w:rsidRPr="005B0481">
        <w:rPr>
          <w:iCs/>
        </w:rPr>
        <w:t>Qср</w:t>
      </w:r>
      <w:proofErr w:type="spellEnd"/>
      <w:r w:rsidRPr="005B0481">
        <w:rPr>
          <w:iCs/>
        </w:rPr>
        <w:t xml:space="preserve"> – средняя масса состава брутто, т; γ – коэффициент </w:t>
      </w:r>
      <w:proofErr w:type="spellStart"/>
      <w:r w:rsidRPr="005B0481">
        <w:rPr>
          <w:iCs/>
        </w:rPr>
        <w:t>внутригодичной</w:t>
      </w:r>
      <w:proofErr w:type="spellEnd"/>
      <w:r w:rsidRPr="005B0481">
        <w:rPr>
          <w:iCs/>
        </w:rPr>
        <w:t xml:space="preserve"> неравномерности перевозок, (γ = 1,1); </w:t>
      </w:r>
      <w:proofErr w:type="spellStart"/>
      <w:r w:rsidRPr="005B0481">
        <w:rPr>
          <w:iCs/>
        </w:rPr>
        <w:t>nгр</w:t>
      </w:r>
      <w:proofErr w:type="spellEnd"/>
      <w:r w:rsidRPr="005B0481">
        <w:rPr>
          <w:iCs/>
        </w:rPr>
        <w:t xml:space="preserve">  - возможная пропускная способность в грузовом движении, пар поезд/сутки </w:t>
      </w:r>
    </w:p>
    <w:p w:rsidR="00742355" w:rsidRPr="005B0481" w:rsidRDefault="00742355" w:rsidP="00742355">
      <w:pPr>
        <w:rPr>
          <w:iCs/>
        </w:rPr>
      </w:pPr>
    </w:p>
    <w:p w:rsidR="00742355" w:rsidRPr="005B0481" w:rsidRDefault="00742355" w:rsidP="00742355">
      <w:pPr>
        <w:rPr>
          <w:iCs/>
        </w:rPr>
      </w:pPr>
      <w:r>
        <w:rPr>
          <w:iCs/>
        </w:rPr>
        <w:t>6</w:t>
      </w:r>
      <w:r w:rsidRPr="005B0481">
        <w:rPr>
          <w:iCs/>
        </w:rPr>
        <w:t xml:space="preserve">. Для представленного фрагмента графика движения поездов формула периода графика….. </w:t>
      </w:r>
    </w:p>
    <w:p w:rsidR="00742355" w:rsidRDefault="00E226E1" w:rsidP="00742355">
      <w:pPr>
        <w:rPr>
          <w:iCs/>
        </w:rPr>
      </w:pPr>
      <w:r w:rsidRPr="0079392F">
        <w:rPr>
          <w:noProof/>
        </w:rPr>
        <w:pict>
          <v:shape id="Рисунок 1" o:spid="_x0000_i1036" type="#_x0000_t75" style="width:139.5pt;height:78pt;visibility:visible;mso-wrap-style:square">
            <v:imagedata r:id="rId22" o:title=""/>
          </v:shape>
        </w:pict>
      </w:r>
    </w:p>
    <w:p w:rsidR="00742355" w:rsidRPr="005B0481" w:rsidRDefault="00742355" w:rsidP="00742355">
      <w:pPr>
        <w:numPr>
          <w:ilvl w:val="0"/>
          <w:numId w:val="37"/>
        </w:numPr>
        <w:rPr>
          <w:iCs/>
        </w:rPr>
      </w:pPr>
      <w:r w:rsidRPr="005B0481">
        <w:rPr>
          <w:iCs/>
        </w:rPr>
        <w:t xml:space="preserve">имеет вид </w:t>
      </w:r>
      <w:proofErr w:type="spellStart"/>
      <w:r w:rsidRPr="005B0481">
        <w:rPr>
          <w:iCs/>
        </w:rPr>
        <w:t>Тпер</w:t>
      </w:r>
      <w:proofErr w:type="spellEnd"/>
      <w:r w:rsidRPr="005B0481">
        <w:rPr>
          <w:iCs/>
        </w:rPr>
        <w:t>(</w:t>
      </w:r>
      <w:proofErr w:type="spellStart"/>
      <w:r w:rsidRPr="005B0481">
        <w:rPr>
          <w:iCs/>
        </w:rPr>
        <w:t>нп</w:t>
      </w:r>
      <w:proofErr w:type="spellEnd"/>
      <w:r w:rsidRPr="005B0481">
        <w:rPr>
          <w:iCs/>
        </w:rPr>
        <w:t xml:space="preserve">) = </w:t>
      </w:r>
      <w:proofErr w:type="spellStart"/>
      <w:r w:rsidRPr="005B0481">
        <w:rPr>
          <w:iCs/>
        </w:rPr>
        <w:t>tх</w:t>
      </w:r>
      <w:proofErr w:type="spellEnd"/>
      <w:r w:rsidRPr="00477707">
        <w:rPr>
          <w:iCs/>
          <w:vertAlign w:val="superscript"/>
        </w:rPr>
        <w:t>/</w:t>
      </w:r>
      <w:r w:rsidRPr="005B0481">
        <w:rPr>
          <w:iCs/>
        </w:rPr>
        <w:t xml:space="preserve"> + </w:t>
      </w:r>
      <w:proofErr w:type="spellStart"/>
      <w:r w:rsidRPr="005B0481">
        <w:rPr>
          <w:iCs/>
        </w:rPr>
        <w:t>tх</w:t>
      </w:r>
      <w:proofErr w:type="spellEnd"/>
      <w:r w:rsidRPr="00477707">
        <w:rPr>
          <w:iCs/>
          <w:vertAlign w:val="superscript"/>
        </w:rPr>
        <w:t>//</w:t>
      </w:r>
      <w:r w:rsidRPr="005B0481">
        <w:rPr>
          <w:iCs/>
        </w:rPr>
        <w:t xml:space="preserve">+ </w:t>
      </w:r>
      <w:r>
        <w:rPr>
          <w:iCs/>
        </w:rPr>
        <w:t>τ</w:t>
      </w:r>
      <w:r w:rsidRPr="005B0481">
        <w:rPr>
          <w:iCs/>
        </w:rPr>
        <w:t xml:space="preserve"> а</w:t>
      </w:r>
      <w:proofErr w:type="gramStart"/>
      <w:r w:rsidRPr="005B0481">
        <w:rPr>
          <w:iCs/>
        </w:rPr>
        <w:t xml:space="preserve">+  </w:t>
      </w:r>
      <w:proofErr w:type="spellStart"/>
      <w:r>
        <w:rPr>
          <w:iCs/>
        </w:rPr>
        <w:t>τ</w:t>
      </w:r>
      <w:proofErr w:type="gramEnd"/>
      <w:r w:rsidRPr="005B0481">
        <w:rPr>
          <w:iCs/>
        </w:rPr>
        <w:t>б</w:t>
      </w:r>
      <w:proofErr w:type="spellEnd"/>
      <w:r w:rsidRPr="005B0481">
        <w:rPr>
          <w:iCs/>
        </w:rPr>
        <w:t xml:space="preserve"> + </w:t>
      </w:r>
      <w:proofErr w:type="spellStart"/>
      <w:r w:rsidRPr="005B0481">
        <w:rPr>
          <w:iCs/>
        </w:rPr>
        <w:t>tрз</w:t>
      </w:r>
      <w:proofErr w:type="spellEnd"/>
    </w:p>
    <w:p w:rsidR="00742355" w:rsidRPr="005B0481" w:rsidRDefault="00742355" w:rsidP="00742355">
      <w:pPr>
        <w:numPr>
          <w:ilvl w:val="0"/>
          <w:numId w:val="37"/>
        </w:numPr>
        <w:rPr>
          <w:iCs/>
        </w:rPr>
      </w:pPr>
      <w:r w:rsidRPr="005B0481">
        <w:rPr>
          <w:iCs/>
        </w:rPr>
        <w:t xml:space="preserve">имеет </w:t>
      </w:r>
      <w:proofErr w:type="spellStart"/>
      <w:r w:rsidRPr="005B0481">
        <w:rPr>
          <w:iCs/>
        </w:rPr>
        <w:t>видТпер</w:t>
      </w:r>
      <w:proofErr w:type="spellEnd"/>
      <w:r w:rsidRPr="005B0481">
        <w:rPr>
          <w:iCs/>
        </w:rPr>
        <w:t>(</w:t>
      </w:r>
      <w:proofErr w:type="spellStart"/>
      <w:r w:rsidRPr="005B0481">
        <w:rPr>
          <w:iCs/>
        </w:rPr>
        <w:t>нп</w:t>
      </w:r>
      <w:proofErr w:type="spellEnd"/>
      <w:r w:rsidRPr="005B0481">
        <w:rPr>
          <w:iCs/>
        </w:rPr>
        <w:t xml:space="preserve">) = </w:t>
      </w:r>
      <w:proofErr w:type="spellStart"/>
      <w:r w:rsidRPr="005B0481">
        <w:rPr>
          <w:iCs/>
        </w:rPr>
        <w:t>tх</w:t>
      </w:r>
      <w:proofErr w:type="spellEnd"/>
      <w:r w:rsidRPr="00477707">
        <w:rPr>
          <w:iCs/>
          <w:vertAlign w:val="superscript"/>
        </w:rPr>
        <w:t>/</w:t>
      </w:r>
      <w:r w:rsidRPr="005B0481">
        <w:rPr>
          <w:iCs/>
        </w:rPr>
        <w:t xml:space="preserve"> + </w:t>
      </w:r>
      <w:proofErr w:type="spellStart"/>
      <w:r w:rsidRPr="005B0481">
        <w:rPr>
          <w:iCs/>
        </w:rPr>
        <w:t>tх</w:t>
      </w:r>
      <w:proofErr w:type="spellEnd"/>
      <w:r w:rsidRPr="00477707">
        <w:rPr>
          <w:iCs/>
          <w:vertAlign w:val="superscript"/>
        </w:rPr>
        <w:t>//</w:t>
      </w:r>
      <w:r w:rsidRPr="005B0481">
        <w:rPr>
          <w:iCs/>
        </w:rPr>
        <w:t xml:space="preserve">+ </w:t>
      </w:r>
      <w:r>
        <w:rPr>
          <w:iCs/>
        </w:rPr>
        <w:t>τ</w:t>
      </w:r>
      <w:r w:rsidRPr="005B0481">
        <w:rPr>
          <w:iCs/>
        </w:rPr>
        <w:t xml:space="preserve"> а</w:t>
      </w:r>
      <w:proofErr w:type="gramStart"/>
      <w:r w:rsidRPr="005B0481">
        <w:rPr>
          <w:iCs/>
        </w:rPr>
        <w:t xml:space="preserve">+  </w:t>
      </w:r>
      <w:proofErr w:type="spellStart"/>
      <w:r>
        <w:rPr>
          <w:iCs/>
        </w:rPr>
        <w:t>τ</w:t>
      </w:r>
      <w:proofErr w:type="gramEnd"/>
      <w:r w:rsidRPr="005B0481">
        <w:rPr>
          <w:iCs/>
        </w:rPr>
        <w:t>б</w:t>
      </w:r>
      <w:r>
        <w:rPr>
          <w:iCs/>
        </w:rPr>
        <w:t>-</w:t>
      </w:r>
      <w:r w:rsidRPr="005B0481">
        <w:rPr>
          <w:iCs/>
        </w:rPr>
        <w:t>tрз</w:t>
      </w:r>
      <w:proofErr w:type="spellEnd"/>
    </w:p>
    <w:p w:rsidR="00742355" w:rsidRPr="005B0481" w:rsidRDefault="00742355" w:rsidP="00742355">
      <w:pPr>
        <w:numPr>
          <w:ilvl w:val="0"/>
          <w:numId w:val="37"/>
        </w:numPr>
        <w:rPr>
          <w:iCs/>
        </w:rPr>
      </w:pPr>
      <w:r w:rsidRPr="005B0481">
        <w:rPr>
          <w:iCs/>
        </w:rPr>
        <w:t>3. имеет вид   Т пер(</w:t>
      </w:r>
      <w:proofErr w:type="spellStart"/>
      <w:r w:rsidRPr="005B0481">
        <w:rPr>
          <w:iCs/>
        </w:rPr>
        <w:t>нп</w:t>
      </w:r>
      <w:proofErr w:type="spellEnd"/>
      <w:r w:rsidRPr="005B0481">
        <w:rPr>
          <w:iCs/>
        </w:rPr>
        <w:t xml:space="preserve">) = </w:t>
      </w:r>
      <w:proofErr w:type="spellStart"/>
      <w:r w:rsidRPr="005B0481">
        <w:rPr>
          <w:iCs/>
        </w:rPr>
        <w:t>tх</w:t>
      </w:r>
      <w:proofErr w:type="spellEnd"/>
      <w:r w:rsidRPr="00477707">
        <w:rPr>
          <w:iCs/>
          <w:vertAlign w:val="superscript"/>
        </w:rPr>
        <w:t>/</w:t>
      </w:r>
      <w:r w:rsidRPr="005B0481">
        <w:rPr>
          <w:iCs/>
        </w:rPr>
        <w:t xml:space="preserve"> + tх</w:t>
      </w:r>
      <w:r w:rsidRPr="00477707">
        <w:rPr>
          <w:iCs/>
          <w:vertAlign w:val="superscript"/>
        </w:rPr>
        <w:t>//</w:t>
      </w:r>
      <w:r>
        <w:rPr>
          <w:iCs/>
        </w:rPr>
        <w:t>-τ</w:t>
      </w:r>
      <w:r w:rsidRPr="005B0481">
        <w:rPr>
          <w:iCs/>
        </w:rPr>
        <w:t xml:space="preserve"> а</w:t>
      </w:r>
      <w:r>
        <w:rPr>
          <w:iCs/>
        </w:rPr>
        <w:t>-τ</w:t>
      </w:r>
      <w:r w:rsidRPr="005B0481">
        <w:rPr>
          <w:iCs/>
        </w:rPr>
        <w:t>б</w:t>
      </w:r>
      <w:r>
        <w:rPr>
          <w:iCs/>
        </w:rPr>
        <w:t>-</w:t>
      </w:r>
      <w:r w:rsidRPr="005B0481">
        <w:rPr>
          <w:iCs/>
        </w:rPr>
        <w:t>tрз</w:t>
      </w:r>
    </w:p>
    <w:p w:rsidR="00742355" w:rsidRPr="005B0481" w:rsidRDefault="00742355" w:rsidP="00742355">
      <w:pPr>
        <w:ind w:left="426"/>
        <w:rPr>
          <w:iCs/>
        </w:rPr>
      </w:pPr>
      <w:r>
        <w:rPr>
          <w:iCs/>
        </w:rPr>
        <w:t xml:space="preserve"> гд</w:t>
      </w:r>
      <w:r w:rsidRPr="005B0481">
        <w:rPr>
          <w:iCs/>
        </w:rPr>
        <w:t xml:space="preserve">е </w:t>
      </w:r>
      <w:proofErr w:type="spellStart"/>
      <w:r w:rsidRPr="005B0481">
        <w:rPr>
          <w:iCs/>
        </w:rPr>
        <w:t>tх</w:t>
      </w:r>
      <w:proofErr w:type="spellEnd"/>
      <w:r w:rsidRPr="0080286D">
        <w:rPr>
          <w:iCs/>
          <w:vertAlign w:val="superscript"/>
        </w:rPr>
        <w:t>/</w:t>
      </w:r>
      <w:r w:rsidRPr="005B0481">
        <w:rPr>
          <w:iCs/>
        </w:rPr>
        <w:t xml:space="preserve"> + </w:t>
      </w:r>
      <w:proofErr w:type="spellStart"/>
      <w:r w:rsidRPr="005B0481">
        <w:rPr>
          <w:iCs/>
        </w:rPr>
        <w:t>tх</w:t>
      </w:r>
      <w:proofErr w:type="spellEnd"/>
      <w:r w:rsidRPr="0080286D">
        <w:rPr>
          <w:iCs/>
          <w:vertAlign w:val="superscript"/>
        </w:rPr>
        <w:t>//</w:t>
      </w:r>
      <w:r w:rsidRPr="005B0481">
        <w:rPr>
          <w:iCs/>
        </w:rPr>
        <w:t xml:space="preserve"> - время хода в чётном и нечётном направлениях по расчётному </w:t>
      </w:r>
      <w:proofErr w:type="spellStart"/>
      <w:proofErr w:type="gramStart"/>
      <w:r w:rsidRPr="005B0481">
        <w:rPr>
          <w:iCs/>
        </w:rPr>
        <w:t>перегону,м</w:t>
      </w:r>
      <w:proofErr w:type="spellEnd"/>
      <w:proofErr w:type="gramEnd"/>
      <w:r w:rsidRPr="005B0481">
        <w:rPr>
          <w:iCs/>
        </w:rPr>
        <w:t xml:space="preserve"> ;  </w:t>
      </w:r>
      <w:r>
        <w:rPr>
          <w:iCs/>
        </w:rPr>
        <w:t>τ</w:t>
      </w:r>
      <w:r w:rsidRPr="005B0481">
        <w:rPr>
          <w:iCs/>
        </w:rPr>
        <w:t xml:space="preserve"> а, </w:t>
      </w:r>
      <w:r>
        <w:rPr>
          <w:iCs/>
        </w:rPr>
        <w:t>τ</w:t>
      </w:r>
      <w:r w:rsidRPr="005B0481">
        <w:rPr>
          <w:iCs/>
        </w:rPr>
        <w:t xml:space="preserve">б  -  станционные интервалы на приём и отправление поездов на разъездах, мин; </w:t>
      </w:r>
      <w:proofErr w:type="spellStart"/>
      <w:r w:rsidRPr="005B0481">
        <w:rPr>
          <w:iCs/>
        </w:rPr>
        <w:t>tрз</w:t>
      </w:r>
      <w:proofErr w:type="spellEnd"/>
      <w:r w:rsidRPr="005B0481">
        <w:rPr>
          <w:iCs/>
        </w:rPr>
        <w:t xml:space="preserve">– время на разгон и замедление, мин. </w:t>
      </w:r>
    </w:p>
    <w:p w:rsidR="00742355" w:rsidRDefault="00742355" w:rsidP="00742355">
      <w:pPr>
        <w:rPr>
          <w:iCs/>
        </w:rPr>
      </w:pPr>
    </w:p>
    <w:p w:rsidR="00742355" w:rsidRPr="005B0481" w:rsidRDefault="00742355" w:rsidP="00742355">
      <w:pPr>
        <w:rPr>
          <w:iCs/>
        </w:rPr>
      </w:pPr>
      <w:r>
        <w:rPr>
          <w:iCs/>
        </w:rPr>
        <w:t>7</w:t>
      </w:r>
      <w:r w:rsidRPr="005B0481">
        <w:rPr>
          <w:iCs/>
        </w:rPr>
        <w:t>. Чем можно объяснить падение возможной провозной способности с годами на графи</w:t>
      </w:r>
      <w:r>
        <w:rPr>
          <w:iCs/>
        </w:rPr>
        <w:t>ке овладе</w:t>
      </w:r>
      <w:r w:rsidRPr="005B0481">
        <w:rPr>
          <w:iCs/>
        </w:rPr>
        <w:t xml:space="preserve">ния нарастающими перевозками? </w:t>
      </w:r>
    </w:p>
    <w:p w:rsidR="00742355" w:rsidRPr="005B0481" w:rsidRDefault="00742355" w:rsidP="00742355">
      <w:pPr>
        <w:numPr>
          <w:ilvl w:val="0"/>
          <w:numId w:val="38"/>
        </w:numPr>
        <w:rPr>
          <w:iCs/>
        </w:rPr>
      </w:pPr>
      <w:r w:rsidRPr="005B0481">
        <w:rPr>
          <w:iCs/>
        </w:rPr>
        <w:t xml:space="preserve">Это объясняется ростом </w:t>
      </w:r>
      <w:proofErr w:type="spellStart"/>
      <w:r w:rsidRPr="005B0481">
        <w:rPr>
          <w:iCs/>
        </w:rPr>
        <w:t>негрузового</w:t>
      </w:r>
      <w:proofErr w:type="spellEnd"/>
      <w:r w:rsidRPr="005B0481">
        <w:rPr>
          <w:iCs/>
        </w:rPr>
        <w:t xml:space="preserve"> движения в перспективе  </w:t>
      </w:r>
    </w:p>
    <w:p w:rsidR="00742355" w:rsidRPr="005B0481" w:rsidRDefault="00742355" w:rsidP="00742355">
      <w:pPr>
        <w:numPr>
          <w:ilvl w:val="0"/>
          <w:numId w:val="38"/>
        </w:numPr>
        <w:rPr>
          <w:iCs/>
        </w:rPr>
      </w:pPr>
      <w:r w:rsidRPr="005B0481">
        <w:rPr>
          <w:iCs/>
        </w:rPr>
        <w:t xml:space="preserve">Это объясняется ухудшением технического состояния железнодорожного </w:t>
      </w:r>
      <w:proofErr w:type="spellStart"/>
      <w:r w:rsidRPr="005B0481">
        <w:rPr>
          <w:iCs/>
        </w:rPr>
        <w:t>путис</w:t>
      </w:r>
      <w:proofErr w:type="spellEnd"/>
      <w:r w:rsidRPr="005B0481">
        <w:rPr>
          <w:iCs/>
        </w:rPr>
        <w:t xml:space="preserve"> годами </w:t>
      </w:r>
    </w:p>
    <w:p w:rsidR="00742355" w:rsidRPr="005B0481" w:rsidRDefault="00742355" w:rsidP="00742355">
      <w:pPr>
        <w:numPr>
          <w:ilvl w:val="0"/>
          <w:numId w:val="38"/>
        </w:numPr>
        <w:rPr>
          <w:iCs/>
        </w:rPr>
      </w:pPr>
      <w:r w:rsidRPr="005B0481">
        <w:rPr>
          <w:iCs/>
        </w:rPr>
        <w:t xml:space="preserve">Это объясняется ростом пропущенного  объема грузов, который приводит к износу пути </w:t>
      </w:r>
    </w:p>
    <w:p w:rsidR="00742355" w:rsidRPr="005B0481" w:rsidRDefault="00742355" w:rsidP="00742355">
      <w:pPr>
        <w:rPr>
          <w:iCs/>
        </w:rPr>
      </w:pPr>
    </w:p>
    <w:p w:rsidR="00742355" w:rsidRPr="005B0481" w:rsidRDefault="00742355" w:rsidP="00742355">
      <w:pPr>
        <w:rPr>
          <w:iCs/>
        </w:rPr>
      </w:pPr>
      <w:r>
        <w:rPr>
          <w:iCs/>
        </w:rPr>
        <w:t>8</w:t>
      </w:r>
      <w:r w:rsidRPr="005B0481">
        <w:rPr>
          <w:iCs/>
        </w:rPr>
        <w:t xml:space="preserve">. Перед Вами совмещенный график возможной и потребной провозной способности железнодорожной линии. </w:t>
      </w:r>
    </w:p>
    <w:p w:rsidR="00742355" w:rsidRPr="005B0481" w:rsidRDefault="00E226E1" w:rsidP="00742355">
      <w:pPr>
        <w:rPr>
          <w:iCs/>
        </w:rPr>
      </w:pPr>
      <w:r w:rsidRPr="0079392F">
        <w:rPr>
          <w:noProof/>
        </w:rPr>
        <w:lastRenderedPageBreak/>
        <w:pict>
          <v:shape id="Рисунок 4" o:spid="_x0000_i1035" type="#_x0000_t75" style="width:187.5pt;height:186.75pt;visibility:visible;mso-wrap-style:square">
            <v:imagedata r:id="rId23" o:title=""/>
          </v:shape>
        </w:pict>
      </w:r>
    </w:p>
    <w:p w:rsidR="00742355" w:rsidRPr="005B0481" w:rsidRDefault="00742355" w:rsidP="00742355">
      <w:pPr>
        <w:rPr>
          <w:iCs/>
        </w:rPr>
      </w:pPr>
    </w:p>
    <w:p w:rsidR="00742355" w:rsidRPr="005B0481" w:rsidRDefault="00742355" w:rsidP="00742355">
      <w:pPr>
        <w:rPr>
          <w:iCs/>
        </w:rPr>
      </w:pPr>
      <w:r w:rsidRPr="005B0481">
        <w:rPr>
          <w:iCs/>
        </w:rPr>
        <w:t>Как видно из графика, потребная провозная способность с года</w:t>
      </w:r>
      <w:r>
        <w:rPr>
          <w:iCs/>
        </w:rPr>
        <w:t>ми растет. Чем определяется тен</w:t>
      </w:r>
      <w:r w:rsidRPr="005B0481">
        <w:rPr>
          <w:iCs/>
        </w:rPr>
        <w:t xml:space="preserve">денция изменения потребной провозной способности? </w:t>
      </w:r>
    </w:p>
    <w:p w:rsidR="00742355" w:rsidRPr="005B0481" w:rsidRDefault="00742355" w:rsidP="00742355">
      <w:pPr>
        <w:numPr>
          <w:ilvl w:val="1"/>
          <w:numId w:val="39"/>
        </w:numPr>
        <w:rPr>
          <w:iCs/>
        </w:rPr>
      </w:pPr>
      <w:r w:rsidRPr="005B0481">
        <w:rPr>
          <w:iCs/>
        </w:rPr>
        <w:t xml:space="preserve">потребная провозная способность определяется на основании </w:t>
      </w:r>
      <w:proofErr w:type="gramStart"/>
      <w:r w:rsidRPr="005B0481">
        <w:rPr>
          <w:iCs/>
        </w:rPr>
        <w:t>возможной  по</w:t>
      </w:r>
      <w:proofErr w:type="gramEnd"/>
      <w:r w:rsidRPr="005B0481">
        <w:rPr>
          <w:iCs/>
        </w:rPr>
        <w:t xml:space="preserve"> расчетным формулам </w:t>
      </w:r>
    </w:p>
    <w:p w:rsidR="00742355" w:rsidRPr="005B0481" w:rsidRDefault="00742355" w:rsidP="00742355">
      <w:pPr>
        <w:numPr>
          <w:ilvl w:val="1"/>
          <w:numId w:val="39"/>
        </w:numPr>
        <w:rPr>
          <w:iCs/>
        </w:rPr>
      </w:pPr>
      <w:r w:rsidRPr="005B0481">
        <w:rPr>
          <w:iCs/>
        </w:rPr>
        <w:t xml:space="preserve">потребная провозная способность устанавливается на уровне ООО «РЖД» </w:t>
      </w:r>
    </w:p>
    <w:p w:rsidR="00742355" w:rsidRPr="005B0481" w:rsidRDefault="00742355" w:rsidP="00742355">
      <w:pPr>
        <w:numPr>
          <w:ilvl w:val="1"/>
          <w:numId w:val="39"/>
        </w:numPr>
        <w:rPr>
          <w:iCs/>
        </w:rPr>
      </w:pPr>
      <w:r w:rsidRPr="005B0481">
        <w:rPr>
          <w:iCs/>
        </w:rPr>
        <w:t xml:space="preserve">это определяется в процесс экономических изысканий и  отражает тенденцию перспективного развития экономики регионов. </w:t>
      </w:r>
    </w:p>
    <w:p w:rsidR="00742355" w:rsidRPr="005B0481" w:rsidRDefault="00742355" w:rsidP="00742355">
      <w:pPr>
        <w:rPr>
          <w:iCs/>
        </w:rPr>
      </w:pPr>
      <w:r>
        <w:rPr>
          <w:iCs/>
        </w:rPr>
        <w:t>9</w:t>
      </w:r>
      <w:r w:rsidRPr="005B0481">
        <w:rPr>
          <w:iCs/>
        </w:rPr>
        <w:t xml:space="preserve">. Какие рекомендации не учитываются  при назначении вариантов схем овладения нарастающими перевозками дороги? </w:t>
      </w:r>
    </w:p>
    <w:p w:rsidR="00742355" w:rsidRPr="005B0481" w:rsidRDefault="00742355" w:rsidP="00742355">
      <w:pPr>
        <w:numPr>
          <w:ilvl w:val="1"/>
          <w:numId w:val="40"/>
        </w:numPr>
        <w:rPr>
          <w:iCs/>
        </w:rPr>
      </w:pPr>
      <w:r w:rsidRPr="005B0481">
        <w:rPr>
          <w:iCs/>
        </w:rPr>
        <w:t xml:space="preserve">последовательность смен технических состояний должна быть технически возможной и логически целесообразной  </w:t>
      </w:r>
    </w:p>
    <w:p w:rsidR="00742355" w:rsidRDefault="00742355" w:rsidP="00742355">
      <w:pPr>
        <w:numPr>
          <w:ilvl w:val="1"/>
          <w:numId w:val="40"/>
        </w:numPr>
        <w:rPr>
          <w:iCs/>
        </w:rPr>
      </w:pPr>
      <w:r w:rsidRPr="005B0481">
        <w:rPr>
          <w:iCs/>
        </w:rPr>
        <w:t xml:space="preserve">переход с одного состояния на другое может быть осуществлен не позднее  предельного </w:t>
      </w:r>
      <w:r>
        <w:rPr>
          <w:iCs/>
        </w:rPr>
        <w:t xml:space="preserve">технического срока  </w:t>
      </w:r>
    </w:p>
    <w:p w:rsidR="00742355" w:rsidRDefault="00742355" w:rsidP="00742355">
      <w:pPr>
        <w:numPr>
          <w:ilvl w:val="1"/>
          <w:numId w:val="40"/>
        </w:numPr>
        <w:rPr>
          <w:iCs/>
        </w:rPr>
      </w:pPr>
      <w:r w:rsidRPr="003100E2">
        <w:rPr>
          <w:iCs/>
        </w:rPr>
        <w:t xml:space="preserve"> мероприятия, имеющие большой резерв пропускной и провозной способности следует по  возможности  отдалять  во  времени  (о  резерве  можно  судить  по  высоте  ступеньки  на схеме этапного усиления) </w:t>
      </w:r>
    </w:p>
    <w:p w:rsidR="00742355" w:rsidRDefault="00742355" w:rsidP="00742355">
      <w:pPr>
        <w:numPr>
          <w:ilvl w:val="1"/>
          <w:numId w:val="40"/>
        </w:numPr>
        <w:rPr>
          <w:iCs/>
        </w:rPr>
      </w:pPr>
      <w:r w:rsidRPr="003100E2">
        <w:rPr>
          <w:iCs/>
        </w:rPr>
        <w:t xml:space="preserve">не следует планировать смену технических состояний чаще, чем через 3-5 лет. </w:t>
      </w:r>
    </w:p>
    <w:p w:rsidR="00742355" w:rsidRPr="003100E2" w:rsidRDefault="00742355" w:rsidP="00742355">
      <w:pPr>
        <w:numPr>
          <w:ilvl w:val="1"/>
          <w:numId w:val="40"/>
        </w:numPr>
        <w:rPr>
          <w:iCs/>
        </w:rPr>
      </w:pPr>
      <w:r w:rsidRPr="003100E2">
        <w:rPr>
          <w:iCs/>
        </w:rPr>
        <w:t xml:space="preserve">не следует осуществлять переход на электровозную тягу с постоянным током ранее 10-ого года эксплуатации.  </w:t>
      </w:r>
    </w:p>
    <w:p w:rsidR="00742355" w:rsidRPr="005B0481" w:rsidRDefault="00742355" w:rsidP="00742355">
      <w:pPr>
        <w:rPr>
          <w:iCs/>
        </w:rPr>
      </w:pPr>
      <w:r>
        <w:rPr>
          <w:iCs/>
        </w:rPr>
        <w:t>10</w:t>
      </w:r>
      <w:r w:rsidRPr="005B0481">
        <w:rPr>
          <w:iCs/>
        </w:rPr>
        <w:t xml:space="preserve">.  На рисунке представлен фрагмент запроектированного продольного профиля на участке с возможным применением допускаемых норм. Дорога I категории, длина приемоотправочных путей  1050 м, радиус вертикальной кривой  20000м. Что не является ошибкой, из перечисленных ниже, положений? </w:t>
      </w:r>
    </w:p>
    <w:p w:rsidR="00742355" w:rsidRPr="005B0481" w:rsidRDefault="00E226E1" w:rsidP="00742355">
      <w:pPr>
        <w:rPr>
          <w:iCs/>
        </w:rPr>
      </w:pPr>
      <w:r w:rsidRPr="0079392F">
        <w:rPr>
          <w:noProof/>
        </w:rPr>
        <w:pict>
          <v:shape id="Рисунок 7" o:spid="_x0000_i1034" type="#_x0000_t75" style="width:127.5pt;height:130.5pt;visibility:visible;mso-wrap-style:square">
            <v:imagedata r:id="rId24" o:title=""/>
          </v:shape>
        </w:pict>
      </w:r>
    </w:p>
    <w:p w:rsidR="00742355" w:rsidRPr="005B0481" w:rsidRDefault="00742355" w:rsidP="00742355">
      <w:pPr>
        <w:numPr>
          <w:ilvl w:val="1"/>
          <w:numId w:val="41"/>
        </w:numPr>
        <w:rPr>
          <w:iCs/>
        </w:rPr>
      </w:pPr>
      <w:r w:rsidRPr="005B0481">
        <w:rPr>
          <w:iCs/>
        </w:rPr>
        <w:t xml:space="preserve">Алгебраическая разность сопрягаемых уклонов превышает допуск </w:t>
      </w:r>
    </w:p>
    <w:p w:rsidR="00742355" w:rsidRPr="005B0481" w:rsidRDefault="00742355" w:rsidP="00742355">
      <w:pPr>
        <w:numPr>
          <w:ilvl w:val="1"/>
          <w:numId w:val="41"/>
        </w:numPr>
        <w:rPr>
          <w:iCs/>
        </w:rPr>
      </w:pPr>
      <w:r w:rsidRPr="005B0481">
        <w:rPr>
          <w:iCs/>
        </w:rPr>
        <w:t xml:space="preserve">Проектная головка рельса на некоторых пикетах запроектирована выше </w:t>
      </w:r>
      <w:proofErr w:type="spellStart"/>
      <w:r w:rsidRPr="005B0481">
        <w:rPr>
          <w:iCs/>
        </w:rPr>
        <w:t>РГРmax</w:t>
      </w:r>
      <w:proofErr w:type="spellEnd"/>
    </w:p>
    <w:p w:rsidR="00742355" w:rsidRPr="005B0481" w:rsidRDefault="00742355" w:rsidP="00742355">
      <w:pPr>
        <w:numPr>
          <w:ilvl w:val="1"/>
          <w:numId w:val="41"/>
        </w:numPr>
        <w:rPr>
          <w:iCs/>
        </w:rPr>
      </w:pPr>
      <w:r w:rsidRPr="005B0481">
        <w:rPr>
          <w:iCs/>
        </w:rPr>
        <w:t xml:space="preserve">Не учтена постановка вертикальных кривых </w:t>
      </w:r>
    </w:p>
    <w:p w:rsidR="00742355" w:rsidRPr="00D66A6B" w:rsidRDefault="00742355" w:rsidP="00742355">
      <w:pPr>
        <w:numPr>
          <w:ilvl w:val="1"/>
          <w:numId w:val="41"/>
        </w:numPr>
        <w:rPr>
          <w:iCs/>
        </w:rPr>
      </w:pPr>
      <w:r w:rsidRPr="005B0481">
        <w:rPr>
          <w:iCs/>
        </w:rPr>
        <w:t xml:space="preserve">Не досчитаны отметки на всех пикетах </w:t>
      </w:r>
      <w:r w:rsidRPr="005B0481">
        <w:rPr>
          <w:iCs/>
        </w:rPr>
        <w:cr/>
      </w:r>
      <w:r w:rsidRPr="00D66A6B">
        <w:rPr>
          <w:iCs/>
        </w:rPr>
        <w:t>11. Дополните.</w:t>
      </w:r>
    </w:p>
    <w:p w:rsidR="00742355" w:rsidRDefault="00742355" w:rsidP="00742355">
      <w:pPr>
        <w:autoSpaceDE w:val="0"/>
        <w:autoSpaceDN w:val="0"/>
        <w:adjustRightInd w:val="0"/>
        <w:ind w:firstLine="709"/>
        <w:jc w:val="both"/>
      </w:pPr>
    </w:p>
    <w:p w:rsidR="00742355" w:rsidRDefault="00742355" w:rsidP="00742355">
      <w:pPr>
        <w:autoSpaceDE w:val="0"/>
        <w:autoSpaceDN w:val="0"/>
        <w:adjustRightInd w:val="0"/>
        <w:ind w:firstLine="709"/>
        <w:jc w:val="both"/>
      </w:pPr>
    </w:p>
    <w:p w:rsidR="00742355" w:rsidRPr="00D66A6B" w:rsidRDefault="00742355" w:rsidP="00742355">
      <w:pPr>
        <w:rPr>
          <w:iCs/>
        </w:rPr>
      </w:pPr>
      <w:r>
        <w:lastRenderedPageBreak/>
        <w:t>11</w:t>
      </w:r>
      <w:r w:rsidRPr="00D66A6B">
        <w:rPr>
          <w:iCs/>
        </w:rPr>
        <w:t>. Дополните.</w:t>
      </w:r>
    </w:p>
    <w:p w:rsidR="00742355" w:rsidRPr="00D66A6B" w:rsidRDefault="00742355" w:rsidP="00742355">
      <w:pPr>
        <w:autoSpaceDE w:val="0"/>
        <w:autoSpaceDN w:val="0"/>
        <w:adjustRightInd w:val="0"/>
        <w:ind w:firstLine="708"/>
        <w:jc w:val="both"/>
      </w:pPr>
      <w:r>
        <w:t>Входят  ли  в  состав  работ  по  сооружению  второго пути  работы  по  лечению  земляного  полотна,  улучшение водоотвода, а так же водопропускных сооружений _____________(да/нет)</w:t>
      </w:r>
      <w:r w:rsidRPr="00D66A6B">
        <w:t>.</w:t>
      </w:r>
    </w:p>
    <w:p w:rsidR="00742355" w:rsidRPr="00D66A6B" w:rsidRDefault="00742355" w:rsidP="00742355">
      <w:pPr>
        <w:rPr>
          <w:iCs/>
        </w:rPr>
      </w:pPr>
    </w:p>
    <w:p w:rsidR="00742355" w:rsidRPr="00D66A6B" w:rsidRDefault="00742355" w:rsidP="00742355">
      <w:pPr>
        <w:rPr>
          <w:iCs/>
        </w:rPr>
      </w:pPr>
      <w:r w:rsidRPr="00D66A6B">
        <w:rPr>
          <w:iCs/>
        </w:rPr>
        <w:t>12. Дополните.</w:t>
      </w:r>
    </w:p>
    <w:p w:rsidR="00742355" w:rsidRPr="00D66A6B" w:rsidRDefault="00742355" w:rsidP="00742355">
      <w:pPr>
        <w:autoSpaceDE w:val="0"/>
        <w:autoSpaceDN w:val="0"/>
        <w:adjustRightInd w:val="0"/>
        <w:ind w:firstLine="709"/>
        <w:jc w:val="both"/>
      </w:pPr>
      <w:proofErr w:type="gramStart"/>
      <w:r>
        <w:t>Допускается  ли</w:t>
      </w:r>
      <w:proofErr w:type="gramEnd"/>
      <w:r>
        <w:t xml:space="preserve">  совпадение  вертикальных  кривых  в плане  и  продольном  профиле  при  реконструкции  существующих железнодорожных линий и сооружении вторых путей _____________(да/нет)</w:t>
      </w:r>
      <w:r w:rsidRPr="00D66A6B">
        <w:t>..</w:t>
      </w:r>
    </w:p>
    <w:p w:rsidR="00742355" w:rsidRPr="00D66A6B" w:rsidRDefault="00742355" w:rsidP="00742355">
      <w:pPr>
        <w:rPr>
          <w:iCs/>
        </w:rPr>
      </w:pPr>
    </w:p>
    <w:p w:rsidR="00742355" w:rsidRPr="00D66A6B" w:rsidRDefault="00742355" w:rsidP="00742355">
      <w:pPr>
        <w:rPr>
          <w:iCs/>
        </w:rPr>
      </w:pPr>
      <w:r w:rsidRPr="00D66A6B">
        <w:rPr>
          <w:iCs/>
        </w:rPr>
        <w:t>13. Дополните.</w:t>
      </w:r>
    </w:p>
    <w:p w:rsidR="00742355" w:rsidRDefault="00742355" w:rsidP="00742355">
      <w:pPr>
        <w:autoSpaceDE w:val="0"/>
        <w:autoSpaceDN w:val="0"/>
        <w:adjustRightInd w:val="0"/>
        <w:ind w:firstLine="709"/>
        <w:jc w:val="both"/>
      </w:pPr>
      <w:proofErr w:type="gramStart"/>
      <w:r>
        <w:t>Какой  вид</w:t>
      </w:r>
      <w:proofErr w:type="gramEnd"/>
      <w:r>
        <w:t xml:space="preserve">  имеет  угловая  диаграмма    правильной </w:t>
      </w:r>
    </w:p>
    <w:p w:rsidR="00742355" w:rsidRPr="00D66A6B" w:rsidRDefault="00742355" w:rsidP="00742355">
      <w:pPr>
        <w:autoSpaceDE w:val="0"/>
        <w:autoSpaceDN w:val="0"/>
        <w:adjustRightInd w:val="0"/>
        <w:ind w:firstLine="709"/>
        <w:jc w:val="both"/>
      </w:pPr>
      <w:r>
        <w:t>круговой криво</w:t>
      </w:r>
      <w:r w:rsidRPr="00D66A6B">
        <w:t>_____________.</w:t>
      </w:r>
    </w:p>
    <w:p w:rsidR="00742355" w:rsidRPr="00D66A6B" w:rsidRDefault="00742355" w:rsidP="00742355">
      <w:pPr>
        <w:rPr>
          <w:iCs/>
        </w:rPr>
      </w:pPr>
    </w:p>
    <w:p w:rsidR="00742355" w:rsidRPr="00D66A6B" w:rsidRDefault="00742355" w:rsidP="00742355">
      <w:pPr>
        <w:rPr>
          <w:iCs/>
        </w:rPr>
      </w:pPr>
      <w:r w:rsidRPr="00D66A6B">
        <w:rPr>
          <w:iCs/>
        </w:rPr>
        <w:t>14. Дополните.</w:t>
      </w:r>
    </w:p>
    <w:p w:rsidR="00742355" w:rsidRPr="00D66A6B" w:rsidRDefault="00742355" w:rsidP="00742355">
      <w:pPr>
        <w:autoSpaceDE w:val="0"/>
        <w:autoSpaceDN w:val="0"/>
        <w:adjustRightInd w:val="0"/>
        <w:ind w:firstLine="709"/>
        <w:jc w:val="both"/>
      </w:pPr>
      <w:r>
        <w:t>В  какую  сторону  сдвигается  круговая  кривая  при устройстве переходных кривых</w:t>
      </w:r>
      <w:r w:rsidRPr="00D66A6B">
        <w:t xml:space="preserve">_______________ </w:t>
      </w:r>
      <w:r>
        <w:t>кривой</w:t>
      </w:r>
      <w:r w:rsidRPr="00D66A6B">
        <w:t>.</w:t>
      </w:r>
    </w:p>
    <w:p w:rsidR="00742355" w:rsidRPr="00D66A6B" w:rsidRDefault="00742355" w:rsidP="00742355">
      <w:pPr>
        <w:rPr>
          <w:iCs/>
        </w:rPr>
      </w:pPr>
    </w:p>
    <w:p w:rsidR="00742355" w:rsidRPr="00D66A6B" w:rsidRDefault="00742355" w:rsidP="00742355">
      <w:pPr>
        <w:rPr>
          <w:iCs/>
        </w:rPr>
      </w:pPr>
      <w:r w:rsidRPr="00D66A6B">
        <w:rPr>
          <w:iCs/>
        </w:rPr>
        <w:t>15. Дополните.</w:t>
      </w:r>
    </w:p>
    <w:p w:rsidR="00742355" w:rsidRPr="00D66A6B" w:rsidRDefault="00742355" w:rsidP="00742355">
      <w:pPr>
        <w:autoSpaceDE w:val="0"/>
        <w:autoSpaceDN w:val="0"/>
        <w:adjustRightInd w:val="0"/>
        <w:ind w:firstLine="709"/>
        <w:jc w:val="both"/>
      </w:pPr>
      <w:r>
        <w:t>Какими должны быть сдвиги в конечных точках, для сохранения  прямых  подходов  при  расчете  выправки существующей  кривой  (угол  поворота  существующей  и проектной выправленной кривой равны). Сдвиг</w:t>
      </w:r>
      <w:r w:rsidRPr="00D66A6B">
        <w:t xml:space="preserve">_______________ </w:t>
      </w:r>
      <w:r>
        <w:t>нуля (ю)</w:t>
      </w:r>
      <w:r w:rsidRPr="00D66A6B">
        <w:t>.</w:t>
      </w:r>
    </w:p>
    <w:p w:rsidR="00742355" w:rsidRPr="00D66A6B" w:rsidRDefault="00742355" w:rsidP="00742355">
      <w:pPr>
        <w:rPr>
          <w:iCs/>
        </w:rPr>
      </w:pPr>
    </w:p>
    <w:p w:rsidR="00742355" w:rsidRPr="00D66A6B" w:rsidRDefault="00742355" w:rsidP="00742355">
      <w:pPr>
        <w:rPr>
          <w:iCs/>
        </w:rPr>
      </w:pPr>
      <w:r w:rsidRPr="00D66A6B">
        <w:rPr>
          <w:iCs/>
        </w:rPr>
        <w:t>16. Дополните.</w:t>
      </w:r>
    </w:p>
    <w:p w:rsidR="00742355" w:rsidRPr="00D66A6B" w:rsidRDefault="00742355" w:rsidP="00742355">
      <w:pPr>
        <w:autoSpaceDE w:val="0"/>
        <w:autoSpaceDN w:val="0"/>
        <w:adjustRightInd w:val="0"/>
        <w:ind w:firstLine="709"/>
        <w:jc w:val="both"/>
        <w:rPr>
          <w:iCs/>
        </w:rPr>
      </w:pPr>
      <w:r>
        <w:t>Формула   позволяет осуществит поверку правильности съемки существующей кривой методом стрел______________</w:t>
      </w:r>
      <w:r w:rsidRPr="00D66A6B">
        <w:t>.</w:t>
      </w:r>
    </w:p>
    <w:p w:rsidR="00742355" w:rsidRPr="00D66A6B" w:rsidRDefault="00742355" w:rsidP="00742355">
      <w:pPr>
        <w:rPr>
          <w:iCs/>
        </w:rPr>
      </w:pPr>
    </w:p>
    <w:p w:rsidR="00742355" w:rsidRPr="00D66A6B" w:rsidRDefault="00742355" w:rsidP="00742355">
      <w:pPr>
        <w:rPr>
          <w:iCs/>
        </w:rPr>
      </w:pPr>
      <w:r w:rsidRPr="00D66A6B">
        <w:rPr>
          <w:iCs/>
        </w:rPr>
        <w:t xml:space="preserve">17. Установите соответствие между </w:t>
      </w:r>
      <w:r w:rsidRPr="00865B7A">
        <w:rPr>
          <w:iCs/>
        </w:rPr>
        <w:t>формул</w:t>
      </w:r>
      <w:r>
        <w:rPr>
          <w:iCs/>
        </w:rPr>
        <w:t>ой</w:t>
      </w:r>
      <w:r w:rsidRPr="00865B7A">
        <w:rPr>
          <w:iCs/>
        </w:rPr>
        <w:t xml:space="preserve">  длин</w:t>
      </w:r>
      <w:r>
        <w:rPr>
          <w:iCs/>
        </w:rPr>
        <w:t>ы</w:t>
      </w:r>
      <w:r w:rsidRPr="00865B7A">
        <w:rPr>
          <w:iCs/>
        </w:rPr>
        <w:t xml:space="preserve">  внутренней  переходной  кривой,  обеспечивающей  необходимое  габаритное уширение</w:t>
      </w:r>
      <w:r>
        <w:rPr>
          <w:iCs/>
        </w:rPr>
        <w:t xml:space="preserve"> и </w:t>
      </w:r>
      <w:r w:rsidRPr="00865B7A">
        <w:rPr>
          <w:iCs/>
        </w:rPr>
        <w:t xml:space="preserve"> расположен</w:t>
      </w:r>
      <w:r>
        <w:rPr>
          <w:iCs/>
        </w:rPr>
        <w:t xml:space="preserve">ием </w:t>
      </w:r>
      <w:r w:rsidRPr="00865B7A">
        <w:rPr>
          <w:iCs/>
        </w:rPr>
        <w:t>пе</w:t>
      </w:r>
      <w:r>
        <w:rPr>
          <w:iCs/>
        </w:rPr>
        <w:t>рвого пути</w:t>
      </w:r>
      <w:r w:rsidRPr="00865B7A">
        <w:rPr>
          <w:iCs/>
        </w:rPr>
        <w:t xml:space="preserve">. </w:t>
      </w:r>
      <w:r w:rsidRPr="00865B7A">
        <w:rPr>
          <w:iCs/>
        </w:rPr>
        <w:cr/>
      </w:r>
    </w:p>
    <w:tbl>
      <w:tblPr>
        <w:tblW w:w="0" w:type="auto"/>
        <w:tblInd w:w="817" w:type="dxa"/>
        <w:tblLook w:val="04A0" w:firstRow="1" w:lastRow="0" w:firstColumn="1" w:lastColumn="0" w:noHBand="0" w:noVBand="1"/>
      </w:tblPr>
      <w:tblGrid>
        <w:gridCol w:w="4110"/>
        <w:gridCol w:w="4253"/>
      </w:tblGrid>
      <w:tr w:rsidR="00742355" w:rsidRPr="00D66A6B" w:rsidTr="007839D1">
        <w:tc>
          <w:tcPr>
            <w:tcW w:w="4110" w:type="dxa"/>
          </w:tcPr>
          <w:p w:rsidR="00742355" w:rsidRPr="00865B7A" w:rsidRDefault="00742355" w:rsidP="007839D1">
            <w:pPr>
              <w:rPr>
                <w:iCs/>
              </w:rPr>
            </w:pPr>
            <w:r w:rsidRPr="00D66A6B">
              <w:rPr>
                <w:iCs/>
              </w:rPr>
              <w:t xml:space="preserve">1. </w:t>
            </w:r>
            <w:r w:rsidRPr="00865B7A">
              <w:t>второй путь расположен внутри первого пути</w:t>
            </w:r>
          </w:p>
        </w:tc>
        <w:tc>
          <w:tcPr>
            <w:tcW w:w="4253" w:type="dxa"/>
            <w:vAlign w:val="center"/>
          </w:tcPr>
          <w:p w:rsidR="00742355" w:rsidRPr="00D66A6B" w:rsidRDefault="00742355" w:rsidP="007839D1">
            <w:pPr>
              <w:rPr>
                <w:iCs/>
              </w:rPr>
            </w:pPr>
            <w:r w:rsidRPr="00D66A6B">
              <w:rPr>
                <w:iCs/>
                <w:lang w:val="en-US"/>
              </w:rPr>
              <w:t>A</w:t>
            </w:r>
            <w:r w:rsidRPr="00045B8C">
              <w:rPr>
                <w:iCs/>
              </w:rPr>
              <w:t xml:space="preserve">) </w:t>
            </w:r>
            <w:proofErr w:type="spellStart"/>
            <w:r w:rsidRPr="00045B8C">
              <w:t>lв</w:t>
            </w:r>
            <w:proofErr w:type="spellEnd"/>
            <w:r>
              <w:t>=√</w:t>
            </w:r>
            <w:r w:rsidRPr="00045B8C">
              <w:t xml:space="preserve"> lн</w:t>
            </w:r>
            <w:r w:rsidRPr="00045B8C">
              <w:rPr>
                <w:vertAlign w:val="superscript"/>
              </w:rPr>
              <w:t>2</w:t>
            </w:r>
            <w:r>
              <w:t>*</w:t>
            </w:r>
            <w:proofErr w:type="spellStart"/>
            <w:r w:rsidRPr="00045B8C">
              <w:t>Rв</w:t>
            </w:r>
            <w:proofErr w:type="spellEnd"/>
            <w:r w:rsidRPr="00045B8C">
              <w:t xml:space="preserve"> / </w:t>
            </w:r>
            <w:proofErr w:type="spellStart"/>
            <w:r w:rsidRPr="00045B8C">
              <w:t>Rн</w:t>
            </w:r>
            <w:proofErr w:type="spellEnd"/>
            <w:r>
              <w:t>+</w:t>
            </w:r>
            <w:r w:rsidRPr="00045B8C">
              <w:t xml:space="preserve"> 24Rв</w:t>
            </w:r>
            <w:r>
              <w:t>Δ</w:t>
            </w:r>
            <w:r w:rsidRPr="00045B8C">
              <w:t>гу</w:t>
            </w:r>
          </w:p>
        </w:tc>
      </w:tr>
      <w:tr w:rsidR="00742355" w:rsidRPr="00D66A6B" w:rsidTr="007839D1">
        <w:tc>
          <w:tcPr>
            <w:tcW w:w="4110" w:type="dxa"/>
          </w:tcPr>
          <w:p w:rsidR="00742355" w:rsidRPr="00045B8C" w:rsidRDefault="00742355" w:rsidP="007839D1">
            <w:pPr>
              <w:rPr>
                <w:iCs/>
              </w:rPr>
            </w:pPr>
            <w:r w:rsidRPr="00D66A6B">
              <w:rPr>
                <w:iCs/>
              </w:rPr>
              <w:t xml:space="preserve">2. </w:t>
            </w:r>
            <w:r w:rsidRPr="00045B8C">
              <w:t>второй путь расположен с наружной стороны</w:t>
            </w:r>
          </w:p>
        </w:tc>
        <w:tc>
          <w:tcPr>
            <w:tcW w:w="4253" w:type="dxa"/>
            <w:vAlign w:val="center"/>
          </w:tcPr>
          <w:p w:rsidR="00742355" w:rsidRPr="00D66A6B" w:rsidRDefault="00742355" w:rsidP="007839D1">
            <w:pPr>
              <w:rPr>
                <w:iCs/>
              </w:rPr>
            </w:pPr>
            <w:r w:rsidRPr="00D66A6B">
              <w:rPr>
                <w:iCs/>
                <w:lang w:val="en-US"/>
              </w:rPr>
              <w:t>B</w:t>
            </w:r>
            <w:r w:rsidRPr="00045B8C">
              <w:rPr>
                <w:iCs/>
              </w:rPr>
              <w:t>)</w:t>
            </w:r>
            <w:proofErr w:type="spellStart"/>
            <w:r w:rsidRPr="00045B8C">
              <w:t>lв</w:t>
            </w:r>
            <w:proofErr w:type="spellEnd"/>
            <w:r>
              <w:t>=√</w:t>
            </w:r>
            <w:proofErr w:type="spellStart"/>
            <w:r w:rsidRPr="00045B8C">
              <w:t>lн</w:t>
            </w:r>
            <w:proofErr w:type="spellEnd"/>
            <w:r>
              <w:t>*</w:t>
            </w:r>
            <w:proofErr w:type="spellStart"/>
            <w:r w:rsidRPr="00045B8C">
              <w:t>Rв</w:t>
            </w:r>
            <w:proofErr w:type="spellEnd"/>
            <w:r w:rsidRPr="00045B8C">
              <w:t xml:space="preserve"> / </w:t>
            </w:r>
            <w:proofErr w:type="spellStart"/>
            <w:r w:rsidRPr="00045B8C">
              <w:t>Rн</w:t>
            </w:r>
            <w:proofErr w:type="spellEnd"/>
            <w:r>
              <w:t>+</w:t>
            </w:r>
            <w:r w:rsidRPr="00045B8C">
              <w:t xml:space="preserve"> 24Rв</w:t>
            </w:r>
            <w:r>
              <w:t>Δ</w:t>
            </w:r>
            <w:r w:rsidRPr="00045B8C">
              <w:t>гу</w:t>
            </w:r>
          </w:p>
        </w:tc>
      </w:tr>
      <w:tr w:rsidR="00742355" w:rsidRPr="00D66A6B" w:rsidTr="007839D1">
        <w:tc>
          <w:tcPr>
            <w:tcW w:w="4110" w:type="dxa"/>
          </w:tcPr>
          <w:p w:rsidR="00742355" w:rsidRPr="00D66A6B" w:rsidRDefault="00742355" w:rsidP="007839D1">
            <w:pPr>
              <w:rPr>
                <w:iCs/>
              </w:rPr>
            </w:pPr>
            <w:r w:rsidRPr="00D66A6B">
              <w:rPr>
                <w:iCs/>
              </w:rPr>
              <w:t>3. Лишний ответ</w:t>
            </w:r>
          </w:p>
        </w:tc>
        <w:tc>
          <w:tcPr>
            <w:tcW w:w="4253" w:type="dxa"/>
            <w:vAlign w:val="center"/>
          </w:tcPr>
          <w:p w:rsidR="00742355" w:rsidRPr="00D66A6B" w:rsidRDefault="00742355" w:rsidP="007839D1">
            <w:pPr>
              <w:rPr>
                <w:iCs/>
              </w:rPr>
            </w:pPr>
            <w:r w:rsidRPr="00D66A6B">
              <w:rPr>
                <w:iCs/>
                <w:lang w:val="en-US"/>
              </w:rPr>
              <w:t>C</w:t>
            </w:r>
            <w:r w:rsidRPr="00D66A6B">
              <w:rPr>
                <w:iCs/>
              </w:rPr>
              <w:t xml:space="preserve">) </w:t>
            </w:r>
            <w:proofErr w:type="spellStart"/>
            <w:r w:rsidRPr="00045B8C">
              <w:t>lв</w:t>
            </w:r>
            <w:proofErr w:type="spellEnd"/>
            <w:r>
              <w:t>=√</w:t>
            </w:r>
            <w:proofErr w:type="spellStart"/>
            <w:r w:rsidRPr="00045B8C">
              <w:t>lн</w:t>
            </w:r>
            <w:proofErr w:type="spellEnd"/>
            <w:r>
              <w:t>*</w:t>
            </w:r>
            <w:proofErr w:type="spellStart"/>
            <w:r w:rsidRPr="00045B8C">
              <w:t>Rв</w:t>
            </w:r>
            <w:proofErr w:type="spellEnd"/>
            <w:r w:rsidRPr="00045B8C">
              <w:t xml:space="preserve"> / </w:t>
            </w:r>
            <w:proofErr w:type="spellStart"/>
            <w:r w:rsidRPr="00045B8C">
              <w:t>Rн</w:t>
            </w:r>
            <w:proofErr w:type="spellEnd"/>
            <w:r>
              <w:t>-</w:t>
            </w:r>
            <w:r w:rsidRPr="00045B8C">
              <w:t xml:space="preserve"> 24Rв</w:t>
            </w:r>
            <w:r>
              <w:t>Δ</w:t>
            </w:r>
            <w:r w:rsidRPr="00045B8C">
              <w:t>гу</w:t>
            </w:r>
          </w:p>
        </w:tc>
      </w:tr>
    </w:tbl>
    <w:p w:rsidR="00742355" w:rsidRPr="00D66A6B" w:rsidRDefault="00742355" w:rsidP="00742355">
      <w:pPr>
        <w:ind w:firstLine="709"/>
        <w:rPr>
          <w:iCs/>
        </w:rPr>
      </w:pPr>
    </w:p>
    <w:p w:rsidR="00742355" w:rsidRPr="00D66A6B" w:rsidRDefault="00742355" w:rsidP="00742355">
      <w:pPr>
        <w:rPr>
          <w:iCs/>
        </w:rPr>
      </w:pPr>
    </w:p>
    <w:p w:rsidR="00742355" w:rsidRPr="00FE15CA" w:rsidRDefault="00742355" w:rsidP="00742355">
      <w:pPr>
        <w:rPr>
          <w:iCs/>
        </w:rPr>
      </w:pPr>
      <w:r w:rsidRPr="00D66A6B">
        <w:rPr>
          <w:iCs/>
        </w:rPr>
        <w:t xml:space="preserve">18. Установите соответствие </w:t>
      </w:r>
      <w:proofErr w:type="gramStart"/>
      <w:r>
        <w:rPr>
          <w:iCs/>
        </w:rPr>
        <w:t>п</w:t>
      </w:r>
      <w:r w:rsidRPr="00FE15CA">
        <w:rPr>
          <w:iCs/>
        </w:rPr>
        <w:t>о  какой</w:t>
      </w:r>
      <w:proofErr w:type="gramEnd"/>
      <w:r w:rsidRPr="00FE15CA">
        <w:rPr>
          <w:iCs/>
        </w:rPr>
        <w:t xml:space="preserve">  формуле  следует  определять  уровень </w:t>
      </w:r>
    </w:p>
    <w:p w:rsidR="00742355" w:rsidRPr="00D66A6B" w:rsidRDefault="00742355" w:rsidP="00742355">
      <w:pPr>
        <w:rPr>
          <w:iCs/>
        </w:rPr>
      </w:pPr>
      <w:r w:rsidRPr="00FE15CA">
        <w:rPr>
          <w:iCs/>
        </w:rPr>
        <w:t>расчетной головки рельса?</w:t>
      </w:r>
    </w:p>
    <w:tbl>
      <w:tblPr>
        <w:tblW w:w="0" w:type="auto"/>
        <w:tblInd w:w="817" w:type="dxa"/>
        <w:tblLook w:val="04A0" w:firstRow="1" w:lastRow="0" w:firstColumn="1" w:lastColumn="0" w:noHBand="0" w:noVBand="1"/>
      </w:tblPr>
      <w:tblGrid>
        <w:gridCol w:w="4110"/>
        <w:gridCol w:w="4253"/>
      </w:tblGrid>
      <w:tr w:rsidR="00742355" w:rsidRPr="00D66A6B" w:rsidTr="007839D1">
        <w:tc>
          <w:tcPr>
            <w:tcW w:w="4110" w:type="dxa"/>
            <w:vAlign w:val="center"/>
          </w:tcPr>
          <w:p w:rsidR="00742355" w:rsidRPr="00D66A6B" w:rsidRDefault="00742355" w:rsidP="007839D1">
            <w:pPr>
              <w:rPr>
                <w:iCs/>
              </w:rPr>
            </w:pPr>
            <w:r w:rsidRPr="00D66A6B">
              <w:rPr>
                <w:iCs/>
              </w:rPr>
              <w:t>1.</w:t>
            </w:r>
            <w:r>
              <w:t>Линия  переводится  с  песчаного  балласта  на щебеночный,  толщина  балласта  менее  20см  или  существующий балласт  загрязнен  больше  нормы.</w:t>
            </w:r>
          </w:p>
        </w:tc>
        <w:tc>
          <w:tcPr>
            <w:tcW w:w="4253" w:type="dxa"/>
            <w:vAlign w:val="center"/>
          </w:tcPr>
          <w:p w:rsidR="00742355" w:rsidRPr="00D66A6B" w:rsidRDefault="00742355" w:rsidP="007839D1">
            <w:pPr>
              <w:rPr>
                <w:iCs/>
              </w:rPr>
            </w:pPr>
            <w:r w:rsidRPr="00D66A6B">
              <w:rPr>
                <w:iCs/>
                <w:lang w:val="en-US"/>
              </w:rPr>
              <w:t xml:space="preserve">A) </w:t>
            </w:r>
            <w:r w:rsidRPr="00FE15CA">
              <w:t xml:space="preserve">РГР = СГР + </w:t>
            </w:r>
            <w:proofErr w:type="spellStart"/>
            <w:r w:rsidRPr="00FE15CA">
              <w:t>hпр</w:t>
            </w:r>
            <w:proofErr w:type="spellEnd"/>
          </w:p>
        </w:tc>
      </w:tr>
      <w:tr w:rsidR="00742355" w:rsidRPr="00D66A6B" w:rsidTr="007839D1">
        <w:tc>
          <w:tcPr>
            <w:tcW w:w="4110" w:type="dxa"/>
            <w:vAlign w:val="center"/>
          </w:tcPr>
          <w:p w:rsidR="00742355" w:rsidRDefault="00742355" w:rsidP="007839D1">
            <w:r w:rsidRPr="00D66A6B">
              <w:rPr>
                <w:iCs/>
              </w:rPr>
              <w:t xml:space="preserve">2. </w:t>
            </w:r>
            <w:proofErr w:type="gramStart"/>
            <w:r>
              <w:t>Линия  переводится</w:t>
            </w:r>
            <w:proofErr w:type="gramEnd"/>
            <w:r>
              <w:t xml:space="preserve">  с  песчаного  балласта  на </w:t>
            </w:r>
          </w:p>
          <w:p w:rsidR="00742355" w:rsidRDefault="00742355" w:rsidP="007839D1">
            <w:r>
              <w:t xml:space="preserve">щебеночный. Песчаный балласт чистый и его толщина составляет </w:t>
            </w:r>
          </w:p>
          <w:p w:rsidR="00742355" w:rsidRPr="00D66A6B" w:rsidRDefault="00742355" w:rsidP="007839D1">
            <w:pPr>
              <w:rPr>
                <w:iCs/>
              </w:rPr>
            </w:pPr>
            <w:r>
              <w:t>более  20см.</w:t>
            </w:r>
          </w:p>
        </w:tc>
        <w:tc>
          <w:tcPr>
            <w:tcW w:w="4253" w:type="dxa"/>
            <w:vAlign w:val="center"/>
          </w:tcPr>
          <w:p w:rsidR="00742355" w:rsidRPr="00FE15CA" w:rsidRDefault="00742355" w:rsidP="007839D1">
            <w:r w:rsidRPr="00D66A6B">
              <w:rPr>
                <w:iCs/>
                <w:lang w:val="en-US"/>
              </w:rPr>
              <w:t>B</w:t>
            </w:r>
            <w:r w:rsidRPr="00FE15CA">
              <w:rPr>
                <w:iCs/>
              </w:rPr>
              <w:t>)</w:t>
            </w:r>
            <w:r>
              <w:t xml:space="preserve">РГР = БЗП + </w:t>
            </w:r>
            <w:proofErr w:type="spellStart"/>
            <w:r>
              <w:t>hпр</w:t>
            </w:r>
            <w:proofErr w:type="spellEnd"/>
            <w:r>
              <w:t xml:space="preserve">;  </w:t>
            </w:r>
          </w:p>
        </w:tc>
      </w:tr>
      <w:tr w:rsidR="00742355" w:rsidRPr="00D66A6B" w:rsidTr="007839D1">
        <w:tc>
          <w:tcPr>
            <w:tcW w:w="4110" w:type="dxa"/>
          </w:tcPr>
          <w:p w:rsidR="00742355" w:rsidRDefault="00742355" w:rsidP="007839D1">
            <w:r w:rsidRPr="00135423">
              <w:rPr>
                <w:iCs/>
              </w:rPr>
              <w:t>3. Лишний ответ</w:t>
            </w:r>
          </w:p>
        </w:tc>
        <w:tc>
          <w:tcPr>
            <w:tcW w:w="4253" w:type="dxa"/>
            <w:vAlign w:val="center"/>
          </w:tcPr>
          <w:p w:rsidR="00742355" w:rsidRPr="00D66A6B" w:rsidRDefault="00742355" w:rsidP="007839D1">
            <w:pPr>
              <w:rPr>
                <w:iCs/>
                <w:lang w:val="en-US"/>
              </w:rPr>
            </w:pPr>
            <w:r>
              <w:rPr>
                <w:lang w:val="en-US"/>
              </w:rPr>
              <w:t xml:space="preserve">C) </w:t>
            </w:r>
            <w:r>
              <w:t xml:space="preserve">РГР = СГР + </w:t>
            </w:r>
            <w:proofErr w:type="spellStart"/>
            <w:r>
              <w:t>hршр</w:t>
            </w:r>
            <w:proofErr w:type="spellEnd"/>
          </w:p>
        </w:tc>
      </w:tr>
      <w:tr w:rsidR="00742355" w:rsidRPr="00D66A6B" w:rsidTr="007839D1">
        <w:tc>
          <w:tcPr>
            <w:tcW w:w="4110" w:type="dxa"/>
          </w:tcPr>
          <w:p w:rsidR="00742355" w:rsidRDefault="00742355" w:rsidP="007839D1">
            <w:r>
              <w:rPr>
                <w:iCs/>
              </w:rPr>
              <w:t>4</w:t>
            </w:r>
            <w:r w:rsidRPr="00135423">
              <w:rPr>
                <w:iCs/>
              </w:rPr>
              <w:t>. Лишний ответ</w:t>
            </w:r>
          </w:p>
        </w:tc>
        <w:tc>
          <w:tcPr>
            <w:tcW w:w="4253" w:type="dxa"/>
            <w:vAlign w:val="center"/>
          </w:tcPr>
          <w:p w:rsidR="00742355" w:rsidRPr="00D66A6B" w:rsidRDefault="00742355" w:rsidP="007839D1">
            <w:pPr>
              <w:rPr>
                <w:iCs/>
                <w:lang w:val="en-US"/>
              </w:rPr>
            </w:pPr>
            <w:r>
              <w:rPr>
                <w:lang w:val="en-US"/>
              </w:rPr>
              <w:t xml:space="preserve">D) </w:t>
            </w:r>
            <w:r>
              <w:t xml:space="preserve">ГР = ЗО + </w:t>
            </w:r>
            <w:proofErr w:type="spellStart"/>
            <w:r>
              <w:t>hпр</w:t>
            </w:r>
            <w:proofErr w:type="spellEnd"/>
          </w:p>
        </w:tc>
      </w:tr>
      <w:tr w:rsidR="00742355" w:rsidRPr="00D66A6B" w:rsidTr="007839D1">
        <w:tc>
          <w:tcPr>
            <w:tcW w:w="4110" w:type="dxa"/>
          </w:tcPr>
          <w:p w:rsidR="00742355" w:rsidRPr="00D66A6B" w:rsidRDefault="00742355" w:rsidP="007839D1">
            <w:pPr>
              <w:rPr>
                <w:iCs/>
              </w:rPr>
            </w:pPr>
            <w:r>
              <w:rPr>
                <w:iCs/>
              </w:rPr>
              <w:t>5</w:t>
            </w:r>
            <w:r w:rsidRPr="00D66A6B">
              <w:rPr>
                <w:iCs/>
              </w:rPr>
              <w:t>. Лишний ответ</w:t>
            </w:r>
          </w:p>
        </w:tc>
        <w:tc>
          <w:tcPr>
            <w:tcW w:w="4253" w:type="dxa"/>
            <w:vAlign w:val="center"/>
          </w:tcPr>
          <w:p w:rsidR="00742355" w:rsidRPr="00D66A6B" w:rsidRDefault="00742355" w:rsidP="007839D1">
            <w:pPr>
              <w:rPr>
                <w:iCs/>
              </w:rPr>
            </w:pPr>
            <w:r>
              <w:rPr>
                <w:iCs/>
                <w:lang w:val="en-US"/>
              </w:rPr>
              <w:t>E</w:t>
            </w:r>
            <w:r w:rsidRPr="00D66A6B">
              <w:rPr>
                <w:iCs/>
              </w:rPr>
              <w:t xml:space="preserve">) </w:t>
            </w:r>
            <w:r>
              <w:t xml:space="preserve">РГР = БЗП - </w:t>
            </w:r>
            <w:proofErr w:type="spellStart"/>
            <w:r>
              <w:t>hпр</w:t>
            </w:r>
            <w:proofErr w:type="spellEnd"/>
            <w:r>
              <w:t>.</w:t>
            </w:r>
          </w:p>
        </w:tc>
      </w:tr>
    </w:tbl>
    <w:p w:rsidR="00742355" w:rsidRPr="00D66A6B" w:rsidRDefault="00742355" w:rsidP="00742355">
      <w:pPr>
        <w:rPr>
          <w:iCs/>
        </w:rPr>
      </w:pPr>
    </w:p>
    <w:p w:rsidR="00742355" w:rsidRPr="00D66A6B" w:rsidRDefault="00742355" w:rsidP="00742355">
      <w:pPr>
        <w:rPr>
          <w:iCs/>
        </w:rPr>
      </w:pPr>
      <w:r w:rsidRPr="00D66A6B">
        <w:rPr>
          <w:iCs/>
        </w:rPr>
        <w:t xml:space="preserve">19. Установите соответствие между </w:t>
      </w:r>
      <w:r>
        <w:rPr>
          <w:iCs/>
        </w:rPr>
        <w:t xml:space="preserve">условием </w:t>
      </w:r>
      <w:r w:rsidRPr="00D66A6B">
        <w:rPr>
          <w:iCs/>
        </w:rPr>
        <w:t xml:space="preserve"> и </w:t>
      </w:r>
      <w:proofErr w:type="spellStart"/>
      <w:r>
        <w:rPr>
          <w:iCs/>
        </w:rPr>
        <w:t>вырожением</w:t>
      </w:r>
      <w:proofErr w:type="spellEnd"/>
      <w:r w:rsidRPr="00D66A6B">
        <w:rPr>
          <w:iCs/>
        </w:rPr>
        <w:t xml:space="preserve">. </w:t>
      </w:r>
    </w:p>
    <w:tbl>
      <w:tblPr>
        <w:tblW w:w="0" w:type="auto"/>
        <w:tblInd w:w="817" w:type="dxa"/>
        <w:tblLook w:val="04A0" w:firstRow="1" w:lastRow="0" w:firstColumn="1" w:lastColumn="0" w:noHBand="0" w:noVBand="1"/>
      </w:tblPr>
      <w:tblGrid>
        <w:gridCol w:w="4110"/>
        <w:gridCol w:w="4253"/>
      </w:tblGrid>
      <w:tr w:rsidR="00742355" w:rsidRPr="00D66A6B" w:rsidTr="007839D1">
        <w:tc>
          <w:tcPr>
            <w:tcW w:w="4110" w:type="dxa"/>
            <w:vAlign w:val="center"/>
          </w:tcPr>
          <w:p w:rsidR="00742355" w:rsidRPr="00D66A6B" w:rsidRDefault="00742355" w:rsidP="007839D1">
            <w:pPr>
              <w:rPr>
                <w:iCs/>
              </w:rPr>
            </w:pPr>
            <w:r w:rsidRPr="00D66A6B">
              <w:rPr>
                <w:iCs/>
              </w:rPr>
              <w:t xml:space="preserve">1. </w:t>
            </w:r>
            <w:r>
              <w:t xml:space="preserve">Как  должна располагаться </w:t>
            </w:r>
            <w:r>
              <w:lastRenderedPageBreak/>
              <w:t>проектная  головка рельса  (ПГР)  по  отношению  к  расчетной  головке  рельса  (РГР),  чтобы работы  по  исправлению  продольного  профиля  выполнялись  только за счет досыпок?</w:t>
            </w:r>
          </w:p>
        </w:tc>
        <w:tc>
          <w:tcPr>
            <w:tcW w:w="4253" w:type="dxa"/>
            <w:vAlign w:val="center"/>
          </w:tcPr>
          <w:p w:rsidR="00742355" w:rsidRPr="00D66A6B" w:rsidRDefault="00742355" w:rsidP="007839D1">
            <w:pPr>
              <w:rPr>
                <w:iCs/>
              </w:rPr>
            </w:pPr>
            <w:r w:rsidRPr="00D66A6B">
              <w:rPr>
                <w:iCs/>
                <w:lang w:val="en-US"/>
              </w:rPr>
              <w:lastRenderedPageBreak/>
              <w:t xml:space="preserve">A) </w:t>
            </w:r>
            <w:r w:rsidRPr="0094166C">
              <w:t xml:space="preserve">ПГР≤ </w:t>
            </w:r>
            <w:proofErr w:type="spellStart"/>
            <w:r w:rsidRPr="0094166C">
              <w:t>РГРмах</w:t>
            </w:r>
            <w:proofErr w:type="spellEnd"/>
          </w:p>
        </w:tc>
      </w:tr>
      <w:tr w:rsidR="00742355" w:rsidRPr="00D66A6B" w:rsidTr="007839D1">
        <w:tc>
          <w:tcPr>
            <w:tcW w:w="4110" w:type="dxa"/>
            <w:vAlign w:val="center"/>
          </w:tcPr>
          <w:p w:rsidR="00742355" w:rsidRPr="00D66A6B" w:rsidRDefault="00742355" w:rsidP="007839D1">
            <w:pPr>
              <w:rPr>
                <w:iCs/>
              </w:rPr>
            </w:pPr>
            <w:r w:rsidRPr="00D66A6B">
              <w:rPr>
                <w:iCs/>
              </w:rPr>
              <w:t xml:space="preserve">2. </w:t>
            </w:r>
            <w:r>
              <w:t xml:space="preserve">Какое  выражение    обеспечит  сохранение минимальной обочины? </w:t>
            </w:r>
          </w:p>
        </w:tc>
        <w:tc>
          <w:tcPr>
            <w:tcW w:w="4253" w:type="dxa"/>
            <w:vAlign w:val="center"/>
          </w:tcPr>
          <w:p w:rsidR="00742355" w:rsidRPr="00D66A6B" w:rsidRDefault="00742355" w:rsidP="007839D1">
            <w:pPr>
              <w:rPr>
                <w:iCs/>
              </w:rPr>
            </w:pPr>
            <w:r w:rsidRPr="00D66A6B">
              <w:rPr>
                <w:iCs/>
                <w:lang w:val="en-US"/>
              </w:rPr>
              <w:t>B)</w:t>
            </w:r>
            <w:r w:rsidRPr="0094166C">
              <w:t>ПГР =</w:t>
            </w:r>
            <w:proofErr w:type="spellStart"/>
            <w:r w:rsidRPr="0094166C">
              <w:t>РГРмах</w:t>
            </w:r>
            <w:proofErr w:type="spellEnd"/>
          </w:p>
        </w:tc>
      </w:tr>
      <w:tr w:rsidR="00742355" w:rsidRPr="00D66A6B" w:rsidTr="007839D1">
        <w:tc>
          <w:tcPr>
            <w:tcW w:w="4110" w:type="dxa"/>
            <w:vAlign w:val="center"/>
          </w:tcPr>
          <w:p w:rsidR="00742355" w:rsidRPr="00D66A6B" w:rsidRDefault="00742355" w:rsidP="007839D1">
            <w:pPr>
              <w:rPr>
                <w:iCs/>
              </w:rPr>
            </w:pPr>
            <w:r w:rsidRPr="00135423">
              <w:rPr>
                <w:iCs/>
              </w:rPr>
              <w:t>3. Лишний ответ</w:t>
            </w:r>
            <w:r w:rsidRPr="00D66A6B">
              <w:t>.</w:t>
            </w:r>
          </w:p>
        </w:tc>
        <w:tc>
          <w:tcPr>
            <w:tcW w:w="4253" w:type="dxa"/>
            <w:vAlign w:val="center"/>
          </w:tcPr>
          <w:p w:rsidR="00742355" w:rsidRPr="00D66A6B" w:rsidRDefault="00742355" w:rsidP="007839D1">
            <w:pPr>
              <w:rPr>
                <w:iCs/>
              </w:rPr>
            </w:pPr>
            <w:r w:rsidRPr="00D66A6B">
              <w:rPr>
                <w:iCs/>
                <w:lang w:val="en-US"/>
              </w:rPr>
              <w:t>C</w:t>
            </w:r>
            <w:r w:rsidRPr="00D66A6B">
              <w:rPr>
                <w:iCs/>
              </w:rPr>
              <w:t xml:space="preserve">) </w:t>
            </w:r>
            <w:r w:rsidRPr="0094166C">
              <w:t xml:space="preserve">ПГП≥ </w:t>
            </w:r>
            <w:proofErr w:type="spellStart"/>
            <w:r w:rsidRPr="0094166C">
              <w:t>РГРмах</w:t>
            </w:r>
            <w:proofErr w:type="spellEnd"/>
          </w:p>
        </w:tc>
      </w:tr>
    </w:tbl>
    <w:p w:rsidR="00742355" w:rsidRPr="00D66A6B" w:rsidRDefault="00742355" w:rsidP="00742355">
      <w:pPr>
        <w:rPr>
          <w:iCs/>
        </w:rPr>
      </w:pPr>
    </w:p>
    <w:p w:rsidR="00742355" w:rsidRPr="00D66A6B" w:rsidRDefault="00742355" w:rsidP="00742355">
      <w:pPr>
        <w:rPr>
          <w:iCs/>
        </w:rPr>
      </w:pPr>
      <w:r w:rsidRPr="00D66A6B">
        <w:rPr>
          <w:iCs/>
        </w:rPr>
        <w:t xml:space="preserve">20. Установите соответствие между названиями и </w:t>
      </w:r>
      <w:r w:rsidRPr="0087314B">
        <w:rPr>
          <w:iCs/>
        </w:rPr>
        <w:t xml:space="preserve">моделью </w:t>
      </w:r>
      <w:r>
        <w:rPr>
          <w:iCs/>
        </w:rPr>
        <w:t xml:space="preserve">представленной </w:t>
      </w:r>
      <w:r w:rsidRPr="0087314B">
        <w:rPr>
          <w:iCs/>
        </w:rPr>
        <w:t>крив</w:t>
      </w:r>
      <w:r>
        <w:rPr>
          <w:iCs/>
        </w:rPr>
        <w:t>ой</w:t>
      </w:r>
      <w:r w:rsidRPr="0087314B">
        <w:rPr>
          <w:iCs/>
        </w:rPr>
        <w:t xml:space="preserve"> на рисунке</w:t>
      </w:r>
      <w:r w:rsidRPr="00D66A6B">
        <w:rPr>
          <w:iCs/>
        </w:rPr>
        <w:t xml:space="preserve">. </w:t>
      </w:r>
    </w:p>
    <w:tbl>
      <w:tblPr>
        <w:tblW w:w="0" w:type="auto"/>
        <w:tblInd w:w="817" w:type="dxa"/>
        <w:tblLook w:val="04A0" w:firstRow="1" w:lastRow="0" w:firstColumn="1" w:lastColumn="0" w:noHBand="0" w:noVBand="1"/>
      </w:tblPr>
      <w:tblGrid>
        <w:gridCol w:w="4116"/>
        <w:gridCol w:w="4253"/>
      </w:tblGrid>
      <w:tr w:rsidR="00742355" w:rsidRPr="00D66A6B" w:rsidTr="007839D1">
        <w:tc>
          <w:tcPr>
            <w:tcW w:w="4110" w:type="dxa"/>
            <w:vAlign w:val="center"/>
          </w:tcPr>
          <w:p w:rsidR="00742355" w:rsidRPr="00D66A6B" w:rsidRDefault="00742355" w:rsidP="007839D1">
            <w:pPr>
              <w:rPr>
                <w:iCs/>
              </w:rPr>
            </w:pPr>
            <w:r w:rsidRPr="00D66A6B">
              <w:rPr>
                <w:iCs/>
              </w:rPr>
              <w:t xml:space="preserve">1. </w:t>
            </w:r>
            <w:r w:rsidR="00E226E1" w:rsidRPr="0079392F">
              <w:rPr>
                <w:noProof/>
              </w:rPr>
              <w:pict>
                <v:shape id="Рисунок 10" o:spid="_x0000_i1033" type="#_x0000_t75" style="width:195pt;height:90.75pt;visibility:visible;mso-wrap-style:square">
                  <v:imagedata r:id="rId25" o:title=""/>
                </v:shape>
              </w:pict>
            </w:r>
          </w:p>
        </w:tc>
        <w:tc>
          <w:tcPr>
            <w:tcW w:w="4253" w:type="dxa"/>
            <w:vAlign w:val="center"/>
          </w:tcPr>
          <w:p w:rsidR="00742355" w:rsidRPr="00D66A6B" w:rsidRDefault="00742355" w:rsidP="007839D1">
            <w:pPr>
              <w:rPr>
                <w:iCs/>
              </w:rPr>
            </w:pPr>
            <w:r w:rsidRPr="00D66A6B">
              <w:rPr>
                <w:iCs/>
                <w:lang w:val="en-US"/>
              </w:rPr>
              <w:t xml:space="preserve">A) </w:t>
            </w:r>
            <w:r w:rsidRPr="003B1C93">
              <w:t>эпюрой кривизны</w:t>
            </w:r>
          </w:p>
        </w:tc>
      </w:tr>
      <w:tr w:rsidR="00742355" w:rsidRPr="00D66A6B" w:rsidTr="007839D1">
        <w:tc>
          <w:tcPr>
            <w:tcW w:w="4110" w:type="dxa"/>
            <w:vAlign w:val="center"/>
          </w:tcPr>
          <w:p w:rsidR="00742355" w:rsidRPr="00D66A6B" w:rsidRDefault="00742355" w:rsidP="007839D1">
            <w:pPr>
              <w:rPr>
                <w:iCs/>
              </w:rPr>
            </w:pPr>
            <w:r w:rsidRPr="00D66A6B">
              <w:rPr>
                <w:iCs/>
              </w:rPr>
              <w:t xml:space="preserve">2. </w:t>
            </w:r>
            <w:r w:rsidR="00E226E1" w:rsidRPr="0079392F">
              <w:rPr>
                <w:noProof/>
              </w:rPr>
              <w:pict>
                <v:shape id="Рисунок 13" o:spid="_x0000_i1032" type="#_x0000_t75" style="width:192.75pt;height:101.25pt;visibility:visible;mso-wrap-style:square">
                  <v:imagedata r:id="rId26" o:title=""/>
                </v:shape>
              </w:pict>
            </w:r>
          </w:p>
        </w:tc>
        <w:tc>
          <w:tcPr>
            <w:tcW w:w="4253" w:type="dxa"/>
            <w:vAlign w:val="center"/>
          </w:tcPr>
          <w:p w:rsidR="00742355" w:rsidRPr="00D66A6B" w:rsidRDefault="00742355" w:rsidP="007839D1">
            <w:pPr>
              <w:rPr>
                <w:iCs/>
              </w:rPr>
            </w:pPr>
            <w:r w:rsidRPr="00D66A6B">
              <w:rPr>
                <w:iCs/>
                <w:lang w:val="en-US"/>
              </w:rPr>
              <w:t>B</w:t>
            </w:r>
            <w:r w:rsidRPr="003B1C93">
              <w:rPr>
                <w:iCs/>
              </w:rPr>
              <w:t>)</w:t>
            </w:r>
            <w:r w:rsidRPr="003B1C93">
              <w:t>математической  в декартовой системе координат</w:t>
            </w:r>
          </w:p>
        </w:tc>
      </w:tr>
      <w:tr w:rsidR="00742355" w:rsidRPr="00D66A6B" w:rsidTr="007839D1">
        <w:tc>
          <w:tcPr>
            <w:tcW w:w="4110" w:type="dxa"/>
            <w:vAlign w:val="center"/>
          </w:tcPr>
          <w:p w:rsidR="00742355" w:rsidRPr="00D66A6B" w:rsidRDefault="00742355" w:rsidP="007839D1">
            <w:pPr>
              <w:rPr>
                <w:iCs/>
              </w:rPr>
            </w:pPr>
            <w:r w:rsidRPr="00D66A6B">
              <w:rPr>
                <w:iCs/>
              </w:rPr>
              <w:t xml:space="preserve">3. </w:t>
            </w:r>
            <w:r w:rsidR="00E226E1" w:rsidRPr="0079392F">
              <w:rPr>
                <w:noProof/>
              </w:rPr>
              <w:pict>
                <v:shape id="Рисунок 16" o:spid="_x0000_i1031" type="#_x0000_t75" style="width:132pt;height:109.5pt;visibility:visible;mso-wrap-style:square">
                  <v:imagedata r:id="rId27" o:title=""/>
                </v:shape>
              </w:pict>
            </w:r>
          </w:p>
        </w:tc>
        <w:tc>
          <w:tcPr>
            <w:tcW w:w="4253" w:type="dxa"/>
            <w:vAlign w:val="center"/>
          </w:tcPr>
          <w:p w:rsidR="00742355" w:rsidRPr="00D66A6B" w:rsidRDefault="00742355" w:rsidP="007839D1">
            <w:pPr>
              <w:rPr>
                <w:iCs/>
              </w:rPr>
            </w:pPr>
            <w:r w:rsidRPr="00D66A6B">
              <w:rPr>
                <w:iCs/>
                <w:lang w:val="en-US"/>
              </w:rPr>
              <w:t>C</w:t>
            </w:r>
            <w:r w:rsidRPr="00D66A6B">
              <w:rPr>
                <w:iCs/>
              </w:rPr>
              <w:t xml:space="preserve">) </w:t>
            </w:r>
            <w:r w:rsidRPr="003B1C93">
              <w:t>эвольвентой</w:t>
            </w:r>
          </w:p>
        </w:tc>
      </w:tr>
      <w:tr w:rsidR="00742355" w:rsidRPr="00D66A6B" w:rsidTr="007839D1">
        <w:tc>
          <w:tcPr>
            <w:tcW w:w="4110" w:type="dxa"/>
            <w:vAlign w:val="center"/>
          </w:tcPr>
          <w:p w:rsidR="00742355" w:rsidRPr="00D66A6B" w:rsidRDefault="00742355" w:rsidP="007839D1">
            <w:pPr>
              <w:rPr>
                <w:iCs/>
              </w:rPr>
            </w:pPr>
            <w:r>
              <w:rPr>
                <w:iCs/>
              </w:rPr>
              <w:t>4</w:t>
            </w:r>
            <w:r w:rsidRPr="00135423">
              <w:rPr>
                <w:iCs/>
              </w:rPr>
              <w:t>. Лишний ответ</w:t>
            </w:r>
          </w:p>
        </w:tc>
        <w:tc>
          <w:tcPr>
            <w:tcW w:w="4253" w:type="dxa"/>
            <w:vAlign w:val="center"/>
          </w:tcPr>
          <w:p w:rsidR="00742355" w:rsidRPr="00D66A6B" w:rsidRDefault="00742355" w:rsidP="007839D1">
            <w:pPr>
              <w:rPr>
                <w:iCs/>
                <w:lang w:val="en-US"/>
              </w:rPr>
            </w:pPr>
            <w:r>
              <w:rPr>
                <w:iCs/>
                <w:lang w:val="en-US"/>
              </w:rPr>
              <w:t xml:space="preserve">D) </w:t>
            </w:r>
            <w:proofErr w:type="spellStart"/>
            <w:r w:rsidRPr="003B1C93">
              <w:rPr>
                <w:iCs/>
                <w:lang w:val="en-US"/>
              </w:rPr>
              <w:t>углограммой</w:t>
            </w:r>
            <w:proofErr w:type="spellEnd"/>
          </w:p>
        </w:tc>
      </w:tr>
    </w:tbl>
    <w:p w:rsidR="00742355" w:rsidRDefault="00742355" w:rsidP="00742355">
      <w:pPr>
        <w:rPr>
          <w:iCs/>
        </w:rPr>
      </w:pPr>
    </w:p>
    <w:p w:rsidR="00B62AB0" w:rsidRPr="006B427A" w:rsidRDefault="00B62AB0" w:rsidP="00B62AB0">
      <w:pPr>
        <w:jc w:val="center"/>
        <w:rPr>
          <w:b/>
          <w:color w:val="333333"/>
        </w:rPr>
      </w:pPr>
      <w:r w:rsidRPr="006B427A">
        <w:rPr>
          <w:b/>
          <w:color w:val="333333"/>
        </w:rPr>
        <w:t xml:space="preserve">3.5 </w:t>
      </w:r>
      <w:r>
        <w:rPr>
          <w:b/>
          <w:color w:val="333333"/>
        </w:rPr>
        <w:t>Задание на курсовую работу</w:t>
      </w:r>
    </w:p>
    <w:p w:rsidR="00AC32CC" w:rsidRDefault="00685FB1" w:rsidP="00742355">
      <w:pPr>
        <w:rPr>
          <w:bCs/>
        </w:rPr>
      </w:pPr>
      <w:r>
        <w:rPr>
          <w:bCs/>
        </w:rPr>
        <w:t>Вариант</w:t>
      </w:r>
      <w:r w:rsidRPr="00EC5F14">
        <w:rPr>
          <w:bCs/>
        </w:rPr>
        <w:t xml:space="preserve"> №2.</w:t>
      </w:r>
    </w:p>
    <w:p w:rsidR="00CF12C2" w:rsidRDefault="00CF12C2" w:rsidP="00742355">
      <w:pPr>
        <w:rPr>
          <w:iCs/>
        </w:rPr>
      </w:pPr>
    </w:p>
    <w:p w:rsidR="00685FB1" w:rsidRPr="00EC5F14" w:rsidRDefault="00685FB1" w:rsidP="00685FB1">
      <w:r w:rsidRPr="00EC5F14">
        <w:t>Для указанной схемы (Рис. 1) станции требуется:</w:t>
      </w:r>
    </w:p>
    <w:p w:rsidR="00685FB1" w:rsidRPr="00EC5F14" w:rsidRDefault="00685FB1" w:rsidP="00685FB1">
      <w:pPr>
        <w:numPr>
          <w:ilvl w:val="0"/>
          <w:numId w:val="46"/>
        </w:numPr>
        <w:tabs>
          <w:tab w:val="left" w:pos="993"/>
        </w:tabs>
        <w:ind w:left="0" w:firstLine="709"/>
        <w:contextualSpacing/>
        <w:jc w:val="both"/>
      </w:pPr>
      <w:r w:rsidRPr="00EC5F14">
        <w:t>Разработать однониточный план станции;</w:t>
      </w:r>
    </w:p>
    <w:p w:rsidR="00685FB1" w:rsidRPr="00EC5F14" w:rsidRDefault="00685FB1" w:rsidP="00685FB1">
      <w:pPr>
        <w:numPr>
          <w:ilvl w:val="0"/>
          <w:numId w:val="46"/>
        </w:numPr>
        <w:tabs>
          <w:tab w:val="left" w:pos="993"/>
        </w:tabs>
        <w:ind w:left="0" w:firstLine="709"/>
        <w:contextualSpacing/>
        <w:jc w:val="both"/>
      </w:pPr>
      <w:r w:rsidRPr="00EC5F14">
        <w:t>Провести расчёт и указать на схематическом плане ординаты стрелок и светофоров;</w:t>
      </w:r>
    </w:p>
    <w:p w:rsidR="00685FB1" w:rsidRPr="00EC5F14" w:rsidRDefault="00685FB1" w:rsidP="00685FB1">
      <w:pPr>
        <w:numPr>
          <w:ilvl w:val="0"/>
          <w:numId w:val="46"/>
        </w:numPr>
        <w:tabs>
          <w:tab w:val="left" w:pos="993"/>
        </w:tabs>
        <w:ind w:left="0" w:firstLine="709"/>
        <w:contextualSpacing/>
        <w:jc w:val="both"/>
      </w:pPr>
      <w:r w:rsidRPr="00EC5F14">
        <w:t>Разработать таблицу маршрутизации станции для 2 поездных и 4 маневровых маршрутов.</w:t>
      </w:r>
    </w:p>
    <w:p w:rsidR="00685FB1" w:rsidRPr="00EC5F14" w:rsidRDefault="00685FB1" w:rsidP="00685FB1">
      <w:pPr>
        <w:contextualSpacing/>
      </w:pPr>
    </w:p>
    <w:p w:rsidR="00685FB1" w:rsidRPr="00EC5F14" w:rsidRDefault="00685FB1" w:rsidP="00685FB1"/>
    <w:p w:rsidR="00685FB1" w:rsidRPr="00EC5F14" w:rsidRDefault="00685FB1" w:rsidP="00685FB1">
      <w:pPr>
        <w:jc w:val="center"/>
      </w:pPr>
      <w:r>
        <w:rPr>
          <w:noProof/>
        </w:rPr>
        <w:lastRenderedPageBreak/>
        <w:pict>
          <v:shape id="_x0000_i1095" type="#_x0000_t75" style="width:390.75pt;height:159pt;visibility:visible;mso-wrap-style:square">
            <v:imagedata r:id="rId28" o:title=""/>
          </v:shape>
        </w:pict>
      </w:r>
    </w:p>
    <w:p w:rsidR="00685FB1" w:rsidRPr="00EC5F14" w:rsidRDefault="00685FB1" w:rsidP="00685FB1">
      <w:pPr>
        <w:jc w:val="center"/>
      </w:pPr>
      <w:r w:rsidRPr="00EC5F14">
        <w:t>Рисунок 1 – Схема станции</w:t>
      </w:r>
    </w:p>
    <w:p w:rsidR="00685FB1" w:rsidRPr="00EC5F14" w:rsidRDefault="00685FB1" w:rsidP="00685FB1"/>
    <w:p w:rsidR="00685FB1" w:rsidRPr="00EC5F14" w:rsidRDefault="00685FB1" w:rsidP="00685FB1">
      <w:r w:rsidRPr="00EC5F14">
        <w:t>Методические указания для выполнения к</w:t>
      </w:r>
      <w:r>
        <w:t>урсов</w:t>
      </w:r>
      <w:r w:rsidRPr="00EC5F14">
        <w:t>ой работы:</w:t>
      </w:r>
    </w:p>
    <w:p w:rsidR="00685FB1" w:rsidRPr="00EC5F14" w:rsidRDefault="00685FB1" w:rsidP="00685FB1">
      <w:pPr>
        <w:numPr>
          <w:ilvl w:val="0"/>
          <w:numId w:val="47"/>
        </w:numPr>
        <w:tabs>
          <w:tab w:val="left" w:pos="993"/>
        </w:tabs>
        <w:ind w:left="0" w:firstLine="709"/>
        <w:contextualSpacing/>
        <w:jc w:val="both"/>
      </w:pPr>
      <w:r w:rsidRPr="00EC5F14">
        <w:t>Все схемы выполняются от руки в соответствии с требованиями ГОСТов;</w:t>
      </w:r>
    </w:p>
    <w:p w:rsidR="00685FB1" w:rsidRPr="00EC5F14" w:rsidRDefault="00685FB1" w:rsidP="00685FB1">
      <w:pPr>
        <w:numPr>
          <w:ilvl w:val="0"/>
          <w:numId w:val="47"/>
        </w:numPr>
        <w:tabs>
          <w:tab w:val="left" w:pos="993"/>
        </w:tabs>
        <w:ind w:left="0" w:firstLine="709"/>
        <w:contextualSpacing/>
        <w:jc w:val="both"/>
      </w:pPr>
      <w:r w:rsidRPr="00EC5F14">
        <w:t>Расположение нечётной горловины выбирается по предпоследней цифре учебного шифра. Если цифра нечётная, то нечётная горловина слева, ордината заданной стрелки от оси поста ЭЦ берётся без звёздочки. Если цифра чётная, нечётная горловина справа, ордината заданной стрелки берётся со звёздочкой.</w:t>
      </w:r>
    </w:p>
    <w:p w:rsidR="00685FB1" w:rsidRPr="00EC5F14" w:rsidRDefault="00685FB1" w:rsidP="00685FB1">
      <w:pPr>
        <w:numPr>
          <w:ilvl w:val="0"/>
          <w:numId w:val="47"/>
        </w:numPr>
        <w:tabs>
          <w:tab w:val="left" w:pos="993"/>
        </w:tabs>
        <w:ind w:left="0" w:firstLine="709"/>
        <w:contextualSpacing/>
        <w:jc w:val="both"/>
      </w:pPr>
      <w:r w:rsidRPr="00EC5F14">
        <w:t xml:space="preserve">Ширина междупутья выбирается по последней цифре года поступления, если она чётная – ширина междупутья принимается равной 5,3м, если нечётная – </w:t>
      </w:r>
      <w:smartTag w:uri="urn:schemas-microsoft-com:office:smarttags" w:element="metricconverter">
        <w:smartTagPr>
          <w:attr w:name="ProductID" w:val="6,5 м"/>
        </w:smartTagPr>
        <w:r w:rsidRPr="00EC5F14">
          <w:t>6,5 м</w:t>
        </w:r>
      </w:smartTag>
      <w:r w:rsidRPr="00EC5F14">
        <w:t>.</w:t>
      </w:r>
    </w:p>
    <w:p w:rsidR="00685FB1" w:rsidRPr="00EC5F14" w:rsidRDefault="00685FB1" w:rsidP="00685FB1">
      <w:pPr>
        <w:numPr>
          <w:ilvl w:val="0"/>
          <w:numId w:val="47"/>
        </w:numPr>
        <w:tabs>
          <w:tab w:val="left" w:pos="993"/>
        </w:tabs>
        <w:ind w:left="0" w:firstLine="709"/>
        <w:contextualSpacing/>
        <w:jc w:val="both"/>
      </w:pPr>
      <w:r w:rsidRPr="00EC5F14">
        <w:t>Все пути станции обезличены;</w:t>
      </w:r>
    </w:p>
    <w:p w:rsidR="00685FB1" w:rsidRPr="00EC5F14" w:rsidRDefault="00685FB1" w:rsidP="00685FB1">
      <w:pPr>
        <w:numPr>
          <w:ilvl w:val="0"/>
          <w:numId w:val="47"/>
        </w:numPr>
        <w:tabs>
          <w:tab w:val="left" w:pos="993"/>
        </w:tabs>
        <w:ind w:left="0" w:firstLine="709"/>
        <w:contextualSpacing/>
        <w:jc w:val="both"/>
      </w:pPr>
      <w:r w:rsidRPr="00EC5F14">
        <w:t>Все стрелочные переводы на станции имеют марку крестовины 1/11 с типом рельсов Р-65.</w:t>
      </w:r>
    </w:p>
    <w:p w:rsidR="00685FB1" w:rsidRPr="00EC5F14" w:rsidRDefault="00685FB1" w:rsidP="00685FB1">
      <w:pPr>
        <w:tabs>
          <w:tab w:val="left" w:pos="993"/>
        </w:tabs>
        <w:ind w:left="709"/>
        <w:contextualSpacing/>
      </w:pPr>
    </w:p>
    <w:p w:rsidR="00685FB1" w:rsidRPr="00EC5F14" w:rsidRDefault="00685FB1" w:rsidP="00685FB1">
      <w:pPr>
        <w:pStyle w:val="17"/>
        <w:jc w:val="center"/>
        <w:rPr>
          <w:rFonts w:ascii="Times New Roman" w:hAnsi="Times New Roman"/>
          <w:bCs/>
          <w:sz w:val="24"/>
          <w:szCs w:val="24"/>
        </w:rPr>
      </w:pPr>
      <w:r>
        <w:rPr>
          <w:rFonts w:ascii="Times New Roman" w:hAnsi="Times New Roman"/>
          <w:bCs/>
          <w:sz w:val="24"/>
          <w:szCs w:val="24"/>
        </w:rPr>
        <w:t>Вариант</w:t>
      </w:r>
      <w:r w:rsidRPr="00EC5F14">
        <w:rPr>
          <w:rFonts w:ascii="Times New Roman" w:hAnsi="Times New Roman"/>
          <w:bCs/>
          <w:sz w:val="24"/>
          <w:szCs w:val="24"/>
        </w:rPr>
        <w:t xml:space="preserve"> №2. Числовая кодовая автоблокировка постоянного тока.</w:t>
      </w:r>
    </w:p>
    <w:p w:rsidR="00685FB1" w:rsidRPr="00EC5F14" w:rsidRDefault="00685FB1" w:rsidP="00685FB1">
      <w:pPr>
        <w:pStyle w:val="17"/>
        <w:jc w:val="center"/>
        <w:rPr>
          <w:rFonts w:ascii="Times New Roman" w:hAnsi="Times New Roman"/>
          <w:bCs/>
          <w:sz w:val="24"/>
          <w:szCs w:val="24"/>
        </w:rPr>
      </w:pPr>
    </w:p>
    <w:p w:rsidR="00685FB1" w:rsidRPr="00EC5F14" w:rsidRDefault="00685FB1" w:rsidP="00685FB1">
      <w:pPr>
        <w:jc w:val="center"/>
      </w:pPr>
      <w:r w:rsidRPr="00EC5F14">
        <w:t>ПОРЯДОК ВЫПОЛНЕНИЯ РАБОТЫ</w:t>
      </w:r>
    </w:p>
    <w:p w:rsidR="00685FB1" w:rsidRPr="00EC5F14" w:rsidRDefault="00685FB1" w:rsidP="00685FB1">
      <w:pPr>
        <w:jc w:val="center"/>
      </w:pPr>
    </w:p>
    <w:p w:rsidR="00685FB1" w:rsidRPr="00EC5F14" w:rsidRDefault="00685FB1" w:rsidP="00685FB1">
      <w:pPr>
        <w:numPr>
          <w:ilvl w:val="0"/>
          <w:numId w:val="45"/>
        </w:numPr>
        <w:jc w:val="both"/>
      </w:pPr>
      <w:r w:rsidRPr="00EC5F14">
        <w:t>Ознакомиться со схемой и учебным лабораторным стендом числовой кодовой автоблокировки (АБЧК);</w:t>
      </w:r>
    </w:p>
    <w:p w:rsidR="00685FB1" w:rsidRPr="00EC5F14" w:rsidRDefault="00685FB1" w:rsidP="00685FB1">
      <w:pPr>
        <w:numPr>
          <w:ilvl w:val="0"/>
          <w:numId w:val="45"/>
        </w:numPr>
        <w:jc w:val="both"/>
      </w:pPr>
      <w:r w:rsidRPr="00EC5F14">
        <w:t>Исследовать устройство, принцип действия и назначение кодового путевого трансмиттера КПТШ;</w:t>
      </w:r>
    </w:p>
    <w:p w:rsidR="00685FB1" w:rsidRPr="00EC5F14" w:rsidRDefault="00685FB1" w:rsidP="00685FB1">
      <w:pPr>
        <w:numPr>
          <w:ilvl w:val="0"/>
          <w:numId w:val="45"/>
        </w:numPr>
        <w:jc w:val="both"/>
      </w:pPr>
      <w:r w:rsidRPr="00EC5F14">
        <w:t xml:space="preserve">Исследовать форму и </w:t>
      </w:r>
      <w:proofErr w:type="spellStart"/>
      <w:r w:rsidRPr="00EC5F14">
        <w:t>временны́е</w:t>
      </w:r>
      <w:proofErr w:type="spellEnd"/>
      <w:r w:rsidRPr="00EC5F14">
        <w:t xml:space="preserve"> параметры кодов АЛСН;</w:t>
      </w:r>
    </w:p>
    <w:p w:rsidR="00685FB1" w:rsidRPr="00EC5F14" w:rsidRDefault="00685FB1" w:rsidP="00685FB1">
      <w:pPr>
        <w:numPr>
          <w:ilvl w:val="0"/>
          <w:numId w:val="45"/>
        </w:numPr>
        <w:jc w:val="both"/>
      </w:pPr>
      <w:r w:rsidRPr="00EC5F14">
        <w:t xml:space="preserve">Исследовать устройство, принцип действия и назначение </w:t>
      </w:r>
      <w:proofErr w:type="spellStart"/>
      <w:r w:rsidRPr="00EC5F14">
        <w:t>дешифраторной</w:t>
      </w:r>
      <w:proofErr w:type="spellEnd"/>
      <w:r w:rsidRPr="00EC5F14">
        <w:t xml:space="preserve"> ячейки ДА;</w:t>
      </w:r>
    </w:p>
    <w:p w:rsidR="00685FB1" w:rsidRPr="00EC5F14" w:rsidRDefault="00685FB1" w:rsidP="00685FB1">
      <w:pPr>
        <w:numPr>
          <w:ilvl w:val="0"/>
          <w:numId w:val="45"/>
        </w:numPr>
        <w:jc w:val="both"/>
      </w:pPr>
      <w:r w:rsidRPr="00EC5F14">
        <w:t>Изучить схему рельсовой цепи и логику ее работы;</w:t>
      </w:r>
    </w:p>
    <w:p w:rsidR="00685FB1" w:rsidRPr="00EC5F14" w:rsidRDefault="00685FB1" w:rsidP="00685FB1">
      <w:pPr>
        <w:numPr>
          <w:ilvl w:val="0"/>
          <w:numId w:val="45"/>
        </w:numPr>
        <w:jc w:val="both"/>
      </w:pPr>
      <w:r w:rsidRPr="00EC5F14">
        <w:t>Изучить схему включения сигнальных реле Ж и З и логику ее работы;</w:t>
      </w:r>
    </w:p>
    <w:p w:rsidR="00685FB1" w:rsidRPr="00EC5F14" w:rsidRDefault="00685FB1" w:rsidP="00685FB1">
      <w:pPr>
        <w:numPr>
          <w:ilvl w:val="0"/>
          <w:numId w:val="45"/>
        </w:numPr>
        <w:jc w:val="both"/>
      </w:pPr>
      <w:r w:rsidRPr="00EC5F14">
        <w:t>Изучить схему включения огней проходного светофора и логику ее работы;</w:t>
      </w:r>
    </w:p>
    <w:p w:rsidR="00685FB1" w:rsidRPr="00EC5F14" w:rsidRDefault="00685FB1" w:rsidP="00685FB1">
      <w:pPr>
        <w:numPr>
          <w:ilvl w:val="0"/>
          <w:numId w:val="45"/>
        </w:numPr>
        <w:jc w:val="both"/>
      </w:pPr>
      <w:r w:rsidRPr="00EC5F14">
        <w:t>Изучить схему выбора кода АЛС и логику ее работы;</w:t>
      </w:r>
    </w:p>
    <w:p w:rsidR="00685FB1" w:rsidRPr="00EC5F14" w:rsidRDefault="00685FB1" w:rsidP="00685FB1">
      <w:pPr>
        <w:numPr>
          <w:ilvl w:val="0"/>
          <w:numId w:val="45"/>
        </w:numPr>
        <w:jc w:val="both"/>
      </w:pPr>
      <w:r w:rsidRPr="00EC5F14">
        <w:t>Изучить схему подачи извещения на станцию о приближении поезда и логику ее работы;</w:t>
      </w:r>
    </w:p>
    <w:p w:rsidR="00685FB1" w:rsidRPr="00EC5F14" w:rsidRDefault="00685FB1" w:rsidP="00685FB1">
      <w:pPr>
        <w:numPr>
          <w:ilvl w:val="0"/>
          <w:numId w:val="45"/>
        </w:numPr>
        <w:jc w:val="both"/>
      </w:pPr>
      <w:r w:rsidRPr="00EC5F14">
        <w:t xml:space="preserve"> Выполнить индивидуальное задание согласно варианту.</w:t>
      </w:r>
    </w:p>
    <w:p w:rsidR="00685FB1" w:rsidRPr="00EC5F14" w:rsidRDefault="00685FB1" w:rsidP="00685FB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454"/>
        <w:gridCol w:w="3543"/>
        <w:gridCol w:w="5413"/>
      </w:tblGrid>
      <w:tr w:rsidR="00685FB1" w:rsidRPr="00EC5F14" w:rsidTr="00685FB1">
        <w:tc>
          <w:tcPr>
            <w:tcW w:w="454" w:type="dxa"/>
            <w:vAlign w:val="center"/>
          </w:tcPr>
          <w:p w:rsidR="00685FB1" w:rsidRPr="00EC5F14" w:rsidRDefault="00685FB1" w:rsidP="00685FB1">
            <w:pPr>
              <w:jc w:val="center"/>
              <w:rPr>
                <w:b/>
              </w:rPr>
            </w:pPr>
            <w:r w:rsidRPr="00EC5F14">
              <w:rPr>
                <w:b/>
              </w:rPr>
              <w:t>№</w:t>
            </w:r>
          </w:p>
        </w:tc>
        <w:tc>
          <w:tcPr>
            <w:tcW w:w="3543" w:type="dxa"/>
            <w:vAlign w:val="center"/>
          </w:tcPr>
          <w:p w:rsidR="00685FB1" w:rsidRPr="00EC5F14" w:rsidRDefault="00685FB1" w:rsidP="00685FB1">
            <w:pPr>
              <w:jc w:val="center"/>
              <w:rPr>
                <w:b/>
              </w:rPr>
            </w:pPr>
            <w:r w:rsidRPr="00EC5F14">
              <w:rPr>
                <w:b/>
              </w:rPr>
              <w:t>Поездная ситуация</w:t>
            </w:r>
          </w:p>
        </w:tc>
        <w:tc>
          <w:tcPr>
            <w:tcW w:w="5413" w:type="dxa"/>
            <w:vAlign w:val="center"/>
          </w:tcPr>
          <w:p w:rsidR="00685FB1" w:rsidRPr="00EC5F14" w:rsidRDefault="00685FB1" w:rsidP="00685FB1">
            <w:pPr>
              <w:jc w:val="center"/>
              <w:rPr>
                <w:b/>
              </w:rPr>
            </w:pPr>
            <w:r w:rsidRPr="00EC5F14">
              <w:rPr>
                <w:b/>
              </w:rPr>
              <w:t>Примечание</w:t>
            </w:r>
          </w:p>
        </w:tc>
      </w:tr>
      <w:tr w:rsidR="00685FB1" w:rsidRPr="00EC5F14" w:rsidTr="00685FB1">
        <w:tc>
          <w:tcPr>
            <w:tcW w:w="454" w:type="dxa"/>
            <w:vAlign w:val="center"/>
          </w:tcPr>
          <w:p w:rsidR="00685FB1" w:rsidRPr="00EC5F14" w:rsidRDefault="00685FB1" w:rsidP="00685FB1">
            <w:pPr>
              <w:numPr>
                <w:ilvl w:val="0"/>
                <w:numId w:val="48"/>
              </w:numPr>
              <w:ind w:left="0" w:firstLine="0"/>
            </w:pPr>
          </w:p>
        </w:tc>
        <w:tc>
          <w:tcPr>
            <w:tcW w:w="3543" w:type="dxa"/>
            <w:vAlign w:val="center"/>
          </w:tcPr>
          <w:p w:rsidR="00685FB1" w:rsidRPr="00EC5F14" w:rsidRDefault="00685FB1" w:rsidP="00685FB1">
            <w:pPr>
              <w:jc w:val="center"/>
            </w:pPr>
            <w:r w:rsidRPr="00EC5F14">
              <w:t>Все блок-участки свободны</w:t>
            </w:r>
          </w:p>
        </w:tc>
        <w:tc>
          <w:tcPr>
            <w:tcW w:w="5413" w:type="dxa"/>
            <w:vAlign w:val="center"/>
          </w:tcPr>
          <w:p w:rsidR="00685FB1" w:rsidRPr="00EC5F14" w:rsidRDefault="00685FB1" w:rsidP="00685FB1">
            <w:pPr>
              <w:jc w:val="center"/>
              <w:rPr>
                <w:spacing w:val="-20"/>
              </w:rPr>
            </w:pPr>
            <w:r w:rsidRPr="00EC5F14">
              <w:rPr>
                <w:spacing w:val="-20"/>
              </w:rPr>
              <w:t>На входном светофоре перегорела лампа красного огня</w:t>
            </w:r>
          </w:p>
        </w:tc>
      </w:tr>
    </w:tbl>
    <w:p w:rsidR="00685FB1" w:rsidRPr="00EC5F14" w:rsidRDefault="00685FB1" w:rsidP="00685FB1">
      <w:pPr>
        <w:pStyle w:val="17"/>
        <w:jc w:val="center"/>
        <w:rPr>
          <w:rFonts w:ascii="Times New Roman" w:hAnsi="Times New Roman"/>
          <w:noProof/>
          <w:sz w:val="28"/>
          <w:szCs w:val="28"/>
          <w:lang w:eastAsia="ru-RU"/>
        </w:rPr>
      </w:pPr>
    </w:p>
    <w:p w:rsidR="00685FB1" w:rsidRPr="00EC5F14" w:rsidRDefault="00685FB1" w:rsidP="00685FB1">
      <w:pPr>
        <w:pStyle w:val="17"/>
        <w:jc w:val="center"/>
        <w:rPr>
          <w:rFonts w:ascii="Times New Roman" w:hAnsi="Times New Roman"/>
          <w:bCs/>
          <w:sz w:val="24"/>
          <w:szCs w:val="24"/>
        </w:rPr>
      </w:pPr>
      <w:r>
        <w:rPr>
          <w:rFonts w:ascii="Times New Roman" w:hAnsi="Times New Roman"/>
          <w:noProof/>
          <w:sz w:val="24"/>
          <w:szCs w:val="24"/>
          <w:lang w:eastAsia="ru-RU"/>
        </w:rPr>
        <w:lastRenderedPageBreak/>
        <w:pict>
          <v:shape id="Рисунок 15" o:spid="_x0000_i1096" type="#_x0000_t75" style="width:363pt;height:245.25pt;visibility:visible;mso-wrap-style:square">
            <v:imagedata r:id="rId29" o:title=""/>
          </v:shape>
        </w:pict>
      </w:r>
    </w:p>
    <w:p w:rsidR="00685FB1" w:rsidRPr="00EC5F14" w:rsidRDefault="00685FB1" w:rsidP="00685FB1">
      <w:pPr>
        <w:pStyle w:val="17"/>
        <w:jc w:val="center"/>
        <w:rPr>
          <w:rFonts w:ascii="Times New Roman" w:hAnsi="Times New Roman"/>
          <w:bCs/>
          <w:sz w:val="24"/>
          <w:szCs w:val="24"/>
        </w:rPr>
      </w:pPr>
      <w:r w:rsidRPr="00EC5F14">
        <w:rPr>
          <w:rFonts w:ascii="Times New Roman" w:hAnsi="Times New Roman"/>
          <w:bCs/>
          <w:sz w:val="24"/>
          <w:szCs w:val="24"/>
        </w:rPr>
        <w:t xml:space="preserve">Рис. 2 – Схема числовой кодовой автоблокировки для </w:t>
      </w:r>
    </w:p>
    <w:p w:rsidR="00685FB1" w:rsidRPr="00EC5F14" w:rsidRDefault="00685FB1" w:rsidP="00685FB1">
      <w:pPr>
        <w:pStyle w:val="17"/>
        <w:jc w:val="center"/>
        <w:rPr>
          <w:rFonts w:ascii="Times New Roman" w:hAnsi="Times New Roman"/>
          <w:bCs/>
          <w:sz w:val="24"/>
          <w:szCs w:val="24"/>
        </w:rPr>
      </w:pPr>
      <w:r w:rsidRPr="00EC5F14">
        <w:rPr>
          <w:rFonts w:ascii="Times New Roman" w:hAnsi="Times New Roman"/>
          <w:bCs/>
          <w:sz w:val="24"/>
          <w:szCs w:val="24"/>
        </w:rPr>
        <w:t>выполнения индивидуального задания.</w:t>
      </w:r>
    </w:p>
    <w:p w:rsidR="00685FB1" w:rsidRPr="00EC5F14" w:rsidRDefault="00CF12C2" w:rsidP="00685FB1">
      <w:pPr>
        <w:pStyle w:val="17"/>
        <w:jc w:val="center"/>
        <w:rPr>
          <w:rFonts w:ascii="Times New Roman" w:hAnsi="Times New Roman"/>
          <w:bCs/>
          <w:sz w:val="24"/>
          <w:szCs w:val="24"/>
        </w:rPr>
      </w:pPr>
      <w:r>
        <w:rPr>
          <w:rFonts w:ascii="Times New Roman" w:hAnsi="Times New Roman"/>
          <w:bCs/>
          <w:sz w:val="24"/>
          <w:szCs w:val="24"/>
        </w:rPr>
        <w:t>Вариант</w:t>
      </w:r>
      <w:r w:rsidR="00685FB1" w:rsidRPr="00EC5F14">
        <w:rPr>
          <w:rFonts w:ascii="Times New Roman" w:hAnsi="Times New Roman"/>
          <w:bCs/>
          <w:sz w:val="24"/>
          <w:szCs w:val="24"/>
        </w:rPr>
        <w:t xml:space="preserve"> №3. Аппаратура ДЦ «</w:t>
      </w:r>
      <w:proofErr w:type="spellStart"/>
      <w:r w:rsidR="00685FB1" w:rsidRPr="00EC5F14">
        <w:rPr>
          <w:rFonts w:ascii="Times New Roman" w:hAnsi="Times New Roman"/>
          <w:bCs/>
          <w:sz w:val="24"/>
          <w:szCs w:val="24"/>
        </w:rPr>
        <w:t>Сетунь</w:t>
      </w:r>
      <w:proofErr w:type="spellEnd"/>
      <w:r w:rsidR="00685FB1" w:rsidRPr="00EC5F14">
        <w:rPr>
          <w:rFonts w:ascii="Times New Roman" w:hAnsi="Times New Roman"/>
          <w:bCs/>
          <w:sz w:val="24"/>
          <w:szCs w:val="24"/>
        </w:rPr>
        <w:t>».</w:t>
      </w:r>
    </w:p>
    <w:p w:rsidR="00685FB1" w:rsidRPr="00EC5F14" w:rsidRDefault="00685FB1" w:rsidP="00685FB1">
      <w:pPr>
        <w:pStyle w:val="17"/>
        <w:jc w:val="center"/>
        <w:rPr>
          <w:rFonts w:ascii="Times New Roman" w:hAnsi="Times New Roman"/>
          <w:bCs/>
          <w:sz w:val="24"/>
          <w:szCs w:val="24"/>
        </w:rPr>
      </w:pPr>
    </w:p>
    <w:p w:rsidR="00685FB1" w:rsidRPr="00EC5F14" w:rsidRDefault="00685FB1" w:rsidP="00685FB1">
      <w:pPr>
        <w:pStyle w:val="Default"/>
        <w:numPr>
          <w:ilvl w:val="0"/>
          <w:numId w:val="49"/>
        </w:numPr>
        <w:tabs>
          <w:tab w:val="left" w:pos="993"/>
        </w:tabs>
        <w:ind w:left="0" w:firstLine="709"/>
        <w:jc w:val="both"/>
      </w:pPr>
      <w:r w:rsidRPr="00EC5F14">
        <w:t xml:space="preserve">Произвести расчет загрузки поездного диспетчера (ДНЦ) для рассматриваемого диспетчерского круга. </w:t>
      </w:r>
    </w:p>
    <w:p w:rsidR="00685FB1" w:rsidRPr="00EC5F14" w:rsidRDefault="00685FB1" w:rsidP="00685FB1">
      <w:pPr>
        <w:pStyle w:val="Default"/>
        <w:numPr>
          <w:ilvl w:val="0"/>
          <w:numId w:val="49"/>
        </w:numPr>
        <w:tabs>
          <w:tab w:val="left" w:pos="993"/>
        </w:tabs>
        <w:ind w:left="0" w:firstLine="709"/>
        <w:jc w:val="both"/>
      </w:pPr>
      <w:r w:rsidRPr="00EC5F14">
        <w:t>Разработать схему организации линейного тракта ДЦ «</w:t>
      </w:r>
      <w:proofErr w:type="spellStart"/>
      <w:r w:rsidRPr="00EC5F14">
        <w:t>Сетунь</w:t>
      </w:r>
      <w:proofErr w:type="spellEnd"/>
      <w:r w:rsidRPr="00EC5F14">
        <w:t xml:space="preserve">» для диспетчерского круга с заданным числом станций в круге. </w:t>
      </w:r>
    </w:p>
    <w:p w:rsidR="00685FB1" w:rsidRPr="00EC5F14" w:rsidRDefault="00685FB1" w:rsidP="00685FB1">
      <w:pPr>
        <w:pStyle w:val="Default"/>
        <w:numPr>
          <w:ilvl w:val="0"/>
          <w:numId w:val="49"/>
        </w:numPr>
        <w:tabs>
          <w:tab w:val="left" w:pos="993"/>
        </w:tabs>
        <w:ind w:left="0" w:firstLine="709"/>
        <w:jc w:val="both"/>
      </w:pPr>
      <w:r w:rsidRPr="00EC5F14">
        <w:t>Представить структурную схему контролируемого пункта ДЦ «</w:t>
      </w:r>
      <w:proofErr w:type="spellStart"/>
      <w:r w:rsidRPr="00EC5F14">
        <w:t>Сетунь</w:t>
      </w:r>
      <w:proofErr w:type="spellEnd"/>
      <w:r w:rsidRPr="00EC5F14">
        <w:t xml:space="preserve">» для заданной линейной станции, выбрав схему с резервированием или без резервирования. </w:t>
      </w:r>
    </w:p>
    <w:p w:rsidR="00685FB1" w:rsidRPr="00EC5F14" w:rsidRDefault="00685FB1" w:rsidP="00685FB1">
      <w:pPr>
        <w:pStyle w:val="Default"/>
        <w:jc w:val="both"/>
      </w:pPr>
    </w:p>
    <w:p w:rsidR="00685FB1" w:rsidRPr="00EC5F14" w:rsidRDefault="00685FB1" w:rsidP="00685FB1">
      <w:pPr>
        <w:pStyle w:val="Default"/>
        <w:jc w:val="center"/>
      </w:pPr>
      <w:r w:rsidRPr="00EC5F14">
        <w:t>Исходные данные.</w:t>
      </w:r>
    </w:p>
    <w:p w:rsidR="00685FB1" w:rsidRPr="00EC5F14" w:rsidRDefault="00685FB1" w:rsidP="00685FB1">
      <w:pPr>
        <w:pStyle w:val="Default"/>
        <w:jc w:val="both"/>
      </w:pPr>
    </w:p>
    <w:p w:rsidR="00685FB1" w:rsidRPr="00EC5F14" w:rsidRDefault="00685FB1" w:rsidP="00685FB1">
      <w:pPr>
        <w:pStyle w:val="Default"/>
        <w:numPr>
          <w:ilvl w:val="0"/>
          <w:numId w:val="50"/>
        </w:numPr>
        <w:tabs>
          <w:tab w:val="left" w:pos="851"/>
          <w:tab w:val="left" w:pos="993"/>
        </w:tabs>
        <w:ind w:left="0" w:firstLine="709"/>
        <w:jc w:val="both"/>
      </w:pPr>
      <w:r w:rsidRPr="00EC5F14">
        <w:t xml:space="preserve">Заданная станция оборудована блочной системой электрической централизации типа БМРЦ. </w:t>
      </w:r>
    </w:p>
    <w:p w:rsidR="00685FB1" w:rsidRPr="00EC5F14" w:rsidRDefault="00685FB1" w:rsidP="00685FB1">
      <w:pPr>
        <w:pStyle w:val="Default"/>
        <w:numPr>
          <w:ilvl w:val="0"/>
          <w:numId w:val="50"/>
        </w:numPr>
        <w:tabs>
          <w:tab w:val="left" w:pos="851"/>
          <w:tab w:val="left" w:pos="993"/>
        </w:tabs>
        <w:ind w:left="0" w:firstLine="709"/>
        <w:jc w:val="both"/>
      </w:pPr>
      <w:r w:rsidRPr="00EC5F14">
        <w:t xml:space="preserve">Прилегающие перегоны оборудованы постоянно действующей двухпутной двухсторонней трехзначной автоблокировкой типа АБЧК. </w:t>
      </w:r>
    </w:p>
    <w:p w:rsidR="00685FB1" w:rsidRPr="00EC5F14" w:rsidRDefault="00685FB1" w:rsidP="00685FB1">
      <w:pPr>
        <w:pStyle w:val="Default"/>
        <w:numPr>
          <w:ilvl w:val="0"/>
          <w:numId w:val="50"/>
        </w:numPr>
        <w:tabs>
          <w:tab w:val="left" w:pos="851"/>
          <w:tab w:val="left" w:pos="993"/>
        </w:tabs>
        <w:ind w:left="0" w:firstLine="709"/>
        <w:jc w:val="both"/>
      </w:pPr>
      <w:r w:rsidRPr="00EC5F14">
        <w:t xml:space="preserve">Стык С на заданном линейном пункте не подключается. </w:t>
      </w:r>
    </w:p>
    <w:p w:rsidR="00685FB1" w:rsidRPr="00EC5F14" w:rsidRDefault="00685FB1" w:rsidP="00685FB1">
      <w:pPr>
        <w:pStyle w:val="Default"/>
        <w:ind w:firstLine="709"/>
        <w:jc w:val="both"/>
      </w:pPr>
      <w:r w:rsidRPr="00EC5F14">
        <w:t>Остальные исходные данные выбираются из табл. 2.</w:t>
      </w:r>
    </w:p>
    <w:p w:rsidR="00685FB1" w:rsidRPr="00EC5F14" w:rsidRDefault="00685FB1" w:rsidP="00685FB1">
      <w:pPr>
        <w:pStyle w:val="Default"/>
        <w:ind w:left="709"/>
        <w:jc w:val="both"/>
      </w:pPr>
    </w:p>
    <w:p w:rsidR="00685FB1" w:rsidRPr="00EC5F14" w:rsidRDefault="00685FB1" w:rsidP="00685FB1">
      <w:pPr>
        <w:pStyle w:val="Default"/>
        <w:ind w:left="709"/>
        <w:jc w:val="right"/>
      </w:pPr>
      <w:r w:rsidRPr="00EC5F14">
        <w:t>Таблица 2.</w:t>
      </w:r>
    </w:p>
    <w:p w:rsidR="00685FB1" w:rsidRPr="00EC5F14" w:rsidRDefault="00685FB1" w:rsidP="00685FB1">
      <w:pPr>
        <w:pStyle w:val="Default"/>
        <w:ind w:left="709"/>
        <w:jc w:val="center"/>
        <w:rPr>
          <w:b/>
        </w:rPr>
      </w:pPr>
      <w:r w:rsidRPr="00EC5F14">
        <w:rPr>
          <w:b/>
        </w:rPr>
        <w:t>Исходные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9"/>
        <w:gridCol w:w="4444"/>
      </w:tblGrid>
      <w:tr w:rsidR="00685FB1" w:rsidRPr="00EC5F14" w:rsidTr="00685FB1">
        <w:tc>
          <w:tcPr>
            <w:tcW w:w="2745" w:type="pct"/>
            <w:vMerge w:val="restart"/>
            <w:vAlign w:val="center"/>
          </w:tcPr>
          <w:p w:rsidR="00685FB1" w:rsidRPr="00EC5F14" w:rsidRDefault="00685FB1" w:rsidP="00685FB1">
            <w:pPr>
              <w:tabs>
                <w:tab w:val="left" w:pos="1065"/>
              </w:tabs>
              <w:jc w:val="center"/>
            </w:pPr>
            <w:r w:rsidRPr="00EC5F14">
              <w:t>Параметр</w:t>
            </w:r>
          </w:p>
        </w:tc>
        <w:tc>
          <w:tcPr>
            <w:tcW w:w="2255" w:type="pct"/>
            <w:vAlign w:val="center"/>
          </w:tcPr>
          <w:p w:rsidR="00685FB1" w:rsidRPr="00EC5F14" w:rsidRDefault="00685FB1" w:rsidP="00685FB1">
            <w:pPr>
              <w:pStyle w:val="Default"/>
              <w:jc w:val="center"/>
            </w:pPr>
            <w:r w:rsidRPr="00EC5F14">
              <w:t>Вариант (последняя цифра шифра студента)</w:t>
            </w:r>
          </w:p>
        </w:tc>
      </w:tr>
      <w:tr w:rsidR="00685FB1" w:rsidRPr="00EC5F14" w:rsidTr="00685FB1">
        <w:tc>
          <w:tcPr>
            <w:tcW w:w="2745" w:type="pct"/>
            <w:vMerge/>
            <w:vAlign w:val="center"/>
          </w:tcPr>
          <w:p w:rsidR="00685FB1" w:rsidRPr="00EC5F14" w:rsidRDefault="00685FB1" w:rsidP="00685FB1">
            <w:pPr>
              <w:jc w:val="center"/>
            </w:pPr>
          </w:p>
        </w:tc>
        <w:tc>
          <w:tcPr>
            <w:tcW w:w="2255" w:type="pct"/>
            <w:vAlign w:val="center"/>
          </w:tcPr>
          <w:p w:rsidR="00685FB1" w:rsidRPr="00EC5F14" w:rsidRDefault="00685FB1" w:rsidP="00685FB1">
            <w:pPr>
              <w:pStyle w:val="Default"/>
              <w:jc w:val="center"/>
            </w:pPr>
            <w:r w:rsidRPr="00EC5F14">
              <w:t>четный</w:t>
            </w:r>
          </w:p>
        </w:tc>
      </w:tr>
      <w:tr w:rsidR="00685FB1" w:rsidRPr="00EC5F14" w:rsidTr="00685FB1">
        <w:tc>
          <w:tcPr>
            <w:tcW w:w="2745" w:type="pct"/>
            <w:vAlign w:val="center"/>
          </w:tcPr>
          <w:p w:rsidR="00685FB1" w:rsidRPr="00EC5F14" w:rsidRDefault="00685FB1" w:rsidP="00685FB1">
            <w:pPr>
              <w:pStyle w:val="Default"/>
              <w:jc w:val="center"/>
            </w:pPr>
            <w:r w:rsidRPr="00EC5F14">
              <w:t xml:space="preserve">Расстояние между станциями, км </w:t>
            </w:r>
          </w:p>
        </w:tc>
        <w:tc>
          <w:tcPr>
            <w:tcW w:w="2255" w:type="pct"/>
            <w:vAlign w:val="center"/>
          </w:tcPr>
          <w:p w:rsidR="00685FB1" w:rsidRPr="00EC5F14" w:rsidRDefault="00685FB1" w:rsidP="00685FB1">
            <w:pPr>
              <w:jc w:val="center"/>
            </w:pPr>
            <w:r w:rsidRPr="00EC5F14">
              <w:t>23</w:t>
            </w:r>
          </w:p>
        </w:tc>
      </w:tr>
      <w:tr w:rsidR="00685FB1" w:rsidRPr="00EC5F14" w:rsidTr="00685FB1">
        <w:tc>
          <w:tcPr>
            <w:tcW w:w="2745" w:type="pct"/>
            <w:vAlign w:val="center"/>
          </w:tcPr>
          <w:p w:rsidR="00685FB1" w:rsidRPr="00EC5F14" w:rsidRDefault="00685FB1" w:rsidP="00685FB1">
            <w:pPr>
              <w:pStyle w:val="Default"/>
              <w:jc w:val="center"/>
            </w:pPr>
            <w:r w:rsidRPr="00EC5F14">
              <w:t xml:space="preserve">Резервирование линейного пункта </w:t>
            </w:r>
          </w:p>
        </w:tc>
        <w:tc>
          <w:tcPr>
            <w:tcW w:w="2255" w:type="pct"/>
            <w:vAlign w:val="center"/>
          </w:tcPr>
          <w:p w:rsidR="00685FB1" w:rsidRPr="00EC5F14" w:rsidRDefault="00685FB1" w:rsidP="00685FB1">
            <w:pPr>
              <w:jc w:val="center"/>
            </w:pPr>
            <w:r w:rsidRPr="00EC5F14">
              <w:t>есть</w:t>
            </w:r>
          </w:p>
        </w:tc>
      </w:tr>
      <w:tr w:rsidR="00685FB1" w:rsidRPr="00EC5F14" w:rsidTr="00685FB1">
        <w:tc>
          <w:tcPr>
            <w:tcW w:w="2745" w:type="pct"/>
            <w:vAlign w:val="center"/>
          </w:tcPr>
          <w:p w:rsidR="00685FB1" w:rsidRPr="00EC5F14" w:rsidRDefault="00685FB1" w:rsidP="00685FB1">
            <w:pPr>
              <w:pStyle w:val="Default"/>
              <w:jc w:val="center"/>
            </w:pPr>
            <w:r w:rsidRPr="00EC5F14">
              <w:t xml:space="preserve">Число соседних кругов, </w:t>
            </w:r>
            <w:r w:rsidRPr="00EC5F14">
              <w:rPr>
                <w:i/>
              </w:rPr>
              <w:t>К</w:t>
            </w:r>
            <w:r w:rsidRPr="00EC5F14">
              <w:rPr>
                <w:i/>
                <w:vertAlign w:val="subscript"/>
              </w:rPr>
              <w:t>УЧ</w:t>
            </w:r>
          </w:p>
        </w:tc>
        <w:tc>
          <w:tcPr>
            <w:tcW w:w="2255" w:type="pct"/>
            <w:vAlign w:val="center"/>
          </w:tcPr>
          <w:p w:rsidR="00685FB1" w:rsidRPr="00EC5F14" w:rsidRDefault="00685FB1" w:rsidP="00685FB1">
            <w:pPr>
              <w:jc w:val="center"/>
            </w:pPr>
            <w:r w:rsidRPr="00EC5F14">
              <w:t>2</w:t>
            </w:r>
          </w:p>
        </w:tc>
      </w:tr>
      <w:tr w:rsidR="00685FB1" w:rsidRPr="00EC5F14" w:rsidTr="00685FB1">
        <w:tc>
          <w:tcPr>
            <w:tcW w:w="2745" w:type="pct"/>
            <w:vAlign w:val="center"/>
          </w:tcPr>
          <w:p w:rsidR="00685FB1" w:rsidRPr="00EC5F14" w:rsidRDefault="00685FB1" w:rsidP="00685FB1">
            <w:pPr>
              <w:pStyle w:val="Default"/>
              <w:jc w:val="center"/>
            </w:pPr>
            <w:r w:rsidRPr="00EC5F14">
              <w:t xml:space="preserve">Число станций с работой грузовых местных поездов, </w:t>
            </w:r>
            <w:proofErr w:type="spellStart"/>
            <w:r w:rsidRPr="00EC5F14">
              <w:rPr>
                <w:i/>
                <w:iCs/>
              </w:rPr>
              <w:t>Нм</w:t>
            </w:r>
            <w:proofErr w:type="spellEnd"/>
          </w:p>
        </w:tc>
        <w:tc>
          <w:tcPr>
            <w:tcW w:w="2255" w:type="pct"/>
            <w:vAlign w:val="center"/>
          </w:tcPr>
          <w:p w:rsidR="00685FB1" w:rsidRPr="00EC5F14" w:rsidRDefault="00685FB1" w:rsidP="00685FB1">
            <w:pPr>
              <w:jc w:val="center"/>
            </w:pPr>
            <w:r w:rsidRPr="00EC5F14">
              <w:t>4</w:t>
            </w:r>
          </w:p>
        </w:tc>
      </w:tr>
      <w:tr w:rsidR="00685FB1" w:rsidRPr="00EC5F14" w:rsidTr="00685FB1">
        <w:tc>
          <w:tcPr>
            <w:tcW w:w="2745" w:type="pct"/>
            <w:vAlign w:val="center"/>
          </w:tcPr>
          <w:p w:rsidR="00685FB1" w:rsidRPr="00EC5F14" w:rsidRDefault="00685FB1" w:rsidP="00685FB1">
            <w:pPr>
              <w:pStyle w:val="Default"/>
              <w:jc w:val="center"/>
            </w:pPr>
            <w:r w:rsidRPr="00EC5F14">
              <w:t xml:space="preserve">Число станций с маневровой работой от </w:t>
            </w:r>
            <w:proofErr w:type="spellStart"/>
            <w:proofErr w:type="gramStart"/>
            <w:r w:rsidRPr="00EC5F14">
              <w:t>дис-петчера</w:t>
            </w:r>
            <w:proofErr w:type="spellEnd"/>
            <w:proofErr w:type="gramEnd"/>
            <w:r w:rsidRPr="00EC5F14">
              <w:t xml:space="preserve">, </w:t>
            </w:r>
            <w:proofErr w:type="spellStart"/>
            <w:r w:rsidRPr="00EC5F14">
              <w:rPr>
                <w:i/>
                <w:iCs/>
              </w:rPr>
              <w:t>Нмд</w:t>
            </w:r>
            <w:proofErr w:type="spellEnd"/>
          </w:p>
        </w:tc>
        <w:tc>
          <w:tcPr>
            <w:tcW w:w="2255" w:type="pct"/>
            <w:vAlign w:val="center"/>
          </w:tcPr>
          <w:p w:rsidR="00685FB1" w:rsidRPr="00EC5F14" w:rsidRDefault="00685FB1" w:rsidP="00685FB1">
            <w:pPr>
              <w:jc w:val="center"/>
            </w:pPr>
            <w:r w:rsidRPr="00EC5F14">
              <w:t>3</w:t>
            </w:r>
          </w:p>
        </w:tc>
      </w:tr>
      <w:tr w:rsidR="00685FB1" w:rsidRPr="00EC5F14" w:rsidTr="00685FB1">
        <w:tc>
          <w:tcPr>
            <w:tcW w:w="2745" w:type="pct"/>
            <w:vAlign w:val="center"/>
          </w:tcPr>
          <w:p w:rsidR="00685FB1" w:rsidRPr="00EC5F14" w:rsidRDefault="00685FB1" w:rsidP="00685FB1">
            <w:pPr>
              <w:pStyle w:val="Default"/>
              <w:jc w:val="center"/>
            </w:pPr>
            <w:r w:rsidRPr="00EC5F14">
              <w:t xml:space="preserve">Число станций с работой сборных поездов, </w:t>
            </w:r>
            <w:r w:rsidRPr="00EC5F14">
              <w:rPr>
                <w:i/>
              </w:rPr>
              <w:t>Н</w:t>
            </w:r>
            <w:r w:rsidRPr="00EC5F14">
              <w:rPr>
                <w:i/>
                <w:vertAlign w:val="subscript"/>
              </w:rPr>
              <w:t>СБ</w:t>
            </w:r>
          </w:p>
        </w:tc>
        <w:tc>
          <w:tcPr>
            <w:tcW w:w="2255" w:type="pct"/>
            <w:vAlign w:val="center"/>
          </w:tcPr>
          <w:p w:rsidR="00685FB1" w:rsidRPr="00EC5F14" w:rsidRDefault="00685FB1" w:rsidP="00685FB1">
            <w:pPr>
              <w:jc w:val="center"/>
            </w:pPr>
            <w:r w:rsidRPr="00EC5F14">
              <w:t>2</w:t>
            </w:r>
          </w:p>
        </w:tc>
      </w:tr>
      <w:tr w:rsidR="00685FB1" w:rsidRPr="00EC5F14" w:rsidTr="00685FB1">
        <w:tc>
          <w:tcPr>
            <w:tcW w:w="2745" w:type="pct"/>
            <w:vAlign w:val="center"/>
          </w:tcPr>
          <w:p w:rsidR="00685FB1" w:rsidRPr="00EC5F14" w:rsidRDefault="00685FB1" w:rsidP="00685FB1">
            <w:pPr>
              <w:pStyle w:val="Default"/>
              <w:jc w:val="center"/>
            </w:pPr>
            <w:r w:rsidRPr="00EC5F14">
              <w:t>Число горловин диспетчерского управления, Н</w:t>
            </w:r>
            <w:r w:rsidRPr="00EC5F14">
              <w:rPr>
                <w:vertAlign w:val="subscript"/>
              </w:rPr>
              <w:t>ДУ</w:t>
            </w:r>
          </w:p>
        </w:tc>
        <w:tc>
          <w:tcPr>
            <w:tcW w:w="2255" w:type="pct"/>
            <w:vAlign w:val="center"/>
          </w:tcPr>
          <w:p w:rsidR="00685FB1" w:rsidRPr="00EC5F14" w:rsidRDefault="00685FB1" w:rsidP="00685FB1">
            <w:pPr>
              <w:jc w:val="center"/>
              <w:rPr>
                <w:i/>
              </w:rPr>
            </w:pPr>
            <w:r w:rsidRPr="00EC5F14">
              <w:t>(</w:t>
            </w:r>
            <w:r w:rsidRPr="00EC5F14">
              <w:rPr>
                <w:i/>
              </w:rPr>
              <w:t>Н – 3) · 2</w:t>
            </w:r>
          </w:p>
        </w:tc>
      </w:tr>
      <w:tr w:rsidR="00685FB1" w:rsidRPr="00EC5F14" w:rsidTr="00685FB1">
        <w:tc>
          <w:tcPr>
            <w:tcW w:w="2745" w:type="pct"/>
            <w:vAlign w:val="center"/>
          </w:tcPr>
          <w:p w:rsidR="00685FB1" w:rsidRPr="00EC5F14" w:rsidRDefault="00685FB1" w:rsidP="00685FB1">
            <w:pPr>
              <w:pStyle w:val="Default"/>
              <w:jc w:val="center"/>
            </w:pPr>
            <w:r w:rsidRPr="00EC5F14">
              <w:t xml:space="preserve">Количество маневровых </w:t>
            </w:r>
          </w:p>
          <w:p w:rsidR="00685FB1" w:rsidRPr="00EC5F14" w:rsidRDefault="00685FB1" w:rsidP="00685FB1">
            <w:pPr>
              <w:pStyle w:val="Default"/>
              <w:jc w:val="center"/>
            </w:pPr>
            <w:r w:rsidRPr="00EC5F14">
              <w:t>локомотивов с управлением</w:t>
            </w:r>
          </w:p>
          <w:p w:rsidR="00685FB1" w:rsidRPr="00EC5F14" w:rsidRDefault="00685FB1" w:rsidP="00685FB1">
            <w:pPr>
              <w:pStyle w:val="Default"/>
              <w:jc w:val="center"/>
            </w:pPr>
            <w:r w:rsidRPr="00EC5F14">
              <w:t xml:space="preserve"> от диспетчера, </w:t>
            </w:r>
            <w:r w:rsidRPr="00EC5F14">
              <w:rPr>
                <w:i/>
                <w:iCs/>
              </w:rPr>
              <w:t xml:space="preserve">Кл </w:t>
            </w:r>
          </w:p>
        </w:tc>
        <w:tc>
          <w:tcPr>
            <w:tcW w:w="2255" w:type="pct"/>
            <w:vAlign w:val="center"/>
          </w:tcPr>
          <w:p w:rsidR="00685FB1" w:rsidRPr="00EC5F14" w:rsidRDefault="00685FB1" w:rsidP="00685FB1">
            <w:pPr>
              <w:jc w:val="center"/>
            </w:pPr>
            <w:r w:rsidRPr="00EC5F14">
              <w:t>4</w:t>
            </w:r>
          </w:p>
        </w:tc>
      </w:tr>
      <w:tr w:rsidR="00685FB1" w:rsidRPr="00EC5F14" w:rsidTr="00685FB1">
        <w:tc>
          <w:tcPr>
            <w:tcW w:w="2745" w:type="pct"/>
            <w:vAlign w:val="center"/>
          </w:tcPr>
          <w:p w:rsidR="00685FB1" w:rsidRPr="00EC5F14" w:rsidRDefault="00685FB1" w:rsidP="00685FB1">
            <w:pPr>
              <w:pStyle w:val="Default"/>
              <w:jc w:val="center"/>
            </w:pPr>
            <w:r w:rsidRPr="00EC5F14">
              <w:lastRenderedPageBreak/>
              <w:t xml:space="preserve">Общее количество поездов обоих </w:t>
            </w:r>
            <w:proofErr w:type="spellStart"/>
            <w:proofErr w:type="gramStart"/>
            <w:r w:rsidRPr="00EC5F14">
              <w:t>направле-ний</w:t>
            </w:r>
            <w:proofErr w:type="spellEnd"/>
            <w:proofErr w:type="gramEnd"/>
            <w:r w:rsidRPr="00EC5F14">
              <w:t xml:space="preserve"> за смену, </w:t>
            </w:r>
            <w:r w:rsidRPr="00EC5F14">
              <w:rPr>
                <w:i/>
                <w:iCs/>
              </w:rPr>
              <w:t>N</w:t>
            </w:r>
            <w:r w:rsidRPr="00EC5F14">
              <w:t xml:space="preserve">, в том числе: </w:t>
            </w:r>
          </w:p>
        </w:tc>
        <w:tc>
          <w:tcPr>
            <w:tcW w:w="2255" w:type="pct"/>
            <w:vAlign w:val="center"/>
          </w:tcPr>
          <w:p w:rsidR="00685FB1" w:rsidRPr="00EC5F14" w:rsidRDefault="00685FB1" w:rsidP="00685FB1">
            <w:pPr>
              <w:jc w:val="center"/>
              <w:rPr>
                <w:i/>
                <w:lang w:val="en-US"/>
              </w:rPr>
            </w:pPr>
            <w:r w:rsidRPr="00EC5F14">
              <w:rPr>
                <w:i/>
                <w:lang w:val="en-US"/>
              </w:rPr>
              <w:t>N</w:t>
            </w:r>
            <w:r w:rsidRPr="00EC5F14">
              <w:rPr>
                <w:i/>
                <w:vertAlign w:val="subscript"/>
                <w:lang w:val="en-US"/>
              </w:rPr>
              <w:t>CT</w:t>
            </w:r>
            <w:r w:rsidRPr="00EC5F14">
              <w:rPr>
                <w:i/>
                <w:lang w:val="en-US"/>
              </w:rPr>
              <w:t xml:space="preserve"> + 25</w:t>
            </w:r>
          </w:p>
        </w:tc>
      </w:tr>
      <w:tr w:rsidR="00685FB1" w:rsidRPr="00EC5F14" w:rsidTr="00685FB1">
        <w:tc>
          <w:tcPr>
            <w:tcW w:w="2745" w:type="pct"/>
            <w:vAlign w:val="center"/>
          </w:tcPr>
          <w:p w:rsidR="00685FB1" w:rsidRPr="00EC5F14" w:rsidRDefault="00685FB1" w:rsidP="00685FB1">
            <w:pPr>
              <w:pStyle w:val="Default"/>
              <w:jc w:val="center"/>
            </w:pPr>
            <w:r w:rsidRPr="00EC5F14">
              <w:t xml:space="preserve">- грузовых поездов, </w:t>
            </w:r>
            <w:proofErr w:type="spellStart"/>
            <w:r w:rsidRPr="00EC5F14">
              <w:rPr>
                <w:i/>
              </w:rPr>
              <w:t>Nгр</w:t>
            </w:r>
            <w:proofErr w:type="spellEnd"/>
          </w:p>
        </w:tc>
        <w:tc>
          <w:tcPr>
            <w:tcW w:w="2255" w:type="pct"/>
            <w:vAlign w:val="center"/>
          </w:tcPr>
          <w:p w:rsidR="00685FB1" w:rsidRPr="00EC5F14" w:rsidRDefault="00685FB1" w:rsidP="00685FB1">
            <w:pPr>
              <w:jc w:val="center"/>
              <w:rPr>
                <w:lang w:val="en-US"/>
              </w:rPr>
            </w:pPr>
            <w:r w:rsidRPr="00EC5F14">
              <w:rPr>
                <w:lang w:val="en-US"/>
              </w:rPr>
              <w:t>12</w:t>
            </w:r>
          </w:p>
        </w:tc>
      </w:tr>
      <w:tr w:rsidR="00685FB1" w:rsidRPr="00EC5F14" w:rsidTr="00685FB1">
        <w:tc>
          <w:tcPr>
            <w:tcW w:w="2745" w:type="pct"/>
            <w:vAlign w:val="center"/>
          </w:tcPr>
          <w:p w:rsidR="00685FB1" w:rsidRPr="00EC5F14" w:rsidRDefault="00685FB1" w:rsidP="00685FB1">
            <w:pPr>
              <w:pStyle w:val="Default"/>
              <w:jc w:val="center"/>
            </w:pPr>
            <w:r w:rsidRPr="00EC5F14">
              <w:t xml:space="preserve">- пассажирских поездов, </w:t>
            </w:r>
            <w:proofErr w:type="spellStart"/>
            <w:r w:rsidRPr="00EC5F14">
              <w:rPr>
                <w:i/>
              </w:rPr>
              <w:t>Nпас</w:t>
            </w:r>
            <w:proofErr w:type="spellEnd"/>
          </w:p>
        </w:tc>
        <w:tc>
          <w:tcPr>
            <w:tcW w:w="2255" w:type="pct"/>
            <w:vAlign w:val="center"/>
          </w:tcPr>
          <w:p w:rsidR="00685FB1" w:rsidRPr="00EC5F14" w:rsidRDefault="00685FB1" w:rsidP="00685FB1">
            <w:pPr>
              <w:jc w:val="center"/>
              <w:rPr>
                <w:lang w:val="en-US"/>
              </w:rPr>
            </w:pPr>
            <w:r w:rsidRPr="00EC5F14">
              <w:rPr>
                <w:lang w:val="en-US"/>
              </w:rPr>
              <w:t>8</w:t>
            </w:r>
          </w:p>
        </w:tc>
      </w:tr>
      <w:tr w:rsidR="00685FB1" w:rsidRPr="00EC5F14" w:rsidTr="00685FB1">
        <w:tc>
          <w:tcPr>
            <w:tcW w:w="2745" w:type="pct"/>
            <w:vAlign w:val="center"/>
          </w:tcPr>
          <w:p w:rsidR="00685FB1" w:rsidRPr="00EC5F14" w:rsidRDefault="00685FB1" w:rsidP="00685FB1">
            <w:pPr>
              <w:pStyle w:val="Default"/>
              <w:jc w:val="center"/>
            </w:pPr>
            <w:r w:rsidRPr="00EC5F14">
              <w:t xml:space="preserve">- сборных поездов, </w:t>
            </w:r>
            <w:proofErr w:type="spellStart"/>
            <w:r w:rsidRPr="00EC5F14">
              <w:rPr>
                <w:i/>
              </w:rPr>
              <w:t>Nсб</w:t>
            </w:r>
            <w:proofErr w:type="spellEnd"/>
          </w:p>
        </w:tc>
        <w:tc>
          <w:tcPr>
            <w:tcW w:w="2255" w:type="pct"/>
            <w:vAlign w:val="center"/>
          </w:tcPr>
          <w:p w:rsidR="00685FB1" w:rsidRPr="00EC5F14" w:rsidRDefault="00685FB1" w:rsidP="00685FB1">
            <w:pPr>
              <w:jc w:val="center"/>
              <w:rPr>
                <w:lang w:val="en-US"/>
              </w:rPr>
            </w:pPr>
            <w:r w:rsidRPr="00EC5F14">
              <w:rPr>
                <w:lang w:val="en-US"/>
              </w:rPr>
              <w:t>4</w:t>
            </w:r>
          </w:p>
        </w:tc>
      </w:tr>
      <w:tr w:rsidR="00685FB1" w:rsidRPr="00EC5F14" w:rsidTr="00685FB1">
        <w:tc>
          <w:tcPr>
            <w:tcW w:w="2745" w:type="pct"/>
            <w:vAlign w:val="center"/>
          </w:tcPr>
          <w:p w:rsidR="00685FB1" w:rsidRPr="00EC5F14" w:rsidRDefault="00685FB1" w:rsidP="00685FB1">
            <w:pPr>
              <w:pStyle w:val="Default"/>
              <w:jc w:val="center"/>
            </w:pPr>
            <w:r w:rsidRPr="00EC5F14">
              <w:t xml:space="preserve">- других, </w:t>
            </w:r>
            <w:proofErr w:type="spellStart"/>
            <w:r w:rsidRPr="00EC5F14">
              <w:rPr>
                <w:i/>
              </w:rPr>
              <w:t>Nдр</w:t>
            </w:r>
            <w:proofErr w:type="spellEnd"/>
          </w:p>
        </w:tc>
        <w:tc>
          <w:tcPr>
            <w:tcW w:w="2255" w:type="pct"/>
            <w:vAlign w:val="center"/>
          </w:tcPr>
          <w:p w:rsidR="00685FB1" w:rsidRPr="00EC5F14" w:rsidRDefault="00685FB1" w:rsidP="00685FB1">
            <w:pPr>
              <w:jc w:val="center"/>
              <w:rPr>
                <w:i/>
                <w:vertAlign w:val="subscript"/>
              </w:rPr>
            </w:pPr>
            <w:r w:rsidRPr="00EC5F14">
              <w:rPr>
                <w:i/>
                <w:lang w:val="en-US"/>
              </w:rPr>
              <w:t>N – N</w:t>
            </w:r>
            <w:proofErr w:type="spellStart"/>
            <w:r w:rsidRPr="00EC5F14">
              <w:rPr>
                <w:i/>
                <w:vertAlign w:val="subscript"/>
              </w:rPr>
              <w:t>гр</w:t>
            </w:r>
            <w:proofErr w:type="spellEnd"/>
            <w:r w:rsidRPr="00EC5F14">
              <w:rPr>
                <w:i/>
              </w:rPr>
              <w:t xml:space="preserve"> – </w:t>
            </w:r>
            <w:r w:rsidRPr="00EC5F14">
              <w:rPr>
                <w:i/>
                <w:lang w:val="en-US"/>
              </w:rPr>
              <w:t>N</w:t>
            </w:r>
            <w:r w:rsidRPr="00EC5F14">
              <w:rPr>
                <w:i/>
                <w:vertAlign w:val="subscript"/>
              </w:rPr>
              <w:t>пасс</w:t>
            </w:r>
            <w:r w:rsidRPr="00EC5F14">
              <w:rPr>
                <w:i/>
              </w:rPr>
              <w:t xml:space="preserve"> - </w:t>
            </w:r>
            <w:r w:rsidRPr="00EC5F14">
              <w:rPr>
                <w:i/>
                <w:lang w:val="en-US"/>
              </w:rPr>
              <w:t>N</w:t>
            </w:r>
            <w:proofErr w:type="spellStart"/>
            <w:r w:rsidRPr="00EC5F14">
              <w:rPr>
                <w:i/>
                <w:vertAlign w:val="subscript"/>
              </w:rPr>
              <w:t>сб</w:t>
            </w:r>
            <w:proofErr w:type="spellEnd"/>
          </w:p>
        </w:tc>
      </w:tr>
    </w:tbl>
    <w:p w:rsidR="00685FB1" w:rsidRPr="00EC5F14" w:rsidRDefault="00685FB1" w:rsidP="00685FB1">
      <w:pPr>
        <w:pStyle w:val="Default"/>
        <w:ind w:firstLine="709"/>
        <w:jc w:val="center"/>
        <w:rPr>
          <w:b/>
          <w:bCs/>
        </w:rPr>
      </w:pPr>
    </w:p>
    <w:p w:rsidR="00685FB1" w:rsidRPr="00EC5F14" w:rsidRDefault="00CF12C2" w:rsidP="00685FB1">
      <w:pPr>
        <w:pStyle w:val="17"/>
        <w:jc w:val="center"/>
        <w:rPr>
          <w:rFonts w:ascii="Times New Roman" w:hAnsi="Times New Roman"/>
          <w:bCs/>
          <w:sz w:val="24"/>
          <w:szCs w:val="24"/>
        </w:rPr>
      </w:pPr>
      <w:r>
        <w:rPr>
          <w:rFonts w:ascii="Times New Roman" w:hAnsi="Times New Roman"/>
          <w:bCs/>
          <w:sz w:val="24"/>
          <w:szCs w:val="24"/>
        </w:rPr>
        <w:t>Вариант</w:t>
      </w:r>
      <w:r w:rsidR="00685FB1" w:rsidRPr="00EC5F14">
        <w:rPr>
          <w:rFonts w:ascii="Times New Roman" w:hAnsi="Times New Roman"/>
          <w:bCs/>
          <w:sz w:val="24"/>
          <w:szCs w:val="24"/>
        </w:rPr>
        <w:t xml:space="preserve"> №4. Поездная радиосвязь</w:t>
      </w:r>
    </w:p>
    <w:p w:rsidR="00685FB1" w:rsidRPr="00EC5F14" w:rsidRDefault="00685FB1" w:rsidP="00685FB1">
      <w:pPr>
        <w:pStyle w:val="17"/>
        <w:jc w:val="center"/>
        <w:rPr>
          <w:rFonts w:ascii="Times New Roman" w:hAnsi="Times New Roman"/>
          <w:bCs/>
          <w:sz w:val="24"/>
          <w:szCs w:val="24"/>
        </w:rPr>
      </w:pPr>
      <w:r w:rsidRPr="00EC5F14">
        <w:rPr>
          <w:rFonts w:ascii="Times New Roman" w:hAnsi="Times New Roman"/>
          <w:bCs/>
          <w:sz w:val="24"/>
          <w:szCs w:val="24"/>
        </w:rPr>
        <w:t xml:space="preserve"> на железнодорожном транспорте.</w:t>
      </w:r>
    </w:p>
    <w:p w:rsidR="00685FB1" w:rsidRPr="00EC5F14" w:rsidRDefault="00685FB1" w:rsidP="00685FB1">
      <w:pPr>
        <w:pStyle w:val="17"/>
        <w:ind w:firstLine="709"/>
        <w:jc w:val="both"/>
        <w:rPr>
          <w:rFonts w:ascii="Times New Roman" w:hAnsi="Times New Roman"/>
          <w:bCs/>
          <w:sz w:val="24"/>
          <w:szCs w:val="24"/>
        </w:rPr>
      </w:pPr>
    </w:p>
    <w:p w:rsidR="00685FB1" w:rsidRPr="00EC5F14" w:rsidRDefault="00685FB1" w:rsidP="00685FB1">
      <w:pPr>
        <w:pStyle w:val="17"/>
        <w:ind w:firstLine="709"/>
        <w:jc w:val="both"/>
        <w:rPr>
          <w:rFonts w:ascii="Times New Roman" w:hAnsi="Times New Roman"/>
          <w:sz w:val="24"/>
          <w:szCs w:val="24"/>
        </w:rPr>
      </w:pPr>
      <w:r w:rsidRPr="00EC5F14">
        <w:rPr>
          <w:rFonts w:ascii="Times New Roman" w:hAnsi="Times New Roman"/>
          <w:iCs/>
          <w:sz w:val="24"/>
          <w:szCs w:val="24"/>
          <w:u w:val="single"/>
        </w:rPr>
        <w:t>Студент должен</w:t>
      </w:r>
      <w:r w:rsidRPr="00EC5F14">
        <w:rPr>
          <w:rFonts w:ascii="Times New Roman" w:hAnsi="Times New Roman"/>
          <w:sz w:val="24"/>
          <w:szCs w:val="24"/>
        </w:rPr>
        <w:t xml:space="preserve"> самостоятельно выбрать тип направляющей линии, соответствующую аппаратуру, устанавливаемую у поездного диспетчера (ДНЦ) и тип радиостанции, которая размещается в помещении дежурного по станции (ДСП). Функциональные схемы этих устройств должны быть представлены на соответствующих рисунках.</w:t>
      </w:r>
    </w:p>
    <w:p w:rsidR="00685FB1" w:rsidRPr="00EC5F14" w:rsidRDefault="00685FB1" w:rsidP="00685FB1">
      <w:pPr>
        <w:pStyle w:val="17"/>
        <w:ind w:firstLine="709"/>
        <w:jc w:val="both"/>
        <w:rPr>
          <w:rFonts w:ascii="Times New Roman" w:hAnsi="Times New Roman"/>
          <w:sz w:val="24"/>
          <w:szCs w:val="24"/>
        </w:rPr>
      </w:pPr>
    </w:p>
    <w:p w:rsidR="00685FB1" w:rsidRPr="00EC5F14" w:rsidRDefault="00685FB1" w:rsidP="00685FB1">
      <w:pPr>
        <w:pStyle w:val="17"/>
        <w:ind w:firstLine="709"/>
        <w:jc w:val="both"/>
        <w:rPr>
          <w:rFonts w:ascii="Times New Roman" w:hAnsi="Times New Roman"/>
          <w:sz w:val="24"/>
          <w:szCs w:val="24"/>
        </w:rPr>
      </w:pPr>
      <w:r w:rsidRPr="00EC5F14">
        <w:rPr>
          <w:rFonts w:ascii="Times New Roman" w:hAnsi="Times New Roman"/>
          <w:sz w:val="24"/>
          <w:szCs w:val="24"/>
        </w:rPr>
        <w:t>Исходные данные для расчёта представлены в таблицах 3, 4, 5.</w:t>
      </w:r>
    </w:p>
    <w:p w:rsidR="00685FB1" w:rsidRPr="00EC5F14" w:rsidRDefault="00685FB1" w:rsidP="00685FB1">
      <w:pPr>
        <w:pStyle w:val="17"/>
        <w:ind w:firstLine="709"/>
        <w:jc w:val="both"/>
        <w:rPr>
          <w:rFonts w:ascii="Times New Roman" w:hAnsi="Times New Roman"/>
          <w:sz w:val="24"/>
          <w:szCs w:val="24"/>
        </w:rPr>
      </w:pPr>
    </w:p>
    <w:p w:rsidR="00685FB1" w:rsidRPr="00EC5F14" w:rsidRDefault="00685FB1" w:rsidP="00685FB1">
      <w:pPr>
        <w:pStyle w:val="17"/>
        <w:ind w:firstLine="709"/>
        <w:jc w:val="both"/>
        <w:rPr>
          <w:rFonts w:ascii="Times New Roman" w:hAnsi="Times New Roman"/>
          <w:sz w:val="24"/>
          <w:szCs w:val="24"/>
        </w:rPr>
      </w:pPr>
      <w:r w:rsidRPr="00EC5F14">
        <w:rPr>
          <w:rFonts w:ascii="Times New Roman" w:hAnsi="Times New Roman"/>
          <w:sz w:val="24"/>
          <w:szCs w:val="24"/>
        </w:rPr>
        <w:t>Таблица 3</w:t>
      </w:r>
    </w:p>
    <w:tbl>
      <w:tblPr>
        <w:tblW w:w="5000" w:type="pct"/>
        <w:jc w:val="center"/>
        <w:tblCellMar>
          <w:left w:w="40" w:type="dxa"/>
          <w:right w:w="40" w:type="dxa"/>
        </w:tblCellMar>
        <w:tblLook w:val="0000" w:firstRow="0" w:lastRow="0" w:firstColumn="0" w:lastColumn="0" w:noHBand="0" w:noVBand="0"/>
      </w:tblPr>
      <w:tblGrid>
        <w:gridCol w:w="4559"/>
        <w:gridCol w:w="5158"/>
      </w:tblGrid>
      <w:tr w:rsidR="00685FB1" w:rsidRPr="00EC5F14" w:rsidTr="00685FB1">
        <w:trPr>
          <w:cantSplit/>
          <w:trHeight w:hRule="exact" w:val="383"/>
          <w:jc w:val="center"/>
        </w:trPr>
        <w:tc>
          <w:tcPr>
            <w:tcW w:w="2346" w:type="pct"/>
            <w:vMerge w:val="restart"/>
            <w:tcBorders>
              <w:top w:val="single" w:sz="6" w:space="0" w:color="auto"/>
              <w:left w:val="single" w:sz="4" w:space="0" w:color="auto"/>
              <w:right w:val="single" w:sz="4" w:space="0" w:color="auto"/>
            </w:tcBorders>
          </w:tcPr>
          <w:p w:rsidR="00685FB1" w:rsidRPr="00EC5F14" w:rsidRDefault="00685FB1" w:rsidP="00685FB1">
            <w:pPr>
              <w:pStyle w:val="16"/>
              <w:jc w:val="center"/>
              <w:rPr>
                <w:sz w:val="24"/>
                <w:szCs w:val="24"/>
              </w:rPr>
            </w:pPr>
            <w:r w:rsidRPr="00EC5F14">
              <w:rPr>
                <w:sz w:val="24"/>
                <w:szCs w:val="24"/>
              </w:rPr>
              <w:t>Участки и станции</w:t>
            </w:r>
          </w:p>
        </w:tc>
        <w:tc>
          <w:tcPr>
            <w:tcW w:w="2654" w:type="pct"/>
            <w:tcBorders>
              <w:top w:val="single" w:sz="4" w:space="0" w:color="auto"/>
              <w:bottom w:val="single" w:sz="4" w:space="0" w:color="auto"/>
              <w:right w:val="single" w:sz="4" w:space="0" w:color="auto"/>
            </w:tcBorders>
          </w:tcPr>
          <w:p w:rsidR="00685FB1" w:rsidRPr="00EC5F14" w:rsidRDefault="00685FB1" w:rsidP="00685FB1">
            <w:pPr>
              <w:pStyle w:val="16"/>
              <w:jc w:val="center"/>
              <w:rPr>
                <w:sz w:val="24"/>
                <w:szCs w:val="24"/>
              </w:rPr>
            </w:pPr>
            <w:r w:rsidRPr="00EC5F14">
              <w:rPr>
                <w:sz w:val="24"/>
                <w:szCs w:val="24"/>
              </w:rPr>
              <w:t>Вариант (последняя цифра номера зачетной</w:t>
            </w:r>
          </w:p>
        </w:tc>
      </w:tr>
      <w:tr w:rsidR="00685FB1" w:rsidRPr="00EC5F14" w:rsidTr="00685FB1">
        <w:trPr>
          <w:cantSplit/>
          <w:trHeight w:hRule="exact" w:val="270"/>
          <w:jc w:val="center"/>
        </w:trPr>
        <w:tc>
          <w:tcPr>
            <w:tcW w:w="2346" w:type="pct"/>
            <w:vMerge/>
            <w:tcBorders>
              <w:left w:val="single" w:sz="4" w:space="0" w:color="auto"/>
              <w:bottom w:val="single" w:sz="6" w:space="0" w:color="auto"/>
              <w:right w:val="single" w:sz="4" w:space="0" w:color="auto"/>
            </w:tcBorders>
          </w:tcPr>
          <w:p w:rsidR="00685FB1" w:rsidRPr="00EC5F14" w:rsidRDefault="00685FB1" w:rsidP="00685FB1">
            <w:pPr>
              <w:pStyle w:val="16"/>
              <w:jc w:val="center"/>
              <w:rPr>
                <w:sz w:val="24"/>
                <w:szCs w:val="24"/>
              </w:rPr>
            </w:pPr>
          </w:p>
        </w:tc>
        <w:tc>
          <w:tcPr>
            <w:tcW w:w="2654" w:type="pct"/>
            <w:tcBorders>
              <w:top w:val="single" w:sz="4" w:space="0" w:color="auto"/>
              <w:bottom w:val="single" w:sz="6" w:space="0" w:color="auto"/>
              <w:right w:val="single" w:sz="4" w:space="0" w:color="auto"/>
            </w:tcBorders>
          </w:tcPr>
          <w:p w:rsidR="00685FB1" w:rsidRPr="00EC5F14" w:rsidRDefault="00685FB1" w:rsidP="00685FB1">
            <w:pPr>
              <w:pStyle w:val="16"/>
              <w:jc w:val="center"/>
              <w:rPr>
                <w:sz w:val="24"/>
                <w:szCs w:val="24"/>
              </w:rPr>
            </w:pPr>
            <w:r w:rsidRPr="00EC5F14">
              <w:rPr>
                <w:sz w:val="24"/>
                <w:szCs w:val="24"/>
              </w:rPr>
              <w:t>0</w:t>
            </w:r>
          </w:p>
        </w:tc>
      </w:tr>
      <w:tr w:rsidR="00685FB1" w:rsidRPr="00EC5F14" w:rsidTr="00685FB1">
        <w:trPr>
          <w:trHeight w:val="262"/>
          <w:jc w:val="center"/>
        </w:trPr>
        <w:tc>
          <w:tcPr>
            <w:tcW w:w="2346" w:type="pct"/>
            <w:tcBorders>
              <w:top w:val="single" w:sz="6" w:space="0" w:color="auto"/>
              <w:left w:val="single" w:sz="4" w:space="0" w:color="auto"/>
              <w:bottom w:val="single" w:sz="4" w:space="0" w:color="auto"/>
              <w:right w:val="single" w:sz="4" w:space="0" w:color="auto"/>
            </w:tcBorders>
          </w:tcPr>
          <w:p w:rsidR="00685FB1" w:rsidRPr="00EC5F14" w:rsidRDefault="00685FB1" w:rsidP="00685FB1">
            <w:pPr>
              <w:pStyle w:val="16"/>
              <w:jc w:val="center"/>
              <w:rPr>
                <w:sz w:val="24"/>
                <w:szCs w:val="24"/>
              </w:rPr>
            </w:pPr>
            <w:r w:rsidRPr="00EC5F14">
              <w:rPr>
                <w:sz w:val="24"/>
                <w:szCs w:val="24"/>
              </w:rPr>
              <w:t>А –Б</w:t>
            </w:r>
          </w:p>
        </w:tc>
        <w:tc>
          <w:tcPr>
            <w:tcW w:w="2654" w:type="pct"/>
            <w:tcBorders>
              <w:top w:val="single" w:sz="6" w:space="0" w:color="auto"/>
              <w:bottom w:val="single" w:sz="4" w:space="0" w:color="auto"/>
              <w:right w:val="single" w:sz="4" w:space="0" w:color="auto"/>
            </w:tcBorders>
          </w:tcPr>
          <w:p w:rsidR="00685FB1" w:rsidRPr="00EC5F14" w:rsidRDefault="00685FB1" w:rsidP="00685FB1">
            <w:pPr>
              <w:pStyle w:val="16"/>
              <w:jc w:val="center"/>
              <w:rPr>
                <w:sz w:val="24"/>
                <w:szCs w:val="24"/>
              </w:rPr>
            </w:pPr>
            <w:r w:rsidRPr="00EC5F14">
              <w:rPr>
                <w:sz w:val="24"/>
                <w:szCs w:val="24"/>
              </w:rPr>
              <w:t>5</w:t>
            </w:r>
          </w:p>
        </w:tc>
      </w:tr>
      <w:tr w:rsidR="00685FB1" w:rsidRPr="00EC5F14" w:rsidTr="00685FB1">
        <w:trPr>
          <w:trHeight w:val="258"/>
          <w:jc w:val="center"/>
        </w:trPr>
        <w:tc>
          <w:tcPr>
            <w:tcW w:w="2346" w:type="pct"/>
            <w:tcBorders>
              <w:top w:val="single" w:sz="4" w:space="0" w:color="auto"/>
              <w:left w:val="single" w:sz="4" w:space="0" w:color="auto"/>
              <w:bottom w:val="single" w:sz="4" w:space="0" w:color="auto"/>
              <w:right w:val="single" w:sz="4" w:space="0" w:color="auto"/>
            </w:tcBorders>
          </w:tcPr>
          <w:p w:rsidR="00685FB1" w:rsidRPr="00EC5F14" w:rsidRDefault="00685FB1" w:rsidP="00685FB1">
            <w:pPr>
              <w:pStyle w:val="16"/>
              <w:jc w:val="center"/>
              <w:rPr>
                <w:sz w:val="24"/>
                <w:szCs w:val="24"/>
              </w:rPr>
            </w:pPr>
            <w:r w:rsidRPr="00EC5F14">
              <w:rPr>
                <w:sz w:val="24"/>
                <w:szCs w:val="24"/>
              </w:rPr>
              <w:t>Б-В</w:t>
            </w:r>
          </w:p>
        </w:tc>
        <w:tc>
          <w:tcPr>
            <w:tcW w:w="2654" w:type="pct"/>
            <w:tcBorders>
              <w:top w:val="single" w:sz="4" w:space="0" w:color="auto"/>
              <w:bottom w:val="single" w:sz="4" w:space="0" w:color="auto"/>
              <w:right w:val="single" w:sz="4" w:space="0" w:color="auto"/>
            </w:tcBorders>
          </w:tcPr>
          <w:p w:rsidR="00685FB1" w:rsidRPr="00EC5F14" w:rsidRDefault="00685FB1" w:rsidP="00685FB1">
            <w:pPr>
              <w:pStyle w:val="16"/>
              <w:jc w:val="center"/>
              <w:rPr>
                <w:sz w:val="24"/>
                <w:szCs w:val="24"/>
              </w:rPr>
            </w:pPr>
            <w:r w:rsidRPr="00EC5F14">
              <w:rPr>
                <w:sz w:val="24"/>
                <w:szCs w:val="24"/>
              </w:rPr>
              <w:t>9</w:t>
            </w:r>
          </w:p>
        </w:tc>
      </w:tr>
      <w:tr w:rsidR="00685FB1" w:rsidRPr="00EC5F14" w:rsidTr="00685FB1">
        <w:trPr>
          <w:trHeight w:val="261"/>
          <w:jc w:val="center"/>
        </w:trPr>
        <w:tc>
          <w:tcPr>
            <w:tcW w:w="2346" w:type="pct"/>
            <w:tcBorders>
              <w:top w:val="single" w:sz="4" w:space="0" w:color="auto"/>
              <w:left w:val="single" w:sz="4" w:space="0" w:color="auto"/>
              <w:bottom w:val="single" w:sz="4" w:space="0" w:color="auto"/>
              <w:right w:val="single" w:sz="4" w:space="0" w:color="auto"/>
            </w:tcBorders>
          </w:tcPr>
          <w:p w:rsidR="00685FB1" w:rsidRPr="00EC5F14" w:rsidRDefault="00685FB1" w:rsidP="00685FB1">
            <w:pPr>
              <w:pStyle w:val="16"/>
              <w:jc w:val="center"/>
              <w:rPr>
                <w:sz w:val="24"/>
                <w:szCs w:val="24"/>
              </w:rPr>
            </w:pPr>
            <w:r w:rsidRPr="00EC5F14">
              <w:rPr>
                <w:sz w:val="24"/>
                <w:szCs w:val="24"/>
              </w:rPr>
              <w:t>В – Г</w:t>
            </w:r>
          </w:p>
        </w:tc>
        <w:tc>
          <w:tcPr>
            <w:tcW w:w="2654" w:type="pct"/>
            <w:tcBorders>
              <w:top w:val="single" w:sz="4" w:space="0" w:color="auto"/>
              <w:bottom w:val="single" w:sz="4" w:space="0" w:color="auto"/>
              <w:right w:val="single" w:sz="4" w:space="0" w:color="auto"/>
            </w:tcBorders>
          </w:tcPr>
          <w:p w:rsidR="00685FB1" w:rsidRPr="00EC5F14" w:rsidRDefault="00685FB1" w:rsidP="00685FB1">
            <w:pPr>
              <w:pStyle w:val="16"/>
              <w:jc w:val="center"/>
              <w:rPr>
                <w:sz w:val="24"/>
                <w:szCs w:val="24"/>
              </w:rPr>
            </w:pPr>
            <w:r w:rsidRPr="00EC5F14">
              <w:rPr>
                <w:sz w:val="24"/>
                <w:szCs w:val="24"/>
              </w:rPr>
              <w:t>12</w:t>
            </w:r>
          </w:p>
        </w:tc>
      </w:tr>
      <w:tr w:rsidR="00685FB1" w:rsidRPr="00EC5F14" w:rsidTr="00685FB1">
        <w:trPr>
          <w:trHeight w:val="288"/>
          <w:jc w:val="center"/>
        </w:trPr>
        <w:tc>
          <w:tcPr>
            <w:tcW w:w="2346" w:type="pct"/>
            <w:tcBorders>
              <w:top w:val="single" w:sz="4" w:space="0" w:color="auto"/>
              <w:left w:val="single" w:sz="4" w:space="0" w:color="auto"/>
              <w:bottom w:val="single" w:sz="4" w:space="0" w:color="auto"/>
              <w:right w:val="single" w:sz="4" w:space="0" w:color="auto"/>
            </w:tcBorders>
          </w:tcPr>
          <w:p w:rsidR="00685FB1" w:rsidRPr="00EC5F14" w:rsidRDefault="00685FB1" w:rsidP="00685FB1">
            <w:pPr>
              <w:pStyle w:val="16"/>
              <w:jc w:val="center"/>
              <w:rPr>
                <w:sz w:val="24"/>
                <w:szCs w:val="24"/>
              </w:rPr>
            </w:pPr>
            <w:proofErr w:type="gramStart"/>
            <w:r w:rsidRPr="00EC5F14">
              <w:rPr>
                <w:sz w:val="24"/>
                <w:szCs w:val="24"/>
              </w:rPr>
              <w:t>Г-Д</w:t>
            </w:r>
            <w:proofErr w:type="gramEnd"/>
          </w:p>
        </w:tc>
        <w:tc>
          <w:tcPr>
            <w:tcW w:w="2654" w:type="pct"/>
            <w:tcBorders>
              <w:top w:val="single" w:sz="4" w:space="0" w:color="auto"/>
              <w:bottom w:val="single" w:sz="4" w:space="0" w:color="auto"/>
              <w:right w:val="single" w:sz="4" w:space="0" w:color="auto"/>
            </w:tcBorders>
          </w:tcPr>
          <w:p w:rsidR="00685FB1" w:rsidRPr="00EC5F14" w:rsidRDefault="00685FB1" w:rsidP="00685FB1">
            <w:pPr>
              <w:pStyle w:val="16"/>
              <w:jc w:val="center"/>
              <w:rPr>
                <w:sz w:val="24"/>
                <w:szCs w:val="24"/>
              </w:rPr>
            </w:pPr>
            <w:r w:rsidRPr="00EC5F14">
              <w:rPr>
                <w:sz w:val="24"/>
                <w:szCs w:val="24"/>
              </w:rPr>
              <w:t>15</w:t>
            </w:r>
          </w:p>
        </w:tc>
      </w:tr>
      <w:tr w:rsidR="00685FB1" w:rsidRPr="00EC5F14" w:rsidTr="00685FB1">
        <w:trPr>
          <w:trHeight w:val="278"/>
          <w:jc w:val="center"/>
        </w:trPr>
        <w:tc>
          <w:tcPr>
            <w:tcW w:w="2346" w:type="pct"/>
            <w:tcBorders>
              <w:top w:val="single" w:sz="4" w:space="0" w:color="auto"/>
              <w:left w:val="single" w:sz="4" w:space="0" w:color="auto"/>
              <w:bottom w:val="single" w:sz="4" w:space="0" w:color="auto"/>
              <w:right w:val="single" w:sz="4" w:space="0" w:color="auto"/>
            </w:tcBorders>
          </w:tcPr>
          <w:p w:rsidR="00685FB1" w:rsidRPr="00EC5F14" w:rsidRDefault="00685FB1" w:rsidP="00685FB1">
            <w:pPr>
              <w:pStyle w:val="16"/>
              <w:ind w:left="240" w:right="200"/>
              <w:jc w:val="center"/>
              <w:rPr>
                <w:sz w:val="24"/>
                <w:szCs w:val="24"/>
              </w:rPr>
            </w:pPr>
            <w:proofErr w:type="gramStart"/>
            <w:r w:rsidRPr="00EC5F14">
              <w:rPr>
                <w:sz w:val="24"/>
                <w:szCs w:val="24"/>
              </w:rPr>
              <w:t>Д-Е</w:t>
            </w:r>
            <w:proofErr w:type="gramEnd"/>
          </w:p>
        </w:tc>
        <w:tc>
          <w:tcPr>
            <w:tcW w:w="2654" w:type="pct"/>
            <w:tcBorders>
              <w:top w:val="single" w:sz="4" w:space="0" w:color="auto"/>
              <w:bottom w:val="single" w:sz="4" w:space="0" w:color="auto"/>
              <w:right w:val="single" w:sz="4" w:space="0" w:color="auto"/>
            </w:tcBorders>
          </w:tcPr>
          <w:p w:rsidR="00685FB1" w:rsidRPr="00EC5F14" w:rsidRDefault="00685FB1" w:rsidP="00685FB1">
            <w:pPr>
              <w:pStyle w:val="16"/>
              <w:jc w:val="center"/>
              <w:rPr>
                <w:sz w:val="24"/>
                <w:szCs w:val="24"/>
              </w:rPr>
            </w:pPr>
            <w:r w:rsidRPr="00EC5F14">
              <w:rPr>
                <w:sz w:val="24"/>
                <w:szCs w:val="24"/>
              </w:rPr>
              <w:t>16</w:t>
            </w:r>
          </w:p>
        </w:tc>
      </w:tr>
      <w:tr w:rsidR="00685FB1" w:rsidRPr="00EC5F14" w:rsidTr="00685FB1">
        <w:trPr>
          <w:trHeight w:val="246"/>
          <w:jc w:val="center"/>
        </w:trPr>
        <w:tc>
          <w:tcPr>
            <w:tcW w:w="2346" w:type="pct"/>
            <w:tcBorders>
              <w:top w:val="single" w:sz="4" w:space="0" w:color="auto"/>
              <w:left w:val="single" w:sz="4" w:space="0" w:color="auto"/>
              <w:bottom w:val="single" w:sz="4" w:space="0" w:color="auto"/>
              <w:right w:val="single" w:sz="4" w:space="0" w:color="auto"/>
            </w:tcBorders>
          </w:tcPr>
          <w:p w:rsidR="00685FB1" w:rsidRPr="00EC5F14" w:rsidRDefault="00685FB1" w:rsidP="00685FB1">
            <w:pPr>
              <w:pStyle w:val="16"/>
              <w:jc w:val="center"/>
              <w:rPr>
                <w:sz w:val="24"/>
                <w:szCs w:val="24"/>
              </w:rPr>
            </w:pPr>
            <w:r w:rsidRPr="00EC5F14">
              <w:rPr>
                <w:sz w:val="24"/>
                <w:szCs w:val="24"/>
              </w:rPr>
              <w:t>Е –Ж</w:t>
            </w:r>
          </w:p>
        </w:tc>
        <w:tc>
          <w:tcPr>
            <w:tcW w:w="2654" w:type="pct"/>
            <w:tcBorders>
              <w:top w:val="single" w:sz="4" w:space="0" w:color="auto"/>
              <w:bottom w:val="single" w:sz="4" w:space="0" w:color="auto"/>
              <w:right w:val="single" w:sz="4" w:space="0" w:color="auto"/>
            </w:tcBorders>
          </w:tcPr>
          <w:p w:rsidR="00685FB1" w:rsidRPr="00EC5F14" w:rsidRDefault="00685FB1" w:rsidP="00685FB1">
            <w:pPr>
              <w:pStyle w:val="16"/>
              <w:jc w:val="center"/>
              <w:rPr>
                <w:sz w:val="24"/>
                <w:szCs w:val="24"/>
              </w:rPr>
            </w:pPr>
            <w:r w:rsidRPr="00EC5F14">
              <w:rPr>
                <w:sz w:val="24"/>
                <w:szCs w:val="24"/>
              </w:rPr>
              <w:t>17</w:t>
            </w:r>
          </w:p>
        </w:tc>
      </w:tr>
      <w:tr w:rsidR="00685FB1" w:rsidRPr="00EC5F14" w:rsidTr="00685FB1">
        <w:trPr>
          <w:trHeight w:val="235"/>
          <w:jc w:val="center"/>
        </w:trPr>
        <w:tc>
          <w:tcPr>
            <w:tcW w:w="2346" w:type="pct"/>
            <w:tcBorders>
              <w:top w:val="single" w:sz="4" w:space="0" w:color="auto"/>
              <w:left w:val="single" w:sz="4" w:space="0" w:color="auto"/>
              <w:bottom w:val="single" w:sz="4" w:space="0" w:color="auto"/>
              <w:right w:val="single" w:sz="4" w:space="0" w:color="auto"/>
            </w:tcBorders>
          </w:tcPr>
          <w:p w:rsidR="00685FB1" w:rsidRPr="00EC5F14" w:rsidRDefault="00685FB1" w:rsidP="00685FB1">
            <w:pPr>
              <w:pStyle w:val="16"/>
              <w:jc w:val="center"/>
              <w:rPr>
                <w:sz w:val="24"/>
                <w:szCs w:val="24"/>
              </w:rPr>
            </w:pPr>
            <w:r w:rsidRPr="00EC5F14">
              <w:rPr>
                <w:sz w:val="24"/>
                <w:szCs w:val="24"/>
              </w:rPr>
              <w:t>Ж-3</w:t>
            </w:r>
          </w:p>
        </w:tc>
        <w:tc>
          <w:tcPr>
            <w:tcW w:w="2654" w:type="pct"/>
            <w:tcBorders>
              <w:top w:val="single" w:sz="4" w:space="0" w:color="auto"/>
              <w:bottom w:val="single" w:sz="4" w:space="0" w:color="auto"/>
              <w:right w:val="single" w:sz="4" w:space="0" w:color="auto"/>
            </w:tcBorders>
          </w:tcPr>
          <w:p w:rsidR="00685FB1" w:rsidRPr="00EC5F14" w:rsidRDefault="00685FB1" w:rsidP="00685FB1">
            <w:pPr>
              <w:pStyle w:val="16"/>
              <w:jc w:val="center"/>
              <w:rPr>
                <w:sz w:val="24"/>
                <w:szCs w:val="24"/>
              </w:rPr>
            </w:pPr>
            <w:r w:rsidRPr="00EC5F14">
              <w:rPr>
                <w:sz w:val="24"/>
                <w:szCs w:val="24"/>
              </w:rPr>
              <w:t>11</w:t>
            </w:r>
          </w:p>
        </w:tc>
      </w:tr>
      <w:tr w:rsidR="00685FB1" w:rsidRPr="00EC5F14" w:rsidTr="00685FB1">
        <w:trPr>
          <w:trHeight w:val="240"/>
          <w:jc w:val="center"/>
        </w:trPr>
        <w:tc>
          <w:tcPr>
            <w:tcW w:w="2346" w:type="pct"/>
            <w:tcBorders>
              <w:top w:val="single" w:sz="4" w:space="0" w:color="auto"/>
              <w:left w:val="single" w:sz="4" w:space="0" w:color="auto"/>
              <w:bottom w:val="single" w:sz="4" w:space="0" w:color="auto"/>
              <w:right w:val="single" w:sz="4" w:space="0" w:color="auto"/>
            </w:tcBorders>
          </w:tcPr>
          <w:p w:rsidR="00685FB1" w:rsidRPr="00EC5F14" w:rsidRDefault="00685FB1" w:rsidP="00685FB1">
            <w:pPr>
              <w:pStyle w:val="16"/>
              <w:jc w:val="center"/>
              <w:rPr>
                <w:sz w:val="24"/>
                <w:szCs w:val="24"/>
              </w:rPr>
            </w:pPr>
            <w:r w:rsidRPr="00EC5F14">
              <w:rPr>
                <w:sz w:val="24"/>
                <w:szCs w:val="24"/>
              </w:rPr>
              <w:t>3-И'</w:t>
            </w:r>
          </w:p>
        </w:tc>
        <w:tc>
          <w:tcPr>
            <w:tcW w:w="2654" w:type="pct"/>
            <w:tcBorders>
              <w:top w:val="single" w:sz="4" w:space="0" w:color="auto"/>
              <w:bottom w:val="single" w:sz="4" w:space="0" w:color="auto"/>
              <w:right w:val="single" w:sz="4" w:space="0" w:color="auto"/>
            </w:tcBorders>
          </w:tcPr>
          <w:p w:rsidR="00685FB1" w:rsidRPr="00EC5F14" w:rsidRDefault="00685FB1" w:rsidP="00685FB1">
            <w:pPr>
              <w:pStyle w:val="16"/>
              <w:jc w:val="center"/>
              <w:rPr>
                <w:sz w:val="24"/>
                <w:szCs w:val="24"/>
              </w:rPr>
            </w:pPr>
            <w:r w:rsidRPr="00EC5F14">
              <w:rPr>
                <w:sz w:val="24"/>
                <w:szCs w:val="24"/>
              </w:rPr>
              <w:t>12</w:t>
            </w:r>
          </w:p>
        </w:tc>
      </w:tr>
      <w:tr w:rsidR="00685FB1" w:rsidRPr="00EC5F14" w:rsidTr="00685FB1">
        <w:trPr>
          <w:trHeight w:val="229"/>
          <w:jc w:val="center"/>
        </w:trPr>
        <w:tc>
          <w:tcPr>
            <w:tcW w:w="2346" w:type="pct"/>
            <w:tcBorders>
              <w:top w:val="single" w:sz="4" w:space="0" w:color="auto"/>
              <w:left w:val="single" w:sz="4" w:space="0" w:color="auto"/>
              <w:bottom w:val="single" w:sz="4" w:space="0" w:color="auto"/>
              <w:right w:val="single" w:sz="4" w:space="0" w:color="auto"/>
            </w:tcBorders>
          </w:tcPr>
          <w:p w:rsidR="00685FB1" w:rsidRPr="00EC5F14" w:rsidRDefault="00685FB1" w:rsidP="00685FB1">
            <w:pPr>
              <w:pStyle w:val="16"/>
              <w:jc w:val="center"/>
              <w:rPr>
                <w:sz w:val="24"/>
                <w:szCs w:val="24"/>
              </w:rPr>
            </w:pPr>
            <w:r w:rsidRPr="00EC5F14">
              <w:rPr>
                <w:sz w:val="24"/>
                <w:szCs w:val="24"/>
              </w:rPr>
              <w:t>И – К</w:t>
            </w:r>
          </w:p>
        </w:tc>
        <w:tc>
          <w:tcPr>
            <w:tcW w:w="2654" w:type="pct"/>
            <w:tcBorders>
              <w:top w:val="single" w:sz="4" w:space="0" w:color="auto"/>
              <w:bottom w:val="single" w:sz="4" w:space="0" w:color="auto"/>
              <w:right w:val="single" w:sz="4" w:space="0" w:color="auto"/>
            </w:tcBorders>
          </w:tcPr>
          <w:p w:rsidR="00685FB1" w:rsidRPr="00EC5F14" w:rsidRDefault="00685FB1" w:rsidP="00685FB1">
            <w:pPr>
              <w:pStyle w:val="16"/>
              <w:jc w:val="center"/>
              <w:rPr>
                <w:sz w:val="24"/>
                <w:szCs w:val="24"/>
              </w:rPr>
            </w:pPr>
            <w:r w:rsidRPr="00EC5F14">
              <w:rPr>
                <w:sz w:val="24"/>
                <w:szCs w:val="24"/>
              </w:rPr>
              <w:t>7</w:t>
            </w:r>
          </w:p>
        </w:tc>
      </w:tr>
      <w:tr w:rsidR="00685FB1" w:rsidRPr="00EC5F14" w:rsidTr="00685FB1">
        <w:trPr>
          <w:trHeight w:val="234"/>
          <w:jc w:val="center"/>
        </w:trPr>
        <w:tc>
          <w:tcPr>
            <w:tcW w:w="2346" w:type="pct"/>
            <w:tcBorders>
              <w:top w:val="single" w:sz="4" w:space="0" w:color="auto"/>
              <w:left w:val="single" w:sz="4" w:space="0" w:color="auto"/>
              <w:bottom w:val="single" w:sz="4" w:space="0" w:color="auto"/>
              <w:right w:val="single" w:sz="4" w:space="0" w:color="auto"/>
            </w:tcBorders>
          </w:tcPr>
          <w:p w:rsidR="00685FB1" w:rsidRPr="00EC5F14" w:rsidRDefault="00685FB1" w:rsidP="00685FB1">
            <w:pPr>
              <w:pStyle w:val="16"/>
              <w:jc w:val="center"/>
              <w:rPr>
                <w:sz w:val="24"/>
                <w:szCs w:val="24"/>
              </w:rPr>
            </w:pPr>
            <w:r w:rsidRPr="00EC5F14">
              <w:rPr>
                <w:sz w:val="24"/>
                <w:szCs w:val="24"/>
              </w:rPr>
              <w:t>К –Л</w:t>
            </w:r>
          </w:p>
        </w:tc>
        <w:tc>
          <w:tcPr>
            <w:tcW w:w="2654" w:type="pct"/>
            <w:tcBorders>
              <w:top w:val="single" w:sz="4" w:space="0" w:color="auto"/>
              <w:bottom w:val="single" w:sz="4" w:space="0" w:color="auto"/>
              <w:right w:val="single" w:sz="4" w:space="0" w:color="auto"/>
            </w:tcBorders>
          </w:tcPr>
          <w:p w:rsidR="00685FB1" w:rsidRPr="00EC5F14" w:rsidRDefault="00685FB1" w:rsidP="00685FB1">
            <w:pPr>
              <w:pStyle w:val="16"/>
              <w:jc w:val="center"/>
              <w:rPr>
                <w:sz w:val="24"/>
                <w:szCs w:val="24"/>
              </w:rPr>
            </w:pPr>
            <w:r w:rsidRPr="00EC5F14">
              <w:rPr>
                <w:sz w:val="24"/>
                <w:szCs w:val="24"/>
              </w:rPr>
              <w:t>19</w:t>
            </w:r>
          </w:p>
        </w:tc>
      </w:tr>
      <w:tr w:rsidR="00685FB1" w:rsidRPr="00EC5F14" w:rsidTr="00685FB1">
        <w:trPr>
          <w:trHeight w:val="237"/>
          <w:jc w:val="center"/>
        </w:trPr>
        <w:tc>
          <w:tcPr>
            <w:tcW w:w="2346" w:type="pct"/>
            <w:tcBorders>
              <w:top w:val="single" w:sz="4" w:space="0" w:color="auto"/>
              <w:left w:val="single" w:sz="4" w:space="0" w:color="auto"/>
              <w:bottom w:val="single" w:sz="4" w:space="0" w:color="auto"/>
              <w:right w:val="single" w:sz="4" w:space="0" w:color="auto"/>
            </w:tcBorders>
          </w:tcPr>
          <w:p w:rsidR="00685FB1" w:rsidRPr="00EC5F14" w:rsidRDefault="00685FB1" w:rsidP="00685FB1">
            <w:pPr>
              <w:pStyle w:val="16"/>
              <w:jc w:val="center"/>
              <w:rPr>
                <w:sz w:val="24"/>
                <w:szCs w:val="24"/>
              </w:rPr>
            </w:pPr>
            <w:r w:rsidRPr="00EC5F14">
              <w:rPr>
                <w:sz w:val="24"/>
                <w:szCs w:val="24"/>
              </w:rPr>
              <w:t>Л –М</w:t>
            </w:r>
          </w:p>
        </w:tc>
        <w:tc>
          <w:tcPr>
            <w:tcW w:w="2654" w:type="pct"/>
            <w:tcBorders>
              <w:top w:val="single" w:sz="4" w:space="0" w:color="auto"/>
              <w:bottom w:val="single" w:sz="4" w:space="0" w:color="auto"/>
              <w:right w:val="single" w:sz="4" w:space="0" w:color="auto"/>
            </w:tcBorders>
          </w:tcPr>
          <w:p w:rsidR="00685FB1" w:rsidRPr="00EC5F14" w:rsidRDefault="00685FB1" w:rsidP="00685FB1">
            <w:pPr>
              <w:pStyle w:val="16"/>
              <w:jc w:val="center"/>
              <w:rPr>
                <w:sz w:val="24"/>
                <w:szCs w:val="24"/>
              </w:rPr>
            </w:pPr>
            <w:r w:rsidRPr="00EC5F14">
              <w:rPr>
                <w:sz w:val="24"/>
                <w:szCs w:val="24"/>
              </w:rPr>
              <w:t>10</w:t>
            </w:r>
          </w:p>
        </w:tc>
      </w:tr>
      <w:tr w:rsidR="00685FB1" w:rsidRPr="00EC5F14" w:rsidTr="00685FB1">
        <w:trPr>
          <w:trHeight w:val="497"/>
          <w:jc w:val="center"/>
        </w:trPr>
        <w:tc>
          <w:tcPr>
            <w:tcW w:w="2346" w:type="pct"/>
            <w:tcBorders>
              <w:top w:val="single" w:sz="4" w:space="0" w:color="auto"/>
              <w:left w:val="single" w:sz="4" w:space="0" w:color="auto"/>
              <w:bottom w:val="single" w:sz="6" w:space="0" w:color="auto"/>
              <w:right w:val="single" w:sz="4" w:space="0" w:color="auto"/>
            </w:tcBorders>
          </w:tcPr>
          <w:p w:rsidR="00685FB1" w:rsidRPr="00EC5F14" w:rsidRDefault="00685FB1" w:rsidP="00685FB1">
            <w:pPr>
              <w:pStyle w:val="16"/>
              <w:jc w:val="center"/>
              <w:rPr>
                <w:color w:val="000000"/>
                <w:sz w:val="24"/>
                <w:szCs w:val="24"/>
              </w:rPr>
            </w:pPr>
            <w:r w:rsidRPr="00EC5F14">
              <w:rPr>
                <w:color w:val="000000"/>
                <w:sz w:val="24"/>
                <w:szCs w:val="24"/>
              </w:rPr>
              <w:t>Общая протяженность диспетчерского</w:t>
            </w:r>
          </w:p>
          <w:p w:rsidR="00685FB1" w:rsidRPr="00EC5F14" w:rsidRDefault="00685FB1" w:rsidP="00685FB1">
            <w:pPr>
              <w:pStyle w:val="16"/>
              <w:jc w:val="center"/>
              <w:rPr>
                <w:color w:val="000000"/>
                <w:sz w:val="24"/>
                <w:szCs w:val="24"/>
              </w:rPr>
            </w:pPr>
            <w:r w:rsidRPr="00EC5F14">
              <w:rPr>
                <w:color w:val="000000"/>
                <w:sz w:val="24"/>
                <w:szCs w:val="24"/>
              </w:rPr>
              <w:t>участка</w:t>
            </w:r>
          </w:p>
        </w:tc>
        <w:tc>
          <w:tcPr>
            <w:tcW w:w="2654" w:type="pct"/>
            <w:tcBorders>
              <w:top w:val="single" w:sz="4" w:space="0" w:color="auto"/>
              <w:bottom w:val="single" w:sz="6" w:space="0" w:color="auto"/>
              <w:right w:val="single" w:sz="4" w:space="0" w:color="auto"/>
            </w:tcBorders>
          </w:tcPr>
          <w:p w:rsidR="00685FB1" w:rsidRPr="00EC5F14" w:rsidRDefault="00685FB1" w:rsidP="00685FB1">
            <w:pPr>
              <w:pStyle w:val="16"/>
              <w:jc w:val="center"/>
              <w:rPr>
                <w:color w:val="000000"/>
                <w:sz w:val="24"/>
                <w:szCs w:val="24"/>
              </w:rPr>
            </w:pPr>
          </w:p>
          <w:p w:rsidR="00685FB1" w:rsidRPr="00EC5F14" w:rsidRDefault="00685FB1" w:rsidP="00685FB1">
            <w:pPr>
              <w:pStyle w:val="16"/>
              <w:jc w:val="center"/>
              <w:rPr>
                <w:color w:val="000000"/>
                <w:sz w:val="24"/>
                <w:szCs w:val="24"/>
                <w:lang w:val="en-US"/>
              </w:rPr>
            </w:pPr>
            <w:r w:rsidRPr="00EC5F14">
              <w:rPr>
                <w:color w:val="000000"/>
                <w:sz w:val="24"/>
                <w:szCs w:val="24"/>
              </w:rPr>
              <w:t>133</w:t>
            </w:r>
          </w:p>
        </w:tc>
      </w:tr>
    </w:tbl>
    <w:p w:rsidR="00685FB1" w:rsidRPr="00EC5F14" w:rsidRDefault="00685FB1" w:rsidP="00685FB1">
      <w:pPr>
        <w:pStyle w:val="17"/>
        <w:ind w:firstLine="709"/>
        <w:jc w:val="both"/>
        <w:rPr>
          <w:rFonts w:ascii="Times New Roman" w:hAnsi="Times New Roman"/>
          <w:bCs/>
          <w:sz w:val="24"/>
          <w:szCs w:val="24"/>
        </w:rPr>
      </w:pPr>
    </w:p>
    <w:p w:rsidR="00685FB1" w:rsidRPr="00EC5F14" w:rsidRDefault="00685FB1" w:rsidP="00685FB1">
      <w:pPr>
        <w:pStyle w:val="17"/>
        <w:ind w:firstLine="709"/>
        <w:jc w:val="both"/>
        <w:rPr>
          <w:rFonts w:ascii="Times New Roman" w:hAnsi="Times New Roman"/>
          <w:bCs/>
          <w:sz w:val="24"/>
          <w:szCs w:val="24"/>
        </w:rPr>
      </w:pPr>
      <w:r w:rsidRPr="00EC5F14">
        <w:rPr>
          <w:rFonts w:ascii="Times New Roman" w:hAnsi="Times New Roman"/>
          <w:bCs/>
          <w:sz w:val="24"/>
          <w:szCs w:val="24"/>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firstRow="1" w:lastRow="0" w:firstColumn="1" w:lastColumn="0" w:noHBand="0" w:noVBand="0"/>
      </w:tblPr>
      <w:tblGrid>
        <w:gridCol w:w="4858"/>
        <w:gridCol w:w="4859"/>
      </w:tblGrid>
      <w:tr w:rsidR="00685FB1" w:rsidRPr="00EC5F14" w:rsidTr="00685FB1">
        <w:trPr>
          <w:cantSplit/>
          <w:trHeight w:hRule="exact" w:val="541"/>
        </w:trPr>
        <w:tc>
          <w:tcPr>
            <w:tcW w:w="2500" w:type="pct"/>
            <w:vMerge w:val="restart"/>
            <w:vAlign w:val="center"/>
          </w:tcPr>
          <w:p w:rsidR="00685FB1" w:rsidRPr="00EC5F14" w:rsidRDefault="00685FB1" w:rsidP="00685FB1">
            <w:pPr>
              <w:pStyle w:val="16"/>
              <w:jc w:val="center"/>
              <w:rPr>
                <w:sz w:val="22"/>
                <w:szCs w:val="22"/>
              </w:rPr>
            </w:pPr>
            <w:r w:rsidRPr="00EC5F14">
              <w:rPr>
                <w:sz w:val="22"/>
                <w:szCs w:val="22"/>
              </w:rPr>
              <w:t>Показатели</w:t>
            </w:r>
          </w:p>
        </w:tc>
        <w:tc>
          <w:tcPr>
            <w:tcW w:w="2500" w:type="pct"/>
            <w:vAlign w:val="center"/>
          </w:tcPr>
          <w:p w:rsidR="00685FB1" w:rsidRPr="00EC5F14" w:rsidRDefault="00685FB1" w:rsidP="00685FB1">
            <w:pPr>
              <w:pStyle w:val="16"/>
              <w:jc w:val="center"/>
              <w:rPr>
                <w:sz w:val="22"/>
                <w:szCs w:val="22"/>
              </w:rPr>
            </w:pPr>
            <w:r w:rsidRPr="00EC5F14">
              <w:rPr>
                <w:sz w:val="22"/>
                <w:szCs w:val="22"/>
              </w:rPr>
              <w:t xml:space="preserve">Варианты (предпоследняя цифра </w:t>
            </w:r>
            <w:proofErr w:type="gramStart"/>
            <w:r w:rsidRPr="00EC5F14">
              <w:rPr>
                <w:sz w:val="22"/>
                <w:szCs w:val="22"/>
              </w:rPr>
              <w:t>номера  зачетной</w:t>
            </w:r>
            <w:proofErr w:type="gramEnd"/>
            <w:r w:rsidRPr="00EC5F14">
              <w:rPr>
                <w:sz w:val="22"/>
                <w:szCs w:val="22"/>
              </w:rPr>
              <w:t xml:space="preserve"> книжки]</w:t>
            </w:r>
          </w:p>
        </w:tc>
      </w:tr>
      <w:tr w:rsidR="00685FB1" w:rsidRPr="00EC5F14" w:rsidTr="00685FB1">
        <w:trPr>
          <w:cantSplit/>
          <w:trHeight w:hRule="exact" w:val="240"/>
        </w:trPr>
        <w:tc>
          <w:tcPr>
            <w:tcW w:w="2500" w:type="pct"/>
            <w:vMerge/>
            <w:vAlign w:val="center"/>
          </w:tcPr>
          <w:p w:rsidR="00685FB1" w:rsidRPr="00EC5F14" w:rsidRDefault="00685FB1" w:rsidP="00685FB1">
            <w:pPr>
              <w:pStyle w:val="16"/>
              <w:jc w:val="center"/>
              <w:rPr>
                <w:sz w:val="22"/>
                <w:szCs w:val="22"/>
              </w:rPr>
            </w:pPr>
          </w:p>
        </w:tc>
        <w:tc>
          <w:tcPr>
            <w:tcW w:w="2500" w:type="pct"/>
            <w:vAlign w:val="center"/>
          </w:tcPr>
          <w:p w:rsidR="00685FB1" w:rsidRPr="00EC5F14" w:rsidRDefault="00685FB1" w:rsidP="00685FB1">
            <w:pPr>
              <w:pStyle w:val="16"/>
              <w:jc w:val="center"/>
              <w:rPr>
                <w:sz w:val="22"/>
                <w:szCs w:val="22"/>
              </w:rPr>
            </w:pPr>
            <w:r w:rsidRPr="00EC5F14">
              <w:rPr>
                <w:sz w:val="22"/>
                <w:szCs w:val="22"/>
              </w:rPr>
              <w:t>0</w:t>
            </w:r>
          </w:p>
        </w:tc>
      </w:tr>
      <w:tr w:rsidR="00685FB1" w:rsidRPr="00EC5F14" w:rsidTr="00685FB1">
        <w:trPr>
          <w:cantSplit/>
          <w:trHeight w:val="274"/>
        </w:trPr>
        <w:tc>
          <w:tcPr>
            <w:tcW w:w="2500" w:type="pct"/>
            <w:vAlign w:val="center"/>
          </w:tcPr>
          <w:p w:rsidR="00685FB1" w:rsidRPr="00EC5F14" w:rsidRDefault="00685FB1" w:rsidP="00685FB1">
            <w:pPr>
              <w:pStyle w:val="16"/>
              <w:jc w:val="center"/>
              <w:rPr>
                <w:sz w:val="22"/>
                <w:szCs w:val="22"/>
              </w:rPr>
            </w:pPr>
            <w:r w:rsidRPr="00EC5F14">
              <w:rPr>
                <w:sz w:val="22"/>
                <w:szCs w:val="22"/>
              </w:rPr>
              <w:t>Род тяги-</w:t>
            </w:r>
          </w:p>
        </w:tc>
        <w:tc>
          <w:tcPr>
            <w:tcW w:w="2500" w:type="pct"/>
            <w:vAlign w:val="center"/>
          </w:tcPr>
          <w:p w:rsidR="00685FB1" w:rsidRPr="00EC5F14" w:rsidRDefault="00685FB1" w:rsidP="00685FB1">
            <w:pPr>
              <w:pStyle w:val="16"/>
              <w:jc w:val="center"/>
              <w:rPr>
                <w:sz w:val="22"/>
                <w:szCs w:val="22"/>
              </w:rPr>
            </w:pPr>
            <w:r w:rsidRPr="00EC5F14">
              <w:rPr>
                <w:sz w:val="22"/>
                <w:szCs w:val="22"/>
              </w:rPr>
              <w:t>ЭПТ</w:t>
            </w:r>
          </w:p>
        </w:tc>
      </w:tr>
      <w:tr w:rsidR="00685FB1" w:rsidRPr="00EC5F14" w:rsidTr="00685FB1">
        <w:trPr>
          <w:cantSplit/>
          <w:trHeight w:val="286"/>
        </w:trPr>
        <w:tc>
          <w:tcPr>
            <w:tcW w:w="2500" w:type="pct"/>
            <w:vAlign w:val="center"/>
          </w:tcPr>
          <w:p w:rsidR="00685FB1" w:rsidRPr="00EC5F14" w:rsidRDefault="00685FB1" w:rsidP="00685FB1">
            <w:pPr>
              <w:pStyle w:val="16"/>
              <w:jc w:val="center"/>
              <w:rPr>
                <w:sz w:val="22"/>
                <w:szCs w:val="22"/>
              </w:rPr>
            </w:pPr>
            <w:r w:rsidRPr="00EC5F14">
              <w:rPr>
                <w:sz w:val="22"/>
                <w:szCs w:val="22"/>
              </w:rPr>
              <w:t>Участок</w:t>
            </w:r>
          </w:p>
        </w:tc>
        <w:tc>
          <w:tcPr>
            <w:tcW w:w="2500" w:type="pct"/>
            <w:vAlign w:val="center"/>
          </w:tcPr>
          <w:p w:rsidR="00685FB1" w:rsidRPr="00EC5F14" w:rsidRDefault="00685FB1" w:rsidP="00685FB1">
            <w:pPr>
              <w:pStyle w:val="16"/>
              <w:jc w:val="center"/>
              <w:rPr>
                <w:sz w:val="22"/>
                <w:szCs w:val="22"/>
              </w:rPr>
            </w:pPr>
            <w:r w:rsidRPr="00EC5F14">
              <w:rPr>
                <w:sz w:val="22"/>
                <w:szCs w:val="22"/>
              </w:rPr>
              <w:t>ДП</w:t>
            </w:r>
          </w:p>
        </w:tc>
      </w:tr>
      <w:tr w:rsidR="00685FB1" w:rsidRPr="00EC5F14" w:rsidTr="00685FB1">
        <w:trPr>
          <w:cantSplit/>
          <w:trHeight w:val="276"/>
        </w:trPr>
        <w:tc>
          <w:tcPr>
            <w:tcW w:w="2500" w:type="pct"/>
            <w:vAlign w:val="center"/>
          </w:tcPr>
          <w:p w:rsidR="00685FB1" w:rsidRPr="00EC5F14" w:rsidRDefault="00685FB1" w:rsidP="00685FB1">
            <w:pPr>
              <w:pStyle w:val="16"/>
              <w:jc w:val="center"/>
              <w:rPr>
                <w:sz w:val="22"/>
                <w:szCs w:val="22"/>
              </w:rPr>
            </w:pPr>
            <w:r w:rsidRPr="00EC5F14">
              <w:rPr>
                <w:sz w:val="22"/>
                <w:szCs w:val="22"/>
              </w:rPr>
              <w:t>Станция, где УКВ радиосвязь</w:t>
            </w:r>
          </w:p>
        </w:tc>
        <w:tc>
          <w:tcPr>
            <w:tcW w:w="2500" w:type="pct"/>
            <w:vAlign w:val="center"/>
          </w:tcPr>
          <w:p w:rsidR="00685FB1" w:rsidRPr="00EC5F14" w:rsidRDefault="00685FB1" w:rsidP="00685FB1">
            <w:pPr>
              <w:pStyle w:val="16"/>
              <w:jc w:val="center"/>
              <w:rPr>
                <w:sz w:val="22"/>
                <w:szCs w:val="22"/>
              </w:rPr>
            </w:pPr>
            <w:r w:rsidRPr="00EC5F14">
              <w:rPr>
                <w:sz w:val="22"/>
                <w:szCs w:val="22"/>
              </w:rPr>
              <w:t>Л</w:t>
            </w:r>
          </w:p>
        </w:tc>
      </w:tr>
      <w:tr w:rsidR="00685FB1" w:rsidRPr="00EC5F14" w:rsidTr="00685FB1">
        <w:trPr>
          <w:cantSplit/>
          <w:trHeight w:val="265"/>
        </w:trPr>
        <w:tc>
          <w:tcPr>
            <w:tcW w:w="2500" w:type="pct"/>
            <w:vAlign w:val="center"/>
          </w:tcPr>
          <w:p w:rsidR="00685FB1" w:rsidRPr="00EC5F14" w:rsidRDefault="00685FB1" w:rsidP="00685FB1">
            <w:pPr>
              <w:pStyle w:val="16"/>
              <w:jc w:val="center"/>
              <w:rPr>
                <w:sz w:val="22"/>
                <w:szCs w:val="22"/>
              </w:rPr>
            </w:pPr>
            <w:r w:rsidRPr="00EC5F14">
              <w:rPr>
                <w:sz w:val="22"/>
                <w:szCs w:val="22"/>
              </w:rPr>
              <w:t>Высота подвески Г-образ-ной антенны</w:t>
            </w:r>
          </w:p>
        </w:tc>
        <w:tc>
          <w:tcPr>
            <w:tcW w:w="2500" w:type="pct"/>
            <w:vAlign w:val="center"/>
          </w:tcPr>
          <w:p w:rsidR="00685FB1" w:rsidRPr="00EC5F14" w:rsidRDefault="00685FB1" w:rsidP="00685FB1">
            <w:pPr>
              <w:pStyle w:val="16"/>
              <w:jc w:val="center"/>
              <w:rPr>
                <w:sz w:val="22"/>
                <w:szCs w:val="22"/>
              </w:rPr>
            </w:pPr>
            <w:r w:rsidRPr="00EC5F14">
              <w:rPr>
                <w:sz w:val="22"/>
                <w:szCs w:val="22"/>
              </w:rPr>
              <w:t>15м</w:t>
            </w:r>
          </w:p>
        </w:tc>
      </w:tr>
      <w:tr w:rsidR="00685FB1" w:rsidRPr="00EC5F14" w:rsidTr="00685FB1">
        <w:trPr>
          <w:cantSplit/>
          <w:trHeight w:val="283"/>
        </w:trPr>
        <w:tc>
          <w:tcPr>
            <w:tcW w:w="2500" w:type="pct"/>
            <w:vAlign w:val="center"/>
          </w:tcPr>
          <w:p w:rsidR="00685FB1" w:rsidRPr="00EC5F14" w:rsidRDefault="00685FB1" w:rsidP="00685FB1">
            <w:pPr>
              <w:pStyle w:val="16"/>
              <w:jc w:val="center"/>
              <w:rPr>
                <w:sz w:val="22"/>
                <w:szCs w:val="22"/>
              </w:rPr>
            </w:pPr>
            <w:r w:rsidRPr="00EC5F14">
              <w:rPr>
                <w:sz w:val="22"/>
                <w:szCs w:val="22"/>
              </w:rPr>
              <w:t>Местность</w:t>
            </w:r>
          </w:p>
        </w:tc>
        <w:tc>
          <w:tcPr>
            <w:tcW w:w="2500" w:type="pct"/>
            <w:vAlign w:val="center"/>
          </w:tcPr>
          <w:p w:rsidR="00685FB1" w:rsidRPr="00EC5F14" w:rsidRDefault="00685FB1" w:rsidP="00685FB1">
            <w:pPr>
              <w:pStyle w:val="16"/>
              <w:jc w:val="center"/>
              <w:rPr>
                <w:sz w:val="22"/>
                <w:szCs w:val="22"/>
              </w:rPr>
            </w:pPr>
            <w:r w:rsidRPr="00EC5F14">
              <w:rPr>
                <w:sz w:val="22"/>
                <w:szCs w:val="22"/>
              </w:rPr>
              <w:t>Р</w:t>
            </w:r>
          </w:p>
        </w:tc>
      </w:tr>
      <w:tr w:rsidR="00685FB1" w:rsidRPr="00EC5F14" w:rsidTr="00685FB1">
        <w:trPr>
          <w:cantSplit/>
          <w:trHeight w:val="287"/>
        </w:trPr>
        <w:tc>
          <w:tcPr>
            <w:tcW w:w="2500" w:type="pct"/>
            <w:vAlign w:val="center"/>
          </w:tcPr>
          <w:p w:rsidR="00685FB1" w:rsidRPr="00EC5F14" w:rsidRDefault="00685FB1" w:rsidP="00685FB1">
            <w:pPr>
              <w:pStyle w:val="16"/>
              <w:jc w:val="center"/>
              <w:rPr>
                <w:sz w:val="22"/>
                <w:szCs w:val="22"/>
              </w:rPr>
            </w:pPr>
            <w:r w:rsidRPr="00EC5F14">
              <w:rPr>
                <w:sz w:val="22"/>
                <w:szCs w:val="22"/>
              </w:rPr>
              <w:t>Характеристика почвы</w:t>
            </w:r>
          </w:p>
        </w:tc>
        <w:tc>
          <w:tcPr>
            <w:tcW w:w="2500" w:type="pct"/>
            <w:vAlign w:val="center"/>
          </w:tcPr>
          <w:p w:rsidR="00685FB1" w:rsidRPr="00EC5F14" w:rsidRDefault="00685FB1" w:rsidP="00685FB1">
            <w:pPr>
              <w:pStyle w:val="16"/>
              <w:jc w:val="center"/>
              <w:rPr>
                <w:sz w:val="22"/>
                <w:szCs w:val="22"/>
              </w:rPr>
            </w:pPr>
            <w:r w:rsidRPr="00EC5F14">
              <w:rPr>
                <w:sz w:val="22"/>
                <w:szCs w:val="22"/>
              </w:rPr>
              <w:t>ОС</w:t>
            </w:r>
          </w:p>
        </w:tc>
      </w:tr>
      <w:tr w:rsidR="00685FB1" w:rsidRPr="00EC5F14" w:rsidTr="00685FB1">
        <w:trPr>
          <w:cantSplit/>
          <w:trHeight w:val="264"/>
        </w:trPr>
        <w:tc>
          <w:tcPr>
            <w:tcW w:w="2500" w:type="pct"/>
            <w:vAlign w:val="center"/>
          </w:tcPr>
          <w:p w:rsidR="00685FB1" w:rsidRPr="00EC5F14" w:rsidRDefault="00685FB1" w:rsidP="00685FB1">
            <w:pPr>
              <w:pStyle w:val="16"/>
              <w:jc w:val="center"/>
              <w:rPr>
                <w:sz w:val="22"/>
                <w:szCs w:val="22"/>
              </w:rPr>
            </w:pPr>
            <w:r w:rsidRPr="00EC5F14">
              <w:rPr>
                <w:sz w:val="22"/>
                <w:szCs w:val="22"/>
              </w:rPr>
              <w:t>Показатели</w:t>
            </w:r>
          </w:p>
        </w:tc>
        <w:tc>
          <w:tcPr>
            <w:tcW w:w="2500" w:type="pct"/>
            <w:vAlign w:val="center"/>
          </w:tcPr>
          <w:p w:rsidR="00685FB1" w:rsidRPr="00EC5F14" w:rsidRDefault="00685FB1" w:rsidP="00685FB1">
            <w:pPr>
              <w:pStyle w:val="16"/>
              <w:jc w:val="center"/>
              <w:rPr>
                <w:sz w:val="22"/>
                <w:szCs w:val="22"/>
              </w:rPr>
            </w:pPr>
            <w:r w:rsidRPr="00EC5F14">
              <w:rPr>
                <w:sz w:val="22"/>
                <w:szCs w:val="22"/>
              </w:rPr>
              <w:t>0</w:t>
            </w:r>
          </w:p>
        </w:tc>
      </w:tr>
      <w:tr w:rsidR="00685FB1" w:rsidRPr="00EC5F14" w:rsidTr="00685FB1">
        <w:trPr>
          <w:cantSplit/>
          <w:trHeight w:val="267"/>
        </w:trPr>
        <w:tc>
          <w:tcPr>
            <w:tcW w:w="2500" w:type="pct"/>
            <w:vAlign w:val="center"/>
          </w:tcPr>
          <w:p w:rsidR="00685FB1" w:rsidRPr="00EC5F14" w:rsidRDefault="00685FB1" w:rsidP="00685FB1">
            <w:pPr>
              <w:pStyle w:val="16"/>
              <w:jc w:val="center"/>
              <w:rPr>
                <w:sz w:val="22"/>
                <w:szCs w:val="22"/>
              </w:rPr>
            </w:pPr>
            <w:r w:rsidRPr="00EC5F14">
              <w:rPr>
                <w:sz w:val="22"/>
                <w:szCs w:val="22"/>
              </w:rPr>
              <w:t>КПД локомотивной антенны</w:t>
            </w:r>
          </w:p>
        </w:tc>
        <w:tc>
          <w:tcPr>
            <w:tcW w:w="2500" w:type="pct"/>
            <w:vAlign w:val="center"/>
          </w:tcPr>
          <w:p w:rsidR="00685FB1" w:rsidRPr="00EC5F14" w:rsidRDefault="00685FB1" w:rsidP="00685FB1">
            <w:pPr>
              <w:pStyle w:val="16"/>
              <w:jc w:val="center"/>
              <w:rPr>
                <w:sz w:val="22"/>
                <w:szCs w:val="22"/>
              </w:rPr>
            </w:pPr>
            <w:r w:rsidRPr="00EC5F14">
              <w:rPr>
                <w:sz w:val="22"/>
                <w:szCs w:val="22"/>
              </w:rPr>
              <w:t>1,5%</w:t>
            </w:r>
          </w:p>
        </w:tc>
      </w:tr>
      <w:tr w:rsidR="00685FB1" w:rsidRPr="00EC5F14" w:rsidTr="00685FB1">
        <w:trPr>
          <w:cantSplit/>
          <w:trHeight w:val="285"/>
        </w:trPr>
        <w:tc>
          <w:tcPr>
            <w:tcW w:w="2500" w:type="pct"/>
            <w:vAlign w:val="center"/>
          </w:tcPr>
          <w:p w:rsidR="00685FB1" w:rsidRPr="00EC5F14" w:rsidRDefault="00685FB1" w:rsidP="00685FB1">
            <w:pPr>
              <w:pStyle w:val="16"/>
              <w:jc w:val="center"/>
              <w:rPr>
                <w:sz w:val="22"/>
                <w:szCs w:val="22"/>
              </w:rPr>
            </w:pPr>
            <w:r w:rsidRPr="00EC5F14">
              <w:rPr>
                <w:sz w:val="22"/>
                <w:szCs w:val="22"/>
              </w:rPr>
              <w:t>Мощность передатчика</w:t>
            </w:r>
          </w:p>
        </w:tc>
        <w:tc>
          <w:tcPr>
            <w:tcW w:w="2500" w:type="pct"/>
            <w:vAlign w:val="center"/>
          </w:tcPr>
          <w:p w:rsidR="00685FB1" w:rsidRPr="00EC5F14" w:rsidRDefault="00685FB1" w:rsidP="00685FB1">
            <w:pPr>
              <w:pStyle w:val="16"/>
              <w:jc w:val="center"/>
              <w:rPr>
                <w:sz w:val="22"/>
                <w:szCs w:val="22"/>
              </w:rPr>
            </w:pPr>
            <w:r w:rsidRPr="00EC5F14">
              <w:rPr>
                <w:sz w:val="22"/>
                <w:szCs w:val="22"/>
              </w:rPr>
              <w:t>5Вт</w:t>
            </w:r>
          </w:p>
        </w:tc>
      </w:tr>
      <w:tr w:rsidR="00685FB1" w:rsidRPr="00EC5F14" w:rsidTr="00685FB1">
        <w:trPr>
          <w:cantSplit/>
          <w:trHeight w:val="261"/>
        </w:trPr>
        <w:tc>
          <w:tcPr>
            <w:tcW w:w="2500" w:type="pct"/>
            <w:vAlign w:val="center"/>
          </w:tcPr>
          <w:p w:rsidR="00685FB1" w:rsidRPr="00EC5F14" w:rsidRDefault="00685FB1" w:rsidP="00685FB1">
            <w:pPr>
              <w:pStyle w:val="FR2"/>
              <w:ind w:left="0"/>
              <w:rPr>
                <w:rFonts w:ascii="Times New Roman" w:hAnsi="Times New Roman"/>
                <w:b/>
                <w:sz w:val="22"/>
                <w:szCs w:val="22"/>
              </w:rPr>
            </w:pPr>
            <w:r w:rsidRPr="00EC5F14">
              <w:rPr>
                <w:rFonts w:ascii="Times New Roman" w:hAnsi="Times New Roman"/>
                <w:sz w:val="22"/>
                <w:szCs w:val="22"/>
              </w:rPr>
              <w:t>Длина фидера передатчик\приемник</w:t>
            </w:r>
          </w:p>
        </w:tc>
        <w:tc>
          <w:tcPr>
            <w:tcW w:w="2500" w:type="pct"/>
            <w:vAlign w:val="center"/>
          </w:tcPr>
          <w:p w:rsidR="00685FB1" w:rsidRPr="00EC5F14" w:rsidRDefault="00685FB1" w:rsidP="00685FB1">
            <w:pPr>
              <w:pStyle w:val="FR2"/>
              <w:ind w:left="0" w:firstLine="0"/>
              <w:jc w:val="center"/>
              <w:rPr>
                <w:rFonts w:ascii="Times New Roman" w:hAnsi="Times New Roman"/>
                <w:b/>
                <w:sz w:val="22"/>
                <w:szCs w:val="22"/>
              </w:rPr>
            </w:pPr>
            <w:r w:rsidRPr="00EC5F14">
              <w:rPr>
                <w:rFonts w:ascii="Times New Roman" w:hAnsi="Times New Roman"/>
                <w:sz w:val="22"/>
                <w:szCs w:val="22"/>
              </w:rPr>
              <w:t>25\5</w:t>
            </w:r>
          </w:p>
        </w:tc>
      </w:tr>
    </w:tbl>
    <w:p w:rsidR="00685FB1" w:rsidRPr="00EC5F14" w:rsidRDefault="00685FB1" w:rsidP="00685FB1">
      <w:pPr>
        <w:pStyle w:val="17"/>
        <w:jc w:val="both"/>
        <w:rPr>
          <w:rFonts w:ascii="Times New Roman" w:hAnsi="Times New Roman"/>
          <w:bCs/>
          <w:sz w:val="24"/>
          <w:szCs w:val="24"/>
        </w:rPr>
      </w:pPr>
    </w:p>
    <w:p w:rsidR="00685FB1" w:rsidRPr="00EC5F14" w:rsidRDefault="00685FB1" w:rsidP="00685FB1">
      <w:pPr>
        <w:pStyle w:val="17"/>
        <w:jc w:val="both"/>
        <w:rPr>
          <w:rFonts w:ascii="Times New Roman" w:hAnsi="Times New Roman"/>
          <w:sz w:val="24"/>
          <w:szCs w:val="24"/>
        </w:rPr>
      </w:pPr>
      <w:r w:rsidRPr="00EC5F14">
        <w:rPr>
          <w:rFonts w:ascii="Times New Roman" w:hAnsi="Times New Roman"/>
          <w:sz w:val="24"/>
          <w:szCs w:val="24"/>
        </w:rPr>
        <w:t>Таблица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8"/>
        <w:gridCol w:w="3175"/>
      </w:tblGrid>
      <w:tr w:rsidR="00685FB1" w:rsidRPr="00EC5F14" w:rsidTr="00685FB1">
        <w:trPr>
          <w:cantSplit/>
          <w:trHeight w:val="206"/>
        </w:trPr>
        <w:tc>
          <w:tcPr>
            <w:tcW w:w="3389" w:type="pct"/>
            <w:vMerge w:val="restart"/>
            <w:vAlign w:val="center"/>
          </w:tcPr>
          <w:p w:rsidR="00685FB1" w:rsidRPr="00EC5F14" w:rsidRDefault="00685FB1" w:rsidP="00685FB1">
            <w:pPr>
              <w:pStyle w:val="FR2"/>
              <w:spacing w:line="379" w:lineRule="auto"/>
              <w:ind w:left="0" w:firstLine="0"/>
              <w:rPr>
                <w:rFonts w:ascii="Times New Roman" w:hAnsi="Times New Roman"/>
                <w:b/>
                <w:sz w:val="22"/>
                <w:szCs w:val="22"/>
              </w:rPr>
            </w:pPr>
            <w:r w:rsidRPr="00EC5F14">
              <w:rPr>
                <w:rFonts w:ascii="Times New Roman" w:hAnsi="Times New Roman"/>
                <w:sz w:val="22"/>
                <w:szCs w:val="22"/>
              </w:rPr>
              <w:lastRenderedPageBreak/>
              <w:t>Параметры</w:t>
            </w:r>
          </w:p>
        </w:tc>
        <w:tc>
          <w:tcPr>
            <w:tcW w:w="1611" w:type="pct"/>
            <w:vAlign w:val="center"/>
          </w:tcPr>
          <w:p w:rsidR="00685FB1" w:rsidRPr="00EC5F14" w:rsidRDefault="00685FB1" w:rsidP="00685FB1">
            <w:pPr>
              <w:pStyle w:val="FR2"/>
              <w:spacing w:line="379" w:lineRule="auto"/>
              <w:ind w:left="0" w:firstLine="0"/>
              <w:jc w:val="center"/>
              <w:rPr>
                <w:rFonts w:ascii="Times New Roman" w:hAnsi="Times New Roman"/>
                <w:b/>
                <w:sz w:val="22"/>
                <w:szCs w:val="22"/>
              </w:rPr>
            </w:pPr>
            <w:r w:rsidRPr="00EC5F14">
              <w:rPr>
                <w:rFonts w:ascii="Times New Roman" w:hAnsi="Times New Roman"/>
                <w:sz w:val="22"/>
                <w:szCs w:val="22"/>
              </w:rPr>
              <w:t>Предпоследняя цифра номера зачетной книжки</w:t>
            </w:r>
          </w:p>
        </w:tc>
      </w:tr>
      <w:tr w:rsidR="00685FB1" w:rsidRPr="00EC5F14" w:rsidTr="00685FB1">
        <w:trPr>
          <w:cantSplit/>
          <w:trHeight w:val="244"/>
        </w:trPr>
        <w:tc>
          <w:tcPr>
            <w:tcW w:w="3389" w:type="pct"/>
            <w:vMerge/>
            <w:vAlign w:val="center"/>
          </w:tcPr>
          <w:p w:rsidR="00685FB1" w:rsidRPr="00EC5F14" w:rsidRDefault="00685FB1" w:rsidP="00685FB1">
            <w:pPr>
              <w:pStyle w:val="FR2"/>
              <w:spacing w:line="379" w:lineRule="auto"/>
              <w:ind w:left="0" w:firstLine="0"/>
              <w:rPr>
                <w:rFonts w:ascii="Times New Roman" w:hAnsi="Times New Roman"/>
                <w:b/>
                <w:sz w:val="22"/>
                <w:szCs w:val="22"/>
              </w:rPr>
            </w:pPr>
          </w:p>
        </w:tc>
        <w:tc>
          <w:tcPr>
            <w:tcW w:w="1611" w:type="pct"/>
            <w:vAlign w:val="center"/>
          </w:tcPr>
          <w:p w:rsidR="00685FB1" w:rsidRPr="00EC5F14" w:rsidRDefault="00685FB1" w:rsidP="00685FB1">
            <w:pPr>
              <w:pStyle w:val="FR2"/>
              <w:spacing w:line="379" w:lineRule="auto"/>
              <w:ind w:left="0" w:firstLine="0"/>
              <w:jc w:val="center"/>
              <w:rPr>
                <w:rFonts w:ascii="Times New Roman" w:hAnsi="Times New Roman"/>
                <w:b/>
                <w:sz w:val="22"/>
                <w:szCs w:val="22"/>
              </w:rPr>
            </w:pPr>
            <w:r w:rsidRPr="00EC5F14">
              <w:rPr>
                <w:rFonts w:ascii="Times New Roman" w:hAnsi="Times New Roman"/>
                <w:sz w:val="22"/>
                <w:szCs w:val="22"/>
              </w:rPr>
              <w:t>0</w:t>
            </w:r>
          </w:p>
        </w:tc>
      </w:tr>
      <w:tr w:rsidR="00685FB1" w:rsidRPr="00EC5F14" w:rsidTr="00685FB1">
        <w:trPr>
          <w:cantSplit/>
        </w:trPr>
        <w:tc>
          <w:tcPr>
            <w:tcW w:w="3389" w:type="pct"/>
            <w:vAlign w:val="center"/>
          </w:tcPr>
          <w:p w:rsidR="00685FB1" w:rsidRPr="00EC5F14" w:rsidRDefault="00685FB1" w:rsidP="00685FB1">
            <w:pPr>
              <w:pStyle w:val="FR2"/>
              <w:spacing w:line="379" w:lineRule="auto"/>
              <w:ind w:left="0" w:firstLine="0"/>
              <w:rPr>
                <w:rFonts w:ascii="Times New Roman" w:hAnsi="Times New Roman"/>
                <w:b/>
                <w:sz w:val="22"/>
                <w:szCs w:val="22"/>
              </w:rPr>
            </w:pPr>
            <w:r w:rsidRPr="00EC5F14">
              <w:rPr>
                <w:rFonts w:ascii="Times New Roman" w:hAnsi="Times New Roman"/>
                <w:sz w:val="22"/>
                <w:szCs w:val="22"/>
              </w:rPr>
              <w:t>Количество тяговых подстанций на перегоне</w:t>
            </w:r>
          </w:p>
        </w:tc>
        <w:tc>
          <w:tcPr>
            <w:tcW w:w="1611" w:type="pct"/>
            <w:vAlign w:val="center"/>
          </w:tcPr>
          <w:p w:rsidR="00685FB1" w:rsidRPr="00EC5F14" w:rsidRDefault="00685FB1" w:rsidP="00685FB1">
            <w:pPr>
              <w:pStyle w:val="FR2"/>
              <w:spacing w:line="379" w:lineRule="auto"/>
              <w:ind w:left="0" w:firstLine="0"/>
              <w:jc w:val="center"/>
              <w:rPr>
                <w:rFonts w:ascii="Times New Roman" w:hAnsi="Times New Roman"/>
                <w:b/>
                <w:sz w:val="22"/>
                <w:szCs w:val="22"/>
              </w:rPr>
            </w:pPr>
            <w:r w:rsidRPr="00EC5F14">
              <w:rPr>
                <w:rFonts w:ascii="Times New Roman" w:hAnsi="Times New Roman"/>
                <w:sz w:val="22"/>
                <w:szCs w:val="22"/>
              </w:rPr>
              <w:t>1</w:t>
            </w:r>
          </w:p>
        </w:tc>
      </w:tr>
      <w:tr w:rsidR="00685FB1" w:rsidRPr="00EC5F14" w:rsidTr="00685FB1">
        <w:trPr>
          <w:cantSplit/>
        </w:trPr>
        <w:tc>
          <w:tcPr>
            <w:tcW w:w="3389" w:type="pct"/>
            <w:vAlign w:val="center"/>
          </w:tcPr>
          <w:p w:rsidR="00685FB1" w:rsidRPr="00EC5F14" w:rsidRDefault="00685FB1" w:rsidP="00685FB1">
            <w:pPr>
              <w:pStyle w:val="FR2"/>
              <w:spacing w:line="379" w:lineRule="auto"/>
              <w:ind w:left="0" w:firstLine="0"/>
              <w:rPr>
                <w:rFonts w:ascii="Times New Roman" w:hAnsi="Times New Roman"/>
                <w:b/>
                <w:sz w:val="22"/>
                <w:szCs w:val="22"/>
              </w:rPr>
            </w:pPr>
            <w:r w:rsidRPr="00EC5F14">
              <w:rPr>
                <w:rFonts w:ascii="Times New Roman" w:hAnsi="Times New Roman"/>
                <w:sz w:val="22"/>
                <w:szCs w:val="22"/>
              </w:rPr>
              <w:t>Количество разъединителей</w:t>
            </w:r>
          </w:p>
        </w:tc>
        <w:tc>
          <w:tcPr>
            <w:tcW w:w="1611" w:type="pct"/>
            <w:vAlign w:val="center"/>
          </w:tcPr>
          <w:p w:rsidR="00685FB1" w:rsidRPr="00EC5F14" w:rsidRDefault="00685FB1" w:rsidP="00685FB1">
            <w:pPr>
              <w:pStyle w:val="FR2"/>
              <w:spacing w:line="379" w:lineRule="auto"/>
              <w:ind w:left="0" w:firstLine="0"/>
              <w:jc w:val="center"/>
              <w:rPr>
                <w:rFonts w:ascii="Times New Roman" w:hAnsi="Times New Roman"/>
                <w:b/>
                <w:sz w:val="22"/>
                <w:szCs w:val="22"/>
              </w:rPr>
            </w:pPr>
            <w:r w:rsidRPr="00EC5F14">
              <w:rPr>
                <w:rFonts w:ascii="Times New Roman" w:hAnsi="Times New Roman"/>
                <w:sz w:val="22"/>
                <w:szCs w:val="22"/>
              </w:rPr>
              <w:t>2</w:t>
            </w:r>
          </w:p>
        </w:tc>
      </w:tr>
      <w:tr w:rsidR="00685FB1" w:rsidRPr="00EC5F14" w:rsidTr="00685FB1">
        <w:trPr>
          <w:cantSplit/>
          <w:trHeight w:val="704"/>
        </w:trPr>
        <w:tc>
          <w:tcPr>
            <w:tcW w:w="3389" w:type="pct"/>
            <w:vAlign w:val="center"/>
          </w:tcPr>
          <w:p w:rsidR="00685FB1" w:rsidRPr="00EC5F14" w:rsidRDefault="00685FB1" w:rsidP="00685FB1">
            <w:pPr>
              <w:pStyle w:val="FR2"/>
              <w:spacing w:line="379" w:lineRule="auto"/>
              <w:ind w:left="0" w:firstLine="0"/>
              <w:rPr>
                <w:rFonts w:ascii="Times New Roman" w:hAnsi="Times New Roman"/>
                <w:b/>
                <w:sz w:val="22"/>
                <w:szCs w:val="22"/>
              </w:rPr>
            </w:pPr>
            <w:r w:rsidRPr="00EC5F14">
              <w:rPr>
                <w:rFonts w:ascii="Times New Roman" w:hAnsi="Times New Roman"/>
                <w:sz w:val="22"/>
                <w:szCs w:val="22"/>
              </w:rPr>
              <w:t>Количество трансформаторов:</w:t>
            </w:r>
          </w:p>
          <w:p w:rsidR="00685FB1" w:rsidRPr="00EC5F14" w:rsidRDefault="00685FB1" w:rsidP="00685FB1">
            <w:pPr>
              <w:pStyle w:val="FR2"/>
              <w:spacing w:line="379" w:lineRule="auto"/>
              <w:ind w:left="0" w:firstLine="0"/>
              <w:rPr>
                <w:rFonts w:ascii="Times New Roman" w:hAnsi="Times New Roman"/>
                <w:b/>
                <w:sz w:val="22"/>
                <w:szCs w:val="22"/>
              </w:rPr>
            </w:pPr>
            <w:r w:rsidRPr="00EC5F14">
              <w:rPr>
                <w:rFonts w:ascii="Times New Roman" w:hAnsi="Times New Roman"/>
                <w:sz w:val="22"/>
                <w:szCs w:val="22"/>
              </w:rPr>
              <w:t>однофазных,</w:t>
            </w:r>
          </w:p>
          <w:p w:rsidR="00685FB1" w:rsidRPr="00EC5F14" w:rsidRDefault="00685FB1" w:rsidP="00685FB1">
            <w:pPr>
              <w:pStyle w:val="FR2"/>
              <w:spacing w:line="379" w:lineRule="auto"/>
              <w:ind w:left="0" w:firstLine="0"/>
              <w:rPr>
                <w:rFonts w:ascii="Times New Roman" w:hAnsi="Times New Roman"/>
                <w:b/>
                <w:sz w:val="22"/>
                <w:szCs w:val="22"/>
              </w:rPr>
            </w:pPr>
            <w:r w:rsidRPr="00EC5F14">
              <w:rPr>
                <w:rFonts w:ascii="Times New Roman" w:hAnsi="Times New Roman"/>
                <w:sz w:val="22"/>
                <w:szCs w:val="22"/>
              </w:rPr>
              <w:t>трёхфазных</w:t>
            </w:r>
          </w:p>
        </w:tc>
        <w:tc>
          <w:tcPr>
            <w:tcW w:w="1611" w:type="pct"/>
            <w:vAlign w:val="center"/>
          </w:tcPr>
          <w:p w:rsidR="00685FB1" w:rsidRPr="00EC5F14" w:rsidRDefault="00685FB1" w:rsidP="00685FB1">
            <w:pPr>
              <w:pStyle w:val="FR2"/>
              <w:spacing w:line="379" w:lineRule="auto"/>
              <w:ind w:left="0" w:firstLine="0"/>
              <w:jc w:val="center"/>
              <w:rPr>
                <w:rFonts w:ascii="Times New Roman" w:hAnsi="Times New Roman"/>
                <w:b/>
                <w:sz w:val="22"/>
                <w:szCs w:val="22"/>
              </w:rPr>
            </w:pPr>
          </w:p>
          <w:p w:rsidR="00685FB1" w:rsidRPr="00EC5F14" w:rsidRDefault="00685FB1" w:rsidP="00685FB1">
            <w:pPr>
              <w:pStyle w:val="FR2"/>
              <w:spacing w:line="379" w:lineRule="auto"/>
              <w:ind w:left="0" w:firstLine="0"/>
              <w:jc w:val="center"/>
              <w:rPr>
                <w:rFonts w:ascii="Times New Roman" w:hAnsi="Times New Roman"/>
                <w:b/>
                <w:sz w:val="22"/>
                <w:szCs w:val="22"/>
              </w:rPr>
            </w:pPr>
            <w:r w:rsidRPr="00EC5F14">
              <w:rPr>
                <w:rFonts w:ascii="Times New Roman" w:hAnsi="Times New Roman"/>
                <w:sz w:val="22"/>
                <w:szCs w:val="22"/>
              </w:rPr>
              <w:t>10</w:t>
            </w:r>
          </w:p>
          <w:p w:rsidR="00685FB1" w:rsidRPr="00EC5F14" w:rsidRDefault="00685FB1" w:rsidP="00685FB1">
            <w:pPr>
              <w:pStyle w:val="FR2"/>
              <w:spacing w:line="379" w:lineRule="auto"/>
              <w:ind w:left="0" w:firstLine="0"/>
              <w:jc w:val="center"/>
              <w:rPr>
                <w:rFonts w:ascii="Times New Roman" w:hAnsi="Times New Roman"/>
                <w:b/>
                <w:sz w:val="22"/>
                <w:szCs w:val="22"/>
              </w:rPr>
            </w:pPr>
            <w:r w:rsidRPr="00EC5F14">
              <w:rPr>
                <w:rFonts w:ascii="Times New Roman" w:hAnsi="Times New Roman"/>
                <w:sz w:val="22"/>
                <w:szCs w:val="22"/>
              </w:rPr>
              <w:t>1</w:t>
            </w:r>
          </w:p>
        </w:tc>
      </w:tr>
      <w:tr w:rsidR="00685FB1" w:rsidRPr="00EC5F14" w:rsidTr="00685FB1">
        <w:trPr>
          <w:cantSplit/>
        </w:trPr>
        <w:tc>
          <w:tcPr>
            <w:tcW w:w="3389" w:type="pct"/>
            <w:vAlign w:val="center"/>
          </w:tcPr>
          <w:p w:rsidR="00685FB1" w:rsidRPr="00EC5F14" w:rsidRDefault="00685FB1" w:rsidP="00685FB1">
            <w:pPr>
              <w:pStyle w:val="FR2"/>
              <w:spacing w:line="379" w:lineRule="auto"/>
              <w:ind w:left="0" w:firstLine="0"/>
              <w:rPr>
                <w:rFonts w:ascii="Times New Roman" w:hAnsi="Times New Roman"/>
                <w:b/>
                <w:sz w:val="22"/>
                <w:szCs w:val="22"/>
              </w:rPr>
            </w:pPr>
            <w:r w:rsidRPr="00EC5F14">
              <w:rPr>
                <w:rFonts w:ascii="Times New Roman" w:hAnsi="Times New Roman"/>
                <w:sz w:val="22"/>
                <w:szCs w:val="22"/>
              </w:rPr>
              <w:t>Количество переходов: воздушных</w:t>
            </w:r>
          </w:p>
        </w:tc>
        <w:tc>
          <w:tcPr>
            <w:tcW w:w="1611" w:type="pct"/>
            <w:vAlign w:val="center"/>
          </w:tcPr>
          <w:p w:rsidR="00685FB1" w:rsidRPr="00EC5F14" w:rsidRDefault="00685FB1" w:rsidP="00685FB1">
            <w:pPr>
              <w:pStyle w:val="FR2"/>
              <w:spacing w:line="379" w:lineRule="auto"/>
              <w:ind w:left="0" w:firstLine="0"/>
              <w:jc w:val="center"/>
              <w:rPr>
                <w:rFonts w:ascii="Times New Roman" w:hAnsi="Times New Roman"/>
                <w:b/>
                <w:sz w:val="22"/>
                <w:szCs w:val="22"/>
              </w:rPr>
            </w:pPr>
            <w:r w:rsidRPr="00EC5F14">
              <w:rPr>
                <w:rFonts w:ascii="Times New Roman" w:hAnsi="Times New Roman"/>
                <w:sz w:val="22"/>
                <w:szCs w:val="22"/>
              </w:rPr>
              <w:t>1</w:t>
            </w:r>
          </w:p>
        </w:tc>
      </w:tr>
      <w:tr w:rsidR="00685FB1" w:rsidRPr="00EC5F14" w:rsidTr="00685FB1">
        <w:trPr>
          <w:cantSplit/>
        </w:trPr>
        <w:tc>
          <w:tcPr>
            <w:tcW w:w="3389" w:type="pct"/>
            <w:vAlign w:val="center"/>
          </w:tcPr>
          <w:p w:rsidR="00685FB1" w:rsidRPr="00EC5F14" w:rsidRDefault="00685FB1" w:rsidP="00685FB1">
            <w:pPr>
              <w:pStyle w:val="FR2"/>
              <w:spacing w:line="379" w:lineRule="auto"/>
              <w:ind w:left="0" w:firstLine="0"/>
              <w:rPr>
                <w:rFonts w:ascii="Times New Roman" w:hAnsi="Times New Roman"/>
                <w:b/>
                <w:sz w:val="22"/>
                <w:szCs w:val="22"/>
              </w:rPr>
            </w:pPr>
            <w:r w:rsidRPr="00EC5F14">
              <w:rPr>
                <w:rFonts w:ascii="Times New Roman" w:hAnsi="Times New Roman"/>
                <w:sz w:val="22"/>
                <w:szCs w:val="22"/>
              </w:rPr>
              <w:t>кабельных</w:t>
            </w:r>
          </w:p>
        </w:tc>
        <w:tc>
          <w:tcPr>
            <w:tcW w:w="1611" w:type="pct"/>
            <w:vAlign w:val="center"/>
          </w:tcPr>
          <w:p w:rsidR="00685FB1" w:rsidRPr="00EC5F14" w:rsidRDefault="00685FB1" w:rsidP="00685FB1">
            <w:pPr>
              <w:pStyle w:val="FR2"/>
              <w:spacing w:line="379" w:lineRule="auto"/>
              <w:ind w:left="0" w:firstLine="0"/>
              <w:jc w:val="center"/>
              <w:rPr>
                <w:rFonts w:ascii="Times New Roman" w:hAnsi="Times New Roman"/>
                <w:b/>
                <w:sz w:val="22"/>
                <w:szCs w:val="22"/>
              </w:rPr>
            </w:pPr>
            <w:r w:rsidRPr="00EC5F14">
              <w:rPr>
                <w:rFonts w:ascii="Times New Roman" w:hAnsi="Times New Roman"/>
                <w:sz w:val="22"/>
                <w:szCs w:val="22"/>
              </w:rPr>
              <w:t>1</w:t>
            </w:r>
          </w:p>
        </w:tc>
      </w:tr>
      <w:tr w:rsidR="00685FB1" w:rsidRPr="00EC5F14" w:rsidTr="00685FB1">
        <w:trPr>
          <w:cantSplit/>
        </w:trPr>
        <w:tc>
          <w:tcPr>
            <w:tcW w:w="3389" w:type="pct"/>
            <w:vAlign w:val="center"/>
          </w:tcPr>
          <w:p w:rsidR="00685FB1" w:rsidRPr="00EC5F14" w:rsidRDefault="00685FB1" w:rsidP="00685FB1">
            <w:pPr>
              <w:pStyle w:val="FR2"/>
              <w:spacing w:line="379" w:lineRule="auto"/>
              <w:ind w:left="0" w:firstLine="0"/>
              <w:rPr>
                <w:rFonts w:ascii="Times New Roman" w:hAnsi="Times New Roman"/>
                <w:b/>
                <w:sz w:val="22"/>
                <w:szCs w:val="22"/>
              </w:rPr>
            </w:pPr>
            <w:r w:rsidRPr="00EC5F14">
              <w:rPr>
                <w:rFonts w:ascii="Times New Roman" w:hAnsi="Times New Roman"/>
                <w:sz w:val="22"/>
                <w:szCs w:val="22"/>
              </w:rPr>
              <w:t>Длина фидера направляющая линия -радиостанция, м.</w:t>
            </w:r>
          </w:p>
        </w:tc>
        <w:tc>
          <w:tcPr>
            <w:tcW w:w="1611" w:type="pct"/>
            <w:vAlign w:val="center"/>
          </w:tcPr>
          <w:p w:rsidR="00685FB1" w:rsidRPr="00EC5F14" w:rsidRDefault="00685FB1" w:rsidP="00685FB1">
            <w:pPr>
              <w:pStyle w:val="FR2"/>
              <w:spacing w:line="379" w:lineRule="auto"/>
              <w:ind w:left="0" w:firstLine="0"/>
              <w:jc w:val="center"/>
              <w:rPr>
                <w:rFonts w:ascii="Times New Roman" w:hAnsi="Times New Roman"/>
                <w:b/>
                <w:sz w:val="22"/>
                <w:szCs w:val="22"/>
              </w:rPr>
            </w:pPr>
            <w:r w:rsidRPr="00EC5F14">
              <w:rPr>
                <w:rFonts w:ascii="Times New Roman" w:hAnsi="Times New Roman"/>
                <w:sz w:val="22"/>
                <w:szCs w:val="22"/>
              </w:rPr>
              <w:t>50</w:t>
            </w:r>
          </w:p>
        </w:tc>
      </w:tr>
      <w:tr w:rsidR="00685FB1" w:rsidRPr="00EC5F14" w:rsidTr="00685FB1">
        <w:trPr>
          <w:cantSplit/>
          <w:trHeight w:val="70"/>
        </w:trPr>
        <w:tc>
          <w:tcPr>
            <w:tcW w:w="3389" w:type="pct"/>
            <w:vAlign w:val="center"/>
          </w:tcPr>
          <w:p w:rsidR="00685FB1" w:rsidRPr="00EC5F14" w:rsidRDefault="00685FB1" w:rsidP="00685FB1">
            <w:pPr>
              <w:pStyle w:val="FR2"/>
              <w:spacing w:line="379" w:lineRule="auto"/>
              <w:ind w:left="0" w:firstLine="0"/>
              <w:rPr>
                <w:rFonts w:ascii="Times New Roman" w:hAnsi="Times New Roman"/>
                <w:b/>
                <w:sz w:val="22"/>
                <w:szCs w:val="22"/>
              </w:rPr>
            </w:pPr>
            <w:r w:rsidRPr="00EC5F14">
              <w:rPr>
                <w:rFonts w:ascii="Times New Roman" w:hAnsi="Times New Roman"/>
                <w:sz w:val="22"/>
                <w:szCs w:val="22"/>
              </w:rPr>
              <w:t>Расстояние от направляющей линии до трансформатора, м.</w:t>
            </w:r>
          </w:p>
        </w:tc>
        <w:tc>
          <w:tcPr>
            <w:tcW w:w="1611" w:type="pct"/>
            <w:vAlign w:val="center"/>
          </w:tcPr>
          <w:p w:rsidR="00685FB1" w:rsidRPr="00EC5F14" w:rsidRDefault="00685FB1" w:rsidP="00685FB1">
            <w:pPr>
              <w:pStyle w:val="FR2"/>
              <w:spacing w:line="379" w:lineRule="auto"/>
              <w:ind w:left="0" w:firstLine="0"/>
              <w:jc w:val="center"/>
              <w:rPr>
                <w:rFonts w:ascii="Times New Roman" w:hAnsi="Times New Roman"/>
                <w:b/>
                <w:sz w:val="22"/>
                <w:szCs w:val="22"/>
              </w:rPr>
            </w:pPr>
            <w:r w:rsidRPr="00EC5F14">
              <w:rPr>
                <w:rFonts w:ascii="Times New Roman" w:hAnsi="Times New Roman"/>
                <w:sz w:val="22"/>
                <w:szCs w:val="22"/>
              </w:rPr>
              <w:t>7</w:t>
            </w:r>
          </w:p>
        </w:tc>
      </w:tr>
    </w:tbl>
    <w:p w:rsidR="00685FB1" w:rsidRPr="00EC5F14" w:rsidRDefault="00685FB1" w:rsidP="00685FB1"/>
    <w:bookmarkEnd w:id="7"/>
    <w:p w:rsidR="00742355" w:rsidRPr="00D66A6B" w:rsidRDefault="00742355" w:rsidP="00742355">
      <w:pPr>
        <w:jc w:val="center"/>
        <w:rPr>
          <w:b/>
          <w:bCs/>
          <w:sz w:val="28"/>
          <w:szCs w:val="28"/>
        </w:rPr>
      </w:pPr>
      <w:r w:rsidRPr="00D66A6B">
        <w:rPr>
          <w:b/>
          <w:bCs/>
          <w:sz w:val="28"/>
          <w:szCs w:val="28"/>
        </w:rPr>
        <w:t>4 Методические материалы, определяющие процедуру оценивания</w:t>
      </w:r>
    </w:p>
    <w:p w:rsidR="00742355" w:rsidRPr="00D66A6B" w:rsidRDefault="00742355" w:rsidP="00742355">
      <w:pPr>
        <w:jc w:val="center"/>
        <w:rPr>
          <w:b/>
          <w:bCs/>
          <w:sz w:val="28"/>
          <w:szCs w:val="28"/>
        </w:rPr>
      </w:pPr>
      <w:r w:rsidRPr="00D66A6B">
        <w:rPr>
          <w:b/>
          <w:bCs/>
          <w:sz w:val="28"/>
          <w:szCs w:val="28"/>
        </w:rPr>
        <w:t>знаний, умений, навыков и (или) опыта деятельности</w:t>
      </w:r>
    </w:p>
    <w:p w:rsidR="00742355" w:rsidRPr="00D66A6B" w:rsidRDefault="00742355" w:rsidP="00742355">
      <w:pPr>
        <w:pStyle w:val="Style1"/>
        <w:widowControl/>
        <w:tabs>
          <w:tab w:val="num" w:pos="435"/>
        </w:tabs>
        <w:spacing w:line="276" w:lineRule="auto"/>
        <w:ind w:firstLine="540"/>
        <w:jc w:val="both"/>
        <w:rPr>
          <w:sz w:val="28"/>
          <w:szCs w:val="28"/>
        </w:rPr>
      </w:pPr>
    </w:p>
    <w:p w:rsidR="00742355" w:rsidRPr="00D66A6B" w:rsidRDefault="00742355" w:rsidP="00742355">
      <w:pPr>
        <w:pStyle w:val="Style1"/>
        <w:widowControl/>
        <w:tabs>
          <w:tab w:val="num" w:pos="435"/>
        </w:tabs>
        <w:ind w:firstLine="709"/>
        <w:jc w:val="both"/>
      </w:pPr>
      <w:r w:rsidRPr="00D66A6B">
        <w:t>В таблице приведены описания процедур проведения контрольно-оценочных мероприятий и процедур оценивания результатов обучения с помощью спланированных оценочных средств в соответствии с рабочей программой дисциплины.</w:t>
      </w:r>
    </w:p>
    <w:p w:rsidR="00742355" w:rsidRPr="00D66A6B" w:rsidRDefault="00742355" w:rsidP="00742355">
      <w:pPr>
        <w:pStyle w:val="Style1"/>
        <w:widowControl/>
        <w:tabs>
          <w:tab w:val="num" w:pos="435"/>
        </w:tabs>
        <w:ind w:firstLine="709"/>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230"/>
      </w:tblGrid>
      <w:tr w:rsidR="00742355" w:rsidRPr="00CF12C2" w:rsidTr="005C6091">
        <w:tc>
          <w:tcPr>
            <w:tcW w:w="2268" w:type="dxa"/>
            <w:vAlign w:val="center"/>
          </w:tcPr>
          <w:p w:rsidR="00742355" w:rsidRPr="00CF12C2" w:rsidRDefault="00742355" w:rsidP="007839D1">
            <w:pPr>
              <w:jc w:val="center"/>
              <w:rPr>
                <w:sz w:val="20"/>
                <w:szCs w:val="20"/>
              </w:rPr>
            </w:pPr>
            <w:r w:rsidRPr="00CF12C2">
              <w:rPr>
                <w:sz w:val="20"/>
                <w:szCs w:val="20"/>
              </w:rPr>
              <w:t>Наименование</w:t>
            </w:r>
          </w:p>
          <w:p w:rsidR="00742355" w:rsidRPr="00CF12C2" w:rsidRDefault="00742355" w:rsidP="007839D1">
            <w:pPr>
              <w:jc w:val="center"/>
              <w:rPr>
                <w:sz w:val="20"/>
                <w:szCs w:val="20"/>
              </w:rPr>
            </w:pPr>
            <w:r w:rsidRPr="00CF12C2">
              <w:rPr>
                <w:sz w:val="20"/>
                <w:szCs w:val="20"/>
              </w:rPr>
              <w:t>оценочного</w:t>
            </w:r>
          </w:p>
          <w:p w:rsidR="00742355" w:rsidRPr="00CF12C2" w:rsidRDefault="00742355" w:rsidP="007839D1">
            <w:pPr>
              <w:tabs>
                <w:tab w:val="left" w:pos="1944"/>
              </w:tabs>
              <w:ind w:right="49"/>
              <w:jc w:val="center"/>
              <w:rPr>
                <w:sz w:val="20"/>
                <w:szCs w:val="20"/>
              </w:rPr>
            </w:pPr>
            <w:r w:rsidRPr="00CF12C2">
              <w:rPr>
                <w:sz w:val="20"/>
                <w:szCs w:val="20"/>
              </w:rPr>
              <w:t>средства</w:t>
            </w:r>
          </w:p>
        </w:tc>
        <w:tc>
          <w:tcPr>
            <w:tcW w:w="7230" w:type="dxa"/>
            <w:vAlign w:val="center"/>
          </w:tcPr>
          <w:p w:rsidR="00742355" w:rsidRPr="00CF12C2" w:rsidRDefault="00742355" w:rsidP="007839D1">
            <w:pPr>
              <w:pStyle w:val="Style1"/>
              <w:widowControl/>
              <w:tabs>
                <w:tab w:val="num" w:pos="435"/>
              </w:tabs>
              <w:jc w:val="center"/>
              <w:rPr>
                <w:sz w:val="20"/>
                <w:szCs w:val="20"/>
              </w:rPr>
            </w:pPr>
            <w:r w:rsidRPr="00CF12C2">
              <w:rPr>
                <w:sz w:val="20"/>
                <w:szCs w:val="20"/>
              </w:rPr>
              <w:t>Описания процедуры проведения контрольно-оценочного мероприятия</w:t>
            </w:r>
          </w:p>
          <w:p w:rsidR="00742355" w:rsidRPr="00CF12C2" w:rsidRDefault="00742355" w:rsidP="007839D1">
            <w:pPr>
              <w:pStyle w:val="Style1"/>
              <w:widowControl/>
              <w:tabs>
                <w:tab w:val="num" w:pos="435"/>
              </w:tabs>
              <w:jc w:val="center"/>
              <w:rPr>
                <w:sz w:val="20"/>
                <w:szCs w:val="20"/>
              </w:rPr>
            </w:pPr>
            <w:r w:rsidRPr="00CF12C2">
              <w:rPr>
                <w:sz w:val="20"/>
                <w:szCs w:val="20"/>
              </w:rPr>
              <w:t>и процедуры оценивания результатов обучения</w:t>
            </w:r>
          </w:p>
        </w:tc>
      </w:tr>
      <w:tr w:rsidR="001E6231" w:rsidRPr="00CF12C2" w:rsidTr="005C6091">
        <w:tc>
          <w:tcPr>
            <w:tcW w:w="2268" w:type="dxa"/>
            <w:vAlign w:val="center"/>
          </w:tcPr>
          <w:p w:rsidR="001E6231" w:rsidRPr="00CF12C2" w:rsidRDefault="001E6231" w:rsidP="007839D1">
            <w:pPr>
              <w:rPr>
                <w:sz w:val="20"/>
                <w:szCs w:val="20"/>
              </w:rPr>
            </w:pPr>
            <w:r w:rsidRPr="00CF12C2">
              <w:rPr>
                <w:sz w:val="20"/>
                <w:szCs w:val="20"/>
              </w:rPr>
              <w:t>Собеседование</w:t>
            </w:r>
          </w:p>
        </w:tc>
        <w:tc>
          <w:tcPr>
            <w:tcW w:w="7230" w:type="dxa"/>
          </w:tcPr>
          <w:p w:rsidR="001E6231" w:rsidRPr="00CF12C2" w:rsidRDefault="001E6231" w:rsidP="007839D1">
            <w:pPr>
              <w:jc w:val="both"/>
              <w:rPr>
                <w:sz w:val="20"/>
                <w:szCs w:val="20"/>
              </w:rPr>
            </w:pPr>
            <w:r w:rsidRPr="00CF12C2">
              <w:rPr>
                <w:sz w:val="20"/>
                <w:szCs w:val="20"/>
              </w:rPr>
              <w:t>Преподаватель проводит собеседование по перечню теоретических вопросов и типовых практических задач</w:t>
            </w:r>
          </w:p>
        </w:tc>
      </w:tr>
      <w:tr w:rsidR="005C6091" w:rsidRPr="00B62AB0" w:rsidTr="005C60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Borders>
              <w:top w:val="single" w:sz="4" w:space="0" w:color="auto"/>
              <w:left w:val="single" w:sz="4" w:space="0" w:color="auto"/>
              <w:bottom w:val="single" w:sz="4" w:space="0" w:color="auto"/>
              <w:right w:val="single" w:sz="4" w:space="0" w:color="auto"/>
            </w:tcBorders>
            <w:vAlign w:val="center"/>
            <w:hideMark/>
          </w:tcPr>
          <w:p w:rsidR="005C6091" w:rsidRPr="00B62AB0" w:rsidRDefault="005C6091" w:rsidP="00FB7649">
            <w:pPr>
              <w:jc w:val="center"/>
              <w:rPr>
                <w:sz w:val="20"/>
                <w:szCs w:val="20"/>
              </w:rPr>
            </w:pPr>
            <w:r w:rsidRPr="00B62AB0">
              <w:rPr>
                <w:sz w:val="20"/>
                <w:szCs w:val="20"/>
              </w:rPr>
              <w:t>Курсовая работа</w:t>
            </w:r>
          </w:p>
        </w:tc>
        <w:tc>
          <w:tcPr>
            <w:tcW w:w="7230" w:type="dxa"/>
            <w:tcBorders>
              <w:top w:val="single" w:sz="4" w:space="0" w:color="auto"/>
              <w:left w:val="single" w:sz="4" w:space="0" w:color="auto"/>
              <w:bottom w:val="single" w:sz="4" w:space="0" w:color="auto"/>
              <w:right w:val="single" w:sz="4" w:space="0" w:color="auto"/>
            </w:tcBorders>
            <w:vAlign w:val="center"/>
            <w:hideMark/>
          </w:tcPr>
          <w:p w:rsidR="005C6091" w:rsidRPr="00B62AB0" w:rsidRDefault="005C6091" w:rsidP="002C048B">
            <w:pPr>
              <w:jc w:val="both"/>
              <w:rPr>
                <w:sz w:val="20"/>
                <w:szCs w:val="20"/>
              </w:rPr>
            </w:pPr>
            <w:r w:rsidRPr="00B62AB0">
              <w:rPr>
                <w:sz w:val="20"/>
                <w:szCs w:val="20"/>
              </w:rPr>
              <w:t xml:space="preserve">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w:t>
            </w:r>
            <w:proofErr w:type="spellStart"/>
            <w:r w:rsidRPr="00B62AB0">
              <w:rPr>
                <w:sz w:val="20"/>
                <w:szCs w:val="20"/>
              </w:rPr>
              <w:t>сформированности</w:t>
            </w:r>
            <w:proofErr w:type="spellEnd"/>
            <w:r w:rsidRPr="00B62AB0">
              <w:rPr>
                <w:sz w:val="20"/>
                <w:szCs w:val="20"/>
              </w:rPr>
              <w:t xml:space="preserve"> аналитических, исследовательских навыков, навыков практического и творческого мышления. Может выполняться в индивидуальном порядке или группой обучающихся.</w:t>
            </w:r>
          </w:p>
          <w:p w:rsidR="005C6091" w:rsidRPr="00B62AB0" w:rsidRDefault="005C6091" w:rsidP="002C048B">
            <w:pPr>
              <w:jc w:val="both"/>
              <w:rPr>
                <w:sz w:val="20"/>
                <w:szCs w:val="20"/>
              </w:rPr>
            </w:pPr>
            <w:r w:rsidRPr="00B62AB0">
              <w:rPr>
                <w:sz w:val="20"/>
                <w:szCs w:val="20"/>
              </w:rPr>
              <w:t xml:space="preserve">Может быть использовано для оценки умений, навыков и (или) опыта деятельности обучающихся в предметной или </w:t>
            </w:r>
            <w:proofErr w:type="spellStart"/>
            <w:r w:rsidRPr="00B62AB0">
              <w:rPr>
                <w:sz w:val="20"/>
                <w:szCs w:val="20"/>
              </w:rPr>
              <w:t>межпредметной</w:t>
            </w:r>
            <w:proofErr w:type="spellEnd"/>
            <w:r w:rsidRPr="00B62AB0">
              <w:rPr>
                <w:sz w:val="20"/>
                <w:szCs w:val="20"/>
              </w:rPr>
              <w:t xml:space="preserve"> областях</w:t>
            </w:r>
          </w:p>
        </w:tc>
      </w:tr>
      <w:tr w:rsidR="00742355" w:rsidRPr="00CF12C2" w:rsidTr="005C6091">
        <w:tc>
          <w:tcPr>
            <w:tcW w:w="2268" w:type="dxa"/>
            <w:vAlign w:val="center"/>
          </w:tcPr>
          <w:p w:rsidR="00742355" w:rsidRPr="00CF12C2" w:rsidRDefault="00742355" w:rsidP="007839D1">
            <w:pPr>
              <w:jc w:val="center"/>
              <w:rPr>
                <w:sz w:val="20"/>
                <w:szCs w:val="20"/>
              </w:rPr>
            </w:pPr>
            <w:r w:rsidRPr="00CF12C2">
              <w:rPr>
                <w:sz w:val="20"/>
                <w:szCs w:val="20"/>
              </w:rPr>
              <w:t>Тест</w:t>
            </w:r>
          </w:p>
        </w:tc>
        <w:tc>
          <w:tcPr>
            <w:tcW w:w="7230" w:type="dxa"/>
          </w:tcPr>
          <w:p w:rsidR="00742355" w:rsidRPr="00CF12C2" w:rsidRDefault="00742355" w:rsidP="007839D1">
            <w:pPr>
              <w:jc w:val="both"/>
              <w:rPr>
                <w:sz w:val="20"/>
                <w:szCs w:val="20"/>
              </w:rPr>
            </w:pPr>
            <w:r w:rsidRPr="00CF12C2">
              <w:rPr>
                <w:sz w:val="20"/>
                <w:szCs w:val="20"/>
                <w:lang w:eastAsia="en-US"/>
              </w:rPr>
              <w:t xml:space="preserve">Тестирование проводится по окончанию изучения дисциплины и (или) в течение года по завершению изучения дисциплины (контроль/проверка остаточных знаний, </w:t>
            </w:r>
            <w:r w:rsidRPr="00CF12C2">
              <w:rPr>
                <w:sz w:val="20"/>
                <w:szCs w:val="20"/>
              </w:rPr>
              <w:t>умений, навыков и (или) опыта деятельности). Тесты формируются из фонда тестовых заданий по дисциплине. Структура фонда тестовых заданий по дисциплине, структура итогового теста по дисциплине и типовые примеры тестов приведены в разделе 3 данного документа.</w:t>
            </w:r>
          </w:p>
          <w:p w:rsidR="00742355" w:rsidRPr="00CF12C2" w:rsidRDefault="00742355" w:rsidP="007839D1">
            <w:pPr>
              <w:jc w:val="both"/>
              <w:rPr>
                <w:iCs/>
                <w:sz w:val="20"/>
                <w:szCs w:val="20"/>
              </w:rPr>
            </w:pPr>
            <w:r w:rsidRPr="00CF12C2">
              <w:rPr>
                <w:iCs/>
                <w:sz w:val="20"/>
                <w:szCs w:val="20"/>
              </w:rPr>
              <w:t xml:space="preserve">Результаты тестирования могут быть использованы при проведении промежуточной аттестации, как в форме </w:t>
            </w:r>
            <w:r w:rsidR="005137B9" w:rsidRPr="00CF12C2">
              <w:rPr>
                <w:iCs/>
                <w:sz w:val="20"/>
                <w:szCs w:val="20"/>
              </w:rPr>
              <w:t>зачет</w:t>
            </w:r>
            <w:r w:rsidRPr="00CF12C2">
              <w:rPr>
                <w:iCs/>
                <w:sz w:val="20"/>
                <w:szCs w:val="20"/>
              </w:rPr>
              <w:t xml:space="preserve">а, так и в форме </w:t>
            </w:r>
            <w:r w:rsidR="005137B9" w:rsidRPr="00CF12C2">
              <w:rPr>
                <w:iCs/>
                <w:sz w:val="20"/>
                <w:szCs w:val="20"/>
              </w:rPr>
              <w:t>Зачет</w:t>
            </w:r>
            <w:r w:rsidRPr="00CF12C2">
              <w:rPr>
                <w:iCs/>
                <w:sz w:val="20"/>
                <w:szCs w:val="20"/>
              </w:rPr>
              <w:t>а.</w:t>
            </w:r>
          </w:p>
          <w:p w:rsidR="00742355" w:rsidRPr="00CF12C2" w:rsidRDefault="00742355" w:rsidP="007839D1">
            <w:pPr>
              <w:widowControl w:val="0"/>
              <w:tabs>
                <w:tab w:val="left" w:pos="993"/>
              </w:tabs>
              <w:ind w:right="20"/>
              <w:jc w:val="both"/>
              <w:rPr>
                <w:iCs/>
                <w:sz w:val="20"/>
                <w:szCs w:val="20"/>
              </w:rPr>
            </w:pPr>
            <w:r w:rsidRPr="00CF12C2">
              <w:rPr>
                <w:iCs/>
                <w:sz w:val="20"/>
                <w:szCs w:val="20"/>
              </w:rPr>
              <w:t>Тесты для самоконтроля обучающихся по разделам дисциплины, сформированы их из материалов фонда тестовых заданий дисциплины. Требования к тестам для самоконтроля аналогичны требованиям к итоговым тестам по семестрам и дисциплине в целом</w:t>
            </w:r>
          </w:p>
        </w:tc>
      </w:tr>
      <w:tr w:rsidR="00CF12C2" w:rsidRPr="00CF12C2" w:rsidTr="005C6091">
        <w:tc>
          <w:tcPr>
            <w:tcW w:w="2268" w:type="dxa"/>
            <w:vAlign w:val="center"/>
          </w:tcPr>
          <w:p w:rsidR="00CF12C2" w:rsidRPr="00CF12C2" w:rsidRDefault="00CF12C2" w:rsidP="002C048B">
            <w:pPr>
              <w:jc w:val="both"/>
              <w:rPr>
                <w:sz w:val="20"/>
                <w:szCs w:val="20"/>
              </w:rPr>
            </w:pPr>
            <w:r w:rsidRPr="00CF12C2">
              <w:rPr>
                <w:sz w:val="20"/>
                <w:szCs w:val="20"/>
              </w:rPr>
              <w:t>Контрольная работа (КР)</w:t>
            </w:r>
          </w:p>
        </w:tc>
        <w:tc>
          <w:tcPr>
            <w:tcW w:w="7230" w:type="dxa"/>
          </w:tcPr>
          <w:p w:rsidR="00CF12C2" w:rsidRPr="00CF12C2" w:rsidRDefault="00CF12C2" w:rsidP="002C048B">
            <w:pPr>
              <w:jc w:val="both"/>
              <w:rPr>
                <w:sz w:val="20"/>
                <w:szCs w:val="20"/>
              </w:rPr>
            </w:pPr>
            <w:r w:rsidRPr="00CF12C2">
              <w:rPr>
                <w:sz w:val="20"/>
                <w:szCs w:val="20"/>
              </w:rPr>
              <w:t>Контрольная работа предусмотрена рабочей программой дисциплины по заочной форме обучения. Задание на КР студенту выдает преподаватель индивидуально. Выполнив КР, студент заочной формы обучения регистрирует ее в деканате заочного отделения и сдает на проверку согласно «Инструкции по выполнению, сдаче, регистрации, проверке, хранению контрольных и курсовых работ (проектов) студентов заочной формы обучения».</w:t>
            </w:r>
          </w:p>
        </w:tc>
      </w:tr>
    </w:tbl>
    <w:p w:rsidR="00742355" w:rsidRPr="00D66A6B" w:rsidRDefault="00742355" w:rsidP="00742355">
      <w:pPr>
        <w:jc w:val="center"/>
        <w:rPr>
          <w:b/>
          <w:sz w:val="28"/>
          <w:szCs w:val="28"/>
        </w:rPr>
      </w:pPr>
    </w:p>
    <w:p w:rsidR="00742355" w:rsidRPr="00D66A6B" w:rsidRDefault="00742355" w:rsidP="00742355">
      <w:pPr>
        <w:ind w:firstLine="540"/>
        <w:jc w:val="both"/>
        <w:rPr>
          <w:iCs/>
        </w:rPr>
      </w:pPr>
      <w:r w:rsidRPr="00D66A6B">
        <w:rPr>
          <w:iCs/>
        </w:rPr>
        <w:lastRenderedPageBreak/>
        <w:t xml:space="preserve">Для организации и проведения промежуточной аттестации (в форме </w:t>
      </w:r>
      <w:r w:rsidR="005137B9" w:rsidRPr="005137B9">
        <w:rPr>
          <w:iCs/>
        </w:rPr>
        <w:t>зачет</w:t>
      </w:r>
      <w:r w:rsidRPr="00D66A6B">
        <w:rPr>
          <w:iCs/>
        </w:rPr>
        <w:t>а/</w:t>
      </w:r>
      <w:r w:rsidR="005137B9" w:rsidRPr="005137B9">
        <w:rPr>
          <w:iCs/>
        </w:rPr>
        <w:t>Зачет</w:t>
      </w:r>
      <w:r w:rsidRPr="00D66A6B">
        <w:rPr>
          <w:iCs/>
        </w:rPr>
        <w:t>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742355" w:rsidRPr="00D66A6B" w:rsidRDefault="00742355" w:rsidP="00742355">
      <w:pPr>
        <w:ind w:firstLine="540"/>
        <w:jc w:val="both"/>
        <w:rPr>
          <w:iCs/>
        </w:rPr>
      </w:pPr>
      <w:r w:rsidRPr="00D66A6B">
        <w:rPr>
          <w:iCs/>
        </w:rPr>
        <w:t xml:space="preserve">– перечень теоретических вопросов к </w:t>
      </w:r>
      <w:r w:rsidR="005137B9" w:rsidRPr="005137B9">
        <w:rPr>
          <w:iCs/>
        </w:rPr>
        <w:t>зачет</w:t>
      </w:r>
      <w:r w:rsidRPr="00D66A6B">
        <w:rPr>
          <w:iCs/>
        </w:rPr>
        <w:t>у/</w:t>
      </w:r>
      <w:r w:rsidR="005137B9" w:rsidRPr="005137B9">
        <w:rPr>
          <w:iCs/>
        </w:rPr>
        <w:t>Зачет</w:t>
      </w:r>
      <w:r w:rsidRPr="00D66A6B">
        <w:rPr>
          <w:iCs/>
        </w:rPr>
        <w:t>у для оценки знаний;</w:t>
      </w:r>
    </w:p>
    <w:p w:rsidR="00742355" w:rsidRPr="00D66A6B" w:rsidRDefault="00742355" w:rsidP="00742355">
      <w:pPr>
        <w:ind w:firstLine="540"/>
        <w:jc w:val="both"/>
      </w:pPr>
      <w:r w:rsidRPr="00D66A6B">
        <w:t xml:space="preserve">Перечень теоретических вопросов и перечни типовых практических заданий разного уровня сложности к </w:t>
      </w:r>
      <w:r w:rsidR="005137B9" w:rsidRPr="005137B9">
        <w:t>Зачет</w:t>
      </w:r>
      <w:r w:rsidRPr="00D66A6B">
        <w:t>у обучающиеся получают в начале семестра через электронную информационно-образовательную среду КрИЖТ</w:t>
      </w:r>
      <w:r w:rsidR="00AC32CC">
        <w:t xml:space="preserve"> </w:t>
      </w:r>
      <w:r w:rsidRPr="00D66A6B">
        <w:t>ИрГУПС (личный кабинет обучающегося).</w:t>
      </w:r>
    </w:p>
    <w:p w:rsidR="00A7415F" w:rsidRPr="00D66A6B" w:rsidRDefault="00A7415F" w:rsidP="00742355">
      <w:pPr>
        <w:jc w:val="center"/>
      </w:pPr>
    </w:p>
    <w:p w:rsidR="001E6231" w:rsidRPr="00D17698" w:rsidRDefault="001E6231" w:rsidP="001E6231">
      <w:pPr>
        <w:jc w:val="center"/>
        <w:rPr>
          <w:b/>
        </w:rPr>
      </w:pPr>
      <w:r w:rsidRPr="00D17698">
        <w:rPr>
          <w:b/>
        </w:rPr>
        <w:t xml:space="preserve">Описание процедур проведения промежуточной аттестации в форме </w:t>
      </w:r>
      <w:r w:rsidR="005137B9" w:rsidRPr="005137B9">
        <w:rPr>
          <w:b/>
        </w:rPr>
        <w:t>зачет</w:t>
      </w:r>
      <w:r>
        <w:rPr>
          <w:b/>
        </w:rPr>
        <w:t>а</w:t>
      </w:r>
    </w:p>
    <w:p w:rsidR="001E6231" w:rsidRPr="00D17698" w:rsidRDefault="001E6231" w:rsidP="001E6231">
      <w:pPr>
        <w:jc w:val="center"/>
        <w:rPr>
          <w:b/>
        </w:rPr>
      </w:pPr>
      <w:r w:rsidRPr="00D17698">
        <w:rPr>
          <w:b/>
        </w:rPr>
        <w:t>и оценивания результатов обучения</w:t>
      </w:r>
    </w:p>
    <w:p w:rsidR="001E6231" w:rsidRPr="00D17698" w:rsidRDefault="001E6231" w:rsidP="001E6231">
      <w:pPr>
        <w:jc w:val="center"/>
        <w:rPr>
          <w:b/>
        </w:rPr>
      </w:pPr>
    </w:p>
    <w:p w:rsidR="001E6231" w:rsidRPr="00D17698" w:rsidRDefault="001E6231" w:rsidP="001E6231">
      <w:pPr>
        <w:ind w:firstLine="720"/>
        <w:jc w:val="both"/>
      </w:pPr>
      <w:r w:rsidRPr="00D17698">
        <w:t xml:space="preserve">При проведении промежуточной аттестации в форме </w:t>
      </w:r>
      <w:r w:rsidR="005137B9" w:rsidRPr="005137B9">
        <w:t>зачет</w:t>
      </w:r>
      <w:r>
        <w:t>а</w:t>
      </w:r>
      <w:r w:rsidRPr="00D17698">
        <w:t xml:space="preserve"> могут быть использованы результаты тестирования:</w:t>
      </w:r>
    </w:p>
    <w:tbl>
      <w:tblPr>
        <w:tblW w:w="9232" w:type="dxa"/>
        <w:jc w:val="center"/>
        <w:tblLook w:val="01E0" w:firstRow="1" w:lastRow="1" w:firstColumn="1" w:lastColumn="1" w:noHBand="0" w:noVBand="0"/>
      </w:tblPr>
      <w:tblGrid>
        <w:gridCol w:w="6340"/>
        <w:gridCol w:w="2892"/>
      </w:tblGrid>
      <w:tr w:rsidR="001E6231" w:rsidRPr="00D17698" w:rsidTr="007839D1">
        <w:trPr>
          <w:jc w:val="center"/>
        </w:trPr>
        <w:tc>
          <w:tcPr>
            <w:tcW w:w="6340" w:type="dxa"/>
            <w:tcBorders>
              <w:top w:val="single" w:sz="4" w:space="0" w:color="auto"/>
              <w:left w:val="single" w:sz="4" w:space="0" w:color="auto"/>
              <w:bottom w:val="single" w:sz="4" w:space="0" w:color="auto"/>
              <w:right w:val="single" w:sz="4" w:space="0" w:color="auto"/>
            </w:tcBorders>
            <w:vAlign w:val="center"/>
          </w:tcPr>
          <w:p w:rsidR="001E6231" w:rsidRPr="00D17698" w:rsidRDefault="001E6231" w:rsidP="007839D1">
            <w:pPr>
              <w:jc w:val="center"/>
            </w:pPr>
            <w:r w:rsidRPr="00D17698">
              <w:t>Критерии оценивания</w:t>
            </w:r>
          </w:p>
        </w:tc>
        <w:tc>
          <w:tcPr>
            <w:tcW w:w="2892" w:type="dxa"/>
            <w:tcBorders>
              <w:top w:val="single" w:sz="4" w:space="0" w:color="auto"/>
              <w:left w:val="single" w:sz="4" w:space="0" w:color="auto"/>
              <w:bottom w:val="single" w:sz="4" w:space="0" w:color="auto"/>
              <w:right w:val="single" w:sz="4" w:space="0" w:color="auto"/>
            </w:tcBorders>
            <w:vAlign w:val="center"/>
          </w:tcPr>
          <w:p w:rsidR="001E6231" w:rsidRPr="00D17698" w:rsidRDefault="001E6231" w:rsidP="007839D1">
            <w:pPr>
              <w:jc w:val="center"/>
            </w:pPr>
            <w:r w:rsidRPr="00D17698">
              <w:t>Шкала оценивания</w:t>
            </w:r>
          </w:p>
        </w:tc>
      </w:tr>
      <w:tr w:rsidR="001E6231" w:rsidRPr="00D17698" w:rsidTr="007839D1">
        <w:trPr>
          <w:jc w:val="center"/>
        </w:trPr>
        <w:tc>
          <w:tcPr>
            <w:tcW w:w="6340" w:type="dxa"/>
            <w:tcBorders>
              <w:top w:val="single" w:sz="4" w:space="0" w:color="auto"/>
              <w:left w:val="single" w:sz="4" w:space="0" w:color="auto"/>
              <w:bottom w:val="single" w:sz="4" w:space="0" w:color="auto"/>
              <w:right w:val="single" w:sz="4" w:space="0" w:color="auto"/>
            </w:tcBorders>
            <w:vAlign w:val="center"/>
          </w:tcPr>
          <w:p w:rsidR="001E6231" w:rsidRPr="00D17698" w:rsidRDefault="001E6231" w:rsidP="007839D1">
            <w:r w:rsidRPr="00D17698">
              <w:t>Обучающийся набрал при тестировании 60 и более баллов</w:t>
            </w:r>
          </w:p>
        </w:tc>
        <w:tc>
          <w:tcPr>
            <w:tcW w:w="2892" w:type="dxa"/>
            <w:tcBorders>
              <w:top w:val="single" w:sz="4" w:space="0" w:color="auto"/>
              <w:left w:val="single" w:sz="4" w:space="0" w:color="auto"/>
              <w:bottom w:val="single" w:sz="4" w:space="0" w:color="auto"/>
              <w:right w:val="single" w:sz="4" w:space="0" w:color="auto"/>
            </w:tcBorders>
            <w:vAlign w:val="center"/>
          </w:tcPr>
          <w:p w:rsidR="001E6231" w:rsidRPr="00D17698" w:rsidRDefault="001E6231" w:rsidP="007839D1">
            <w:pPr>
              <w:jc w:val="center"/>
            </w:pPr>
            <w:r w:rsidRPr="00D17698">
              <w:t>Обучающийся</w:t>
            </w:r>
            <w:r w:rsidR="00353CE9">
              <w:t xml:space="preserve"> </w:t>
            </w:r>
            <w:r w:rsidRPr="00D17698">
              <w:t xml:space="preserve">к </w:t>
            </w:r>
            <w:r w:rsidR="005137B9" w:rsidRPr="005137B9">
              <w:t>зачет</w:t>
            </w:r>
            <w:r w:rsidRPr="00D17698">
              <w:t>у допущен</w:t>
            </w:r>
          </w:p>
        </w:tc>
      </w:tr>
      <w:tr w:rsidR="001E6231" w:rsidRPr="00D17698" w:rsidTr="007839D1">
        <w:trPr>
          <w:jc w:val="center"/>
        </w:trPr>
        <w:tc>
          <w:tcPr>
            <w:tcW w:w="6340" w:type="dxa"/>
            <w:tcBorders>
              <w:top w:val="single" w:sz="4" w:space="0" w:color="auto"/>
              <w:left w:val="single" w:sz="4" w:space="0" w:color="auto"/>
              <w:bottom w:val="single" w:sz="4" w:space="0" w:color="auto"/>
              <w:right w:val="single" w:sz="4" w:space="0" w:color="auto"/>
            </w:tcBorders>
            <w:vAlign w:val="center"/>
          </w:tcPr>
          <w:p w:rsidR="001E6231" w:rsidRPr="00D17698" w:rsidRDefault="001E6231" w:rsidP="007839D1">
            <w:pPr>
              <w:ind w:firstLine="720"/>
              <w:jc w:val="both"/>
            </w:pPr>
            <w:r w:rsidRPr="00D17698">
              <w:t>Обучающийся набрал при тестировании менее 60 баллов</w:t>
            </w:r>
          </w:p>
        </w:tc>
        <w:tc>
          <w:tcPr>
            <w:tcW w:w="2892" w:type="dxa"/>
            <w:tcBorders>
              <w:top w:val="single" w:sz="4" w:space="0" w:color="auto"/>
              <w:left w:val="single" w:sz="4" w:space="0" w:color="auto"/>
              <w:bottom w:val="single" w:sz="4" w:space="0" w:color="auto"/>
              <w:right w:val="single" w:sz="4" w:space="0" w:color="auto"/>
            </w:tcBorders>
            <w:vAlign w:val="center"/>
          </w:tcPr>
          <w:p w:rsidR="001E6231" w:rsidRPr="00D17698" w:rsidRDefault="001E6231" w:rsidP="007839D1">
            <w:pPr>
              <w:jc w:val="center"/>
            </w:pPr>
            <w:r w:rsidRPr="00D17698">
              <w:t>Обучающийся</w:t>
            </w:r>
            <w:r w:rsidR="00353CE9">
              <w:t xml:space="preserve"> </w:t>
            </w:r>
            <w:r w:rsidRPr="00D17698">
              <w:t xml:space="preserve">к </w:t>
            </w:r>
            <w:r w:rsidR="005137B9" w:rsidRPr="005137B9">
              <w:t>зачет</w:t>
            </w:r>
            <w:r w:rsidRPr="00D17698">
              <w:t>у не допущен</w:t>
            </w:r>
          </w:p>
        </w:tc>
      </w:tr>
    </w:tbl>
    <w:p w:rsidR="001E6231" w:rsidRDefault="001E6231" w:rsidP="001E6231">
      <w:pPr>
        <w:ind w:firstLine="720"/>
        <w:jc w:val="both"/>
      </w:pPr>
      <w:r w:rsidRPr="005E3790">
        <w:t xml:space="preserve">Проведение промежуточной аттестации в форме </w:t>
      </w:r>
      <w:r w:rsidR="005137B9" w:rsidRPr="005137B9">
        <w:t>зачет</w:t>
      </w:r>
      <w:r w:rsidRPr="005E3790">
        <w:t xml:space="preserve">а позволяет сформировать среднюю оценку по дисциплине по результатам текущего контроля. Так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среднюю оценку уровня </w:t>
      </w:r>
      <w:proofErr w:type="spellStart"/>
      <w:r w:rsidRPr="005E3790">
        <w:t>сформированности</w:t>
      </w:r>
      <w:proofErr w:type="spellEnd"/>
      <w:r w:rsidRPr="005E3790">
        <w:t xml:space="preserve"> компетенций у обучающегося, как сумму всех полученных оценок, деленную на число этих оценок.</w:t>
      </w:r>
    </w:p>
    <w:p w:rsidR="00FB7649" w:rsidRPr="005E3790" w:rsidRDefault="00FB7649" w:rsidP="001E6231">
      <w:pPr>
        <w:ind w:firstLine="720"/>
        <w:jc w:val="both"/>
      </w:pPr>
    </w:p>
    <w:p w:rsidR="001E6231" w:rsidRPr="00FB7649" w:rsidRDefault="001E6231" w:rsidP="00FB7649">
      <w:pPr>
        <w:jc w:val="center"/>
        <w:rPr>
          <w:b/>
        </w:rPr>
      </w:pPr>
      <w:r w:rsidRPr="00FB7649">
        <w:rPr>
          <w:b/>
        </w:rPr>
        <w:t>Шкала и критерии оценивания компетенций в результате</w:t>
      </w:r>
      <w:r w:rsidR="00353CE9" w:rsidRPr="00FB7649">
        <w:rPr>
          <w:b/>
        </w:rPr>
        <w:t xml:space="preserve"> </w:t>
      </w:r>
      <w:r w:rsidRPr="00FB7649">
        <w:rPr>
          <w:b/>
        </w:rPr>
        <w:t>изучения дисциплины при проведении промежуточной аттестации</w:t>
      </w:r>
      <w:r w:rsidR="00353CE9" w:rsidRPr="00FB7649">
        <w:rPr>
          <w:b/>
        </w:rPr>
        <w:t xml:space="preserve"> </w:t>
      </w:r>
      <w:r w:rsidRPr="00FB7649">
        <w:rPr>
          <w:b/>
        </w:rPr>
        <w:t xml:space="preserve">в форме </w:t>
      </w:r>
      <w:r w:rsidR="005137B9" w:rsidRPr="00FB7649">
        <w:rPr>
          <w:b/>
        </w:rPr>
        <w:t>зачет</w:t>
      </w:r>
      <w:r w:rsidRPr="00FB7649">
        <w:rPr>
          <w:b/>
        </w:rPr>
        <w:t>а по результатам текущего контроля</w:t>
      </w:r>
    </w:p>
    <w:tbl>
      <w:tblPr>
        <w:tblW w:w="7961" w:type="dxa"/>
        <w:jc w:val="center"/>
        <w:tblLook w:val="01E0" w:firstRow="1" w:lastRow="1" w:firstColumn="1" w:lastColumn="1" w:noHBand="0" w:noVBand="0"/>
      </w:tblPr>
      <w:tblGrid>
        <w:gridCol w:w="3976"/>
        <w:gridCol w:w="3985"/>
      </w:tblGrid>
      <w:tr w:rsidR="001E6231" w:rsidRPr="00401354" w:rsidTr="007839D1">
        <w:trPr>
          <w:jc w:val="center"/>
        </w:trPr>
        <w:tc>
          <w:tcPr>
            <w:tcW w:w="3976" w:type="dxa"/>
            <w:tcBorders>
              <w:top w:val="single" w:sz="4" w:space="0" w:color="auto"/>
              <w:left w:val="single" w:sz="4" w:space="0" w:color="auto"/>
              <w:bottom w:val="single" w:sz="4" w:space="0" w:color="auto"/>
              <w:right w:val="single" w:sz="4" w:space="0" w:color="auto"/>
            </w:tcBorders>
            <w:vAlign w:val="center"/>
          </w:tcPr>
          <w:p w:rsidR="001E6231" w:rsidRPr="005E3790" w:rsidRDefault="001E6231" w:rsidP="007839D1">
            <w:pPr>
              <w:jc w:val="center"/>
            </w:pPr>
            <w:r w:rsidRPr="005E3790">
              <w:t>Средняя оценка уровня</w:t>
            </w:r>
          </w:p>
          <w:p w:rsidR="001E6231" w:rsidRPr="005E3790" w:rsidRDefault="001E6231" w:rsidP="007839D1">
            <w:pPr>
              <w:jc w:val="center"/>
            </w:pPr>
            <w:proofErr w:type="spellStart"/>
            <w:r w:rsidRPr="005E3790">
              <w:t>сформированности</w:t>
            </w:r>
            <w:proofErr w:type="spellEnd"/>
            <w:r w:rsidRPr="005E3790">
              <w:t xml:space="preserve"> компетенций</w:t>
            </w:r>
          </w:p>
          <w:p w:rsidR="001E6231" w:rsidRPr="005E3790" w:rsidRDefault="001E6231" w:rsidP="007839D1">
            <w:pPr>
              <w:jc w:val="center"/>
            </w:pPr>
            <w:r w:rsidRPr="005E3790">
              <w:t>по результатам текущего контроля</w:t>
            </w:r>
          </w:p>
        </w:tc>
        <w:tc>
          <w:tcPr>
            <w:tcW w:w="3985" w:type="dxa"/>
            <w:tcBorders>
              <w:top w:val="single" w:sz="4" w:space="0" w:color="auto"/>
              <w:left w:val="single" w:sz="4" w:space="0" w:color="auto"/>
              <w:bottom w:val="single" w:sz="4" w:space="0" w:color="auto"/>
              <w:right w:val="single" w:sz="4" w:space="0" w:color="auto"/>
            </w:tcBorders>
            <w:vAlign w:val="center"/>
          </w:tcPr>
          <w:p w:rsidR="001E6231" w:rsidRPr="005E3790" w:rsidRDefault="001E6231" w:rsidP="007839D1">
            <w:pPr>
              <w:jc w:val="center"/>
            </w:pPr>
            <w:r w:rsidRPr="005E3790">
              <w:t>Оценка</w:t>
            </w:r>
          </w:p>
        </w:tc>
      </w:tr>
      <w:tr w:rsidR="001E6231" w:rsidRPr="00401354" w:rsidTr="007839D1">
        <w:trPr>
          <w:jc w:val="center"/>
        </w:trPr>
        <w:tc>
          <w:tcPr>
            <w:tcW w:w="3976" w:type="dxa"/>
            <w:tcBorders>
              <w:top w:val="single" w:sz="4" w:space="0" w:color="auto"/>
              <w:left w:val="single" w:sz="4" w:space="0" w:color="auto"/>
              <w:bottom w:val="single" w:sz="4" w:space="0" w:color="auto"/>
              <w:right w:val="single" w:sz="4" w:space="0" w:color="auto"/>
            </w:tcBorders>
          </w:tcPr>
          <w:p w:rsidR="001E6231" w:rsidRPr="005E3790" w:rsidRDefault="001E6231" w:rsidP="007839D1">
            <w:pPr>
              <w:jc w:val="both"/>
            </w:pPr>
            <w:r w:rsidRPr="005E3790">
              <w:t>Оценка не менее 3,0 и нет ни одной неудовлетворительной оценки по текущему контролю</w:t>
            </w:r>
          </w:p>
        </w:tc>
        <w:tc>
          <w:tcPr>
            <w:tcW w:w="3985" w:type="dxa"/>
            <w:tcBorders>
              <w:top w:val="single" w:sz="4" w:space="0" w:color="auto"/>
              <w:left w:val="single" w:sz="4" w:space="0" w:color="auto"/>
              <w:bottom w:val="single" w:sz="4" w:space="0" w:color="auto"/>
              <w:right w:val="single" w:sz="4" w:space="0" w:color="auto"/>
            </w:tcBorders>
            <w:vAlign w:val="center"/>
          </w:tcPr>
          <w:p w:rsidR="001E6231" w:rsidRPr="005E3790" w:rsidRDefault="001E6231" w:rsidP="007839D1">
            <w:pPr>
              <w:jc w:val="center"/>
            </w:pPr>
            <w:r w:rsidRPr="005E3790">
              <w:t>«зачтено»</w:t>
            </w:r>
          </w:p>
        </w:tc>
      </w:tr>
      <w:tr w:rsidR="001E6231" w:rsidRPr="00401354" w:rsidTr="007839D1">
        <w:trPr>
          <w:jc w:val="center"/>
        </w:trPr>
        <w:tc>
          <w:tcPr>
            <w:tcW w:w="3976" w:type="dxa"/>
            <w:tcBorders>
              <w:top w:val="single" w:sz="4" w:space="0" w:color="auto"/>
              <w:left w:val="single" w:sz="4" w:space="0" w:color="auto"/>
              <w:bottom w:val="single" w:sz="4" w:space="0" w:color="auto"/>
              <w:right w:val="single" w:sz="4" w:space="0" w:color="auto"/>
            </w:tcBorders>
          </w:tcPr>
          <w:p w:rsidR="001E6231" w:rsidRPr="005E3790" w:rsidRDefault="001E6231" w:rsidP="007839D1">
            <w:pPr>
              <w:jc w:val="both"/>
            </w:pPr>
            <w:r w:rsidRPr="005E3790">
              <w:t>Оценка менее 3,0 или получена хотя бы одна неудовлетворительная оценка по текущему контролю</w:t>
            </w:r>
          </w:p>
        </w:tc>
        <w:tc>
          <w:tcPr>
            <w:tcW w:w="3985" w:type="dxa"/>
            <w:tcBorders>
              <w:top w:val="single" w:sz="4" w:space="0" w:color="auto"/>
              <w:left w:val="single" w:sz="4" w:space="0" w:color="auto"/>
              <w:bottom w:val="single" w:sz="4" w:space="0" w:color="auto"/>
              <w:right w:val="single" w:sz="4" w:space="0" w:color="auto"/>
            </w:tcBorders>
            <w:vAlign w:val="center"/>
          </w:tcPr>
          <w:p w:rsidR="001E6231" w:rsidRPr="005E3790" w:rsidRDefault="001E6231" w:rsidP="007839D1">
            <w:pPr>
              <w:jc w:val="center"/>
            </w:pPr>
            <w:r w:rsidRPr="005E3790">
              <w:t>«не зачтено»</w:t>
            </w:r>
          </w:p>
        </w:tc>
      </w:tr>
    </w:tbl>
    <w:p w:rsidR="001E6231" w:rsidRPr="005E3790" w:rsidRDefault="001E6231" w:rsidP="001E6231">
      <w:pPr>
        <w:ind w:firstLine="720"/>
        <w:jc w:val="both"/>
      </w:pPr>
      <w:r w:rsidRPr="005E3790">
        <w:t xml:space="preserve">Если оценка уровня </w:t>
      </w:r>
      <w:proofErr w:type="spellStart"/>
      <w:r w:rsidRPr="005E3790">
        <w:t>сформированности</w:t>
      </w:r>
      <w:proofErr w:type="spellEnd"/>
      <w:r w:rsidRPr="005E3790">
        <w:t xml:space="preserve"> компетенций обучающегося не соответствует критериям получения </w:t>
      </w:r>
      <w:r w:rsidR="005137B9" w:rsidRPr="005137B9">
        <w:t>зачет</w:t>
      </w:r>
      <w:r w:rsidRPr="005E3790">
        <w:t xml:space="preserve">а, то обучающийся сдает </w:t>
      </w:r>
      <w:r w:rsidR="005137B9" w:rsidRPr="005137B9">
        <w:t>зачет</w:t>
      </w:r>
      <w:r w:rsidRPr="005E3790">
        <w:t xml:space="preserve">. </w:t>
      </w:r>
      <w:r w:rsidR="005137B9" w:rsidRPr="005137B9">
        <w:t>Зачет</w:t>
      </w:r>
      <w:r w:rsidRPr="005E3790">
        <w:t xml:space="preserve"> проводится в форме собеседования по перечню теоретических вопросов (не более трех теоретических). Перечень теоретических вопросов разного уровня </w:t>
      </w:r>
      <w:proofErr w:type="gramStart"/>
      <w:r w:rsidRPr="005E3790">
        <w:t>сложности</w:t>
      </w:r>
      <w:proofErr w:type="gramEnd"/>
      <w:r w:rsidRPr="005E3790">
        <w:t xml:space="preserve"> обучающиеся получают в начале семестра через электронную информационно-образовательную среду КрИЖТ</w:t>
      </w:r>
      <w:r w:rsidR="00A7415F">
        <w:t xml:space="preserve"> </w:t>
      </w:r>
      <w:r w:rsidRPr="005E3790">
        <w:t>ИрГУПС (личный кабинет обучающегося).</w:t>
      </w:r>
    </w:p>
    <w:p w:rsidR="00BA5A68" w:rsidRDefault="001E6231" w:rsidP="005C6091">
      <w:pPr>
        <w:ind w:firstLine="720"/>
        <w:jc w:val="both"/>
      </w:pPr>
      <w:r w:rsidRPr="005E3790">
        <w:t xml:space="preserve">Преподаватель информирует обучающихся о результатах </w:t>
      </w:r>
      <w:r w:rsidR="005137B9" w:rsidRPr="005137B9">
        <w:t>зачет</w:t>
      </w:r>
      <w:r w:rsidRPr="005E3790">
        <w:t>а сразу же после проведения контрольно-оценочного мероприятия.</w:t>
      </w:r>
    </w:p>
    <w:sectPr w:rsidR="00BA5A68" w:rsidSect="005811F1">
      <w:pgSz w:w="11906" w:h="16838"/>
      <w:pgMar w:top="737"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175180E"/>
    <w:multiLevelType w:val="hybridMultilevel"/>
    <w:tmpl w:val="D68896D4"/>
    <w:lvl w:ilvl="0" w:tplc="E11C73F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04DF1BA2"/>
    <w:multiLevelType w:val="hybridMultilevel"/>
    <w:tmpl w:val="B210A42A"/>
    <w:lvl w:ilvl="0" w:tplc="ED36BA1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06DE2AAD"/>
    <w:multiLevelType w:val="hybridMultilevel"/>
    <w:tmpl w:val="F26CE31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6242F5"/>
    <w:multiLevelType w:val="hybridMultilevel"/>
    <w:tmpl w:val="F86CE1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A936601"/>
    <w:multiLevelType w:val="multilevel"/>
    <w:tmpl w:val="1A12A8A0"/>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0B3515B7"/>
    <w:multiLevelType w:val="singleLevel"/>
    <w:tmpl w:val="6DF49452"/>
    <w:lvl w:ilvl="0">
      <w:start w:val="1"/>
      <w:numFmt w:val="bullet"/>
      <w:lvlText w:val="-"/>
      <w:lvlJc w:val="left"/>
      <w:pPr>
        <w:tabs>
          <w:tab w:val="num" w:pos="1080"/>
        </w:tabs>
        <w:ind w:left="1080" w:hanging="360"/>
      </w:pPr>
      <w:rPr>
        <w:rFonts w:hint="default"/>
      </w:rPr>
    </w:lvl>
  </w:abstractNum>
  <w:abstractNum w:abstractNumId="9"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0DAA6CCC"/>
    <w:multiLevelType w:val="hybridMultilevel"/>
    <w:tmpl w:val="226035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FD33BEF"/>
    <w:multiLevelType w:val="hybridMultilevel"/>
    <w:tmpl w:val="525AC2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1CB48FC"/>
    <w:multiLevelType w:val="hybridMultilevel"/>
    <w:tmpl w:val="33C6C2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25A4971"/>
    <w:multiLevelType w:val="hybridMultilevel"/>
    <w:tmpl w:val="7E5029F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484267"/>
    <w:multiLevelType w:val="hybridMultilevel"/>
    <w:tmpl w:val="6D3C019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A65C82"/>
    <w:multiLevelType w:val="hybridMultilevel"/>
    <w:tmpl w:val="63D6996C"/>
    <w:lvl w:ilvl="0" w:tplc="8DCC748E">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1CF10FD8"/>
    <w:multiLevelType w:val="hybridMultilevel"/>
    <w:tmpl w:val="27509F70"/>
    <w:lvl w:ilvl="0" w:tplc="22C64E76">
      <w:start w:val="1"/>
      <w:numFmt w:val="decimal"/>
      <w:lvlText w:val="%1."/>
      <w:lvlJc w:val="left"/>
    </w:lvl>
    <w:lvl w:ilvl="1" w:tplc="79AC3136">
      <w:start w:val="1"/>
      <w:numFmt w:val="bullet"/>
      <w:lvlText w:val="-"/>
      <w:lvlJc w:val="left"/>
    </w:lvl>
    <w:lvl w:ilvl="2" w:tplc="2B746F48">
      <w:numFmt w:val="decimal"/>
      <w:lvlText w:val=""/>
      <w:lvlJc w:val="left"/>
    </w:lvl>
    <w:lvl w:ilvl="3" w:tplc="97EE1BBC">
      <w:numFmt w:val="decimal"/>
      <w:lvlText w:val=""/>
      <w:lvlJc w:val="left"/>
    </w:lvl>
    <w:lvl w:ilvl="4" w:tplc="4A60A510">
      <w:numFmt w:val="decimal"/>
      <w:lvlText w:val=""/>
      <w:lvlJc w:val="left"/>
    </w:lvl>
    <w:lvl w:ilvl="5" w:tplc="C90ECCDE">
      <w:numFmt w:val="decimal"/>
      <w:lvlText w:val=""/>
      <w:lvlJc w:val="left"/>
    </w:lvl>
    <w:lvl w:ilvl="6" w:tplc="E8269618">
      <w:numFmt w:val="decimal"/>
      <w:lvlText w:val=""/>
      <w:lvlJc w:val="left"/>
    </w:lvl>
    <w:lvl w:ilvl="7" w:tplc="89B8D8B2">
      <w:numFmt w:val="decimal"/>
      <w:lvlText w:val=""/>
      <w:lvlJc w:val="left"/>
    </w:lvl>
    <w:lvl w:ilvl="8" w:tplc="AB242240">
      <w:numFmt w:val="decimal"/>
      <w:lvlText w:val=""/>
      <w:lvlJc w:val="left"/>
    </w:lvl>
  </w:abstractNum>
  <w:abstractNum w:abstractNumId="17" w15:restartNumberingAfterBreak="0">
    <w:nsid w:val="1DD060BF"/>
    <w:multiLevelType w:val="hybridMultilevel"/>
    <w:tmpl w:val="A502B6F0"/>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1BB2E58"/>
    <w:multiLevelType w:val="hybridMultilevel"/>
    <w:tmpl w:val="38D0093E"/>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1C133BC"/>
    <w:multiLevelType w:val="hybridMultilevel"/>
    <w:tmpl w:val="69E00FC4"/>
    <w:lvl w:ilvl="0" w:tplc="40C8BBF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22EE38B1"/>
    <w:multiLevelType w:val="hybridMultilevel"/>
    <w:tmpl w:val="2B0E2D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26E5666C"/>
    <w:multiLevelType w:val="hybridMultilevel"/>
    <w:tmpl w:val="CBF659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4666817"/>
    <w:multiLevelType w:val="hybridMultilevel"/>
    <w:tmpl w:val="BFB067DC"/>
    <w:lvl w:ilvl="0" w:tplc="04190019">
      <w:start w:val="1"/>
      <w:numFmt w:val="lowerLetter"/>
      <w:lvlText w:val="%1."/>
      <w:lvlJc w:val="left"/>
      <w:pPr>
        <w:ind w:left="720" w:hanging="360"/>
      </w:pPr>
    </w:lvl>
    <w:lvl w:ilvl="1" w:tplc="DD58154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96495D"/>
    <w:multiLevelType w:val="hybridMultilevel"/>
    <w:tmpl w:val="88186EBE"/>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CC55EC"/>
    <w:multiLevelType w:val="hybridMultilevel"/>
    <w:tmpl w:val="294CBC6A"/>
    <w:lvl w:ilvl="0" w:tplc="0419000F">
      <w:start w:val="1"/>
      <w:numFmt w:val="decimal"/>
      <w:lvlText w:val="%1."/>
      <w:lvlJc w:val="left"/>
      <w:pPr>
        <w:tabs>
          <w:tab w:val="num" w:pos="842"/>
        </w:tabs>
        <w:ind w:left="842" w:hanging="360"/>
      </w:pPr>
    </w:lvl>
    <w:lvl w:ilvl="1" w:tplc="04190019">
      <w:start w:val="1"/>
      <w:numFmt w:val="lowerLetter"/>
      <w:lvlText w:val="%2."/>
      <w:lvlJc w:val="left"/>
      <w:pPr>
        <w:tabs>
          <w:tab w:val="num" w:pos="1562"/>
        </w:tabs>
        <w:ind w:left="1562" w:hanging="360"/>
      </w:pPr>
    </w:lvl>
    <w:lvl w:ilvl="2" w:tplc="0419001B">
      <w:start w:val="1"/>
      <w:numFmt w:val="lowerRoman"/>
      <w:lvlText w:val="%3."/>
      <w:lvlJc w:val="right"/>
      <w:pPr>
        <w:tabs>
          <w:tab w:val="num" w:pos="2282"/>
        </w:tabs>
        <w:ind w:left="2282" w:hanging="180"/>
      </w:pPr>
    </w:lvl>
    <w:lvl w:ilvl="3" w:tplc="0419000F">
      <w:start w:val="1"/>
      <w:numFmt w:val="decimal"/>
      <w:lvlText w:val="%4."/>
      <w:lvlJc w:val="left"/>
      <w:pPr>
        <w:tabs>
          <w:tab w:val="num" w:pos="3002"/>
        </w:tabs>
        <w:ind w:left="3002" w:hanging="360"/>
      </w:pPr>
    </w:lvl>
    <w:lvl w:ilvl="4" w:tplc="04190019">
      <w:start w:val="1"/>
      <w:numFmt w:val="lowerLetter"/>
      <w:lvlText w:val="%5."/>
      <w:lvlJc w:val="left"/>
      <w:pPr>
        <w:tabs>
          <w:tab w:val="num" w:pos="3722"/>
        </w:tabs>
        <w:ind w:left="3722" w:hanging="360"/>
      </w:pPr>
    </w:lvl>
    <w:lvl w:ilvl="5" w:tplc="0419001B">
      <w:start w:val="1"/>
      <w:numFmt w:val="lowerRoman"/>
      <w:lvlText w:val="%6."/>
      <w:lvlJc w:val="right"/>
      <w:pPr>
        <w:tabs>
          <w:tab w:val="num" w:pos="4442"/>
        </w:tabs>
        <w:ind w:left="4442" w:hanging="180"/>
      </w:pPr>
    </w:lvl>
    <w:lvl w:ilvl="6" w:tplc="0419000F">
      <w:start w:val="1"/>
      <w:numFmt w:val="decimal"/>
      <w:lvlText w:val="%7."/>
      <w:lvlJc w:val="left"/>
      <w:pPr>
        <w:tabs>
          <w:tab w:val="num" w:pos="5162"/>
        </w:tabs>
        <w:ind w:left="5162" w:hanging="360"/>
      </w:pPr>
    </w:lvl>
    <w:lvl w:ilvl="7" w:tplc="04190019">
      <w:start w:val="1"/>
      <w:numFmt w:val="lowerLetter"/>
      <w:lvlText w:val="%8."/>
      <w:lvlJc w:val="left"/>
      <w:pPr>
        <w:tabs>
          <w:tab w:val="num" w:pos="5882"/>
        </w:tabs>
        <w:ind w:left="5882" w:hanging="360"/>
      </w:pPr>
    </w:lvl>
    <w:lvl w:ilvl="8" w:tplc="0419001B">
      <w:start w:val="1"/>
      <w:numFmt w:val="lowerRoman"/>
      <w:lvlText w:val="%9."/>
      <w:lvlJc w:val="right"/>
      <w:pPr>
        <w:tabs>
          <w:tab w:val="num" w:pos="6602"/>
        </w:tabs>
        <w:ind w:left="6602" w:hanging="180"/>
      </w:pPr>
    </w:lvl>
  </w:abstractNum>
  <w:abstractNum w:abstractNumId="25" w15:restartNumberingAfterBreak="0">
    <w:nsid w:val="38196675"/>
    <w:multiLevelType w:val="multilevel"/>
    <w:tmpl w:val="E47A9E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8BA035A"/>
    <w:multiLevelType w:val="hybridMultilevel"/>
    <w:tmpl w:val="A8903C78"/>
    <w:lvl w:ilvl="0" w:tplc="50821A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30568D9"/>
    <w:multiLevelType w:val="hybridMultilevel"/>
    <w:tmpl w:val="FE04817A"/>
    <w:lvl w:ilvl="0" w:tplc="71040CEC">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469D3628"/>
    <w:multiLevelType w:val="multilevel"/>
    <w:tmpl w:val="BC22D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8331321"/>
    <w:multiLevelType w:val="hybridMultilevel"/>
    <w:tmpl w:val="400C69C0"/>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9447DA1"/>
    <w:multiLevelType w:val="multilevel"/>
    <w:tmpl w:val="DAD6C49E"/>
    <w:lvl w:ilvl="0">
      <w:start w:val="5"/>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E5A0F23"/>
    <w:multiLevelType w:val="hybridMultilevel"/>
    <w:tmpl w:val="D82001A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F6924F4"/>
    <w:multiLevelType w:val="multilevel"/>
    <w:tmpl w:val="DF1239B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440"/>
        </w:tabs>
        <w:ind w:left="144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33" w15:restartNumberingAfterBreak="0">
    <w:nsid w:val="540A3AED"/>
    <w:multiLevelType w:val="multilevel"/>
    <w:tmpl w:val="C81C79DC"/>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54B5950"/>
    <w:multiLevelType w:val="multilevel"/>
    <w:tmpl w:val="3B44EC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15:restartNumberingAfterBreak="0">
    <w:nsid w:val="55FB398D"/>
    <w:multiLevelType w:val="hybridMultilevel"/>
    <w:tmpl w:val="3E302F48"/>
    <w:lvl w:ilvl="0" w:tplc="AB9E4B84">
      <w:start w:val="1"/>
      <w:numFmt w:val="decimal"/>
      <w:lvlText w:val="%1."/>
      <w:lvlJc w:val="left"/>
      <w:pPr>
        <w:ind w:left="37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6E7254C"/>
    <w:multiLevelType w:val="hybridMultilevel"/>
    <w:tmpl w:val="2A4ABEB0"/>
    <w:lvl w:ilvl="0" w:tplc="E4726AE6">
      <w:start w:val="1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5BDC4234"/>
    <w:multiLevelType w:val="hybridMultilevel"/>
    <w:tmpl w:val="2D324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D1E1EFD"/>
    <w:multiLevelType w:val="multilevel"/>
    <w:tmpl w:val="E8D4A4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15:restartNumberingAfterBreak="0">
    <w:nsid w:val="641D6CFD"/>
    <w:multiLevelType w:val="multilevel"/>
    <w:tmpl w:val="C29A006C"/>
    <w:lvl w:ilvl="0">
      <w:start w:val="4"/>
      <w:numFmt w:val="decimal"/>
      <w:lvlText w:val="%1"/>
      <w:lvlJc w:val="left"/>
      <w:pPr>
        <w:ind w:left="1392" w:hanging="566"/>
      </w:pPr>
      <w:rPr>
        <w:rFonts w:hint="default"/>
        <w:lang w:val="ru-RU" w:eastAsia="ru-RU" w:bidi="ru-RU"/>
      </w:rPr>
    </w:lvl>
    <w:lvl w:ilvl="1">
      <w:start w:val="1"/>
      <w:numFmt w:val="decimal"/>
      <w:lvlText w:val="%1.%2."/>
      <w:lvlJc w:val="left"/>
      <w:pPr>
        <w:ind w:left="1392" w:hanging="566"/>
      </w:pPr>
      <w:rPr>
        <w:rFonts w:ascii="Times New Roman" w:eastAsia="Times New Roman" w:hAnsi="Times New Roman" w:cs="Times New Roman" w:hint="default"/>
        <w:b/>
        <w:bCs/>
        <w:spacing w:val="-7"/>
        <w:w w:val="100"/>
        <w:sz w:val="28"/>
        <w:szCs w:val="28"/>
        <w:lang w:val="ru-RU" w:eastAsia="ru-RU" w:bidi="ru-RU"/>
      </w:rPr>
    </w:lvl>
    <w:lvl w:ilvl="2">
      <w:start w:val="1"/>
      <w:numFmt w:val="decimal"/>
      <w:lvlText w:val="%1.%2.%3."/>
      <w:lvlJc w:val="left"/>
      <w:pPr>
        <w:ind w:left="1676" w:hanging="850"/>
      </w:pPr>
      <w:rPr>
        <w:rFonts w:ascii="Times New Roman" w:eastAsia="Times New Roman" w:hAnsi="Times New Roman" w:cs="Times New Roman" w:hint="default"/>
        <w:b/>
        <w:bCs/>
        <w:spacing w:val="-14"/>
        <w:w w:val="100"/>
        <w:sz w:val="28"/>
        <w:szCs w:val="28"/>
        <w:lang w:val="ru-RU" w:eastAsia="ru-RU" w:bidi="ru-RU"/>
      </w:rPr>
    </w:lvl>
    <w:lvl w:ilvl="3">
      <w:numFmt w:val="bullet"/>
      <w:lvlText w:val="•"/>
      <w:lvlJc w:val="left"/>
      <w:pPr>
        <w:ind w:left="3626" w:hanging="850"/>
      </w:pPr>
      <w:rPr>
        <w:rFonts w:hint="default"/>
        <w:lang w:val="ru-RU" w:eastAsia="ru-RU" w:bidi="ru-RU"/>
      </w:rPr>
    </w:lvl>
    <w:lvl w:ilvl="4">
      <w:numFmt w:val="bullet"/>
      <w:lvlText w:val="•"/>
      <w:lvlJc w:val="left"/>
      <w:pPr>
        <w:ind w:left="4600" w:hanging="850"/>
      </w:pPr>
      <w:rPr>
        <w:rFonts w:hint="default"/>
        <w:lang w:val="ru-RU" w:eastAsia="ru-RU" w:bidi="ru-RU"/>
      </w:rPr>
    </w:lvl>
    <w:lvl w:ilvl="5">
      <w:numFmt w:val="bullet"/>
      <w:lvlText w:val="•"/>
      <w:lvlJc w:val="left"/>
      <w:pPr>
        <w:ind w:left="5573" w:hanging="850"/>
      </w:pPr>
      <w:rPr>
        <w:rFonts w:hint="default"/>
        <w:lang w:val="ru-RU" w:eastAsia="ru-RU" w:bidi="ru-RU"/>
      </w:rPr>
    </w:lvl>
    <w:lvl w:ilvl="6">
      <w:numFmt w:val="bullet"/>
      <w:lvlText w:val="•"/>
      <w:lvlJc w:val="left"/>
      <w:pPr>
        <w:ind w:left="6546" w:hanging="850"/>
      </w:pPr>
      <w:rPr>
        <w:rFonts w:hint="default"/>
        <w:lang w:val="ru-RU" w:eastAsia="ru-RU" w:bidi="ru-RU"/>
      </w:rPr>
    </w:lvl>
    <w:lvl w:ilvl="7">
      <w:numFmt w:val="bullet"/>
      <w:lvlText w:val="•"/>
      <w:lvlJc w:val="left"/>
      <w:pPr>
        <w:ind w:left="7520" w:hanging="850"/>
      </w:pPr>
      <w:rPr>
        <w:rFonts w:hint="default"/>
        <w:lang w:val="ru-RU" w:eastAsia="ru-RU" w:bidi="ru-RU"/>
      </w:rPr>
    </w:lvl>
    <w:lvl w:ilvl="8">
      <w:numFmt w:val="bullet"/>
      <w:lvlText w:val="•"/>
      <w:lvlJc w:val="left"/>
      <w:pPr>
        <w:ind w:left="8493" w:hanging="850"/>
      </w:pPr>
      <w:rPr>
        <w:rFonts w:hint="default"/>
        <w:lang w:val="ru-RU" w:eastAsia="ru-RU" w:bidi="ru-RU"/>
      </w:rPr>
    </w:lvl>
  </w:abstractNum>
  <w:abstractNum w:abstractNumId="41" w15:restartNumberingAfterBreak="0">
    <w:nsid w:val="65E70CA4"/>
    <w:multiLevelType w:val="hybridMultilevel"/>
    <w:tmpl w:val="EA36AD26"/>
    <w:lvl w:ilvl="0" w:tplc="D07EFDC4">
      <w:start w:val="1"/>
      <w:numFmt w:val="decimal"/>
      <w:lvlText w:val="%1."/>
      <w:lvlJc w:val="left"/>
      <w:pPr>
        <w:ind w:left="720" w:hanging="360"/>
      </w:pPr>
      <w:rPr>
        <w:rFonts w:ascii="Calibri" w:hAnsi="Calibri"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6AA49C3"/>
    <w:multiLevelType w:val="hybridMultilevel"/>
    <w:tmpl w:val="BF9425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92C118D"/>
    <w:multiLevelType w:val="hybridMultilevel"/>
    <w:tmpl w:val="50BEED6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4" w15:restartNumberingAfterBreak="0">
    <w:nsid w:val="6B875BAE"/>
    <w:multiLevelType w:val="multilevel"/>
    <w:tmpl w:val="32AC384A"/>
    <w:lvl w:ilvl="0">
      <w:start w:val="6"/>
      <w:numFmt w:val="decimal"/>
      <w:lvlText w:val="%1"/>
      <w:lvlJc w:val="left"/>
      <w:pPr>
        <w:ind w:left="116" w:hanging="532"/>
      </w:pPr>
      <w:rPr>
        <w:rFonts w:hint="default"/>
        <w:lang w:val="ru-RU" w:eastAsia="ru-RU" w:bidi="ru-RU"/>
      </w:rPr>
    </w:lvl>
    <w:lvl w:ilvl="1">
      <w:start w:val="1"/>
      <w:numFmt w:val="decimal"/>
      <w:lvlText w:val="%1.%2."/>
      <w:lvlJc w:val="left"/>
      <w:pPr>
        <w:ind w:left="116" w:hanging="532"/>
      </w:pPr>
      <w:rPr>
        <w:rFonts w:ascii="Times New Roman" w:eastAsia="Times New Roman" w:hAnsi="Times New Roman" w:cs="Times New Roman" w:hint="default"/>
        <w:spacing w:val="-29"/>
        <w:w w:val="100"/>
        <w:sz w:val="28"/>
        <w:szCs w:val="28"/>
        <w:lang w:val="ru-RU" w:eastAsia="ru-RU" w:bidi="ru-RU"/>
      </w:rPr>
    </w:lvl>
    <w:lvl w:ilvl="2">
      <w:start w:val="1"/>
      <w:numFmt w:val="decimal"/>
      <w:lvlText w:val="%1.%2.%3."/>
      <w:lvlJc w:val="left"/>
      <w:pPr>
        <w:ind w:left="116" w:hanging="806"/>
      </w:pPr>
      <w:rPr>
        <w:rFonts w:ascii="Times New Roman" w:eastAsia="Times New Roman" w:hAnsi="Times New Roman" w:cs="Times New Roman" w:hint="default"/>
        <w:spacing w:val="-35"/>
        <w:w w:val="100"/>
        <w:sz w:val="28"/>
        <w:szCs w:val="28"/>
        <w:lang w:val="ru-RU" w:eastAsia="ru-RU" w:bidi="ru-RU"/>
      </w:rPr>
    </w:lvl>
    <w:lvl w:ilvl="3">
      <w:numFmt w:val="bullet"/>
      <w:lvlText w:val="•"/>
      <w:lvlJc w:val="left"/>
      <w:pPr>
        <w:ind w:left="3048" w:hanging="806"/>
      </w:pPr>
      <w:rPr>
        <w:rFonts w:hint="default"/>
        <w:lang w:val="ru-RU" w:eastAsia="ru-RU" w:bidi="ru-RU"/>
      </w:rPr>
    </w:lvl>
    <w:lvl w:ilvl="4">
      <w:numFmt w:val="bullet"/>
      <w:lvlText w:val="•"/>
      <w:lvlJc w:val="left"/>
      <w:pPr>
        <w:ind w:left="4024" w:hanging="806"/>
      </w:pPr>
      <w:rPr>
        <w:rFonts w:hint="default"/>
        <w:lang w:val="ru-RU" w:eastAsia="ru-RU" w:bidi="ru-RU"/>
      </w:rPr>
    </w:lvl>
    <w:lvl w:ilvl="5">
      <w:numFmt w:val="bullet"/>
      <w:lvlText w:val="•"/>
      <w:lvlJc w:val="left"/>
      <w:pPr>
        <w:ind w:left="5000" w:hanging="806"/>
      </w:pPr>
      <w:rPr>
        <w:rFonts w:hint="default"/>
        <w:lang w:val="ru-RU" w:eastAsia="ru-RU" w:bidi="ru-RU"/>
      </w:rPr>
    </w:lvl>
    <w:lvl w:ilvl="6">
      <w:numFmt w:val="bullet"/>
      <w:lvlText w:val="•"/>
      <w:lvlJc w:val="left"/>
      <w:pPr>
        <w:ind w:left="5976" w:hanging="806"/>
      </w:pPr>
      <w:rPr>
        <w:rFonts w:hint="default"/>
        <w:lang w:val="ru-RU" w:eastAsia="ru-RU" w:bidi="ru-RU"/>
      </w:rPr>
    </w:lvl>
    <w:lvl w:ilvl="7">
      <w:numFmt w:val="bullet"/>
      <w:lvlText w:val="•"/>
      <w:lvlJc w:val="left"/>
      <w:pPr>
        <w:ind w:left="6952" w:hanging="806"/>
      </w:pPr>
      <w:rPr>
        <w:rFonts w:hint="default"/>
        <w:lang w:val="ru-RU" w:eastAsia="ru-RU" w:bidi="ru-RU"/>
      </w:rPr>
    </w:lvl>
    <w:lvl w:ilvl="8">
      <w:numFmt w:val="bullet"/>
      <w:lvlText w:val="•"/>
      <w:lvlJc w:val="left"/>
      <w:pPr>
        <w:ind w:left="7928" w:hanging="806"/>
      </w:pPr>
      <w:rPr>
        <w:rFonts w:hint="default"/>
        <w:lang w:val="ru-RU" w:eastAsia="ru-RU" w:bidi="ru-RU"/>
      </w:rPr>
    </w:lvl>
  </w:abstractNum>
  <w:abstractNum w:abstractNumId="45" w15:restartNumberingAfterBreak="0">
    <w:nsid w:val="6E2002B7"/>
    <w:multiLevelType w:val="hybridMultilevel"/>
    <w:tmpl w:val="8B104FE8"/>
    <w:lvl w:ilvl="0" w:tplc="D3DAFE22">
      <w:numFmt w:val="bullet"/>
      <w:lvlText w:val=""/>
      <w:lvlJc w:val="left"/>
      <w:pPr>
        <w:ind w:left="337" w:hanging="315"/>
      </w:pPr>
      <w:rPr>
        <w:rFonts w:ascii="Symbol" w:eastAsia="Symbol" w:hAnsi="Symbol" w:cs="Symbol" w:hint="default"/>
        <w:w w:val="99"/>
        <w:sz w:val="24"/>
        <w:szCs w:val="24"/>
      </w:rPr>
    </w:lvl>
    <w:lvl w:ilvl="1" w:tplc="E3EED530">
      <w:numFmt w:val="bullet"/>
      <w:lvlText w:val=""/>
      <w:lvlJc w:val="left"/>
      <w:pPr>
        <w:ind w:left="452" w:hanging="315"/>
      </w:pPr>
      <w:rPr>
        <w:rFonts w:ascii="Symbol" w:eastAsia="Symbol" w:hAnsi="Symbol" w:cs="Symbol" w:hint="default"/>
        <w:w w:val="99"/>
        <w:sz w:val="24"/>
        <w:szCs w:val="24"/>
      </w:rPr>
    </w:lvl>
    <w:lvl w:ilvl="2" w:tplc="0AACCE34">
      <w:numFmt w:val="bullet"/>
      <w:lvlText w:val="•"/>
      <w:lvlJc w:val="left"/>
      <w:pPr>
        <w:ind w:left="1499" w:hanging="315"/>
      </w:pPr>
      <w:rPr>
        <w:rFonts w:hint="default"/>
      </w:rPr>
    </w:lvl>
    <w:lvl w:ilvl="3" w:tplc="230A99A8">
      <w:numFmt w:val="bullet"/>
      <w:lvlText w:val="•"/>
      <w:lvlJc w:val="left"/>
      <w:pPr>
        <w:ind w:left="2538" w:hanging="315"/>
      </w:pPr>
      <w:rPr>
        <w:rFonts w:hint="default"/>
      </w:rPr>
    </w:lvl>
    <w:lvl w:ilvl="4" w:tplc="6C44E804">
      <w:numFmt w:val="bullet"/>
      <w:lvlText w:val="•"/>
      <w:lvlJc w:val="left"/>
      <w:pPr>
        <w:ind w:left="3576" w:hanging="315"/>
      </w:pPr>
      <w:rPr>
        <w:rFonts w:hint="default"/>
      </w:rPr>
    </w:lvl>
    <w:lvl w:ilvl="5" w:tplc="9504560C">
      <w:numFmt w:val="bullet"/>
      <w:lvlText w:val="•"/>
      <w:lvlJc w:val="left"/>
      <w:pPr>
        <w:ind w:left="4615" w:hanging="315"/>
      </w:pPr>
      <w:rPr>
        <w:rFonts w:hint="default"/>
      </w:rPr>
    </w:lvl>
    <w:lvl w:ilvl="6" w:tplc="7F76316E">
      <w:numFmt w:val="bullet"/>
      <w:lvlText w:val="•"/>
      <w:lvlJc w:val="left"/>
      <w:pPr>
        <w:ind w:left="5654" w:hanging="315"/>
      </w:pPr>
      <w:rPr>
        <w:rFonts w:hint="default"/>
      </w:rPr>
    </w:lvl>
    <w:lvl w:ilvl="7" w:tplc="AF4ED338">
      <w:numFmt w:val="bullet"/>
      <w:lvlText w:val="•"/>
      <w:lvlJc w:val="left"/>
      <w:pPr>
        <w:ind w:left="6693" w:hanging="315"/>
      </w:pPr>
      <w:rPr>
        <w:rFonts w:hint="default"/>
      </w:rPr>
    </w:lvl>
    <w:lvl w:ilvl="8" w:tplc="C3A29104">
      <w:numFmt w:val="bullet"/>
      <w:lvlText w:val="•"/>
      <w:lvlJc w:val="left"/>
      <w:pPr>
        <w:ind w:left="7732" w:hanging="315"/>
      </w:pPr>
      <w:rPr>
        <w:rFonts w:hint="default"/>
      </w:rPr>
    </w:lvl>
  </w:abstractNum>
  <w:abstractNum w:abstractNumId="46" w15:restartNumberingAfterBreak="0">
    <w:nsid w:val="75D07F1F"/>
    <w:multiLevelType w:val="hybridMultilevel"/>
    <w:tmpl w:val="16FC473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6BA1791"/>
    <w:multiLevelType w:val="hybridMultilevel"/>
    <w:tmpl w:val="840C280C"/>
    <w:lvl w:ilvl="0" w:tplc="25A82AA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8" w15:restartNumberingAfterBreak="0">
    <w:nsid w:val="76E21A9D"/>
    <w:multiLevelType w:val="hybridMultilevel"/>
    <w:tmpl w:val="FF4A41D4"/>
    <w:lvl w:ilvl="0" w:tplc="EE0E572C">
      <w:start w:val="1"/>
      <w:numFmt w:val="decimal"/>
      <w:lvlText w:val="%1."/>
      <w:lvlJc w:val="left"/>
      <w:pPr>
        <w:ind w:left="1069" w:hanging="360"/>
      </w:pPr>
      <w:rPr>
        <w:rFonts w:hint="default"/>
        <w:sz w:val="24"/>
        <w:szCs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9" w15:restartNumberingAfterBreak="0">
    <w:nsid w:val="7C367EA5"/>
    <w:multiLevelType w:val="hybridMultilevel"/>
    <w:tmpl w:val="CFB4A32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9"/>
  </w:num>
  <w:num w:numId="2">
    <w:abstractNumId w:val="37"/>
  </w:num>
  <w:num w:numId="3">
    <w:abstractNumId w:val="30"/>
  </w:num>
  <w:num w:numId="4">
    <w:abstractNumId w:val="27"/>
  </w:num>
  <w:num w:numId="5">
    <w:abstractNumId w:val="32"/>
  </w:num>
  <w:num w:numId="6">
    <w:abstractNumId w:val="7"/>
  </w:num>
  <w:num w:numId="7">
    <w:abstractNumId w:val="33"/>
  </w:num>
  <w:num w:numId="8">
    <w:abstractNumId w:val="21"/>
  </w:num>
  <w:num w:numId="9">
    <w:abstractNumId w:val="25"/>
  </w:num>
  <w:num w:numId="10">
    <w:abstractNumId w:val="28"/>
  </w:num>
  <w:num w:numId="11">
    <w:abstractNumId w:val="34"/>
  </w:num>
  <w:num w:numId="12">
    <w:abstractNumId w:val="39"/>
  </w:num>
  <w:num w:numId="13">
    <w:abstractNumId w:val="0"/>
  </w:num>
  <w:num w:numId="14">
    <w:abstractNumId w:val="1"/>
  </w:num>
  <w:num w:numId="15">
    <w:abstractNumId w:val="2"/>
  </w:num>
  <w:num w:numId="16">
    <w:abstractNumId w:val="47"/>
  </w:num>
  <w:num w:numId="17">
    <w:abstractNumId w:val="12"/>
  </w:num>
  <w:num w:numId="18">
    <w:abstractNumId w:val="3"/>
  </w:num>
  <w:num w:numId="19">
    <w:abstractNumId w:val="48"/>
  </w:num>
  <w:num w:numId="20">
    <w:abstractNumId w:val="36"/>
  </w:num>
  <w:num w:numId="21">
    <w:abstractNumId w:val="24"/>
  </w:num>
  <w:num w:numId="22">
    <w:abstractNumId w:val="20"/>
  </w:num>
  <w:num w:numId="23">
    <w:abstractNumId w:val="8"/>
  </w:num>
  <w:num w:numId="24">
    <w:abstractNumId w:val="43"/>
  </w:num>
  <w:num w:numId="25">
    <w:abstractNumId w:val="19"/>
  </w:num>
  <w:num w:numId="26">
    <w:abstractNumId w:val="44"/>
  </w:num>
  <w:num w:numId="27">
    <w:abstractNumId w:val="40"/>
  </w:num>
  <w:num w:numId="28">
    <w:abstractNumId w:val="16"/>
  </w:num>
  <w:num w:numId="29">
    <w:abstractNumId w:val="35"/>
  </w:num>
  <w:num w:numId="30">
    <w:abstractNumId w:val="45"/>
  </w:num>
  <w:num w:numId="31">
    <w:abstractNumId w:val="26"/>
  </w:num>
  <w:num w:numId="32">
    <w:abstractNumId w:val="29"/>
  </w:num>
  <w:num w:numId="33">
    <w:abstractNumId w:val="14"/>
  </w:num>
  <w:num w:numId="34">
    <w:abstractNumId w:val="22"/>
  </w:num>
  <w:num w:numId="35">
    <w:abstractNumId w:val="13"/>
  </w:num>
  <w:num w:numId="36">
    <w:abstractNumId w:val="31"/>
  </w:num>
  <w:num w:numId="37">
    <w:abstractNumId w:val="46"/>
  </w:num>
  <w:num w:numId="38">
    <w:abstractNumId w:val="5"/>
  </w:num>
  <w:num w:numId="39">
    <w:abstractNumId w:val="17"/>
  </w:num>
  <w:num w:numId="40">
    <w:abstractNumId w:val="18"/>
  </w:num>
  <w:num w:numId="41">
    <w:abstractNumId w:val="23"/>
  </w:num>
  <w:num w:numId="42">
    <w:abstractNumId w:val="15"/>
  </w:num>
  <w:num w:numId="43">
    <w:abstractNumId w:val="41"/>
  </w:num>
  <w:num w:numId="44">
    <w:abstractNumId w:val="38"/>
  </w:num>
  <w:num w:numId="45">
    <w:abstractNumId w:val="42"/>
  </w:num>
  <w:num w:numId="46">
    <w:abstractNumId w:val="6"/>
  </w:num>
  <w:num w:numId="47">
    <w:abstractNumId w:val="11"/>
  </w:num>
  <w:num w:numId="48">
    <w:abstractNumId w:val="10"/>
  </w:num>
  <w:num w:numId="49">
    <w:abstractNumId w:val="49"/>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activeWritingStyle w:appName="MSWord" w:lang="en-US" w:vendorID="64" w:dllVersion="131078" w:nlCheck="1" w:checkStyle="1"/>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204"/>
    <w:rsid w:val="0001174F"/>
    <w:rsid w:val="0001354E"/>
    <w:rsid w:val="0002240C"/>
    <w:rsid w:val="000225EB"/>
    <w:rsid w:val="00037494"/>
    <w:rsid w:val="000479BF"/>
    <w:rsid w:val="000539A7"/>
    <w:rsid w:val="000651A0"/>
    <w:rsid w:val="00072AAB"/>
    <w:rsid w:val="00072E81"/>
    <w:rsid w:val="00074E05"/>
    <w:rsid w:val="00080F71"/>
    <w:rsid w:val="0009044B"/>
    <w:rsid w:val="00091462"/>
    <w:rsid w:val="00091FBC"/>
    <w:rsid w:val="000B7E02"/>
    <w:rsid w:val="000C7F49"/>
    <w:rsid w:val="000D1140"/>
    <w:rsid w:val="000E533F"/>
    <w:rsid w:val="000F4D3E"/>
    <w:rsid w:val="00102555"/>
    <w:rsid w:val="001045C5"/>
    <w:rsid w:val="00122E87"/>
    <w:rsid w:val="00132C1F"/>
    <w:rsid w:val="00133041"/>
    <w:rsid w:val="00133055"/>
    <w:rsid w:val="00145A51"/>
    <w:rsid w:val="00155BB2"/>
    <w:rsid w:val="00160405"/>
    <w:rsid w:val="00166EBF"/>
    <w:rsid w:val="0018757E"/>
    <w:rsid w:val="0019653A"/>
    <w:rsid w:val="001C1B70"/>
    <w:rsid w:val="001C3F06"/>
    <w:rsid w:val="001C6641"/>
    <w:rsid w:val="001D05D8"/>
    <w:rsid w:val="001E6231"/>
    <w:rsid w:val="001F2089"/>
    <w:rsid w:val="0020087F"/>
    <w:rsid w:val="00203ACA"/>
    <w:rsid w:val="00214EA8"/>
    <w:rsid w:val="00243E4A"/>
    <w:rsid w:val="00254101"/>
    <w:rsid w:val="002624C3"/>
    <w:rsid w:val="00270ADF"/>
    <w:rsid w:val="002774B2"/>
    <w:rsid w:val="00277F3C"/>
    <w:rsid w:val="00280B8B"/>
    <w:rsid w:val="0028388A"/>
    <w:rsid w:val="002859B7"/>
    <w:rsid w:val="0029716C"/>
    <w:rsid w:val="00297B7B"/>
    <w:rsid w:val="002A2A26"/>
    <w:rsid w:val="002A68FB"/>
    <w:rsid w:val="002A7766"/>
    <w:rsid w:val="002B1CD7"/>
    <w:rsid w:val="002B2E91"/>
    <w:rsid w:val="002B6105"/>
    <w:rsid w:val="002B7231"/>
    <w:rsid w:val="002D0F31"/>
    <w:rsid w:val="002D1AE9"/>
    <w:rsid w:val="002D3D1D"/>
    <w:rsid w:val="002E2FC0"/>
    <w:rsid w:val="002F6762"/>
    <w:rsid w:val="0030165A"/>
    <w:rsid w:val="00301FD8"/>
    <w:rsid w:val="0031015D"/>
    <w:rsid w:val="00315123"/>
    <w:rsid w:val="00321122"/>
    <w:rsid w:val="00322433"/>
    <w:rsid w:val="00336B59"/>
    <w:rsid w:val="00347F44"/>
    <w:rsid w:val="00353CE9"/>
    <w:rsid w:val="00364DC3"/>
    <w:rsid w:val="0036619C"/>
    <w:rsid w:val="0036738B"/>
    <w:rsid w:val="00377CB8"/>
    <w:rsid w:val="00380744"/>
    <w:rsid w:val="003A3C7B"/>
    <w:rsid w:val="003A4155"/>
    <w:rsid w:val="003B5B0E"/>
    <w:rsid w:val="003B6AC8"/>
    <w:rsid w:val="003C36FA"/>
    <w:rsid w:val="003D1D11"/>
    <w:rsid w:val="003E32DE"/>
    <w:rsid w:val="003F63F1"/>
    <w:rsid w:val="003F6AC9"/>
    <w:rsid w:val="00403309"/>
    <w:rsid w:val="004046E3"/>
    <w:rsid w:val="0041339B"/>
    <w:rsid w:val="0042019A"/>
    <w:rsid w:val="00426EA4"/>
    <w:rsid w:val="00445DD2"/>
    <w:rsid w:val="00480047"/>
    <w:rsid w:val="00487924"/>
    <w:rsid w:val="00490FA4"/>
    <w:rsid w:val="004A2133"/>
    <w:rsid w:val="004A3FB1"/>
    <w:rsid w:val="004A4002"/>
    <w:rsid w:val="004A456F"/>
    <w:rsid w:val="004A4932"/>
    <w:rsid w:val="004B3701"/>
    <w:rsid w:val="004D10C2"/>
    <w:rsid w:val="004F0690"/>
    <w:rsid w:val="004F3FA9"/>
    <w:rsid w:val="0050643C"/>
    <w:rsid w:val="00513392"/>
    <w:rsid w:val="005137B9"/>
    <w:rsid w:val="0052233A"/>
    <w:rsid w:val="005302C1"/>
    <w:rsid w:val="005303F4"/>
    <w:rsid w:val="00536A2B"/>
    <w:rsid w:val="005416BF"/>
    <w:rsid w:val="00545544"/>
    <w:rsid w:val="00546B3A"/>
    <w:rsid w:val="00550AEE"/>
    <w:rsid w:val="00556BC9"/>
    <w:rsid w:val="00560BFC"/>
    <w:rsid w:val="005811F1"/>
    <w:rsid w:val="0058228C"/>
    <w:rsid w:val="00587A67"/>
    <w:rsid w:val="00590F1F"/>
    <w:rsid w:val="00591318"/>
    <w:rsid w:val="0059413F"/>
    <w:rsid w:val="005B33C8"/>
    <w:rsid w:val="005C23D4"/>
    <w:rsid w:val="005C6091"/>
    <w:rsid w:val="005D4169"/>
    <w:rsid w:val="005E4488"/>
    <w:rsid w:val="005F23FB"/>
    <w:rsid w:val="005F2998"/>
    <w:rsid w:val="00606E4F"/>
    <w:rsid w:val="00615B5C"/>
    <w:rsid w:val="00624B3A"/>
    <w:rsid w:val="00637C63"/>
    <w:rsid w:val="00637DF2"/>
    <w:rsid w:val="0064350A"/>
    <w:rsid w:val="00647084"/>
    <w:rsid w:val="00655B84"/>
    <w:rsid w:val="0065653A"/>
    <w:rsid w:val="00657577"/>
    <w:rsid w:val="0065774D"/>
    <w:rsid w:val="00670B17"/>
    <w:rsid w:val="00671D02"/>
    <w:rsid w:val="00672B09"/>
    <w:rsid w:val="00685A37"/>
    <w:rsid w:val="00685FB1"/>
    <w:rsid w:val="00692079"/>
    <w:rsid w:val="006A7060"/>
    <w:rsid w:val="006C19F1"/>
    <w:rsid w:val="006D77BA"/>
    <w:rsid w:val="006E170C"/>
    <w:rsid w:val="006E4A54"/>
    <w:rsid w:val="006E4E20"/>
    <w:rsid w:val="006E6C4E"/>
    <w:rsid w:val="006F1135"/>
    <w:rsid w:val="007001D4"/>
    <w:rsid w:val="00703688"/>
    <w:rsid w:val="007055DB"/>
    <w:rsid w:val="00713186"/>
    <w:rsid w:val="00721902"/>
    <w:rsid w:val="00735DD3"/>
    <w:rsid w:val="0073600C"/>
    <w:rsid w:val="00740E46"/>
    <w:rsid w:val="00742355"/>
    <w:rsid w:val="00742B91"/>
    <w:rsid w:val="0075255E"/>
    <w:rsid w:val="00756DE1"/>
    <w:rsid w:val="00760494"/>
    <w:rsid w:val="00761AAE"/>
    <w:rsid w:val="007817A8"/>
    <w:rsid w:val="007839D1"/>
    <w:rsid w:val="00784C44"/>
    <w:rsid w:val="007858EF"/>
    <w:rsid w:val="00797CE8"/>
    <w:rsid w:val="007A34B2"/>
    <w:rsid w:val="007A5221"/>
    <w:rsid w:val="007B63A4"/>
    <w:rsid w:val="007C3204"/>
    <w:rsid w:val="007C5A5F"/>
    <w:rsid w:val="007E070E"/>
    <w:rsid w:val="007E7B33"/>
    <w:rsid w:val="00800862"/>
    <w:rsid w:val="00824A18"/>
    <w:rsid w:val="00835043"/>
    <w:rsid w:val="00845E38"/>
    <w:rsid w:val="00866003"/>
    <w:rsid w:val="00877A54"/>
    <w:rsid w:val="00881D1D"/>
    <w:rsid w:val="00882393"/>
    <w:rsid w:val="008A1677"/>
    <w:rsid w:val="008B1EF2"/>
    <w:rsid w:val="008B3570"/>
    <w:rsid w:val="008B67FA"/>
    <w:rsid w:val="008B6A24"/>
    <w:rsid w:val="008D0C2F"/>
    <w:rsid w:val="008D3034"/>
    <w:rsid w:val="008D47BA"/>
    <w:rsid w:val="008D7940"/>
    <w:rsid w:val="009001A6"/>
    <w:rsid w:val="00900838"/>
    <w:rsid w:val="00902ADD"/>
    <w:rsid w:val="009142E4"/>
    <w:rsid w:val="00915B08"/>
    <w:rsid w:val="0092069C"/>
    <w:rsid w:val="0095408C"/>
    <w:rsid w:val="00960863"/>
    <w:rsid w:val="00960CA0"/>
    <w:rsid w:val="00962E1E"/>
    <w:rsid w:val="0096516C"/>
    <w:rsid w:val="009748DC"/>
    <w:rsid w:val="00976E80"/>
    <w:rsid w:val="009942E5"/>
    <w:rsid w:val="009A0EDD"/>
    <w:rsid w:val="009A1478"/>
    <w:rsid w:val="009A48CC"/>
    <w:rsid w:val="009B764D"/>
    <w:rsid w:val="009C55CD"/>
    <w:rsid w:val="009D5406"/>
    <w:rsid w:val="009D5567"/>
    <w:rsid w:val="009F23D8"/>
    <w:rsid w:val="00A01CCF"/>
    <w:rsid w:val="00A117C5"/>
    <w:rsid w:val="00A24E68"/>
    <w:rsid w:val="00A263C7"/>
    <w:rsid w:val="00A60F1A"/>
    <w:rsid w:val="00A7415F"/>
    <w:rsid w:val="00A75088"/>
    <w:rsid w:val="00A822CD"/>
    <w:rsid w:val="00A85BB0"/>
    <w:rsid w:val="00AA25A2"/>
    <w:rsid w:val="00AC32CC"/>
    <w:rsid w:val="00AD36AC"/>
    <w:rsid w:val="00AD5B40"/>
    <w:rsid w:val="00AF44E1"/>
    <w:rsid w:val="00B045BB"/>
    <w:rsid w:val="00B206CB"/>
    <w:rsid w:val="00B3730E"/>
    <w:rsid w:val="00B464BB"/>
    <w:rsid w:val="00B570DD"/>
    <w:rsid w:val="00B6249C"/>
    <w:rsid w:val="00B62AB0"/>
    <w:rsid w:val="00B801B9"/>
    <w:rsid w:val="00B83EE5"/>
    <w:rsid w:val="00BA4120"/>
    <w:rsid w:val="00BA5A68"/>
    <w:rsid w:val="00BB4367"/>
    <w:rsid w:val="00BB688B"/>
    <w:rsid w:val="00BC139C"/>
    <w:rsid w:val="00BD0E45"/>
    <w:rsid w:val="00BD1F1F"/>
    <w:rsid w:val="00BD23F9"/>
    <w:rsid w:val="00BF11ED"/>
    <w:rsid w:val="00C05127"/>
    <w:rsid w:val="00C071E7"/>
    <w:rsid w:val="00C30EA2"/>
    <w:rsid w:val="00C34A31"/>
    <w:rsid w:val="00C4385E"/>
    <w:rsid w:val="00C4425B"/>
    <w:rsid w:val="00C53C27"/>
    <w:rsid w:val="00C66E6F"/>
    <w:rsid w:val="00C76A8F"/>
    <w:rsid w:val="00C76D92"/>
    <w:rsid w:val="00C77264"/>
    <w:rsid w:val="00C81D4F"/>
    <w:rsid w:val="00C9184D"/>
    <w:rsid w:val="00C97602"/>
    <w:rsid w:val="00CA2F3E"/>
    <w:rsid w:val="00CA7A2C"/>
    <w:rsid w:val="00CB67EB"/>
    <w:rsid w:val="00CC6BB0"/>
    <w:rsid w:val="00CF12C2"/>
    <w:rsid w:val="00D04756"/>
    <w:rsid w:val="00D20A47"/>
    <w:rsid w:val="00D2506C"/>
    <w:rsid w:val="00D3118C"/>
    <w:rsid w:val="00D34BF3"/>
    <w:rsid w:val="00D36F4F"/>
    <w:rsid w:val="00D403B5"/>
    <w:rsid w:val="00D65A3D"/>
    <w:rsid w:val="00D75C51"/>
    <w:rsid w:val="00D777DF"/>
    <w:rsid w:val="00D80282"/>
    <w:rsid w:val="00D8402C"/>
    <w:rsid w:val="00D9725A"/>
    <w:rsid w:val="00DA1942"/>
    <w:rsid w:val="00DA3E94"/>
    <w:rsid w:val="00DA5783"/>
    <w:rsid w:val="00DC2036"/>
    <w:rsid w:val="00DD166B"/>
    <w:rsid w:val="00DD2831"/>
    <w:rsid w:val="00DF3B6F"/>
    <w:rsid w:val="00E153C3"/>
    <w:rsid w:val="00E21FC3"/>
    <w:rsid w:val="00E226E1"/>
    <w:rsid w:val="00E3475C"/>
    <w:rsid w:val="00E4645E"/>
    <w:rsid w:val="00E55E0C"/>
    <w:rsid w:val="00E573D8"/>
    <w:rsid w:val="00E76564"/>
    <w:rsid w:val="00E86C43"/>
    <w:rsid w:val="00EA3B5E"/>
    <w:rsid w:val="00EA7C22"/>
    <w:rsid w:val="00EB25A7"/>
    <w:rsid w:val="00EC1404"/>
    <w:rsid w:val="00ED2DCE"/>
    <w:rsid w:val="00ED507F"/>
    <w:rsid w:val="00EE079F"/>
    <w:rsid w:val="00EE5C9A"/>
    <w:rsid w:val="00EF64B9"/>
    <w:rsid w:val="00F14FC1"/>
    <w:rsid w:val="00F179DC"/>
    <w:rsid w:val="00F30978"/>
    <w:rsid w:val="00F35CCB"/>
    <w:rsid w:val="00F41839"/>
    <w:rsid w:val="00F46EF3"/>
    <w:rsid w:val="00F66126"/>
    <w:rsid w:val="00F70A28"/>
    <w:rsid w:val="00F70FD5"/>
    <w:rsid w:val="00F85CB5"/>
    <w:rsid w:val="00F8766D"/>
    <w:rsid w:val="00F95DAC"/>
    <w:rsid w:val="00FB1051"/>
    <w:rsid w:val="00FB2210"/>
    <w:rsid w:val="00FB7649"/>
    <w:rsid w:val="00FC034A"/>
    <w:rsid w:val="00FF668B"/>
    <w:rsid w:val="00FF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2CF1DEA1-CC64-476F-844B-B09912E38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C3204"/>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sz w:val="32"/>
      <w:szCs w:val="32"/>
      <w:lang w:eastAsia="ar-SA"/>
    </w:rPr>
  </w:style>
  <w:style w:type="paragraph" w:styleId="3">
    <w:name w:val="heading 3"/>
    <w:basedOn w:val="a0"/>
    <w:next w:val="a0"/>
    <w:link w:val="30"/>
    <w:uiPriority w:val="99"/>
    <w:qFormat/>
    <w:rsid w:val="007C3204"/>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cs="Times New Roman"/>
      <w:sz w:val="24"/>
      <w:szCs w:val="24"/>
      <w:lang w:eastAsia="ar-SA" w:bidi="ar-SA"/>
    </w:rPr>
  </w:style>
  <w:style w:type="character" w:customStyle="1" w:styleId="30">
    <w:name w:val="Заголовок 3 Знак"/>
    <w:link w:val="3"/>
    <w:uiPriority w:val="99"/>
    <w:rsid w:val="007C3204"/>
    <w:rPr>
      <w:rFonts w:ascii="Arial" w:hAnsi="Arial" w:cs="Arial"/>
      <w:b/>
      <w:bCs/>
      <w:sz w:val="26"/>
      <w:szCs w:val="26"/>
      <w:lang w:eastAsia="ru-RU"/>
    </w:rPr>
  </w:style>
  <w:style w:type="table" w:styleId="a4">
    <w:name w:val="Table Grid"/>
    <w:basedOn w:val="a2"/>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rsid w:val="007C3204"/>
    <w:pPr>
      <w:tabs>
        <w:tab w:val="center" w:pos="4677"/>
        <w:tab w:val="right" w:pos="9355"/>
      </w:tabs>
    </w:pPr>
  </w:style>
  <w:style w:type="character" w:customStyle="1" w:styleId="a6">
    <w:name w:val="Верхний колонтитул Знак"/>
    <w:aliases w:val="Знак Знак"/>
    <w:link w:val="a5"/>
    <w:rsid w:val="007C3204"/>
    <w:rPr>
      <w:rFonts w:ascii="Times New Roman" w:hAnsi="Times New Roman" w:cs="Times New Roman"/>
      <w:sz w:val="24"/>
      <w:szCs w:val="24"/>
    </w:rPr>
  </w:style>
  <w:style w:type="paragraph" w:styleId="a7">
    <w:name w:val="footer"/>
    <w:basedOn w:val="a0"/>
    <w:link w:val="a8"/>
    <w:rsid w:val="007C3204"/>
    <w:pPr>
      <w:tabs>
        <w:tab w:val="center" w:pos="4677"/>
        <w:tab w:val="right" w:pos="9355"/>
      </w:tabs>
    </w:p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basedOn w:val="a0"/>
    <w:link w:val="ae"/>
    <w:uiPriority w:val="99"/>
    <w:qFormat/>
    <w:rsid w:val="007C3204"/>
    <w:pPr>
      <w:jc w:val="center"/>
    </w:pPr>
    <w:rPr>
      <w:sz w:val="28"/>
      <w:szCs w:val="28"/>
    </w:rPr>
  </w:style>
  <w:style w:type="character" w:customStyle="1" w:styleId="ae">
    <w:name w:val="Название Знак"/>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color w:val="000000"/>
      <w:lang w:eastAsia="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rsid w:val="007C3204"/>
    <w:pPr>
      <w:autoSpaceDE w:val="0"/>
      <w:autoSpaceDN w:val="0"/>
      <w:adjustRightInd w:val="0"/>
    </w:pPr>
    <w:rPr>
      <w:rFonts w:ascii="Arial" w:eastAsia="Times New Roman" w:hAnsi="Arial" w:cs="Arial"/>
    </w:rPr>
  </w:style>
  <w:style w:type="paragraph" w:styleId="af1">
    <w:name w:val="List Paragraph"/>
    <w:aliases w:val="Тема,Список - нумерованный абзац"/>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eastAsia="Calibri" w:hAnsi="Calibri" w:cs="Calibri"/>
      <w:color w:val="000000"/>
      <w:lang w:eastAsia="en-US"/>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eastAsia="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uiPriority w:val="99"/>
    <w:rsid w:val="007C3204"/>
    <w:pPr>
      <w:spacing w:after="120"/>
    </w:pPr>
  </w:style>
  <w:style w:type="character" w:customStyle="1" w:styleId="af4">
    <w:name w:val="Основной текст Знак"/>
    <w:link w:val="af3"/>
    <w:uiPriority w:val="99"/>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sz w:val="16"/>
      <w:szCs w:val="16"/>
      <w:lang w:eastAsia="en-US"/>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1">
    <w:name w:val="Body Text 2"/>
    <w:basedOn w:val="a0"/>
    <w:link w:val="22"/>
    <w:uiPriority w:val="99"/>
    <w:rsid w:val="007C3204"/>
    <w:pPr>
      <w:spacing w:after="120" w:line="480" w:lineRule="auto"/>
    </w:pPr>
  </w:style>
  <w:style w:type="character" w:customStyle="1" w:styleId="22">
    <w:name w:val="Основной текст 2 Знак"/>
    <w:link w:val="21"/>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3">
    <w:name w:val="Body Text Indent 2"/>
    <w:basedOn w:val="a0"/>
    <w:link w:val="24"/>
    <w:uiPriority w:val="99"/>
    <w:rsid w:val="007C3204"/>
    <w:pPr>
      <w:spacing w:after="120" w:line="480" w:lineRule="auto"/>
      <w:ind w:left="283"/>
    </w:pPr>
  </w:style>
  <w:style w:type="character" w:customStyle="1" w:styleId="24">
    <w:name w:val="Основной текст с отступом 2 Знак"/>
    <w:link w:val="23"/>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rsid w:val="007C3204"/>
    <w:pPr>
      <w:widowControl w:val="0"/>
      <w:spacing w:line="380" w:lineRule="auto"/>
      <w:ind w:left="680" w:firstLine="760"/>
      <w:jc w:val="both"/>
    </w:pPr>
    <w:rPr>
      <w:rFonts w:ascii="Arial" w:eastAsia="Times New Roman" w:hAnsi="Arial" w:cs="Arial"/>
      <w:i/>
      <w:iCs/>
    </w:rPr>
  </w:style>
  <w:style w:type="paragraph" w:styleId="aff4">
    <w:name w:val="footnote text"/>
    <w:basedOn w:val="a0"/>
    <w:link w:val="aff5"/>
    <w:uiPriority w:val="99"/>
    <w:semiHidden/>
    <w:rsid w:val="007C3204"/>
    <w:rPr>
      <w:sz w:val="20"/>
      <w:szCs w:val="20"/>
    </w:rPr>
  </w:style>
  <w:style w:type="character" w:customStyle="1" w:styleId="aff5">
    <w:name w:val="Текст сноски Знак"/>
    <w:link w:val="aff4"/>
    <w:uiPriority w:val="99"/>
    <w:rsid w:val="007C3204"/>
    <w:rPr>
      <w:rFonts w:ascii="Times New Roman" w:hAnsi="Times New Roman" w:cs="Times New Roman"/>
      <w:sz w:val="20"/>
      <w:szCs w:val="20"/>
      <w:lang w:eastAsia="ru-RU"/>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sz w:val="28"/>
      <w:szCs w:val="28"/>
    </w:rPr>
  </w:style>
  <w:style w:type="character" w:customStyle="1" w:styleId="p140">
    <w:name w:val="Стиль p + 14 пт Знак"/>
    <w:link w:val="p14"/>
    <w:uiPriority w:val="99"/>
    <w:rsid w:val="007C3204"/>
    <w:rPr>
      <w:rFonts w:ascii="Times New Roman" w:eastAsia="Times New Roman" w:hAnsi="Times New Roman" w:cs="Times New Roman"/>
      <w:sz w:val="24"/>
      <w:szCs w:val="24"/>
      <w:lang w:eastAsia="ru-RU"/>
    </w:rPr>
  </w:style>
  <w:style w:type="paragraph" w:customStyle="1" w:styleId="4">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paragraph" w:customStyle="1" w:styleId="25">
    <w:name w:val="Основной текст с отступом2"/>
    <w:basedOn w:val="a0"/>
    <w:link w:val="BodyTextIndentChar"/>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
    <w:name w:val="Body Text Indent Char"/>
    <w:link w:val="25"/>
    <w:rsid w:val="00A85BB0"/>
    <w:rPr>
      <w:rFonts w:ascii="Times New Roman" w:hAnsi="Times New Roman"/>
      <w:color w:val="000000"/>
      <w:sz w:val="24"/>
      <w:szCs w:val="24"/>
      <w:shd w:val="clear" w:color="auto" w:fill="FFFFFF"/>
      <w:lang w:eastAsia="ar-SA"/>
    </w:rPr>
  </w:style>
  <w:style w:type="character" w:customStyle="1" w:styleId="apple-converted-space">
    <w:name w:val="apple-converted-space"/>
    <w:basedOn w:val="a1"/>
    <w:rsid w:val="00A85BB0"/>
  </w:style>
  <w:style w:type="paragraph" w:customStyle="1" w:styleId="26">
    <w:name w:val="Абзац списка2"/>
    <w:basedOn w:val="a0"/>
    <w:rsid w:val="00A85BB0"/>
    <w:pPr>
      <w:spacing w:after="200" w:line="276" w:lineRule="auto"/>
      <w:ind w:left="720"/>
    </w:pPr>
    <w:rPr>
      <w:sz w:val="22"/>
      <w:szCs w:val="22"/>
      <w:lang w:eastAsia="en-US"/>
    </w:rPr>
  </w:style>
  <w:style w:type="character" w:styleId="aff7">
    <w:name w:val="FollowedHyperlink"/>
    <w:uiPriority w:val="99"/>
    <w:semiHidden/>
    <w:unhideWhenUsed/>
    <w:rsid w:val="005811F1"/>
    <w:rPr>
      <w:color w:val="800080"/>
      <w:u w:val="single"/>
    </w:rPr>
  </w:style>
  <w:style w:type="character" w:customStyle="1" w:styleId="d2e5eaf1f2e2fbedeef1eae8c7ede0ea">
    <w:name w:val="Тd2еe5кeaсf1тf2 вe2ыfbнedоeeсf1кeaиe8 Зc7нedаe0кea"/>
    <w:uiPriority w:val="99"/>
    <w:rsid w:val="005811F1"/>
    <w:rPr>
      <w:rFonts w:ascii="Tahoma" w:eastAsia="Times New Roman" w:hAnsi="Tahoma" w:cs="Tahoma" w:hint="default"/>
      <w:sz w:val="16"/>
      <w:szCs w:val="16"/>
    </w:rPr>
  </w:style>
  <w:style w:type="paragraph" w:customStyle="1" w:styleId="Standard">
    <w:name w:val="Standard"/>
    <w:rsid w:val="00DA3E94"/>
    <w:pPr>
      <w:suppressAutoHyphens/>
      <w:autoSpaceDN w:val="0"/>
      <w:textAlignment w:val="baseline"/>
    </w:pPr>
    <w:rPr>
      <w:rFonts w:ascii="Times New Roman" w:eastAsia="Times New Roman" w:hAnsi="Times New Roman"/>
      <w:kern w:val="3"/>
      <w:sz w:val="24"/>
      <w:szCs w:val="24"/>
    </w:rPr>
  </w:style>
  <w:style w:type="character" w:customStyle="1" w:styleId="af2">
    <w:name w:val="Абзац списка Знак"/>
    <w:aliases w:val="Тема Знак,Список - нумерованный абзац Знак"/>
    <w:link w:val="af1"/>
    <w:uiPriority w:val="34"/>
    <w:locked/>
    <w:rsid w:val="00742355"/>
    <w:rPr>
      <w:rFonts w:ascii="Times New Roman" w:hAnsi="Times New Roman"/>
      <w:sz w:val="22"/>
      <w:szCs w:val="22"/>
      <w:lang w:eastAsia="en-US"/>
    </w:rPr>
  </w:style>
  <w:style w:type="character" w:customStyle="1" w:styleId="s1">
    <w:name w:val="s1"/>
    <w:rsid w:val="00742355"/>
    <w:rPr>
      <w:rFonts w:cs="Times New Roman"/>
    </w:rPr>
  </w:style>
  <w:style w:type="paragraph" w:customStyle="1" w:styleId="p1">
    <w:name w:val="p1"/>
    <w:basedOn w:val="a0"/>
    <w:rsid w:val="00742355"/>
    <w:pPr>
      <w:spacing w:before="100" w:beforeAutospacing="1" w:after="100" w:afterAutospacing="1"/>
    </w:pPr>
    <w:rPr>
      <w:rFonts w:eastAsia="Calibri"/>
    </w:rPr>
  </w:style>
  <w:style w:type="character" w:customStyle="1" w:styleId="s2">
    <w:name w:val="s2"/>
    <w:uiPriority w:val="99"/>
    <w:rsid w:val="00742355"/>
    <w:rPr>
      <w:rFonts w:cs="Times New Roman"/>
    </w:rPr>
  </w:style>
  <w:style w:type="paragraph" w:customStyle="1" w:styleId="p3">
    <w:name w:val="p3"/>
    <w:basedOn w:val="a0"/>
    <w:uiPriority w:val="99"/>
    <w:rsid w:val="00742355"/>
    <w:pPr>
      <w:spacing w:before="100" w:beforeAutospacing="1" w:after="100" w:afterAutospacing="1"/>
    </w:pPr>
    <w:rPr>
      <w:rFonts w:eastAsia="Calibri"/>
    </w:rPr>
  </w:style>
  <w:style w:type="paragraph" w:customStyle="1" w:styleId="211">
    <w:name w:val="Основной текст (2)1"/>
    <w:basedOn w:val="a0"/>
    <w:uiPriority w:val="99"/>
    <w:rsid w:val="00742355"/>
    <w:pPr>
      <w:widowControl w:val="0"/>
      <w:shd w:val="clear" w:color="auto" w:fill="FFFFFF"/>
      <w:spacing w:before="60" w:after="300" w:line="226" w:lineRule="exact"/>
      <w:jc w:val="center"/>
    </w:pPr>
    <w:rPr>
      <w:color w:val="000000"/>
      <w:sz w:val="28"/>
      <w:szCs w:val="28"/>
    </w:rPr>
  </w:style>
  <w:style w:type="character" w:customStyle="1" w:styleId="7">
    <w:name w:val="Основной текст (7)_"/>
    <w:link w:val="70"/>
    <w:uiPriority w:val="99"/>
    <w:rsid w:val="00742355"/>
    <w:rPr>
      <w:shd w:val="clear" w:color="auto" w:fill="FFFFFF"/>
    </w:rPr>
  </w:style>
  <w:style w:type="paragraph" w:customStyle="1" w:styleId="70">
    <w:name w:val="Основной текст (7)"/>
    <w:basedOn w:val="a0"/>
    <w:link w:val="7"/>
    <w:uiPriority w:val="99"/>
    <w:rsid w:val="00742355"/>
    <w:pPr>
      <w:widowControl w:val="0"/>
      <w:shd w:val="clear" w:color="auto" w:fill="FFFFFF"/>
      <w:spacing w:after="360" w:line="240" w:lineRule="atLeast"/>
      <w:jc w:val="center"/>
    </w:pPr>
    <w:rPr>
      <w:rFonts w:ascii="Calibri" w:eastAsia="Calibri" w:hAnsi="Calibri"/>
      <w:sz w:val="20"/>
      <w:szCs w:val="20"/>
    </w:rPr>
  </w:style>
  <w:style w:type="character" w:customStyle="1" w:styleId="71">
    <w:name w:val="Основной текст (7) + Полужирный"/>
    <w:uiPriority w:val="99"/>
    <w:rsid w:val="00742355"/>
    <w:rPr>
      <w:rFonts w:ascii="Times New Roman" w:hAnsi="Times New Roman" w:cs="Times New Roman"/>
      <w:b/>
      <w:bCs/>
      <w:color w:val="000000"/>
      <w:spacing w:val="0"/>
      <w:w w:val="100"/>
      <w:position w:val="0"/>
      <w:sz w:val="24"/>
      <w:szCs w:val="24"/>
      <w:shd w:val="clear" w:color="auto" w:fill="FFFFFF"/>
      <w:lang w:eastAsia="ru-RU"/>
    </w:rPr>
  </w:style>
  <w:style w:type="character" w:customStyle="1" w:styleId="210pt">
    <w:name w:val="Основной текст (2) + 10 pt"/>
    <w:rsid w:val="008B6A24"/>
    <w:rPr>
      <w:rFonts w:ascii="Times New Roman" w:hAnsi="Times New Roman" w:cs="Times New Roman"/>
      <w:color w:val="000000"/>
      <w:spacing w:val="0"/>
      <w:w w:val="100"/>
      <w:position w:val="0"/>
      <w:sz w:val="20"/>
      <w:szCs w:val="20"/>
      <w:shd w:val="clear" w:color="auto" w:fill="FFFFFF"/>
      <w:lang w:val="ru-RU" w:eastAsia="ru-RU"/>
    </w:rPr>
  </w:style>
  <w:style w:type="paragraph" w:customStyle="1" w:styleId="16">
    <w:name w:val="Обычный1"/>
    <w:next w:val="a0"/>
    <w:rsid w:val="00685FB1"/>
    <w:rPr>
      <w:rFonts w:ascii="Times New Roman" w:eastAsia="Times New Roman" w:hAnsi="Times New Roman"/>
    </w:rPr>
  </w:style>
  <w:style w:type="paragraph" w:customStyle="1" w:styleId="17">
    <w:name w:val="Без интервала1"/>
    <w:rsid w:val="00685FB1"/>
    <w:rPr>
      <w:rFonts w:eastAsia="Times New Roman" w:cs="Calibri"/>
      <w:sz w:val="22"/>
      <w:szCs w:val="22"/>
      <w:lang w:eastAsia="en-US"/>
    </w:rPr>
  </w:style>
  <w:style w:type="paragraph" w:customStyle="1" w:styleId="Default">
    <w:name w:val="Default"/>
    <w:rsid w:val="00685FB1"/>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5941">
      <w:bodyDiv w:val="1"/>
      <w:marLeft w:val="0"/>
      <w:marRight w:val="0"/>
      <w:marTop w:val="0"/>
      <w:marBottom w:val="0"/>
      <w:divBdr>
        <w:top w:val="none" w:sz="0" w:space="0" w:color="auto"/>
        <w:left w:val="none" w:sz="0" w:space="0" w:color="auto"/>
        <w:bottom w:val="none" w:sz="0" w:space="0" w:color="auto"/>
        <w:right w:val="none" w:sz="0" w:space="0" w:color="auto"/>
      </w:divBdr>
    </w:div>
    <w:div w:id="87047194">
      <w:bodyDiv w:val="1"/>
      <w:marLeft w:val="0"/>
      <w:marRight w:val="0"/>
      <w:marTop w:val="0"/>
      <w:marBottom w:val="0"/>
      <w:divBdr>
        <w:top w:val="none" w:sz="0" w:space="0" w:color="auto"/>
        <w:left w:val="none" w:sz="0" w:space="0" w:color="auto"/>
        <w:bottom w:val="none" w:sz="0" w:space="0" w:color="auto"/>
        <w:right w:val="none" w:sz="0" w:space="0" w:color="auto"/>
      </w:divBdr>
    </w:div>
    <w:div w:id="395974855">
      <w:bodyDiv w:val="1"/>
      <w:marLeft w:val="0"/>
      <w:marRight w:val="0"/>
      <w:marTop w:val="0"/>
      <w:marBottom w:val="0"/>
      <w:divBdr>
        <w:top w:val="none" w:sz="0" w:space="0" w:color="auto"/>
        <w:left w:val="none" w:sz="0" w:space="0" w:color="auto"/>
        <w:bottom w:val="none" w:sz="0" w:space="0" w:color="auto"/>
        <w:right w:val="none" w:sz="0" w:space="0" w:color="auto"/>
      </w:divBdr>
    </w:div>
    <w:div w:id="466823240">
      <w:bodyDiv w:val="1"/>
      <w:marLeft w:val="0"/>
      <w:marRight w:val="0"/>
      <w:marTop w:val="0"/>
      <w:marBottom w:val="0"/>
      <w:divBdr>
        <w:top w:val="none" w:sz="0" w:space="0" w:color="auto"/>
        <w:left w:val="none" w:sz="0" w:space="0" w:color="auto"/>
        <w:bottom w:val="none" w:sz="0" w:space="0" w:color="auto"/>
        <w:right w:val="none" w:sz="0" w:space="0" w:color="auto"/>
      </w:divBdr>
    </w:div>
    <w:div w:id="556471726">
      <w:bodyDiv w:val="1"/>
      <w:marLeft w:val="0"/>
      <w:marRight w:val="0"/>
      <w:marTop w:val="0"/>
      <w:marBottom w:val="0"/>
      <w:divBdr>
        <w:top w:val="none" w:sz="0" w:space="0" w:color="auto"/>
        <w:left w:val="none" w:sz="0" w:space="0" w:color="auto"/>
        <w:bottom w:val="none" w:sz="0" w:space="0" w:color="auto"/>
        <w:right w:val="none" w:sz="0" w:space="0" w:color="auto"/>
      </w:divBdr>
    </w:div>
    <w:div w:id="1496069928">
      <w:bodyDiv w:val="1"/>
      <w:marLeft w:val="0"/>
      <w:marRight w:val="0"/>
      <w:marTop w:val="0"/>
      <w:marBottom w:val="0"/>
      <w:divBdr>
        <w:top w:val="none" w:sz="0" w:space="0" w:color="auto"/>
        <w:left w:val="none" w:sz="0" w:space="0" w:color="auto"/>
        <w:bottom w:val="none" w:sz="0" w:space="0" w:color="auto"/>
        <w:right w:val="none" w:sz="0" w:space="0" w:color="auto"/>
      </w:divBdr>
    </w:div>
    <w:div w:id="1645892111">
      <w:bodyDiv w:val="1"/>
      <w:marLeft w:val="0"/>
      <w:marRight w:val="0"/>
      <w:marTop w:val="0"/>
      <w:marBottom w:val="0"/>
      <w:divBdr>
        <w:top w:val="none" w:sz="0" w:space="0" w:color="auto"/>
        <w:left w:val="none" w:sz="0" w:space="0" w:color="auto"/>
        <w:bottom w:val="none" w:sz="0" w:space="0" w:color="auto"/>
        <w:right w:val="none" w:sz="0" w:space="0" w:color="auto"/>
      </w:divBdr>
    </w:div>
    <w:div w:id="214381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57875" TargetMode="External"/><Relationship Id="rId13" Type="http://schemas.openxmlformats.org/officeDocument/2006/relationships/hyperlink" Target="http://e.lanbook.com" TargetMode="External"/><Relationship Id="rId18" Type="http://schemas.openxmlformats.org/officeDocument/2006/relationships/image" Target="media/image1.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hyperlink" Target="https://umczdt.ru/books/40/225748/" TargetMode="External"/><Relationship Id="rId12" Type="http://schemas.openxmlformats.org/officeDocument/2006/relationships/hyperlink" Target="https://urait.ru/" TargetMode="External"/><Relationship Id="rId17" Type="http://schemas.openxmlformats.org/officeDocument/2006/relationships/hyperlink" Target="http://irbis.krsk.irgups.ru/"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dcnti.krw.rzd" TargetMode="Externa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hyperlink" Target="https://umczdt.ru/books/35/230302/" TargetMode="External"/><Relationship Id="rId11" Type="http://schemas.openxmlformats.org/officeDocument/2006/relationships/hyperlink" Target="https://urait.ru/"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www.rzd.ru/" TargetMode="Externa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hyperlink" Target="http://new.znanium.com" TargetMode="Externa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mczdt.ru/books/" TargetMode="External"/><Relationship Id="rId14" Type="http://schemas.openxmlformats.org/officeDocument/2006/relationships/hyperlink" Target="https://rusneb.ru/"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266AB-C333-4FD5-B002-ADD0F1241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30</Pages>
  <Words>8331</Words>
  <Characters>60625</Characters>
  <Application>Microsoft Office Word</Application>
  <DocSecurity>0</DocSecurity>
  <Lines>505</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68819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Ира</cp:lastModifiedBy>
  <cp:revision>20</cp:revision>
  <cp:lastPrinted>2019-11-14T03:54:00Z</cp:lastPrinted>
  <dcterms:created xsi:type="dcterms:W3CDTF">2023-07-21T12:46:00Z</dcterms:created>
  <dcterms:modified xsi:type="dcterms:W3CDTF">2023-07-21T14:41:00Z</dcterms:modified>
</cp:coreProperties>
</file>