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52" w:rsidRPr="00F06DAF" w:rsidRDefault="00B57552" w:rsidP="00B57552">
      <w:pPr>
        <w:jc w:val="center"/>
      </w:pPr>
      <w:r w:rsidRPr="00F06DAF">
        <w:t>ФЕДЕРАЛЬНОЕ АГЕНТСТВО ЖЕЛЕЗНОДОРОЖНОГО ТРАНСПОРТА</w:t>
      </w:r>
    </w:p>
    <w:p w:rsidR="00B57552" w:rsidRPr="00F06DAF" w:rsidRDefault="00B57552" w:rsidP="00B57552">
      <w:pPr>
        <w:jc w:val="center"/>
        <w:rPr>
          <w:sz w:val="16"/>
          <w:szCs w:val="16"/>
        </w:rPr>
      </w:pPr>
    </w:p>
    <w:p w:rsidR="00B57552" w:rsidRPr="00F06DAF" w:rsidRDefault="00B57552" w:rsidP="00B5755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B57552" w:rsidRPr="00F06DAF" w:rsidRDefault="00B57552" w:rsidP="00B5755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 xml:space="preserve">высшего </w:t>
      </w:r>
      <w:proofErr w:type="spellStart"/>
      <w:r w:rsidRPr="00F06DAF">
        <w:t>образования</w:t>
      </w:r>
      <w:r w:rsidR="00A345EE" w:rsidRPr="00F06DAF">
        <w:t>б</w:t>
      </w:r>
      <w:proofErr w:type="spellEnd"/>
    </w:p>
    <w:p w:rsidR="00B57552" w:rsidRPr="00F06DAF" w:rsidRDefault="00B57552" w:rsidP="00B5755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B57552" w:rsidRPr="00F06DAF" w:rsidRDefault="00B57552" w:rsidP="00B5755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B57552" w:rsidRPr="00F06DAF" w:rsidRDefault="00B57552" w:rsidP="00B5755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B57552" w:rsidRPr="00F06DAF" w:rsidRDefault="00B57552" w:rsidP="00B57552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1458D4" w:rsidRPr="00F06DAF" w:rsidRDefault="00B57552" w:rsidP="001458D4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06DAF">
        <w:t>(</w:t>
      </w:r>
      <w:proofErr w:type="spellStart"/>
      <w:r w:rsidRPr="00F06DAF">
        <w:t>КрИЖТИрГУПС</w:t>
      </w:r>
      <w:proofErr w:type="spellEnd"/>
      <w:r w:rsidRPr="00F06DAF">
        <w:t>)</w:t>
      </w:r>
      <w:r w:rsidR="001458D4" w:rsidRPr="00F06DAF">
        <w:rPr>
          <w:rFonts w:ascii="Times New Roman CYR" w:hAnsi="Times New Roman CYR" w:cs="Times New Roman CYR"/>
          <w:lang w:eastAsia="hi-IN" w:bidi="hi-IN"/>
        </w:rPr>
        <w:t xml:space="preserve"> </w:t>
      </w:r>
    </w:p>
    <w:p w:rsidR="001458D4" w:rsidRPr="00F06DAF" w:rsidRDefault="001458D4" w:rsidP="001458D4">
      <w:pPr>
        <w:ind w:firstLine="6237"/>
        <w:jc w:val="both"/>
      </w:pPr>
    </w:p>
    <w:p w:rsidR="001458D4" w:rsidRPr="00F06DAF" w:rsidRDefault="001458D4" w:rsidP="001458D4">
      <w:pPr>
        <w:ind w:firstLine="6237"/>
        <w:jc w:val="both"/>
      </w:pPr>
      <w:r w:rsidRPr="00F06DAF">
        <w:t>УТВЕРЖДЕНА</w:t>
      </w:r>
    </w:p>
    <w:p w:rsidR="001458D4" w:rsidRPr="00F06DAF" w:rsidRDefault="001458D4" w:rsidP="001458D4">
      <w:pPr>
        <w:ind w:firstLine="6237"/>
        <w:jc w:val="both"/>
      </w:pPr>
      <w:r w:rsidRPr="00F06DAF">
        <w:t>приказ ректора</w:t>
      </w:r>
    </w:p>
    <w:p w:rsidR="001458D4" w:rsidRPr="00F06DAF" w:rsidRDefault="00CB56B8" w:rsidP="001458D4">
      <w:pPr>
        <w:ind w:firstLine="6237"/>
        <w:jc w:val="both"/>
      </w:pPr>
      <w:r>
        <w:t>от «07» июня 2021 г. № 80</w:t>
      </w:r>
    </w:p>
    <w:p w:rsidR="001458D4" w:rsidRPr="00F06DAF" w:rsidRDefault="001458D4" w:rsidP="001458D4">
      <w:pPr>
        <w:jc w:val="center"/>
        <w:rPr>
          <w:sz w:val="16"/>
          <w:szCs w:val="16"/>
        </w:rPr>
      </w:pPr>
    </w:p>
    <w:p w:rsidR="00DD2831" w:rsidRPr="00F06DAF" w:rsidRDefault="00C207F8" w:rsidP="001458D4">
      <w:pPr>
        <w:jc w:val="center"/>
        <w:rPr>
          <w:b/>
          <w:bCs/>
          <w:iCs/>
          <w:sz w:val="32"/>
          <w:szCs w:val="32"/>
        </w:rPr>
      </w:pPr>
      <w:r w:rsidRPr="00F06DAF">
        <w:rPr>
          <w:b/>
          <w:bCs/>
          <w:iCs/>
          <w:sz w:val="32"/>
          <w:szCs w:val="32"/>
        </w:rPr>
        <w:t>Б</w:t>
      </w:r>
      <w:proofErr w:type="gramStart"/>
      <w:r w:rsidRPr="00F06DAF">
        <w:rPr>
          <w:b/>
          <w:bCs/>
          <w:iCs/>
          <w:sz w:val="32"/>
          <w:szCs w:val="32"/>
        </w:rPr>
        <w:t>1</w:t>
      </w:r>
      <w:proofErr w:type="gramEnd"/>
      <w:r w:rsidRPr="00F06DAF">
        <w:rPr>
          <w:b/>
          <w:bCs/>
          <w:iCs/>
          <w:sz w:val="32"/>
          <w:szCs w:val="32"/>
        </w:rPr>
        <w:t>.О.51</w:t>
      </w:r>
      <w:r w:rsidR="00217AED">
        <w:rPr>
          <w:b/>
          <w:bCs/>
          <w:iCs/>
          <w:sz w:val="32"/>
          <w:szCs w:val="32"/>
        </w:rPr>
        <w:t xml:space="preserve"> </w:t>
      </w:r>
      <w:r w:rsidRPr="00F06DAF">
        <w:rPr>
          <w:b/>
          <w:bCs/>
          <w:iCs/>
          <w:sz w:val="32"/>
          <w:szCs w:val="32"/>
        </w:rPr>
        <w:t>Программное обеспечение расчетов конструкций железнодорожного пути</w:t>
      </w:r>
    </w:p>
    <w:p w:rsidR="00DD2831" w:rsidRPr="00F06DAF" w:rsidRDefault="00DD2831" w:rsidP="00DF3B6F">
      <w:pPr>
        <w:jc w:val="center"/>
        <w:rPr>
          <w:sz w:val="16"/>
          <w:szCs w:val="16"/>
        </w:rPr>
      </w:pPr>
      <w:r w:rsidRPr="00F06DAF">
        <w:rPr>
          <w:sz w:val="32"/>
          <w:szCs w:val="32"/>
        </w:rPr>
        <w:t>рабоч</w:t>
      </w:r>
      <w:r w:rsidR="009A1478" w:rsidRPr="00F06DAF">
        <w:rPr>
          <w:sz w:val="32"/>
          <w:szCs w:val="32"/>
        </w:rPr>
        <w:t>ая программа дисциплины</w:t>
      </w:r>
    </w:p>
    <w:p w:rsidR="001458D4" w:rsidRPr="00F06DAF" w:rsidRDefault="001458D4" w:rsidP="00DD2831">
      <w:pPr>
        <w:jc w:val="both"/>
      </w:pPr>
    </w:p>
    <w:p w:rsidR="00DD2831" w:rsidRPr="00F06DAF" w:rsidRDefault="00DD2831" w:rsidP="00DD2831">
      <w:pPr>
        <w:jc w:val="both"/>
      </w:pPr>
      <w:r w:rsidRPr="00F06DAF">
        <w:t xml:space="preserve">Специальность – </w:t>
      </w:r>
      <w:r w:rsidR="00666E7B"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F06DAF" w:rsidRDefault="00DD2831" w:rsidP="00DD2831">
      <w:pPr>
        <w:jc w:val="both"/>
      </w:pPr>
      <w:r w:rsidRPr="00F06DAF">
        <w:t xml:space="preserve">Специализация – </w:t>
      </w:r>
      <w:r w:rsidR="00C207F8" w:rsidRPr="00F06DAF">
        <w:rPr>
          <w:iCs/>
          <w:u w:val="single"/>
        </w:rPr>
        <w:t>Управление техническим состоянием железнодорожного пути</w:t>
      </w:r>
    </w:p>
    <w:p w:rsidR="00DD2831" w:rsidRPr="00F06DAF" w:rsidRDefault="00DD2831" w:rsidP="00DD2831">
      <w:pPr>
        <w:jc w:val="both"/>
      </w:pPr>
      <w:r w:rsidRPr="00F06DAF">
        <w:t xml:space="preserve">Квалификация выпускника – </w:t>
      </w:r>
      <w:r w:rsidRPr="00F06DAF">
        <w:rPr>
          <w:iCs/>
          <w:u w:val="single"/>
        </w:rPr>
        <w:t>инженер путей сообщения</w:t>
      </w:r>
    </w:p>
    <w:p w:rsidR="00FC328D" w:rsidRPr="00F06DAF" w:rsidRDefault="00FC328D" w:rsidP="00FC328D">
      <w:pPr>
        <w:jc w:val="both"/>
      </w:pPr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 лет очная форма; 6 лет заочная </w:t>
      </w:r>
    </w:p>
    <w:p w:rsidR="00FC328D" w:rsidRPr="00F06DAF" w:rsidRDefault="00FC328D" w:rsidP="00FC328D">
      <w:pPr>
        <w:jc w:val="both"/>
      </w:pPr>
      <w:bookmarkStart w:id="1" w:name="_Hlk97855679"/>
      <w:bookmarkEnd w:id="0"/>
      <w:r w:rsidRPr="00F06DAF">
        <w:t xml:space="preserve">Кафедра-разработчик программы – </w:t>
      </w:r>
      <w:r w:rsidR="00133965" w:rsidRPr="00133965">
        <w:rPr>
          <w:iCs/>
          <w:u w:val="single"/>
        </w:rPr>
        <w:t>Общепрофессиональные дисциплины</w:t>
      </w:r>
    </w:p>
    <w:bookmarkEnd w:id="1"/>
    <w:p w:rsidR="00DD2831" w:rsidRPr="00F06DAF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RPr="00F06DAF" w:rsidTr="00380D12">
        <w:tc>
          <w:tcPr>
            <w:tcW w:w="3960" w:type="dxa"/>
          </w:tcPr>
          <w:p w:rsidR="00DD2831" w:rsidRPr="00F06DAF" w:rsidRDefault="00DD2831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F06DAF">
              <w:rPr>
                <w:sz w:val="20"/>
                <w:szCs w:val="20"/>
              </w:rPr>
              <w:t>з.е</w:t>
            </w:r>
            <w:proofErr w:type="spellEnd"/>
            <w:r w:rsidRPr="00F06DAF">
              <w:rPr>
                <w:sz w:val="20"/>
                <w:szCs w:val="20"/>
              </w:rPr>
              <w:t>. –</w:t>
            </w:r>
            <w:r w:rsidR="00C207F8" w:rsidRPr="00F06DAF">
              <w:rPr>
                <w:sz w:val="20"/>
                <w:szCs w:val="20"/>
              </w:rPr>
              <w:t xml:space="preserve"> 4</w:t>
            </w:r>
          </w:p>
          <w:p w:rsidR="00DF3B6F" w:rsidRPr="00F06DAF" w:rsidRDefault="00DF3B6F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Часов по учебному плану</w:t>
            </w:r>
            <w:r w:rsidR="00380D12" w:rsidRPr="00F06DAF">
              <w:rPr>
                <w:sz w:val="20"/>
                <w:szCs w:val="20"/>
              </w:rPr>
              <w:t xml:space="preserve"> (УП)</w:t>
            </w:r>
            <w:r w:rsidRPr="00F06DAF">
              <w:rPr>
                <w:sz w:val="20"/>
                <w:szCs w:val="20"/>
              </w:rPr>
              <w:t xml:space="preserve"> –</w:t>
            </w:r>
            <w:r w:rsidR="00C207F8" w:rsidRPr="00F06DAF"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5868" w:type="dxa"/>
          </w:tcPr>
          <w:p w:rsidR="00DD2831" w:rsidRPr="00F06DAF" w:rsidRDefault="00C207F8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u w:val="single"/>
              </w:rPr>
              <w:t>Формы промежуточной аттестации</w:t>
            </w:r>
          </w:p>
          <w:p w:rsidR="00DF3B6F" w:rsidRPr="00F06DAF" w:rsidRDefault="00DF3B6F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очная форма обучения:</w:t>
            </w:r>
          </w:p>
        </w:tc>
      </w:tr>
      <w:tr w:rsidR="00DD2831" w:rsidRPr="00F06DAF" w:rsidTr="00380D12">
        <w:tc>
          <w:tcPr>
            <w:tcW w:w="3960" w:type="dxa"/>
          </w:tcPr>
          <w:p w:rsidR="00380D12" w:rsidRPr="00F06DAF" w:rsidRDefault="00380D12" w:rsidP="00380D12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В том числе в форме практической подготовки (ПП) – 16/4</w:t>
            </w:r>
          </w:p>
          <w:p w:rsidR="00DD2831" w:rsidRPr="00F06DAF" w:rsidRDefault="00380D12" w:rsidP="001458D4">
            <w:pPr>
              <w:jc w:val="both"/>
              <w:rPr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868" w:type="dxa"/>
          </w:tcPr>
          <w:p w:rsidR="00DD2831" w:rsidRPr="00F06DAF" w:rsidRDefault="00DD2831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зачет</w:t>
            </w:r>
            <w:r w:rsidR="00C207F8" w:rsidRPr="00F06DAF">
              <w:rPr>
                <w:sz w:val="20"/>
                <w:szCs w:val="20"/>
              </w:rPr>
              <w:t>– 8, 9 семестры</w:t>
            </w:r>
          </w:p>
          <w:p w:rsidR="00DF3B6F" w:rsidRPr="00F06DAF" w:rsidRDefault="00DF3B6F" w:rsidP="00DD283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заочная форма обучения:</w:t>
            </w:r>
          </w:p>
          <w:p w:rsidR="00DF3B6F" w:rsidRPr="00F06DAF" w:rsidRDefault="00DF3B6F" w:rsidP="00C207F8">
            <w:pPr>
              <w:jc w:val="both"/>
              <w:rPr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зачет</w:t>
            </w:r>
            <w:r w:rsidR="00C207F8" w:rsidRPr="00F06DAF">
              <w:rPr>
                <w:sz w:val="20"/>
                <w:szCs w:val="20"/>
              </w:rPr>
              <w:t xml:space="preserve"> – 6 курс</w:t>
            </w:r>
          </w:p>
        </w:tc>
      </w:tr>
    </w:tbl>
    <w:p w:rsidR="001458D4" w:rsidRPr="00F06DAF" w:rsidRDefault="001458D4" w:rsidP="00F179D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D2831" w:rsidRPr="00F06DAF" w:rsidRDefault="00F179DC" w:rsidP="00F179DC">
      <w:pPr>
        <w:widowControl w:val="0"/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F06DAF">
        <w:rPr>
          <w:b/>
          <w:bCs/>
          <w:sz w:val="20"/>
          <w:szCs w:val="20"/>
        </w:rPr>
        <w:t xml:space="preserve">Очная форма обучения                               </w:t>
      </w:r>
      <w:r w:rsidR="00DD2831" w:rsidRPr="00F06DAF">
        <w:rPr>
          <w:b/>
          <w:bCs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  <w:gridCol w:w="1461"/>
      </w:tblGrid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C207F8" w:rsidRPr="00F06DAF" w:rsidRDefault="00C207F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C207F8" w:rsidRPr="00F06DAF" w:rsidRDefault="00C207F8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C207F8" w:rsidRPr="00F06DAF" w:rsidRDefault="00C207F8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C207F8" w:rsidRPr="00F06DAF" w:rsidRDefault="00C207F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35851" w:rsidRPr="00F06DAF" w:rsidTr="00735851">
        <w:tc>
          <w:tcPr>
            <w:tcW w:w="4077" w:type="dxa"/>
          </w:tcPr>
          <w:p w:rsidR="00735851" w:rsidRPr="00F06DAF" w:rsidRDefault="00735851" w:rsidP="00735851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1418" w:type="dxa"/>
            <w:vAlign w:val="center"/>
          </w:tcPr>
          <w:p w:rsidR="00735851" w:rsidRPr="00F06DAF" w:rsidRDefault="00735851" w:rsidP="0073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34</w:t>
            </w:r>
            <w:r w:rsidR="005B6544" w:rsidRPr="00F06DAF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417" w:type="dxa"/>
            <w:vAlign w:val="center"/>
          </w:tcPr>
          <w:p w:rsidR="00735851" w:rsidRPr="00F06DAF" w:rsidRDefault="00735851" w:rsidP="0073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34</w:t>
            </w:r>
            <w:r w:rsidR="005B6544" w:rsidRPr="00F06DAF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735851" w:rsidRPr="00F06DAF" w:rsidRDefault="00735851" w:rsidP="0073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68</w:t>
            </w:r>
            <w:r w:rsidR="005B6544" w:rsidRPr="00F06DAF">
              <w:rPr>
                <w:b/>
                <w:bCs/>
                <w:sz w:val="20"/>
                <w:szCs w:val="20"/>
              </w:rPr>
              <w:t>/16</w:t>
            </w:r>
          </w:p>
        </w:tc>
      </w:tr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– </w:t>
            </w:r>
            <w:r w:rsidRPr="00F06DA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207F8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C207F8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3B1029" w:rsidRPr="00F06DAF" w:rsidTr="00735851">
        <w:tc>
          <w:tcPr>
            <w:tcW w:w="4077" w:type="dxa"/>
            <w:vAlign w:val="center"/>
          </w:tcPr>
          <w:p w:rsidR="003B1029" w:rsidRPr="00F06DAF" w:rsidRDefault="003B1029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8" w:type="dxa"/>
            <w:vAlign w:val="center"/>
          </w:tcPr>
          <w:p w:rsidR="003B1029" w:rsidRPr="00F06DAF" w:rsidRDefault="003B1029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B1029" w:rsidRPr="00F06DAF" w:rsidRDefault="003B1029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3B1029" w:rsidRPr="00F06DAF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– </w:t>
            </w:r>
            <w:r w:rsidRPr="00F06DA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C207F8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17</w:t>
            </w:r>
            <w:r w:rsidR="00380D12" w:rsidRPr="00F06DAF">
              <w:rPr>
                <w:sz w:val="20"/>
                <w:szCs w:val="20"/>
              </w:rPr>
              <w:t>/8</w:t>
            </w:r>
          </w:p>
        </w:tc>
        <w:tc>
          <w:tcPr>
            <w:tcW w:w="1417" w:type="dxa"/>
            <w:vAlign w:val="center"/>
          </w:tcPr>
          <w:p w:rsidR="00C207F8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  <w:r w:rsidR="00380D12" w:rsidRPr="00F06DAF">
              <w:rPr>
                <w:sz w:val="20"/>
                <w:szCs w:val="20"/>
              </w:rPr>
              <w:t>7/8</w:t>
            </w:r>
          </w:p>
        </w:tc>
        <w:tc>
          <w:tcPr>
            <w:tcW w:w="1461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34</w:t>
            </w:r>
            <w:r w:rsidR="00380D12" w:rsidRPr="00F06DAF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C207F8" w:rsidRPr="00F06DAF" w:rsidTr="00735851">
        <w:tc>
          <w:tcPr>
            <w:tcW w:w="4077" w:type="dxa"/>
            <w:vAlign w:val="center"/>
          </w:tcPr>
          <w:p w:rsidR="00C207F8" w:rsidRPr="00F06DAF" w:rsidRDefault="00C207F8" w:rsidP="00DD2831">
            <w:pPr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1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EA16A1" w:rsidRPr="00F06DAF" w:rsidTr="00735851">
        <w:tc>
          <w:tcPr>
            <w:tcW w:w="4077" w:type="dxa"/>
            <w:vAlign w:val="center"/>
          </w:tcPr>
          <w:p w:rsidR="00C207F8" w:rsidRPr="00F06DAF" w:rsidRDefault="005B654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F06DA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C207F8" w:rsidRPr="00F06DAF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07F8" w:rsidRPr="00F06DAF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C207F8" w:rsidRPr="00F06DAF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207F8" w:rsidRPr="00F06DAF" w:rsidTr="00735851">
        <w:tc>
          <w:tcPr>
            <w:tcW w:w="4077" w:type="dxa"/>
          </w:tcPr>
          <w:p w:rsidR="00C207F8" w:rsidRPr="00F06DAF" w:rsidRDefault="00C207F8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61" w:type="dxa"/>
            <w:vAlign w:val="center"/>
          </w:tcPr>
          <w:p w:rsidR="00C207F8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FC328D" w:rsidRPr="00F06DAF" w:rsidRDefault="00FC328D" w:rsidP="00F179DC">
      <w:pPr>
        <w:rPr>
          <w:b/>
          <w:bCs/>
          <w:sz w:val="20"/>
          <w:szCs w:val="20"/>
        </w:rPr>
      </w:pPr>
    </w:p>
    <w:p w:rsidR="00DD2831" w:rsidRPr="00F06DAF" w:rsidRDefault="00F179DC" w:rsidP="00F179DC">
      <w:pPr>
        <w:rPr>
          <w:b/>
          <w:bCs/>
          <w:sz w:val="20"/>
          <w:szCs w:val="20"/>
        </w:rPr>
      </w:pPr>
      <w:r w:rsidRPr="00F06DAF">
        <w:rPr>
          <w:b/>
          <w:bCs/>
          <w:sz w:val="20"/>
          <w:szCs w:val="20"/>
        </w:rPr>
        <w:t xml:space="preserve">Заочная форма обучения                                 </w:t>
      </w:r>
      <w:r w:rsidR="00DD2831" w:rsidRPr="00F06DAF">
        <w:rPr>
          <w:b/>
          <w:bCs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35851" w:rsidRPr="00F06DAF" w:rsidTr="00133965">
        <w:tc>
          <w:tcPr>
            <w:tcW w:w="4077" w:type="dxa"/>
          </w:tcPr>
          <w:p w:rsidR="00735851" w:rsidRPr="00F06DAF" w:rsidRDefault="00735851" w:rsidP="00735851">
            <w:pPr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ПП*</w:t>
            </w:r>
          </w:p>
        </w:tc>
        <w:tc>
          <w:tcPr>
            <w:tcW w:w="1418" w:type="dxa"/>
            <w:vAlign w:val="center"/>
          </w:tcPr>
          <w:p w:rsidR="00735851" w:rsidRPr="00F06DAF" w:rsidRDefault="00735851" w:rsidP="0073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16</w:t>
            </w:r>
            <w:r w:rsidR="005B6544" w:rsidRPr="00F06DAF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7" w:type="dxa"/>
            <w:vAlign w:val="center"/>
          </w:tcPr>
          <w:p w:rsidR="00735851" w:rsidRPr="00F06DAF" w:rsidRDefault="00735851" w:rsidP="00735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16</w:t>
            </w:r>
            <w:r w:rsidR="005B6544" w:rsidRPr="00F06DAF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– </w:t>
            </w:r>
            <w:r w:rsidRPr="00F06DA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B1029" w:rsidRPr="00F06DAF" w:rsidTr="00133965">
        <w:tc>
          <w:tcPr>
            <w:tcW w:w="4077" w:type="dxa"/>
            <w:vAlign w:val="center"/>
          </w:tcPr>
          <w:p w:rsidR="003B1029" w:rsidRPr="00F06DAF" w:rsidRDefault="003B1029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418" w:type="dxa"/>
            <w:vAlign w:val="center"/>
          </w:tcPr>
          <w:p w:rsidR="003B1029" w:rsidRPr="00F06DAF" w:rsidRDefault="003B1029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B1029" w:rsidRPr="00F06DAF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– </w:t>
            </w:r>
            <w:r w:rsidRPr="00F06DA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8</w:t>
            </w:r>
            <w:r w:rsidR="00735851" w:rsidRPr="00F06DAF">
              <w:rPr>
                <w:sz w:val="20"/>
                <w:szCs w:val="20"/>
              </w:rPr>
              <w:t>/4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8</w:t>
            </w:r>
            <w:r w:rsidR="00735851" w:rsidRPr="00F06DAF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124</w:t>
            </w:r>
          </w:p>
        </w:tc>
        <w:bookmarkStart w:id="2" w:name="_GoBack"/>
        <w:bookmarkEnd w:id="2"/>
      </w:tr>
      <w:tr w:rsidR="00EA16A1" w:rsidRPr="00F06DAF" w:rsidTr="00133965">
        <w:tc>
          <w:tcPr>
            <w:tcW w:w="4077" w:type="dxa"/>
            <w:vAlign w:val="center"/>
          </w:tcPr>
          <w:p w:rsidR="00EA16A1" w:rsidRPr="00F06DAF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F06DAF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RPr="00F06DAF" w:rsidTr="00133965">
        <w:tc>
          <w:tcPr>
            <w:tcW w:w="4077" w:type="dxa"/>
          </w:tcPr>
          <w:p w:rsidR="00EA16A1" w:rsidRPr="00F06DAF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EA16A1" w:rsidRPr="00F06DA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735851" w:rsidRPr="00F06DAF" w:rsidRDefault="00735851" w:rsidP="0073585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06DAF">
        <w:rPr>
          <w:sz w:val="20"/>
          <w:szCs w:val="20"/>
        </w:rPr>
        <w:t>* В форме ПП – в форме практической подготовки.</w:t>
      </w:r>
    </w:p>
    <w:p w:rsidR="00735851" w:rsidRPr="00F06DAF" w:rsidRDefault="00735851" w:rsidP="007358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5851" w:rsidRPr="00F06DAF" w:rsidRDefault="00735851" w:rsidP="007358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B6544" w:rsidRPr="00F06DAF" w:rsidRDefault="00B57552" w:rsidP="005B6544">
      <w:pPr>
        <w:widowControl w:val="0"/>
        <w:autoSpaceDE w:val="0"/>
        <w:autoSpaceDN w:val="0"/>
        <w:adjustRightInd w:val="0"/>
        <w:jc w:val="center"/>
      </w:pPr>
      <w:r w:rsidRPr="00F06DAF">
        <w:t>КРАСНОЯРСК</w:t>
      </w:r>
      <w:r w:rsidR="005B6544" w:rsidRPr="00F06DAF">
        <w:br w:type="page"/>
      </w:r>
    </w:p>
    <w:p w:rsidR="00915763" w:rsidRPr="00F06DAF" w:rsidRDefault="00915763" w:rsidP="00915763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_Hlk97856598"/>
      <w:bookmarkStart w:id="4" w:name="_Hlk97856608"/>
      <w:r w:rsidRPr="00F06DAF">
        <w:lastRenderedPageBreak/>
        <w:t>Рабочая программа дисциплины разработана в соответствии с</w:t>
      </w:r>
      <w:r w:rsidR="00A92318">
        <w:t xml:space="preserve"> </w:t>
      </w:r>
      <w:r w:rsidRPr="00F06DAF">
        <w:t>федеральным государственным образовательным стандартом высшего образовани</w:t>
      </w:r>
      <w:proofErr w:type="gramStart"/>
      <w:r w:rsidRPr="00F06DAF">
        <w:t>я–</w:t>
      </w:r>
      <w:proofErr w:type="gramEnd"/>
      <w:r w:rsidRPr="00F06DAF">
        <w:t xml:space="preserve"> </w:t>
      </w:r>
      <w:proofErr w:type="spellStart"/>
      <w:r w:rsidRPr="00F06DAF">
        <w:t>специалитет</w:t>
      </w:r>
      <w:proofErr w:type="spellEnd"/>
      <w:r w:rsidRPr="00F06DAF">
        <w:t xml:space="preserve"> по специальности </w:t>
      </w:r>
      <w:r w:rsidRPr="00F06DAF">
        <w:rPr>
          <w:iCs/>
        </w:rPr>
        <w:t>23.05.06 «Строительство железных дорог, мостов и транспортных тоннелей»</w:t>
      </w:r>
      <w:r w:rsidRPr="00F06DAF">
        <w:t xml:space="preserve">, утверждённым приказом </w:t>
      </w:r>
      <w:proofErr w:type="spellStart"/>
      <w:r w:rsidRPr="00F06DAF">
        <w:t>Минобрнауки</w:t>
      </w:r>
      <w:proofErr w:type="spellEnd"/>
      <w:r w:rsidRPr="00F06DAF">
        <w:t xml:space="preserve"> России от 27.03.2018 г. №218.</w:t>
      </w: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915763" w:rsidRPr="00F06DAF" w:rsidRDefault="00915763" w:rsidP="00915763">
      <w:pPr>
        <w:widowControl w:val="0"/>
        <w:autoSpaceDE w:val="0"/>
        <w:autoSpaceDN w:val="0"/>
        <w:adjustRightInd w:val="0"/>
      </w:pPr>
      <w:r w:rsidRPr="00F06DAF">
        <w:t>Программу состави</w:t>
      </w:r>
      <w:proofErr w:type="gramStart"/>
      <w:r w:rsidRPr="00F06DAF">
        <w:t>л(</w:t>
      </w:r>
      <w:proofErr w:type="gramEnd"/>
      <w:r w:rsidRPr="00F06DAF">
        <w:t>и):</w:t>
      </w:r>
    </w:p>
    <w:bookmarkEnd w:id="3"/>
    <w:p w:rsidR="00614D6D" w:rsidRPr="00F06DAF" w:rsidRDefault="00915763" w:rsidP="00915763">
      <w:pPr>
        <w:widowControl w:val="0"/>
        <w:autoSpaceDE w:val="0"/>
        <w:autoSpaceDN w:val="0"/>
        <w:adjustRightInd w:val="0"/>
      </w:pPr>
      <w:r w:rsidRPr="00F06DAF">
        <w:t xml:space="preserve">старший преподаватель, </w:t>
      </w:r>
      <w:r w:rsidRPr="00F06DAF">
        <w:tab/>
      </w:r>
      <w:r w:rsidRPr="00F06DAF">
        <w:tab/>
      </w:r>
      <w:r w:rsidRPr="00F06DAF">
        <w:tab/>
      </w:r>
      <w:r w:rsidRPr="00F06DAF">
        <w:tab/>
      </w:r>
      <w:r w:rsidRPr="00F06DAF">
        <w:tab/>
      </w:r>
      <w:bookmarkEnd w:id="4"/>
      <w:r w:rsidR="00CB56B8">
        <w:tab/>
      </w:r>
      <w:r w:rsidR="00CB56B8">
        <w:tab/>
      </w:r>
      <w:r w:rsidR="00CB56B8">
        <w:tab/>
      </w:r>
      <w:r w:rsidR="00CB56B8">
        <w:tab/>
      </w:r>
      <w:r w:rsidR="00614D6D" w:rsidRPr="00F06DAF">
        <w:t xml:space="preserve">В.С. </w:t>
      </w:r>
      <w:r w:rsidR="002E5A36" w:rsidRPr="00F06DAF">
        <w:t>Хан</w:t>
      </w: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  <w:bookmarkStart w:id="5" w:name="_Hlk97855791"/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</w:p>
    <w:p w:rsidR="005B6544" w:rsidRPr="00F06DAF" w:rsidRDefault="005B6544" w:rsidP="005B6544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="00133965">
        <w:rPr>
          <w:iCs/>
        </w:rPr>
        <w:t>Общепрофессиональные дисциплины</w:t>
      </w:r>
      <w:r w:rsidRPr="00F06DAF">
        <w:t>», протокол от</w:t>
      </w:r>
      <w:r w:rsidR="00CB56B8">
        <w:t xml:space="preserve"> «04» марта 2021 г. № 7</w:t>
      </w:r>
    </w:p>
    <w:p w:rsidR="005B6544" w:rsidRPr="00F06DAF" w:rsidRDefault="005B6544" w:rsidP="005B654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B6544" w:rsidRPr="00F06DAF" w:rsidRDefault="005B6544" w:rsidP="005B6544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CB56B8">
        <w:tab/>
      </w:r>
      <w:r w:rsidR="00CB56B8">
        <w:tab/>
      </w:r>
      <w:r w:rsidR="00CB56B8">
        <w:tab/>
      </w:r>
      <w:r w:rsidRPr="00F06DAF">
        <w:rPr>
          <w:iCs/>
        </w:rPr>
        <w:t>Ж.М. Мороз</w:t>
      </w:r>
    </w:p>
    <w:p w:rsidR="005B6544" w:rsidRPr="00F06DAF" w:rsidRDefault="005B6544" w:rsidP="005B6544">
      <w:pPr>
        <w:rPr>
          <w:iCs/>
        </w:rPr>
      </w:pPr>
      <w:r w:rsidRPr="00F06DAF">
        <w:rPr>
          <w:iCs/>
        </w:rPr>
        <w:br w:type="page"/>
      </w:r>
    </w:p>
    <w:bookmarkEnd w:id="5"/>
    <w:p w:rsidR="00184D72" w:rsidRPr="00F06DAF" w:rsidRDefault="00184D72" w:rsidP="00184D72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F06DAF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</w:rPr>
              <w:t>1 Ц</w:t>
            </w:r>
            <w:r w:rsidR="006E170C" w:rsidRPr="00F06DAF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F06DAF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F06DAF">
              <w:rPr>
                <w:b/>
                <w:bCs/>
                <w:sz w:val="20"/>
                <w:szCs w:val="20"/>
              </w:rPr>
              <w:t>Цели</w:t>
            </w:r>
            <w:r w:rsidR="006E170C" w:rsidRPr="00F06DAF">
              <w:rPr>
                <w:b/>
                <w:bCs/>
                <w:sz w:val="20"/>
                <w:szCs w:val="20"/>
              </w:rPr>
              <w:t>преподавания</w:t>
            </w:r>
            <w:proofErr w:type="spellEnd"/>
            <w:r w:rsidR="006E170C" w:rsidRPr="00F06DAF">
              <w:rPr>
                <w:b/>
                <w:bCs/>
                <w:sz w:val="20"/>
                <w:szCs w:val="20"/>
              </w:rPr>
              <w:t xml:space="preserve"> дисциплины</w:t>
            </w:r>
          </w:p>
        </w:tc>
      </w:tr>
      <w:tr w:rsidR="00122E87" w:rsidRPr="00F06DAF" w:rsidTr="00D36F4F">
        <w:tc>
          <w:tcPr>
            <w:tcW w:w="709" w:type="dxa"/>
            <w:vAlign w:val="center"/>
          </w:tcPr>
          <w:p w:rsidR="00122E87" w:rsidRPr="00F06DAF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F06DAF" w:rsidRDefault="002E3A8A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теоретическая подготовка инженеров строительного профиля, формирование у студентов теоретических представлений и практических навыков, позволяющих овладеть компьютерно-ориентированными методами моделирования – одним из эффективных инструментов анализа типичных проблем проектирования конструкций и элементов верхнего строения пути</w:t>
            </w:r>
          </w:p>
        </w:tc>
      </w:tr>
      <w:tr w:rsidR="00122E87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F06DAF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1.2 Задачи</w:t>
            </w:r>
            <w:r w:rsidR="006E170C" w:rsidRPr="00F06DAF">
              <w:rPr>
                <w:b/>
                <w:bCs/>
                <w:sz w:val="20"/>
                <w:szCs w:val="20"/>
              </w:rPr>
              <w:t xml:space="preserve"> дисциплины </w:t>
            </w:r>
          </w:p>
        </w:tc>
      </w:tr>
      <w:tr w:rsidR="00122E87" w:rsidRPr="00F06DAF" w:rsidTr="00D36F4F">
        <w:tc>
          <w:tcPr>
            <w:tcW w:w="709" w:type="dxa"/>
            <w:vAlign w:val="center"/>
          </w:tcPr>
          <w:p w:rsidR="00122E87" w:rsidRPr="00F06DAF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F06DAF" w:rsidRDefault="002E3A8A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изучение и овладение методами компьютерного моделирования конструкций железнодорожного пути, определение напряженно-деформированного состояния конструкций при действии на них нагрузок от подвижного состава</w:t>
            </w:r>
          </w:p>
        </w:tc>
      </w:tr>
      <w:tr w:rsidR="005B6544" w:rsidRPr="00F06DAF" w:rsidTr="006C230D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5B6544" w:rsidRPr="00F06DAF" w:rsidTr="006C230D">
        <w:tc>
          <w:tcPr>
            <w:tcW w:w="9781" w:type="dxa"/>
            <w:gridSpan w:val="2"/>
            <w:vAlign w:val="center"/>
          </w:tcPr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F06DAF">
              <w:rPr>
                <w:sz w:val="20"/>
                <w:szCs w:val="20"/>
              </w:rPr>
              <w:t>обучающихся</w:t>
            </w:r>
            <w:proofErr w:type="gramEnd"/>
            <w:r w:rsidRPr="00F06DAF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F06DAF">
              <w:rPr>
                <w:sz w:val="20"/>
                <w:szCs w:val="20"/>
              </w:rPr>
              <w:t>обучающимися</w:t>
            </w:r>
            <w:proofErr w:type="gramEnd"/>
            <w:r w:rsidRPr="00F06DAF">
              <w:rPr>
                <w:sz w:val="20"/>
                <w:szCs w:val="20"/>
              </w:rPr>
              <w:t>: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5B6544" w:rsidRPr="00F06DAF" w:rsidRDefault="005B6544" w:rsidP="006C23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5B6544" w:rsidRPr="00F06DAF" w:rsidRDefault="005B6544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328D" w:rsidRPr="00F06DAF" w:rsidRDefault="00FC328D" w:rsidP="008B1E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F06DAF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</w:rPr>
              <w:t>2 МЕСТО ДИСЦИПЛИНЫ</w:t>
            </w:r>
            <w:r w:rsidR="008B1EF2" w:rsidRPr="00F06DAF">
              <w:rPr>
                <w:b/>
                <w:bCs/>
              </w:rPr>
              <w:t xml:space="preserve"> В СТРУКТУРЕ ОПОП</w:t>
            </w:r>
          </w:p>
        </w:tc>
      </w:tr>
      <w:tr w:rsidR="008B1EF2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F06DAF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RPr="00F06DAF" w:rsidTr="004813E4">
        <w:tc>
          <w:tcPr>
            <w:tcW w:w="709" w:type="dxa"/>
            <w:vAlign w:val="center"/>
          </w:tcPr>
          <w:p w:rsidR="004813E4" w:rsidRPr="00F06DAF" w:rsidRDefault="004813E4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813E4" w:rsidRPr="00F06DAF" w:rsidRDefault="00C57921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Б</w:t>
            </w:r>
            <w:proofErr w:type="gramStart"/>
            <w:r w:rsidRPr="00F06DAF">
              <w:rPr>
                <w:sz w:val="20"/>
                <w:szCs w:val="20"/>
              </w:rPr>
              <w:t>1</w:t>
            </w:r>
            <w:proofErr w:type="gramEnd"/>
            <w:r w:rsidRPr="00F06DAF">
              <w:rPr>
                <w:sz w:val="20"/>
                <w:szCs w:val="20"/>
              </w:rPr>
              <w:t xml:space="preserve">.О.37 </w:t>
            </w:r>
            <w:r w:rsidR="004813E4" w:rsidRPr="00F06DAF">
              <w:rPr>
                <w:sz w:val="20"/>
                <w:szCs w:val="20"/>
              </w:rPr>
              <w:t>Строительная механика</w:t>
            </w:r>
          </w:p>
        </w:tc>
      </w:tr>
      <w:tr w:rsidR="008B1EF2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F06DAF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="006E170C" w:rsidRPr="00F06DAF">
              <w:rPr>
                <w:b/>
                <w:bCs/>
                <w:sz w:val="20"/>
                <w:szCs w:val="20"/>
              </w:rPr>
              <w:t xml:space="preserve"> дисциплины</w:t>
            </w:r>
          </w:p>
          <w:p w:rsidR="008B1EF2" w:rsidRPr="00F06DAF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57921" w:rsidRPr="00F06DAF" w:rsidTr="00D36F4F">
        <w:tc>
          <w:tcPr>
            <w:tcW w:w="709" w:type="dxa"/>
            <w:vAlign w:val="center"/>
          </w:tcPr>
          <w:p w:rsidR="00C57921" w:rsidRPr="00F06DAF" w:rsidRDefault="00C5792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C57921" w:rsidRPr="00F06DAF" w:rsidRDefault="00C57921" w:rsidP="006C23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Б3.01(Д</w:t>
            </w:r>
            <w:proofErr w:type="gramStart"/>
            <w:r w:rsidRPr="00F06DAF">
              <w:rPr>
                <w:sz w:val="20"/>
                <w:szCs w:val="20"/>
              </w:rPr>
              <w:t>)В</w:t>
            </w:r>
            <w:proofErr w:type="gramEnd"/>
            <w:r w:rsidRPr="00F06DAF">
              <w:rPr>
                <w:sz w:val="20"/>
                <w:szCs w:val="20"/>
              </w:rPr>
              <w:t>ыполнение выпускной квалификационной работы</w:t>
            </w:r>
          </w:p>
        </w:tc>
      </w:tr>
      <w:tr w:rsidR="00C57921" w:rsidRPr="00F06DAF" w:rsidTr="00D36F4F">
        <w:tc>
          <w:tcPr>
            <w:tcW w:w="709" w:type="dxa"/>
            <w:vAlign w:val="center"/>
          </w:tcPr>
          <w:p w:rsidR="00C57921" w:rsidRPr="00F06DAF" w:rsidRDefault="00C5792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C57921" w:rsidRPr="00F06DAF" w:rsidRDefault="00C57921" w:rsidP="006C23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Б3.02(Д</w:t>
            </w:r>
            <w:proofErr w:type="gramStart"/>
            <w:r w:rsidRPr="00F06DAF">
              <w:rPr>
                <w:sz w:val="20"/>
                <w:szCs w:val="20"/>
              </w:rPr>
              <w:t>)З</w:t>
            </w:r>
            <w:proofErr w:type="gramEnd"/>
            <w:r w:rsidRPr="00F06DAF">
              <w:rPr>
                <w:sz w:val="20"/>
                <w:szCs w:val="20"/>
              </w:rPr>
              <w:t>ащита выпускной квалификационной работы</w:t>
            </w:r>
          </w:p>
        </w:tc>
      </w:tr>
    </w:tbl>
    <w:p w:rsidR="005B6544" w:rsidRPr="00F06DAF" w:rsidRDefault="005B6544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08E9" w:rsidRPr="00F06DAF" w:rsidRDefault="00B108E9" w:rsidP="007C32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91"/>
        <w:gridCol w:w="5812"/>
      </w:tblGrid>
      <w:tr w:rsidR="00C81D4F" w:rsidRPr="00F06DAF" w:rsidTr="00D36F4F">
        <w:tc>
          <w:tcPr>
            <w:tcW w:w="9781" w:type="dxa"/>
            <w:gridSpan w:val="3"/>
            <w:shd w:val="clear" w:color="auto" w:fill="F2F2F2"/>
          </w:tcPr>
          <w:p w:rsidR="00C81D4F" w:rsidRPr="00F06DAF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3</w:t>
            </w:r>
            <w:r w:rsidR="006E170C" w:rsidRPr="00F06DAF">
              <w:rPr>
                <w:b/>
                <w:bCs/>
              </w:rPr>
              <w:t xml:space="preserve"> ПЛАНИРУЕМЫЕ РЕЗУЛЬТАТЫ</w:t>
            </w:r>
            <w:r w:rsidR="009A1478" w:rsidRPr="00F06DAF">
              <w:rPr>
                <w:b/>
                <w:bCs/>
              </w:rPr>
              <w:t xml:space="preserve"> </w:t>
            </w:r>
            <w:proofErr w:type="gramStart"/>
            <w:r w:rsidR="009A1478" w:rsidRPr="00F06DAF">
              <w:rPr>
                <w:b/>
                <w:bCs/>
              </w:rPr>
              <w:t xml:space="preserve">ОБУЧЕНИЯ ПО </w:t>
            </w:r>
            <w:r w:rsidR="006E170C" w:rsidRPr="00F06DAF">
              <w:rPr>
                <w:b/>
                <w:bCs/>
              </w:rPr>
              <w:t>ДИСЦИПЛИНЕ</w:t>
            </w:r>
            <w:proofErr w:type="gramEnd"/>
            <w:r w:rsidRPr="00F06DAF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F06DAF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ОБРАЗОВАТЕЛЬНОЙ ПРОГРАММЫ</w:t>
            </w:r>
          </w:p>
        </w:tc>
      </w:tr>
      <w:tr w:rsidR="00F06DAF" w:rsidRPr="00F06DAF" w:rsidTr="00F86BEB">
        <w:tc>
          <w:tcPr>
            <w:tcW w:w="0" w:type="auto"/>
            <w:shd w:val="clear" w:color="auto" w:fill="auto"/>
          </w:tcPr>
          <w:p w:rsidR="006E170C" w:rsidRPr="00F06DAF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F06DAF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091" w:type="dxa"/>
            <w:shd w:val="clear" w:color="auto" w:fill="auto"/>
          </w:tcPr>
          <w:p w:rsidR="006E170C" w:rsidRPr="00F06DAF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F06DAF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1D4F" w:rsidRPr="00F06DAF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06DAF" w:rsidRPr="00F06DAF" w:rsidTr="00F86BEB">
        <w:trPr>
          <w:trHeight w:val="124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16EBB" w:rsidRPr="00F06DAF" w:rsidRDefault="00BB019D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</w:t>
            </w:r>
            <w:r w:rsidRPr="00FC25B8">
              <w:rPr>
                <w:bCs/>
                <w:sz w:val="18"/>
                <w:szCs w:val="18"/>
              </w:rPr>
              <w:t>4</w:t>
            </w:r>
            <w:r w:rsidR="00C16EBB" w:rsidRPr="00F06DAF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="00C16EBB" w:rsidRPr="00F06DAF">
              <w:rPr>
                <w:bCs/>
                <w:sz w:val="18"/>
                <w:szCs w:val="18"/>
              </w:rPr>
              <w:t>Способен</w:t>
            </w:r>
            <w:proofErr w:type="gramEnd"/>
            <w:r w:rsidR="00C16EBB" w:rsidRPr="00F06DAF">
              <w:rPr>
                <w:bCs/>
                <w:sz w:val="18"/>
                <w:szCs w:val="18"/>
              </w:rPr>
              <w:t xml:space="preserve"> выполнять математическое моделирование объектов,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16EBB" w:rsidRPr="00F06DAF" w:rsidRDefault="00BB019D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C16EBB" w:rsidRPr="00F06DAF">
              <w:rPr>
                <w:bCs/>
                <w:sz w:val="18"/>
                <w:szCs w:val="18"/>
              </w:rPr>
              <w:t>.1. Знает теорию расчета сооружений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Знать: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 xml:space="preserve">- </w:t>
            </w:r>
            <w:r w:rsidRPr="00F06DAF">
              <w:rPr>
                <w:bCs/>
                <w:sz w:val="18"/>
                <w:szCs w:val="18"/>
              </w:rPr>
              <w:t xml:space="preserve"> особенности работы различных сооружений: статически определимых и неопределимых балочных, рамных, арочных систем, ферм, пластинчатых систем при действии неподвижных и подвижных нагрузок в упругой постановке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Уметь: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 xml:space="preserve">- </w:t>
            </w:r>
            <w:r w:rsidRPr="00F06DAF">
              <w:rPr>
                <w:bCs/>
                <w:sz w:val="18"/>
                <w:szCs w:val="18"/>
              </w:rPr>
              <w:t xml:space="preserve"> применять методы математического анализа и моделирования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Владеть: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методами математического описания физических явлений и процессов, определяющих принципы работы различных механических систем</w:t>
            </w:r>
          </w:p>
        </w:tc>
      </w:tr>
      <w:tr w:rsidR="00F06DAF" w:rsidRPr="00F06DAF" w:rsidTr="00F86BE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C16EBB" w:rsidRPr="00F06DAF" w:rsidRDefault="00C16EBB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16EBB" w:rsidRPr="00F06DAF" w:rsidRDefault="00BB019D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C16EBB" w:rsidRPr="00F06DAF">
              <w:rPr>
                <w:bCs/>
                <w:sz w:val="18"/>
                <w:szCs w:val="18"/>
              </w:rPr>
              <w:t xml:space="preserve">.2. Умеет использовать современное программное обеспечение для </w:t>
            </w:r>
            <w:r w:rsidR="00C16EBB" w:rsidRPr="00F06DAF">
              <w:rPr>
                <w:bCs/>
                <w:sz w:val="18"/>
                <w:szCs w:val="18"/>
              </w:rPr>
              <w:lastRenderedPageBreak/>
              <w:t>расчетов конструкций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lastRenderedPageBreak/>
              <w:t>Знать: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алгоритм моделирования и расчета конструкций с помощью современного программного обеспечения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Уметь: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выполнять моделирование и расчет конструкций с помощью </w:t>
            </w:r>
            <w:r w:rsidRPr="00F06DAF">
              <w:rPr>
                <w:bCs/>
                <w:sz w:val="18"/>
                <w:szCs w:val="18"/>
              </w:rPr>
              <w:lastRenderedPageBreak/>
              <w:t>современного программного обеспечения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Владеть: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методами и технологией моделирования и расчета конструкций с помощью современного программного обеспечения</w:t>
            </w:r>
          </w:p>
        </w:tc>
      </w:tr>
      <w:tr w:rsidR="00F06DAF" w:rsidRPr="00F06DAF" w:rsidTr="00F86BE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C16EBB" w:rsidRPr="00F06DAF" w:rsidRDefault="00C16EBB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16EBB" w:rsidRPr="00F06DAF" w:rsidRDefault="00BB019D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C16EBB" w:rsidRPr="00F06DAF">
              <w:rPr>
                <w:bCs/>
                <w:sz w:val="18"/>
                <w:szCs w:val="18"/>
              </w:rPr>
              <w:t>.3. Владеет методами расчета и проектирования транспортных путей и искусственных сооружений  с использованием современных компьютерных средств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Знать: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особенности взаимодействия элементов пути с элементами подвижного состава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Уметь: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составлять расчетные схемы конструкций пути и их взаимодействия с элементами подвижного состава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Владеть: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методами расчета и проектирования конструкций железнодорожного пути с использованием современных компьютерных средств</w:t>
            </w:r>
          </w:p>
        </w:tc>
      </w:tr>
      <w:tr w:rsidR="00F06DAF" w:rsidRPr="00F06DAF" w:rsidTr="00F86BEB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16EBB" w:rsidRPr="00F06DAF" w:rsidRDefault="00C16EB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C16EBB" w:rsidRPr="00F06DAF" w:rsidRDefault="00BB019D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C16EBB" w:rsidRPr="00F06DAF">
              <w:rPr>
                <w:bCs/>
                <w:sz w:val="18"/>
                <w:szCs w:val="18"/>
              </w:rPr>
              <w:t>.4. Умеет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Знать: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современные программные комплексы, предназначенные для моделирования и расчета конструкций железнодорожного пути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Уметь: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выполнять математическое моделирование конструкций железнодорожного пути на базе стандартных пакетов автоматизированного проектирования и исследований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Владеть:</w:t>
            </w:r>
          </w:p>
          <w:p w:rsidR="00C16EBB" w:rsidRPr="00F06DAF" w:rsidRDefault="00C16EBB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-</w:t>
            </w:r>
            <w:r w:rsidRPr="00F06DAF">
              <w:rPr>
                <w:bCs/>
                <w:sz w:val="18"/>
                <w:szCs w:val="18"/>
              </w:rPr>
              <w:t xml:space="preserve"> компьютером как средством решения сложных математических моделей, основными методами работы на персональном компьютере с прикладными программными средствами</w:t>
            </w:r>
          </w:p>
        </w:tc>
      </w:tr>
    </w:tbl>
    <w:p w:rsidR="004813E4" w:rsidRPr="00F06DAF" w:rsidRDefault="004813E4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08E9" w:rsidRPr="00F06DAF" w:rsidRDefault="00B108E9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813E4" w:rsidRPr="00F06DAF" w:rsidTr="00C72064">
        <w:tc>
          <w:tcPr>
            <w:tcW w:w="9781" w:type="dxa"/>
            <w:shd w:val="clear" w:color="auto" w:fill="F2F2F2"/>
          </w:tcPr>
          <w:p w:rsidR="004813E4" w:rsidRPr="00F06DAF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06DAF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4813E4" w:rsidRPr="00F06DAF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1"/>
        <w:gridCol w:w="567"/>
        <w:gridCol w:w="578"/>
        <w:gridCol w:w="586"/>
        <w:gridCol w:w="537"/>
        <w:gridCol w:w="534"/>
        <w:gridCol w:w="523"/>
        <w:gridCol w:w="567"/>
        <w:gridCol w:w="1210"/>
      </w:tblGrid>
      <w:tr w:rsidR="00CC6BB0" w:rsidRPr="00F06DAF" w:rsidTr="00C72064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91318" w:rsidRPr="00F06DAF" w:rsidRDefault="00591318" w:rsidP="00C7206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F06DAF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91318" w:rsidRPr="00F06DAF" w:rsidRDefault="00591318" w:rsidP="00FD4EA4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06DAF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591318" w:rsidRPr="00F06DAF" w:rsidRDefault="00591318" w:rsidP="00FD4EA4">
            <w:pPr>
              <w:ind w:left="-57" w:right="-57"/>
              <w:jc w:val="center"/>
              <w:rPr>
                <w:sz w:val="16"/>
                <w:szCs w:val="16"/>
              </w:rPr>
            </w:pPr>
            <w:r w:rsidRPr="00F06DAF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F06DAF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F06DAF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F06DAF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F06DAF" w:rsidTr="00C72064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591318" w:rsidRPr="00F06DAF" w:rsidRDefault="00591318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91318" w:rsidRPr="00F06DAF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6DAF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:rsidR="00591318" w:rsidRPr="00F06DAF" w:rsidRDefault="00884235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6DAF"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91318" w:rsidRPr="00F06DAF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F06DAF" w:rsidTr="00C72064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591318" w:rsidRPr="00F06DAF" w:rsidRDefault="00591318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91318" w:rsidRPr="00F06DAF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F06DAF" w:rsidRDefault="00665C1C" w:rsidP="00FD4EA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6DAF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F06DAF" w:rsidRDefault="00591318" w:rsidP="00FD4EA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37" w:type="dxa"/>
            <w:vMerge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F06DAF" w:rsidRDefault="00591318" w:rsidP="00FD4E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F06DAF" w:rsidRDefault="00665C1C" w:rsidP="00FD4EA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6DAF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F06DAF" w:rsidRDefault="00591318" w:rsidP="00FD4EA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91318" w:rsidRPr="00F06DAF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F06DAF" w:rsidTr="00C72064">
        <w:tc>
          <w:tcPr>
            <w:tcW w:w="426" w:type="dxa"/>
            <w:shd w:val="clear" w:color="auto" w:fill="auto"/>
            <w:vAlign w:val="center"/>
          </w:tcPr>
          <w:p w:rsidR="00591318" w:rsidRPr="00F06DAF" w:rsidRDefault="00591318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1318" w:rsidRPr="00F06DAF" w:rsidRDefault="006F4DAE" w:rsidP="00E9491F">
            <w:pPr>
              <w:jc w:val="both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Раздел 1. Основы математического моделирования.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1318" w:rsidRPr="00F06DAF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3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</w:rPr>
              <w:t xml:space="preserve">Основы математического моделирования. Моделирование работы конструкций, как способ научного исследования инженерных сооружений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F37FF" w:rsidRPr="00F06DAF" w:rsidRDefault="00E52112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ПК</w:t>
            </w:r>
            <w:r w:rsidR="008F37FF" w:rsidRPr="00F06DAF">
              <w:rPr>
                <w:sz w:val="16"/>
                <w:szCs w:val="16"/>
              </w:rPr>
              <w:t>-2.1.</w:t>
            </w: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3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Статический расчет пластины.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3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E9491F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Основные программные комплексы и инженерные технологии, предназначенные для математического моделирования. Их описание и назначение.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3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Устойчивость пластины.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F06DAF" w:rsidTr="00C72064">
        <w:tc>
          <w:tcPr>
            <w:tcW w:w="426" w:type="dxa"/>
            <w:shd w:val="clear" w:color="auto" w:fill="auto"/>
            <w:vAlign w:val="center"/>
          </w:tcPr>
          <w:p w:rsidR="00884235" w:rsidRPr="00F06DAF" w:rsidRDefault="00884235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235" w:rsidRPr="00F06DAF" w:rsidRDefault="00884235" w:rsidP="00E9491F">
            <w:pPr>
              <w:jc w:val="both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Раздел 2. Основы расчета конструкций методом конечных элементов.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84235" w:rsidRPr="00F06DAF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E94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  <w:lang w:eastAsia="en-US"/>
              </w:rPr>
              <w:t>Основы метода конечных элементов.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77043E" w:rsidRPr="00F06DAF" w:rsidRDefault="00E52112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ПК</w:t>
            </w:r>
            <w:r w:rsidR="0077043E" w:rsidRPr="00F06DAF">
              <w:rPr>
                <w:sz w:val="16"/>
                <w:szCs w:val="16"/>
              </w:rPr>
              <w:t>-2.2.</w:t>
            </w: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  <w:lang w:eastAsia="en-US"/>
              </w:rPr>
              <w:t xml:space="preserve">Пластина под воздействием нескольких вариантов </w:t>
            </w:r>
            <w:proofErr w:type="spellStart"/>
            <w:r w:rsidRPr="00F06DAF">
              <w:rPr>
                <w:sz w:val="16"/>
                <w:szCs w:val="16"/>
                <w:lang w:eastAsia="en-US"/>
              </w:rPr>
              <w:t>нагружения</w:t>
            </w:r>
            <w:proofErr w:type="spellEnd"/>
            <w:r w:rsidRPr="00F06DAF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  <w:lang w:eastAsia="en-US"/>
              </w:rPr>
              <w:t>Постановка задачи определения напряженно-деформированного состояния конструкции.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  <w:lang w:eastAsia="en-US"/>
              </w:rPr>
              <w:t>Статический расчет балки.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F06DAF">
              <w:rPr>
                <w:sz w:val="16"/>
                <w:szCs w:val="16"/>
                <w:lang w:eastAsia="en-US"/>
              </w:rPr>
              <w:t>Алгоритм решения инженерных задач на основе метода конечных элементов.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Расчет тяги стрелочного перевода.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Виды материалов. Типы конечных элементов.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Расчет устойчивости откосов насыпи.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Граничные условия. Варианты внешнего воздействия.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Расчет на прочность клеммы промежуточного рельсового скрепления.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E9491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Визуализация результатов расчета.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E9491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 xml:space="preserve">Расчет на прочность </w:t>
            </w:r>
            <w:proofErr w:type="gramStart"/>
            <w:r w:rsidRPr="00F06DAF">
              <w:rPr>
                <w:sz w:val="16"/>
                <w:szCs w:val="16"/>
              </w:rPr>
              <w:t>пружинного</w:t>
            </w:r>
            <w:proofErr w:type="gramEnd"/>
            <w:r w:rsidRPr="00F06DAF">
              <w:rPr>
                <w:sz w:val="16"/>
                <w:szCs w:val="16"/>
              </w:rPr>
              <w:t xml:space="preserve"> </w:t>
            </w:r>
            <w:proofErr w:type="spellStart"/>
            <w:r w:rsidRPr="00F06DAF">
              <w:rPr>
                <w:sz w:val="16"/>
                <w:szCs w:val="16"/>
              </w:rPr>
              <w:t>противоугона</w:t>
            </w:r>
            <w:proofErr w:type="spellEnd"/>
            <w:r w:rsidRPr="00F06DAF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Расчетные схемы элементов конструкций пути.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 xml:space="preserve">Оценка устойчивости </w:t>
            </w:r>
            <w:proofErr w:type="spellStart"/>
            <w:r w:rsidRPr="00F06DAF">
              <w:rPr>
                <w:sz w:val="16"/>
                <w:szCs w:val="16"/>
              </w:rPr>
              <w:t>бесстыкового</w:t>
            </w:r>
            <w:proofErr w:type="spellEnd"/>
            <w:r w:rsidRPr="00F06DAF">
              <w:rPr>
                <w:sz w:val="16"/>
                <w:szCs w:val="16"/>
              </w:rPr>
              <w:t xml:space="preserve"> пути.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4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E9491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F06DAF" w:rsidTr="00C72064">
        <w:tc>
          <w:tcPr>
            <w:tcW w:w="426" w:type="dxa"/>
            <w:shd w:val="clear" w:color="auto" w:fill="auto"/>
            <w:vAlign w:val="center"/>
          </w:tcPr>
          <w:p w:rsidR="00884235" w:rsidRPr="00F06DAF" w:rsidRDefault="00884235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3.0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235" w:rsidRPr="00F06DAF" w:rsidRDefault="00884235" w:rsidP="003B1029">
            <w:pPr>
              <w:jc w:val="both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Раздел 3. Моделирование механических систем.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84235" w:rsidRPr="00F06DAF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Структура программных комплексов, предназначенных для моделирования механических объектов.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F37FF" w:rsidRPr="00F06DAF" w:rsidRDefault="00E52112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ПК</w:t>
            </w:r>
            <w:r w:rsidR="008F37FF" w:rsidRPr="00F06DAF">
              <w:rPr>
                <w:sz w:val="16"/>
                <w:szCs w:val="16"/>
              </w:rPr>
              <w:t>-2.3.</w:t>
            </w: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Математический маятник.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Дерево элементов объекта. Численные методы моделирования.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Груз на пружине.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 xml:space="preserve">Связность </w:t>
            </w:r>
            <w:proofErr w:type="gramStart"/>
            <w:r w:rsidRPr="00F06DAF">
              <w:rPr>
                <w:sz w:val="16"/>
                <w:szCs w:val="16"/>
              </w:rPr>
              <w:t>механических</w:t>
            </w:r>
            <w:proofErr w:type="gramEnd"/>
            <w:r w:rsidRPr="00F06DAF">
              <w:rPr>
                <w:sz w:val="16"/>
                <w:szCs w:val="16"/>
              </w:rPr>
              <w:t xml:space="preserve"> системы и понятие шарнира.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Моделирование движения отдельной колесной пары.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Уравнения движения.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5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Создание модели автомотрисы АС</w:t>
            </w:r>
            <w:proofErr w:type="gramStart"/>
            <w:r w:rsidRPr="00F06DAF">
              <w:rPr>
                <w:sz w:val="16"/>
                <w:szCs w:val="16"/>
              </w:rPr>
              <w:t>4</w:t>
            </w:r>
            <w:proofErr w:type="gramEnd"/>
            <w:r w:rsidRPr="00F06DAF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F06DAF" w:rsidTr="00C72064">
        <w:tc>
          <w:tcPr>
            <w:tcW w:w="426" w:type="dxa"/>
            <w:shd w:val="clear" w:color="auto" w:fill="auto"/>
            <w:vAlign w:val="center"/>
          </w:tcPr>
          <w:p w:rsidR="00884235" w:rsidRPr="00F06DAF" w:rsidRDefault="00884235" w:rsidP="00C72064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4.0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4235" w:rsidRPr="00F06DAF" w:rsidRDefault="00884235" w:rsidP="003B1029">
            <w:pPr>
              <w:jc w:val="both"/>
              <w:rPr>
                <w:b/>
                <w:sz w:val="16"/>
                <w:szCs w:val="16"/>
              </w:rPr>
            </w:pPr>
            <w:r w:rsidRPr="00F06DAF">
              <w:rPr>
                <w:b/>
                <w:sz w:val="16"/>
                <w:szCs w:val="16"/>
              </w:rPr>
              <w:t>Раздел 4. Взаимодействие пути и подвижного состава, исследование механических процессов, происходящих в подвижном составе и в железнодорожном пути при воздействии их друг на друга.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84235" w:rsidRPr="00F06DAF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Основы взаимодействия пути и подвижного состава. Основные задачи исследования данного взаимодействия.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F37FF" w:rsidRPr="00F06DAF" w:rsidRDefault="00E52112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ПК</w:t>
            </w:r>
            <w:r w:rsidR="008F37FF" w:rsidRPr="00F06DAF">
              <w:rPr>
                <w:sz w:val="16"/>
                <w:szCs w:val="16"/>
              </w:rPr>
              <w:t>-2.4.</w:t>
            </w:r>
          </w:p>
        </w:tc>
      </w:tr>
      <w:tr w:rsidR="008F37FF" w:rsidRPr="00F06DAF" w:rsidTr="00C72064">
        <w:tc>
          <w:tcPr>
            <w:tcW w:w="426" w:type="dxa"/>
            <w:shd w:val="clear" w:color="auto" w:fill="auto"/>
            <w:vAlign w:val="center"/>
          </w:tcPr>
          <w:p w:rsidR="008F37FF" w:rsidRPr="00F06DAF" w:rsidRDefault="008F37FF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Моделирование динамики грузового вагона.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F37FF" w:rsidRPr="00F06DAF" w:rsidRDefault="008F37FF" w:rsidP="008F37FF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8F37FF" w:rsidRPr="00F06DAF" w:rsidRDefault="008F37FF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Схемы вписывания экипажа в кривые.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Моделирования динамики поезда.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Горизонтальные поперечные силы, возникающие при вписывании экипажа в кривую.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Описание модуля комплекса UM прогнозирования износа профиля колес и рельсов.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Типы контактов системы «колесо-рельс». Силы, возникающие в месте контакта колеса и рельса.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5851" w:rsidRPr="00F06DAF" w:rsidTr="00C72064">
        <w:tc>
          <w:tcPr>
            <w:tcW w:w="426" w:type="dxa"/>
            <w:shd w:val="clear" w:color="auto" w:fill="auto"/>
            <w:vAlign w:val="center"/>
          </w:tcPr>
          <w:p w:rsidR="00735851" w:rsidRPr="00F06DAF" w:rsidRDefault="00735851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 xml:space="preserve">Создание неровностей путевой структуры и </w:t>
            </w:r>
            <w:proofErr w:type="spellStart"/>
            <w:r w:rsidRPr="00F06DAF">
              <w:rPr>
                <w:sz w:val="16"/>
                <w:szCs w:val="16"/>
              </w:rPr>
              <w:t>макрогеометрии</w:t>
            </w:r>
            <w:proofErr w:type="spellEnd"/>
            <w:r w:rsidRPr="00F06DAF">
              <w:rPr>
                <w:sz w:val="16"/>
                <w:szCs w:val="16"/>
              </w:rPr>
              <w:t xml:space="preserve"> пути.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35851" w:rsidRPr="00F06DAF" w:rsidRDefault="00735851" w:rsidP="00735851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35851" w:rsidRPr="00F06DAF" w:rsidRDefault="00735851" w:rsidP="00735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CC6BB0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Моделирование динамики упругого железнодорожного пути в программном комплексе «Универсальный механизм»: модели и подходы.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CC6BB0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Оценка состояния пути.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3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F06DAF" w:rsidTr="00C72064">
        <w:tc>
          <w:tcPr>
            <w:tcW w:w="426" w:type="dxa"/>
            <w:shd w:val="clear" w:color="auto" w:fill="auto"/>
            <w:vAlign w:val="center"/>
          </w:tcPr>
          <w:p w:rsidR="0077043E" w:rsidRPr="00F06DAF" w:rsidRDefault="0077043E" w:rsidP="00EC4BA2">
            <w:pPr>
              <w:numPr>
                <w:ilvl w:val="0"/>
                <w:numId w:val="6"/>
              </w:num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7043E" w:rsidRPr="00F06DAF" w:rsidRDefault="0077043E" w:rsidP="00CC6BB0">
            <w:pPr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77043E" w:rsidRPr="00F06DAF" w:rsidRDefault="0077043E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77043E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F06DAF" w:rsidTr="00C72064">
        <w:tc>
          <w:tcPr>
            <w:tcW w:w="426" w:type="dxa"/>
            <w:shd w:val="clear" w:color="auto" w:fill="auto"/>
          </w:tcPr>
          <w:p w:rsidR="00884235" w:rsidRPr="00F06DAF" w:rsidRDefault="00884235" w:rsidP="00EC4BA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84235" w:rsidRPr="00F06DAF" w:rsidRDefault="00884235" w:rsidP="00760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  <w:lang w:eastAsia="en-US"/>
              </w:rPr>
              <w:t xml:space="preserve">Выполнение </w:t>
            </w:r>
            <w:proofErr w:type="gramStart"/>
            <w:r w:rsidRPr="00F06DAF">
              <w:rPr>
                <w:sz w:val="16"/>
                <w:szCs w:val="16"/>
                <w:lang w:eastAsia="en-US"/>
              </w:rPr>
              <w:t>КР</w:t>
            </w:r>
            <w:proofErr w:type="gramEnd"/>
            <w:r w:rsidRPr="00F06DAF">
              <w:rPr>
                <w:sz w:val="16"/>
                <w:szCs w:val="16"/>
                <w:lang w:eastAsia="en-US"/>
              </w:rPr>
              <w:t xml:space="preserve"> № 1 «</w:t>
            </w:r>
            <w:r w:rsidR="0077043E" w:rsidRPr="00F06DAF">
              <w:rPr>
                <w:sz w:val="16"/>
                <w:szCs w:val="16"/>
              </w:rPr>
              <w:t>Статический расчет балки</w:t>
            </w:r>
            <w:r w:rsidR="00760232" w:rsidRPr="00F06DAF">
              <w:rPr>
                <w:sz w:val="16"/>
                <w:szCs w:val="16"/>
                <w:lang w:eastAsia="en-US"/>
              </w:rPr>
              <w:t xml:space="preserve"> и р</w:t>
            </w:r>
            <w:r w:rsidR="00760232" w:rsidRPr="00F06DAF">
              <w:rPr>
                <w:sz w:val="16"/>
                <w:szCs w:val="16"/>
              </w:rPr>
              <w:t>асчет устойчивости откосов насыпи»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84235" w:rsidRPr="00F06DAF" w:rsidRDefault="00760232" w:rsidP="00884235">
            <w:pPr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12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884235" w:rsidRPr="00F06DAF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F06DAF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84235" w:rsidRPr="00F06DAF" w:rsidRDefault="00E52112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AF">
              <w:rPr>
                <w:sz w:val="16"/>
                <w:szCs w:val="16"/>
              </w:rPr>
              <w:t>ПК</w:t>
            </w:r>
            <w:r w:rsidR="004813E4" w:rsidRPr="00F06DAF">
              <w:rPr>
                <w:sz w:val="16"/>
                <w:szCs w:val="16"/>
              </w:rPr>
              <w:t>-2.1-2.2</w:t>
            </w:r>
            <w:r w:rsidR="00760232" w:rsidRPr="00F06DAF">
              <w:rPr>
                <w:sz w:val="16"/>
                <w:szCs w:val="16"/>
              </w:rPr>
              <w:t xml:space="preserve"> ПК-2.3-2.4</w:t>
            </w:r>
          </w:p>
        </w:tc>
      </w:tr>
    </w:tbl>
    <w:p w:rsidR="00A85BB0" w:rsidRPr="00F06DAF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108E9" w:rsidRPr="00F06DAF" w:rsidRDefault="00B108E9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F06DAF" w:rsidTr="00D36F4F">
        <w:tc>
          <w:tcPr>
            <w:tcW w:w="9781" w:type="dxa"/>
            <w:shd w:val="clear" w:color="auto" w:fill="F2F2F2"/>
            <w:vAlign w:val="center"/>
          </w:tcPr>
          <w:p w:rsidR="00BA5A68" w:rsidRPr="00F06DAF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5 ФОНД ОЦЕНОЧНЫХ СРЕДСТВ ДЛЯ ПРОВЕДЕНИЯ</w:t>
            </w:r>
          </w:p>
          <w:p w:rsidR="00BA5A68" w:rsidRPr="00F06DAF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ТЕКУЩЕГО КОНТРОЛЯ УСПЕВАЕМОСТИ И ПРОМЕЖУТОЧНОЙ</w:t>
            </w:r>
          </w:p>
          <w:p w:rsidR="00BA5A68" w:rsidRPr="00F06DAF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</w:rPr>
              <w:t xml:space="preserve">АТТЕСТАЦИИ </w:t>
            </w:r>
            <w:proofErr w:type="gramStart"/>
            <w:r w:rsidRPr="00F06DAF">
              <w:rPr>
                <w:b/>
                <w:bCs/>
              </w:rPr>
              <w:t>ОБУЧАЮЩИХСЯ</w:t>
            </w:r>
            <w:proofErr w:type="gramEnd"/>
            <w:r w:rsidRPr="00F06DAF">
              <w:rPr>
                <w:b/>
                <w:bCs/>
              </w:rPr>
              <w:t xml:space="preserve"> ПО </w:t>
            </w:r>
            <w:r w:rsidR="00F179DC" w:rsidRPr="00F06DAF">
              <w:rPr>
                <w:b/>
                <w:bCs/>
              </w:rPr>
              <w:t>ДИСЦИПЛИНЕ</w:t>
            </w:r>
          </w:p>
        </w:tc>
      </w:tr>
      <w:tr w:rsidR="00BA5A68" w:rsidRPr="00F06DAF" w:rsidTr="00D36F4F">
        <w:tc>
          <w:tcPr>
            <w:tcW w:w="9781" w:type="dxa"/>
            <w:vAlign w:val="center"/>
          </w:tcPr>
          <w:p w:rsidR="00CC6BB0" w:rsidRPr="00F06DAF" w:rsidRDefault="00372823" w:rsidP="00372823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</w:t>
            </w:r>
            <w:proofErr w:type="gramStart"/>
            <w:r w:rsidRPr="00F06DAF">
              <w:rPr>
                <w:sz w:val="20"/>
                <w:szCs w:val="20"/>
              </w:rPr>
              <w:t>обучающемуся</w:t>
            </w:r>
            <w:proofErr w:type="gramEnd"/>
            <w:r w:rsidRPr="00F06DAF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606E4F" w:rsidRPr="00F06DAF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108E9" w:rsidRPr="00F06DAF" w:rsidRDefault="00B108E9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1593"/>
      </w:tblGrid>
      <w:tr w:rsidR="00606E4F" w:rsidRPr="00F06DAF" w:rsidTr="004813E4">
        <w:tc>
          <w:tcPr>
            <w:tcW w:w="9781" w:type="dxa"/>
            <w:gridSpan w:val="6"/>
            <w:shd w:val="clear" w:color="auto" w:fill="F2F2F2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УЧЕБНО-МЕТОДИЧЕСКОЕ И ИНФОРМАЦИОННОЕ ОБЕСПЕЧЕНИЕ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</w:rPr>
              <w:t>ДИСЦИПЛИНЫ</w:t>
            </w:r>
          </w:p>
        </w:tc>
      </w:tr>
      <w:tr w:rsidR="00606E4F" w:rsidRPr="00F06DAF" w:rsidTr="004813E4">
        <w:tc>
          <w:tcPr>
            <w:tcW w:w="9781" w:type="dxa"/>
            <w:gridSpan w:val="6"/>
            <w:shd w:val="clear" w:color="auto" w:fill="F2F2F2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RPr="00F06DAF" w:rsidTr="004813E4">
        <w:tc>
          <w:tcPr>
            <w:tcW w:w="9781" w:type="dxa"/>
            <w:gridSpan w:val="6"/>
            <w:shd w:val="clear" w:color="auto" w:fill="FFFFFF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F06DAF" w:rsidTr="004813E4">
        <w:tc>
          <w:tcPr>
            <w:tcW w:w="766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Издательство,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Кол-во экз.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библиотеке/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100% онлайн</w:t>
            </w:r>
          </w:p>
        </w:tc>
      </w:tr>
      <w:tr w:rsidR="00860F49" w:rsidRPr="00F06DAF" w:rsidTr="004C265E">
        <w:tc>
          <w:tcPr>
            <w:tcW w:w="766" w:type="dxa"/>
            <w:vAlign w:val="center"/>
          </w:tcPr>
          <w:p w:rsidR="00860F49" w:rsidRPr="00F06DAF" w:rsidRDefault="00860F4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860F49" w:rsidRPr="00F06DAF" w:rsidRDefault="004C265E" w:rsidP="00DC48E7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F06DAF">
              <w:rPr>
                <w:sz w:val="17"/>
                <w:szCs w:val="17"/>
              </w:rPr>
              <w:t>В. В. Виноградов [и др.]</w:t>
            </w:r>
            <w:proofErr w:type="gramStart"/>
            <w:r w:rsidRPr="00F06DAF">
              <w:rPr>
                <w:sz w:val="17"/>
                <w:szCs w:val="17"/>
              </w:rPr>
              <w:t xml:space="preserve"> ;</w:t>
            </w:r>
            <w:proofErr w:type="gramEnd"/>
            <w:r w:rsidRPr="00F06DAF">
              <w:rPr>
                <w:sz w:val="17"/>
                <w:szCs w:val="17"/>
              </w:rPr>
              <w:t xml:space="preserve"> Под ред. В.В. Виноградова, А. М. Никонова</w:t>
            </w:r>
          </w:p>
        </w:tc>
        <w:tc>
          <w:tcPr>
            <w:tcW w:w="4394" w:type="dxa"/>
            <w:gridSpan w:val="2"/>
          </w:tcPr>
          <w:p w:rsidR="00860F49" w:rsidRPr="00F06DAF" w:rsidRDefault="004C265E" w:rsidP="004C26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Расчеты и проектирование железнодорожного пути [Текст] : учеб</w:t>
            </w:r>
            <w:proofErr w:type="gramStart"/>
            <w:r w:rsidRPr="00F06DAF">
              <w:rPr>
                <w:sz w:val="18"/>
                <w:szCs w:val="18"/>
              </w:rPr>
              <w:t>.</w:t>
            </w:r>
            <w:proofErr w:type="gramEnd"/>
            <w:r w:rsidRPr="00F06DAF">
              <w:rPr>
                <w:sz w:val="18"/>
                <w:szCs w:val="18"/>
              </w:rPr>
              <w:t xml:space="preserve"> </w:t>
            </w:r>
            <w:proofErr w:type="gramStart"/>
            <w:r w:rsidRPr="00F06DAF">
              <w:rPr>
                <w:sz w:val="18"/>
                <w:szCs w:val="18"/>
              </w:rPr>
              <w:t>п</w:t>
            </w:r>
            <w:proofErr w:type="gramEnd"/>
            <w:r w:rsidRPr="00F06DAF">
              <w:rPr>
                <w:sz w:val="18"/>
                <w:szCs w:val="18"/>
              </w:rPr>
              <w:t>особие для вузов ж.-д. трансп.-</w:t>
            </w:r>
          </w:p>
        </w:tc>
        <w:tc>
          <w:tcPr>
            <w:tcW w:w="1384" w:type="dxa"/>
          </w:tcPr>
          <w:p w:rsidR="00860F49" w:rsidRPr="00F06DAF" w:rsidRDefault="004C265E" w:rsidP="004C265E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М.</w:t>
            </w:r>
            <w:proofErr w:type="gramStart"/>
            <w:r w:rsidRPr="00F06DAF">
              <w:rPr>
                <w:sz w:val="18"/>
                <w:szCs w:val="18"/>
              </w:rPr>
              <w:t xml:space="preserve"> :</w:t>
            </w:r>
            <w:proofErr w:type="gramEnd"/>
            <w:r w:rsidRPr="00F06DAF">
              <w:rPr>
                <w:sz w:val="18"/>
                <w:szCs w:val="18"/>
              </w:rPr>
              <w:t xml:space="preserve"> Маршрут, 2003</w:t>
            </w:r>
          </w:p>
        </w:tc>
        <w:tc>
          <w:tcPr>
            <w:tcW w:w="1593" w:type="dxa"/>
          </w:tcPr>
          <w:p w:rsidR="00860F49" w:rsidRPr="00F06DAF" w:rsidRDefault="004C265E" w:rsidP="004C265E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30</w:t>
            </w:r>
          </w:p>
        </w:tc>
      </w:tr>
      <w:tr w:rsidR="00606E4F" w:rsidRPr="00F06DAF" w:rsidTr="004813E4">
        <w:tc>
          <w:tcPr>
            <w:tcW w:w="9781" w:type="dxa"/>
            <w:gridSpan w:val="6"/>
            <w:shd w:val="clear" w:color="auto" w:fill="FFFFFF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F06DAF" w:rsidTr="004813E4">
        <w:tc>
          <w:tcPr>
            <w:tcW w:w="766" w:type="dxa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Издательство,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Кол-во экз.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библиотеке/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100% онлайн</w:t>
            </w:r>
          </w:p>
        </w:tc>
      </w:tr>
      <w:tr w:rsidR="00D94CD2" w:rsidRPr="00F06DAF" w:rsidTr="004813E4">
        <w:tc>
          <w:tcPr>
            <w:tcW w:w="766" w:type="dxa"/>
            <w:vAlign w:val="center"/>
          </w:tcPr>
          <w:p w:rsidR="00D94CD2" w:rsidRPr="00F06DAF" w:rsidRDefault="00D94CD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D94CD2" w:rsidRPr="00F06DAF" w:rsidRDefault="00D94CD2" w:rsidP="00D94C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94CD2" w:rsidRPr="00F06DAF" w:rsidRDefault="00D94CD2" w:rsidP="00D94C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D94CD2" w:rsidRPr="00F06DAF" w:rsidRDefault="00D94CD2" w:rsidP="00D94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D94CD2" w:rsidRPr="00F06DAF" w:rsidRDefault="00D94CD2" w:rsidP="00D94CD2">
            <w:pPr>
              <w:jc w:val="center"/>
              <w:rPr>
                <w:sz w:val="18"/>
                <w:szCs w:val="18"/>
              </w:rPr>
            </w:pPr>
          </w:p>
        </w:tc>
      </w:tr>
      <w:tr w:rsidR="00606E4F" w:rsidRPr="00F06DAF" w:rsidTr="004813E4">
        <w:tc>
          <w:tcPr>
            <w:tcW w:w="9781" w:type="dxa"/>
            <w:gridSpan w:val="6"/>
            <w:shd w:val="clear" w:color="auto" w:fill="FFFFFF"/>
          </w:tcPr>
          <w:p w:rsidR="00F179DC" w:rsidRPr="00F06DAF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F06DA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06DA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06E4F" w:rsidRPr="00F06DAF" w:rsidTr="004813E4">
        <w:tc>
          <w:tcPr>
            <w:tcW w:w="766" w:type="dxa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Издательство,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год издания/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Личный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кабинет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593" w:type="dxa"/>
            <w:vAlign w:val="center"/>
          </w:tcPr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Кол-во экз.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библиотеке/</w:t>
            </w:r>
          </w:p>
          <w:p w:rsidR="00606E4F" w:rsidRPr="00F06DA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100% онлайн</w:t>
            </w:r>
          </w:p>
        </w:tc>
      </w:tr>
      <w:tr w:rsidR="00D94CD2" w:rsidRPr="00F06DAF" w:rsidTr="004813E4">
        <w:tc>
          <w:tcPr>
            <w:tcW w:w="766" w:type="dxa"/>
            <w:vAlign w:val="center"/>
          </w:tcPr>
          <w:p w:rsidR="00D94CD2" w:rsidRPr="00F06DAF" w:rsidRDefault="008C757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:rsidR="00D94CD2" w:rsidRPr="00F06DAF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F06DAF">
              <w:rPr>
                <w:sz w:val="18"/>
                <w:szCs w:val="18"/>
              </w:rPr>
              <w:t>Ковенькин</w:t>
            </w:r>
            <w:proofErr w:type="spellEnd"/>
            <w:r w:rsidRPr="00F06DAF">
              <w:rPr>
                <w:sz w:val="18"/>
                <w:szCs w:val="18"/>
              </w:rPr>
              <w:t xml:space="preserve"> Д.А, Карпов И.Г.</w:t>
            </w:r>
          </w:p>
        </w:tc>
        <w:tc>
          <w:tcPr>
            <w:tcW w:w="4315" w:type="dxa"/>
            <w:vAlign w:val="center"/>
          </w:tcPr>
          <w:p w:rsidR="00D94CD2" w:rsidRPr="00F06DAF" w:rsidRDefault="008C7571" w:rsidP="008C7571">
            <w:pPr>
              <w:widowControl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Моделирование взаимодействия железнодорожного экипажа и пути в программном комплексе "Универсальный механизм" [Электронный ресурс]</w:t>
            </w:r>
            <w:proofErr w:type="gramStart"/>
            <w:r w:rsidRPr="00F06DAF">
              <w:rPr>
                <w:sz w:val="18"/>
                <w:szCs w:val="18"/>
              </w:rPr>
              <w:t xml:space="preserve"> :</w:t>
            </w:r>
            <w:proofErr w:type="gramEnd"/>
            <w:r w:rsidRPr="00F06DAF">
              <w:rPr>
                <w:sz w:val="18"/>
                <w:szCs w:val="18"/>
              </w:rPr>
              <w:t xml:space="preserve"> лабораторный практикум по дисциплине "Программное обеспечение расчетов конструкций железнодорожного пути".- </w:t>
            </w:r>
            <w:hyperlink r:id="rId7" w:history="1">
              <w:r w:rsidR="00601A82" w:rsidRPr="00F06DAF">
                <w:rPr>
                  <w:rStyle w:val="a9"/>
                  <w:color w:val="auto"/>
                  <w:sz w:val="17"/>
                  <w:szCs w:val="17"/>
                </w:rPr>
                <w:t>http://irbis.krsk.irgups.ru/web/?&amp;C21COM=2&amp;I21DBN=IBIS&amp;P21DBN=IBIS&amp;Image_file_name=%5Cful%5C704%5Fyim%2Epdf&amp;IMAGE_FILE_DOWNLOAD=1</w:t>
              </w:r>
            </w:hyperlink>
          </w:p>
        </w:tc>
        <w:tc>
          <w:tcPr>
            <w:tcW w:w="1463" w:type="dxa"/>
            <w:gridSpan w:val="2"/>
            <w:vAlign w:val="center"/>
          </w:tcPr>
          <w:p w:rsidR="00D94CD2" w:rsidRPr="00F06DAF" w:rsidRDefault="008C7571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Иркутск</w:t>
            </w:r>
            <w:proofErr w:type="gramStart"/>
            <w:r w:rsidRPr="00F06DAF">
              <w:rPr>
                <w:sz w:val="18"/>
                <w:szCs w:val="18"/>
              </w:rPr>
              <w:t xml:space="preserve"> :</w:t>
            </w:r>
            <w:proofErr w:type="gramEnd"/>
            <w:r w:rsidRPr="00F06DAF">
              <w:rPr>
                <w:sz w:val="18"/>
                <w:szCs w:val="18"/>
              </w:rPr>
              <w:t xml:space="preserve"> </w:t>
            </w:r>
            <w:proofErr w:type="spellStart"/>
            <w:r w:rsidRPr="00F06DAF">
              <w:rPr>
                <w:sz w:val="18"/>
                <w:szCs w:val="18"/>
              </w:rPr>
              <w:t>ИрГУПС</w:t>
            </w:r>
            <w:proofErr w:type="spellEnd"/>
            <w:r w:rsidRPr="00F06DAF">
              <w:rPr>
                <w:sz w:val="18"/>
                <w:szCs w:val="18"/>
              </w:rPr>
              <w:t>, 2016</w:t>
            </w:r>
          </w:p>
        </w:tc>
        <w:tc>
          <w:tcPr>
            <w:tcW w:w="1593" w:type="dxa"/>
            <w:vAlign w:val="center"/>
          </w:tcPr>
          <w:p w:rsidR="00D94CD2" w:rsidRPr="00F06DAF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100% онлайн</w:t>
            </w:r>
          </w:p>
        </w:tc>
      </w:tr>
      <w:tr w:rsidR="0075532F" w:rsidRPr="00F06DAF" w:rsidTr="004813E4">
        <w:tc>
          <w:tcPr>
            <w:tcW w:w="766" w:type="dxa"/>
            <w:vAlign w:val="center"/>
          </w:tcPr>
          <w:p w:rsidR="0075532F" w:rsidRPr="00F06DAF" w:rsidRDefault="0075532F" w:rsidP="00B2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6.1.3.2</w:t>
            </w:r>
          </w:p>
        </w:tc>
        <w:tc>
          <w:tcPr>
            <w:tcW w:w="1644" w:type="dxa"/>
            <w:vAlign w:val="center"/>
          </w:tcPr>
          <w:p w:rsidR="0075532F" w:rsidRPr="00F06DAF" w:rsidRDefault="0075532F" w:rsidP="0075532F">
            <w:pPr>
              <w:widowControl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Д. А. </w:t>
            </w:r>
            <w:proofErr w:type="spellStart"/>
            <w:r w:rsidRPr="00F06DAF">
              <w:rPr>
                <w:sz w:val="18"/>
                <w:szCs w:val="18"/>
              </w:rPr>
              <w:t>Ковенькин</w:t>
            </w:r>
            <w:proofErr w:type="spellEnd"/>
            <w:proofErr w:type="gramStart"/>
            <w:r w:rsidRPr="00F06DAF">
              <w:rPr>
                <w:sz w:val="18"/>
                <w:szCs w:val="18"/>
              </w:rPr>
              <w:t xml:space="preserve"> ;</w:t>
            </w:r>
            <w:proofErr w:type="gramEnd"/>
            <w:r w:rsidRPr="00F06DAF">
              <w:rPr>
                <w:sz w:val="18"/>
                <w:szCs w:val="18"/>
              </w:rPr>
              <w:t xml:space="preserve"> рецензенты : П. П. Перфильев, В. Н. Железняк</w:t>
            </w:r>
          </w:p>
        </w:tc>
        <w:tc>
          <w:tcPr>
            <w:tcW w:w="4315" w:type="dxa"/>
            <w:vAlign w:val="center"/>
          </w:tcPr>
          <w:p w:rsidR="0075532F" w:rsidRPr="00F06DAF" w:rsidRDefault="0075532F" w:rsidP="0075532F">
            <w:pPr>
              <w:widowControl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Моделирование элементов и конструкций железнодорожного пути в системе </w:t>
            </w:r>
            <w:proofErr w:type="spellStart"/>
            <w:r w:rsidRPr="00F06DAF">
              <w:rPr>
                <w:sz w:val="18"/>
                <w:szCs w:val="18"/>
              </w:rPr>
              <w:t>MSC.Patran</w:t>
            </w:r>
            <w:proofErr w:type="spellEnd"/>
            <w:proofErr w:type="gramStart"/>
            <w:r w:rsidRPr="00F06DAF">
              <w:rPr>
                <w:sz w:val="18"/>
                <w:szCs w:val="18"/>
              </w:rPr>
              <w:t xml:space="preserve"> :</w:t>
            </w:r>
            <w:proofErr w:type="gramEnd"/>
            <w:r w:rsidRPr="00F06DAF">
              <w:rPr>
                <w:sz w:val="18"/>
                <w:szCs w:val="18"/>
              </w:rPr>
              <w:t xml:space="preserve"> практикум. - </w:t>
            </w:r>
            <w:hyperlink r:id="rId8" w:history="1">
              <w:r w:rsidRPr="00F06DAF">
                <w:rPr>
                  <w:rStyle w:val="a9"/>
                  <w:color w:val="auto"/>
                  <w:sz w:val="18"/>
                  <w:szCs w:val="18"/>
                </w:rPr>
                <w:t>https://e.lanbook.com/book/157874</w:t>
              </w:r>
            </w:hyperlink>
          </w:p>
        </w:tc>
        <w:tc>
          <w:tcPr>
            <w:tcW w:w="1463" w:type="dxa"/>
            <w:gridSpan w:val="2"/>
            <w:vAlign w:val="center"/>
          </w:tcPr>
          <w:p w:rsidR="0075532F" w:rsidRPr="00F06DAF" w:rsidRDefault="0075532F" w:rsidP="0075532F">
            <w:pPr>
              <w:widowControl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Иркутск</w:t>
            </w:r>
            <w:proofErr w:type="gramStart"/>
            <w:r w:rsidRPr="00F06DAF">
              <w:rPr>
                <w:sz w:val="18"/>
                <w:szCs w:val="18"/>
              </w:rPr>
              <w:t xml:space="preserve"> :</w:t>
            </w:r>
            <w:proofErr w:type="gramEnd"/>
            <w:r w:rsidRPr="00F06DAF">
              <w:rPr>
                <w:sz w:val="18"/>
                <w:szCs w:val="18"/>
              </w:rPr>
              <w:t xml:space="preserve"> </w:t>
            </w:r>
            <w:proofErr w:type="spellStart"/>
            <w:r w:rsidRPr="00F06DAF">
              <w:rPr>
                <w:sz w:val="18"/>
                <w:szCs w:val="18"/>
              </w:rPr>
              <w:t>ИрГУПС</w:t>
            </w:r>
            <w:proofErr w:type="spellEnd"/>
            <w:r w:rsidRPr="00F06DAF">
              <w:rPr>
                <w:sz w:val="18"/>
                <w:szCs w:val="18"/>
              </w:rPr>
              <w:t>, 2020</w:t>
            </w:r>
          </w:p>
        </w:tc>
        <w:tc>
          <w:tcPr>
            <w:tcW w:w="1593" w:type="dxa"/>
            <w:vAlign w:val="center"/>
          </w:tcPr>
          <w:p w:rsidR="0075532F" w:rsidRPr="00F06DAF" w:rsidRDefault="0075532F" w:rsidP="0075532F">
            <w:pPr>
              <w:widowControl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100 % </w:t>
            </w:r>
            <w:proofErr w:type="spellStart"/>
            <w:r w:rsidRPr="00F06DAF">
              <w:rPr>
                <w:sz w:val="18"/>
                <w:szCs w:val="18"/>
              </w:rPr>
              <w:t>online</w:t>
            </w:r>
            <w:proofErr w:type="spellEnd"/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B2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6.1.3.3</w:t>
            </w:r>
          </w:p>
        </w:tc>
        <w:tc>
          <w:tcPr>
            <w:tcW w:w="1644" w:type="dxa"/>
            <w:vAlign w:val="center"/>
          </w:tcPr>
          <w:p w:rsidR="00FC25B8" w:rsidRPr="00FC25B8" w:rsidRDefault="00FC25B8" w:rsidP="00F25B55">
            <w:pPr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 xml:space="preserve">Д. А.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Ковенькин</w:t>
            </w:r>
            <w:proofErr w:type="spellEnd"/>
            <w:r w:rsidRPr="00FC25B8">
              <w:rPr>
                <w:color w:val="000000"/>
                <w:sz w:val="17"/>
                <w:szCs w:val="17"/>
              </w:rPr>
              <w:t xml:space="preserve">, Е. О.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Гераськина</w:t>
            </w:r>
            <w:proofErr w:type="spellEnd"/>
          </w:p>
        </w:tc>
        <w:tc>
          <w:tcPr>
            <w:tcW w:w="4315" w:type="dxa"/>
            <w:vAlign w:val="center"/>
          </w:tcPr>
          <w:p w:rsidR="00FC25B8" w:rsidRPr="00FC25B8" w:rsidRDefault="00FC25B8" w:rsidP="00F25B55">
            <w:pPr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>Моделирование работы конструкций железнодорожного пути численными методами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лабораторный практикум по дисциплине «Программное обеспечение расчетов конструкций железнодорожного пути». - URL: http://irbis.krsk.irgups.ru/web/index.php?LNG=&amp;C21COM=S&amp;I21DBN=IBIS&amp;P21DBN=IBIS&amp;S21FMT=fullwebr&amp;S21ALL=%28%3C%2E%3EI%3D625%2E1%2F%D0%9A%2056%2D339876120%3C%2E%3E%29&amp;Z21ID=&amp;S21SRW=AVHEAD&amp;S21SRD=DOWN&amp;S21STN=1&amp;S21REF=3&amp;S21CNR=20. - Текст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электронный</w:t>
            </w:r>
          </w:p>
        </w:tc>
        <w:tc>
          <w:tcPr>
            <w:tcW w:w="1463" w:type="dxa"/>
            <w:gridSpan w:val="2"/>
            <w:vAlign w:val="center"/>
          </w:tcPr>
          <w:p w:rsidR="00FC25B8" w:rsidRPr="00FC25B8" w:rsidRDefault="00FC25B8" w:rsidP="00FC25B8">
            <w:pPr>
              <w:jc w:val="center"/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>Иркутск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ИрГУПС</w:t>
            </w:r>
            <w:proofErr w:type="spellEnd"/>
            <w:r w:rsidRPr="00FC25B8">
              <w:rPr>
                <w:color w:val="000000"/>
                <w:sz w:val="17"/>
                <w:szCs w:val="17"/>
              </w:rPr>
              <w:t>, 2015</w:t>
            </w:r>
          </w:p>
        </w:tc>
        <w:tc>
          <w:tcPr>
            <w:tcW w:w="1593" w:type="dxa"/>
            <w:vAlign w:val="center"/>
          </w:tcPr>
          <w:p w:rsidR="00FC25B8" w:rsidRPr="00FC25B8" w:rsidRDefault="00FC25B8" w:rsidP="00FC25B8">
            <w:pPr>
              <w:jc w:val="center"/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 xml:space="preserve">100 %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online</w:t>
            </w:r>
            <w:proofErr w:type="spellEnd"/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Default="00FC25B8" w:rsidP="00B2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6.1.3.4</w:t>
            </w:r>
          </w:p>
        </w:tc>
        <w:tc>
          <w:tcPr>
            <w:tcW w:w="1644" w:type="dxa"/>
            <w:vAlign w:val="center"/>
          </w:tcPr>
          <w:p w:rsidR="00FC25B8" w:rsidRPr="00FC25B8" w:rsidRDefault="00FC25B8" w:rsidP="00F25B55">
            <w:pPr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 xml:space="preserve">Д. А.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Ковенькин</w:t>
            </w:r>
            <w:proofErr w:type="spellEnd"/>
          </w:p>
        </w:tc>
        <w:tc>
          <w:tcPr>
            <w:tcW w:w="4315" w:type="dxa"/>
            <w:vAlign w:val="center"/>
          </w:tcPr>
          <w:p w:rsidR="00FC25B8" w:rsidRPr="00FC25B8" w:rsidRDefault="00FC25B8" w:rsidP="00F25B55">
            <w:pPr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>Применение компьютерных технологий для моделирования конструкций железнодорожного пути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курс лекций. - URL: http://irbis.krsk.irgups.ru/web/index.php?LNG=&amp;C21COM=S&amp;I21DBN=IBIS&amp;P21DBN=IBIS&amp;S21FMT=fullwebr&amp;S21ALL=%28%3C%2E%3EI%3D625%2E1%2F%D0%9A%2056%2D752548301%3C%2E%3E%29&amp;Z21ID=&amp;S21SRW=AVHEAD&amp;S21SRD=DOWN&amp;S21STN=1&amp;S21REF=3&amp;S21CNR=20. - Текст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электронный</w:t>
            </w:r>
          </w:p>
        </w:tc>
        <w:tc>
          <w:tcPr>
            <w:tcW w:w="1463" w:type="dxa"/>
            <w:gridSpan w:val="2"/>
            <w:vAlign w:val="center"/>
          </w:tcPr>
          <w:p w:rsidR="00FC25B8" w:rsidRPr="00FC25B8" w:rsidRDefault="00FC25B8" w:rsidP="00FC25B8">
            <w:pPr>
              <w:jc w:val="center"/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>Иркутск</w:t>
            </w:r>
            <w:proofErr w:type="gramStart"/>
            <w:r w:rsidRPr="00FC25B8">
              <w:rPr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FC25B8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ИрГУПС</w:t>
            </w:r>
            <w:proofErr w:type="spellEnd"/>
            <w:r w:rsidRPr="00FC25B8">
              <w:rPr>
                <w:color w:val="000000"/>
                <w:sz w:val="17"/>
                <w:szCs w:val="17"/>
              </w:rPr>
              <w:t>, 2017</w:t>
            </w:r>
          </w:p>
        </w:tc>
        <w:tc>
          <w:tcPr>
            <w:tcW w:w="1593" w:type="dxa"/>
            <w:vAlign w:val="center"/>
          </w:tcPr>
          <w:p w:rsidR="00FC25B8" w:rsidRPr="00FC25B8" w:rsidRDefault="00FC25B8" w:rsidP="00FC25B8">
            <w:pPr>
              <w:jc w:val="center"/>
              <w:rPr>
                <w:color w:val="000000"/>
                <w:sz w:val="17"/>
                <w:szCs w:val="17"/>
              </w:rPr>
            </w:pPr>
            <w:r w:rsidRPr="00FC25B8">
              <w:rPr>
                <w:color w:val="000000"/>
                <w:sz w:val="17"/>
                <w:szCs w:val="17"/>
              </w:rPr>
              <w:t xml:space="preserve">100 % </w:t>
            </w:r>
            <w:proofErr w:type="spellStart"/>
            <w:r w:rsidRPr="00FC25B8">
              <w:rPr>
                <w:color w:val="000000"/>
                <w:sz w:val="17"/>
                <w:szCs w:val="17"/>
              </w:rPr>
              <w:t>online</w:t>
            </w:r>
            <w:proofErr w:type="spellEnd"/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F06DAF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F06DAF">
              <w:rPr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http://irbis.krsk.irgups.ru/</w:t>
              </w:r>
            </w:hyperlink>
            <w:r w:rsidRPr="00F06DAF">
              <w:rPr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Электронная библиотека «УМЦ ЖДТ»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электронно-библиотечная </w:t>
            </w:r>
            <w:proofErr w:type="spellStart"/>
            <w:r w:rsidRPr="00F06DAF">
              <w:rPr>
                <w:sz w:val="20"/>
                <w:szCs w:val="20"/>
              </w:rPr>
              <w:t>сисЛабораторная</w:t>
            </w:r>
            <w:proofErr w:type="spellEnd"/>
            <w:r w:rsidRPr="00F06DAF">
              <w:rPr>
                <w:sz w:val="20"/>
                <w:szCs w:val="20"/>
              </w:rPr>
              <w:t xml:space="preserve"> работа №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http://umczdt.ru/books/</w:t>
              </w:r>
            </w:hyperlink>
            <w:r w:rsidRPr="00F06DAF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FC25B8" w:rsidRPr="00F06DAF" w:rsidTr="008C7571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Znanium.com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электронно-библиотечная </w:t>
            </w:r>
            <w:proofErr w:type="spellStart"/>
            <w:r w:rsidRPr="00F06DAF">
              <w:rPr>
                <w:sz w:val="20"/>
                <w:szCs w:val="20"/>
              </w:rPr>
              <w:t>сисЛабораторная</w:t>
            </w:r>
            <w:proofErr w:type="spellEnd"/>
            <w:r w:rsidRPr="00F06DAF">
              <w:rPr>
                <w:sz w:val="20"/>
                <w:szCs w:val="20"/>
              </w:rPr>
              <w:t xml:space="preserve"> работа № : сайт / ООО «ЗНАНИУМ». – Москва. 2011 – 2020. – URL: </w:t>
            </w:r>
            <w:hyperlink r:id="rId11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http://</w:t>
              </w:r>
              <w:r w:rsidRPr="00F06DAF">
                <w:rPr>
                  <w:rStyle w:val="a9"/>
                  <w:color w:val="auto"/>
                  <w:sz w:val="20"/>
                  <w:szCs w:val="20"/>
                  <w:lang w:val="en-US"/>
                </w:rPr>
                <w:t>new</w:t>
              </w:r>
              <w:r w:rsidRPr="00F06DAF">
                <w:rPr>
                  <w:rStyle w:val="a9"/>
                  <w:color w:val="auto"/>
                  <w:sz w:val="20"/>
                  <w:szCs w:val="20"/>
                </w:rPr>
                <w:t>.znanium.com</w:t>
              </w:r>
            </w:hyperlink>
            <w:r w:rsidRPr="00F06DAF">
              <w:rPr>
                <w:sz w:val="20"/>
                <w:szCs w:val="20"/>
              </w:rPr>
              <w:t xml:space="preserve"> . – Режим доступа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FC25B8" w:rsidRPr="00F06DAF" w:rsidTr="008C7571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FC25B8" w:rsidRPr="00F06DAF" w:rsidRDefault="00133965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hyperlink r:id="rId12" w:history="1">
              <w:r w:rsidR="00FC25B8" w:rsidRPr="00F06DAF">
                <w:rPr>
                  <w:rStyle w:val="a9"/>
                  <w:color w:val="auto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FC25B8" w:rsidRPr="00F06DAF">
              <w:rPr>
                <w:sz w:val="20"/>
                <w:szCs w:val="20"/>
              </w:rPr>
              <w:t xml:space="preserve"> :</w:t>
            </w:r>
            <w:proofErr w:type="gramEnd"/>
            <w:r w:rsidR="00FC25B8" w:rsidRPr="00F06DAF">
              <w:rPr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FC25B8" w:rsidRPr="00F06DAF">
              <w:rPr>
                <w:sz w:val="20"/>
                <w:szCs w:val="20"/>
              </w:rPr>
              <w:t>Юрайт</w:t>
            </w:r>
            <w:proofErr w:type="spellEnd"/>
            <w:r w:rsidR="00FC25B8" w:rsidRPr="00F06DAF">
              <w:rPr>
                <w:sz w:val="20"/>
                <w:szCs w:val="20"/>
              </w:rPr>
              <w:t xml:space="preserve">». – Москва. – URL: </w:t>
            </w:r>
            <w:hyperlink r:id="rId13" w:history="1">
              <w:r w:rsidR="00FC25B8" w:rsidRPr="00F06DAF">
                <w:rPr>
                  <w:rStyle w:val="a9"/>
                  <w:color w:val="auto"/>
                  <w:sz w:val="20"/>
                  <w:szCs w:val="20"/>
                </w:rPr>
                <w:t>https://urait.ru/</w:t>
              </w:r>
            </w:hyperlink>
            <w:r w:rsidR="00FC25B8" w:rsidRPr="00F06DAF">
              <w:rPr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FC25B8" w:rsidRPr="00F06DAF" w:rsidTr="008C7571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Лань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электронно-библиотечная </w:t>
            </w:r>
            <w:proofErr w:type="spellStart"/>
            <w:r w:rsidRPr="00F06DAF">
              <w:rPr>
                <w:sz w:val="20"/>
                <w:szCs w:val="20"/>
              </w:rPr>
              <w:t>сисЛабораторная</w:t>
            </w:r>
            <w:proofErr w:type="spellEnd"/>
            <w:r w:rsidRPr="00F06DAF">
              <w:rPr>
                <w:sz w:val="20"/>
                <w:szCs w:val="20"/>
              </w:rPr>
              <w:t xml:space="preserve"> работа № : сайт / Издательство Лань. – Санкт-Петербург, 2011 –    . – URL: </w:t>
            </w:r>
            <w:hyperlink r:id="rId14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http://e.lanbook.com</w:t>
              </w:r>
            </w:hyperlink>
            <w:r w:rsidRPr="00F06DAF">
              <w:rPr>
                <w:sz w:val="20"/>
                <w:szCs w:val="20"/>
              </w:rPr>
              <w:t xml:space="preserve"> . – Режим доступа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FC25B8" w:rsidRPr="00F06DAF" w:rsidTr="008C7571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ЭБС </w:t>
            </w:r>
            <w:r w:rsidRPr="00F06DAF">
              <w:rPr>
                <w:bCs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F06DAF">
              <w:rPr>
                <w:sz w:val="20"/>
                <w:szCs w:val="20"/>
              </w:rPr>
              <w:t>Директ</w:t>
            </w:r>
            <w:proofErr w:type="spellEnd"/>
            <w:r w:rsidRPr="00F06DAF">
              <w:rPr>
                <w:sz w:val="20"/>
                <w:szCs w:val="20"/>
              </w:rPr>
              <w:t>-Медиа». – Москва, 2001 –    . – URL: //</w:t>
            </w:r>
            <w:proofErr w:type="spellStart"/>
            <w:r w:rsidRPr="00F06DAF">
              <w:rPr>
                <w:sz w:val="20"/>
                <w:szCs w:val="20"/>
              </w:rPr>
              <w:t>http</w:t>
            </w:r>
            <w:proofErr w:type="spellEnd"/>
            <w:r w:rsidRPr="00F06DAF">
              <w:rPr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FC25B8" w:rsidRPr="00F06DAF" w:rsidTr="008C7571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F06DAF">
              <w:rPr>
                <w:sz w:val="20"/>
                <w:szCs w:val="20"/>
              </w:rPr>
              <w:t xml:space="preserve"> :</w:t>
            </w:r>
            <w:proofErr w:type="gramEnd"/>
            <w:r w:rsidRPr="00F06DAF">
              <w:rPr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5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https://rusneb.ru/</w:t>
              </w:r>
            </w:hyperlink>
            <w:r w:rsidRPr="00F06DAF">
              <w:rPr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FC25B8" w:rsidRPr="00F06DAF" w:rsidRDefault="00FC25B8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6.3.1 </w:t>
            </w:r>
            <w:proofErr w:type="spellStart"/>
            <w:r w:rsidRPr="00F06DAF">
              <w:rPr>
                <w:b/>
                <w:bCs/>
                <w:sz w:val="20"/>
                <w:szCs w:val="20"/>
              </w:rPr>
              <w:t>Базовоепрограммное</w:t>
            </w:r>
            <w:proofErr w:type="spellEnd"/>
            <w:r w:rsidRPr="00F06DAF">
              <w:rPr>
                <w:b/>
                <w:bCs/>
                <w:sz w:val="20"/>
                <w:szCs w:val="20"/>
              </w:rPr>
              <w:t xml:space="preserve"> обеспечение</w:t>
            </w:r>
          </w:p>
        </w:tc>
      </w:tr>
      <w:tr w:rsidR="00FC25B8" w:rsidRPr="00133965" w:rsidTr="004813E4">
        <w:tc>
          <w:tcPr>
            <w:tcW w:w="766" w:type="dxa"/>
            <w:vAlign w:val="center"/>
          </w:tcPr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00DF4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F06DAF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F06DAF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iCs/>
                <w:kern w:val="3"/>
                <w:sz w:val="20"/>
                <w:szCs w:val="20"/>
              </w:rPr>
              <w:t>WindowsVistaBusinessRussian</w:t>
            </w:r>
            <w:proofErr w:type="spellEnd"/>
            <w:r w:rsidRPr="00F06DAF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F06DAF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F06DAF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FC25B8" w:rsidRPr="00F06DAF" w:rsidRDefault="00FC25B8" w:rsidP="00D00DF4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06DA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F06DAF">
              <w:rPr>
                <w:iCs/>
                <w:kern w:val="3"/>
                <w:sz w:val="20"/>
                <w:szCs w:val="20"/>
              </w:rPr>
              <w:t>дог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F06DAF">
              <w:rPr>
                <w:iCs/>
                <w:kern w:val="3"/>
                <w:sz w:val="20"/>
                <w:szCs w:val="20"/>
              </w:rPr>
              <w:t>от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F06DAF">
              <w:rPr>
                <w:iCs/>
                <w:kern w:val="3"/>
                <w:sz w:val="20"/>
                <w:szCs w:val="20"/>
              </w:rPr>
              <w:t>лицензий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F06DAF">
              <w:rPr>
                <w:iCs/>
                <w:kern w:val="3"/>
                <w:sz w:val="20"/>
                <w:szCs w:val="20"/>
              </w:rPr>
              <w:t>дог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F06DAF">
              <w:rPr>
                <w:iCs/>
                <w:kern w:val="3"/>
                <w:sz w:val="20"/>
                <w:szCs w:val="20"/>
              </w:rPr>
              <w:t>от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F06DAF">
              <w:rPr>
                <w:iCs/>
                <w:kern w:val="3"/>
                <w:sz w:val="20"/>
                <w:szCs w:val="20"/>
              </w:rPr>
              <w:t>лицензий</w:t>
            </w:r>
            <w:r w:rsidRPr="00F06DA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 xml:space="preserve">6.3.2 </w:t>
            </w:r>
            <w:proofErr w:type="spellStart"/>
            <w:r w:rsidRPr="00F06DAF">
              <w:rPr>
                <w:b/>
                <w:bCs/>
                <w:sz w:val="20"/>
                <w:szCs w:val="20"/>
              </w:rPr>
              <w:t>Специализированноепрограммное</w:t>
            </w:r>
            <w:proofErr w:type="spellEnd"/>
            <w:r w:rsidRPr="00F06DAF">
              <w:rPr>
                <w:b/>
                <w:bCs/>
                <w:sz w:val="20"/>
                <w:szCs w:val="20"/>
              </w:rPr>
              <w:t xml:space="preserve"> обеспечение</w:t>
            </w:r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FD4E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Универсальный механизм UM </w:t>
            </w:r>
            <w:proofErr w:type="spellStart"/>
            <w:r w:rsidRPr="00F06DAF">
              <w:rPr>
                <w:sz w:val="20"/>
                <w:szCs w:val="20"/>
              </w:rPr>
              <w:t>Lite</w:t>
            </w:r>
            <w:proofErr w:type="spellEnd"/>
            <w:r w:rsidRPr="00F06DAF">
              <w:rPr>
                <w:sz w:val="20"/>
                <w:szCs w:val="20"/>
              </w:rPr>
              <w:t xml:space="preserve"> v 7.0, </w:t>
            </w:r>
            <w:hyperlink r:id="rId16" w:history="1">
              <w:r w:rsidRPr="00F06DAF">
                <w:rPr>
                  <w:rStyle w:val="a9"/>
                  <w:color w:val="auto"/>
                  <w:sz w:val="20"/>
                  <w:szCs w:val="20"/>
                </w:rPr>
                <w:t>http://www.universalmechanism.com</w:t>
              </w:r>
            </w:hyperlink>
            <w:r w:rsidRPr="00F06DAF">
              <w:rPr>
                <w:sz w:val="20"/>
                <w:szCs w:val="20"/>
              </w:rPr>
              <w:t xml:space="preserve">, Язык − русский / </w:t>
            </w:r>
            <w:r w:rsidRPr="00F06DAF">
              <w:rPr>
                <w:sz w:val="20"/>
                <w:szCs w:val="20"/>
              </w:rPr>
              <w:lastRenderedPageBreak/>
              <w:t>количество  не ограничено</w:t>
            </w:r>
            <w:r w:rsidRPr="00F06DAF">
              <w:rPr>
                <w:sz w:val="20"/>
                <w:szCs w:val="20"/>
              </w:rPr>
              <w:tab/>
              <w:t>Бесплатная и бессрочная лицензия для ВУЗов</w:t>
            </w:r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lastRenderedPageBreak/>
              <w:t>6.3.3 Информационные справочные системы</w:t>
            </w:r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8F3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8F3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FC25B8" w:rsidRPr="00F06DAF" w:rsidTr="004813E4">
        <w:tc>
          <w:tcPr>
            <w:tcW w:w="9781" w:type="dxa"/>
            <w:gridSpan w:val="6"/>
            <w:shd w:val="clear" w:color="auto" w:fill="F2F2F2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FC25B8" w:rsidRPr="00F06DAF" w:rsidTr="004813E4">
        <w:tc>
          <w:tcPr>
            <w:tcW w:w="766" w:type="dxa"/>
            <w:vAlign w:val="center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5"/>
          </w:tcPr>
          <w:p w:rsidR="00FC25B8" w:rsidRPr="00F06DAF" w:rsidRDefault="00FC25B8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Не предусмотрено</w:t>
            </w:r>
          </w:p>
        </w:tc>
      </w:tr>
    </w:tbl>
    <w:p w:rsidR="00BC139C" w:rsidRPr="00F06DAF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E6BDE" w:rsidRPr="00F06DAF" w:rsidRDefault="00EE6BDE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015"/>
      </w:tblGrid>
      <w:tr w:rsidR="00EE6BDE" w:rsidRPr="00F06DAF" w:rsidTr="006C230D">
        <w:tc>
          <w:tcPr>
            <w:tcW w:w="9781" w:type="dxa"/>
            <w:gridSpan w:val="2"/>
            <w:shd w:val="clear" w:color="auto" w:fill="F2F2F2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7 ОПИСАНИЕ МАТЕРИАЛЬНО-ТЕХНИЧЕСКОЙ БАЗЫ,</w:t>
            </w:r>
          </w:p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F06DAF">
              <w:rPr>
                <w:b/>
                <w:bCs/>
              </w:rPr>
              <w:t>НЕОБХОДИМОЙ</w:t>
            </w:r>
            <w:proofErr w:type="gramEnd"/>
            <w:r w:rsidRPr="00F06DAF">
              <w:rPr>
                <w:b/>
                <w:bCs/>
              </w:rPr>
              <w:t xml:space="preserve"> ДЛЯ ОСУЩЕСТВЛЕНИЯ УЧЕБНОГО ПРОЦЕССА</w:t>
            </w:r>
          </w:p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bCs/>
              </w:rPr>
              <w:t>ПО ДИСЦИПЛИНЕ</w:t>
            </w:r>
          </w:p>
        </w:tc>
      </w:tr>
      <w:tr w:rsidR="00EE6BDE" w:rsidRPr="00F06DAF" w:rsidTr="006C230D">
        <w:tc>
          <w:tcPr>
            <w:tcW w:w="766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F06DAF">
              <w:rPr>
                <w:sz w:val="20"/>
                <w:szCs w:val="20"/>
              </w:rPr>
              <w:t>Корпуса</w:t>
            </w:r>
            <w:proofErr w:type="gramStart"/>
            <w:r w:rsidRPr="00F06DAF">
              <w:rPr>
                <w:sz w:val="20"/>
                <w:szCs w:val="20"/>
              </w:rPr>
              <w:t xml:space="preserve"> А</w:t>
            </w:r>
            <w:proofErr w:type="gramEnd"/>
            <w:r w:rsidRPr="00F06DAF">
              <w:rPr>
                <w:sz w:val="20"/>
                <w:szCs w:val="20"/>
              </w:rPr>
              <w:t xml:space="preserve">, Л, Т, Н </w:t>
            </w:r>
            <w:proofErr w:type="spellStart"/>
            <w:r w:rsidRPr="00F06DAF">
              <w:rPr>
                <w:sz w:val="20"/>
                <w:szCs w:val="20"/>
              </w:rPr>
              <w:t>КрИЖТ</w:t>
            </w:r>
            <w:proofErr w:type="spellEnd"/>
            <w:r w:rsidR="009F5296" w:rsidRPr="00F06DAF">
              <w:rPr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sz w:val="20"/>
                <w:szCs w:val="20"/>
              </w:rPr>
              <w:t>ИрГУПС</w:t>
            </w:r>
            <w:proofErr w:type="spellEnd"/>
            <w:r w:rsidRPr="00F06DAF">
              <w:rPr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EE6BDE" w:rsidRPr="00F06DAF" w:rsidTr="006C230D">
        <w:tc>
          <w:tcPr>
            <w:tcW w:w="766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EE6BDE" w:rsidRPr="00F06DAF" w:rsidTr="006C230D">
        <w:tc>
          <w:tcPr>
            <w:tcW w:w="766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EE6BDE" w:rsidRPr="00F06DAF" w:rsidRDefault="00EE6BDE" w:rsidP="006C230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sz w:val="20"/>
              </w:rPr>
            </w:pPr>
            <w:r w:rsidRPr="00F06DAF">
              <w:rPr>
                <w:rFonts w:eastAsia="MS ??"/>
                <w:sz w:val="20"/>
                <w:szCs w:val="20"/>
              </w:rPr>
              <w:t xml:space="preserve">Учебная Лаборатория «Компьютерный класс»; г. Красноярск, ул. Новая Заря, </w:t>
            </w:r>
            <w:r w:rsidR="009F5296" w:rsidRPr="00F06DAF">
              <w:rPr>
                <w:rFonts w:eastAsia="MS ??"/>
                <w:sz w:val="20"/>
                <w:szCs w:val="20"/>
              </w:rPr>
              <w:t xml:space="preserve"> </w:t>
            </w:r>
            <w:r w:rsidRPr="00F06DAF">
              <w:rPr>
                <w:rFonts w:eastAsia="MS ??"/>
                <w:sz w:val="20"/>
                <w:szCs w:val="20"/>
              </w:rPr>
              <w:t>д. 2</w:t>
            </w:r>
            <w:proofErr w:type="gramStart"/>
            <w:r w:rsidR="009F5296" w:rsidRPr="00F06DAF">
              <w:rPr>
                <w:rFonts w:eastAsia="MS ??"/>
                <w:sz w:val="20"/>
                <w:szCs w:val="20"/>
              </w:rPr>
              <w:t xml:space="preserve"> </w:t>
            </w:r>
            <w:r w:rsidRPr="00F06DAF">
              <w:rPr>
                <w:rFonts w:eastAsia="MS ??"/>
                <w:sz w:val="20"/>
                <w:szCs w:val="20"/>
              </w:rPr>
              <w:t>И</w:t>
            </w:r>
            <w:proofErr w:type="gramEnd"/>
            <w:r w:rsidRPr="00F06DAF">
              <w:rPr>
                <w:rFonts w:eastAsia="MS ??"/>
                <w:sz w:val="20"/>
                <w:szCs w:val="20"/>
              </w:rPr>
              <w:t>, корпус Л, ауд. Л 404</w:t>
            </w:r>
          </w:p>
        </w:tc>
      </w:tr>
      <w:tr w:rsidR="00EE6BDE" w:rsidRPr="00F06DAF" w:rsidTr="006C230D">
        <w:tc>
          <w:tcPr>
            <w:tcW w:w="766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EE6BDE" w:rsidRPr="00F06DAF" w:rsidRDefault="00EE6BDE" w:rsidP="006C230D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sz w:val="20"/>
              </w:rPr>
            </w:pPr>
            <w:r w:rsidRPr="00F06DAF">
              <w:rPr>
                <w:rFonts w:eastAsia="MS ??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F06DAF">
              <w:rPr>
                <w:rFonts w:eastAsia="MS ??"/>
                <w:sz w:val="20"/>
                <w:szCs w:val="20"/>
              </w:rPr>
              <w:t>КрИЖТ</w:t>
            </w:r>
            <w:proofErr w:type="spellEnd"/>
            <w:r w:rsidR="009F5296" w:rsidRPr="00F06DAF">
              <w:rPr>
                <w:rFonts w:eastAsia="MS ??"/>
                <w:sz w:val="20"/>
                <w:szCs w:val="20"/>
              </w:rPr>
              <w:t xml:space="preserve"> </w:t>
            </w:r>
            <w:proofErr w:type="spellStart"/>
            <w:r w:rsidRPr="00F06DAF">
              <w:rPr>
                <w:rFonts w:eastAsia="MS ??"/>
                <w:sz w:val="20"/>
                <w:szCs w:val="20"/>
              </w:rPr>
              <w:t>ИрГУПС</w:t>
            </w:r>
            <w:proofErr w:type="spellEnd"/>
            <w:r w:rsidRPr="00F06DAF">
              <w:rPr>
                <w:rFonts w:eastAsia="MS ??"/>
                <w:sz w:val="20"/>
                <w:szCs w:val="20"/>
              </w:rPr>
              <w:t xml:space="preserve"> г. Красноярск, ул. Новая Заря, д. 2</w:t>
            </w:r>
            <w:proofErr w:type="gramStart"/>
            <w:r w:rsidR="009F5296" w:rsidRPr="00F06DAF">
              <w:rPr>
                <w:rFonts w:eastAsia="MS ??"/>
                <w:sz w:val="20"/>
                <w:szCs w:val="20"/>
              </w:rPr>
              <w:t xml:space="preserve"> </w:t>
            </w:r>
            <w:r w:rsidRPr="00F06DAF">
              <w:rPr>
                <w:rFonts w:eastAsia="MS ??"/>
                <w:sz w:val="20"/>
                <w:szCs w:val="20"/>
              </w:rPr>
              <w:t>И</w:t>
            </w:r>
            <w:proofErr w:type="gramEnd"/>
          </w:p>
        </w:tc>
      </w:tr>
      <w:tr w:rsidR="00EE6BDE" w:rsidRPr="00F06DAF" w:rsidTr="006C230D">
        <w:tc>
          <w:tcPr>
            <w:tcW w:w="766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F06DAF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F06DAF">
              <w:rPr>
                <w:bCs/>
                <w:sz w:val="20"/>
              </w:rPr>
              <w:t>КрИЖТ</w:t>
            </w:r>
            <w:proofErr w:type="spellEnd"/>
            <w:r w:rsidR="009F5296" w:rsidRPr="00F06DAF">
              <w:rPr>
                <w:bCs/>
                <w:sz w:val="20"/>
              </w:rPr>
              <w:t xml:space="preserve"> </w:t>
            </w:r>
            <w:proofErr w:type="spellStart"/>
            <w:r w:rsidRPr="00F06DAF">
              <w:rPr>
                <w:bCs/>
                <w:sz w:val="20"/>
              </w:rPr>
              <w:t>ИрГУПС</w:t>
            </w:r>
            <w:proofErr w:type="spellEnd"/>
            <w:r w:rsidRPr="00F06DAF">
              <w:rPr>
                <w:bCs/>
                <w:sz w:val="20"/>
              </w:rPr>
              <w:t>.</w:t>
            </w:r>
            <w:proofErr w:type="gramEnd"/>
          </w:p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F06DAF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F06DAF">
              <w:rPr>
                <w:bCs/>
                <w:sz w:val="20"/>
              </w:rPr>
              <w:t>обучающихся</w:t>
            </w:r>
            <w:proofErr w:type="gramEnd"/>
            <w:r w:rsidRPr="00F06DAF">
              <w:rPr>
                <w:bCs/>
                <w:sz w:val="20"/>
              </w:rPr>
              <w:t>:</w:t>
            </w:r>
          </w:p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F06DAF">
              <w:rPr>
                <w:bCs/>
                <w:sz w:val="20"/>
              </w:rPr>
              <w:t>– читальный зал библиотеки;</w:t>
            </w:r>
          </w:p>
          <w:p w:rsidR="00EE6BDE" w:rsidRPr="00F06DAF" w:rsidRDefault="00EE6BDE" w:rsidP="006C230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F06DAF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EE6BDE" w:rsidRPr="00F06DAF" w:rsidRDefault="00EE6BDE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E6BDE" w:rsidRPr="00F06DAF" w:rsidRDefault="00EE6BDE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RPr="00F06DAF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F06DA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8 МЕТОДИ</w:t>
            </w:r>
            <w:r w:rsidR="00606E4F" w:rsidRPr="00F06DAF">
              <w:rPr>
                <w:b/>
                <w:bCs/>
              </w:rPr>
              <w:t xml:space="preserve">ЧЕСКИЕ УКАЗАНИЯ ДЛЯ </w:t>
            </w:r>
            <w:proofErr w:type="gramStart"/>
            <w:r w:rsidR="00606E4F" w:rsidRPr="00F06DAF">
              <w:rPr>
                <w:b/>
                <w:bCs/>
              </w:rPr>
              <w:t>ОБУЧАЮЩИХСЯ</w:t>
            </w:r>
            <w:proofErr w:type="gramEnd"/>
          </w:p>
          <w:p w:rsidR="00BA5A68" w:rsidRPr="00F06DA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bCs/>
              </w:rPr>
              <w:t>ПО ОСВОЕНИЮ</w:t>
            </w:r>
            <w:r w:rsidR="00F179DC" w:rsidRPr="00F06DAF">
              <w:rPr>
                <w:b/>
                <w:bCs/>
              </w:rPr>
              <w:t>ДИСЦИПЛИНЫ</w:t>
            </w:r>
          </w:p>
        </w:tc>
      </w:tr>
      <w:tr w:rsidR="00F06DAF" w:rsidRPr="00F06DAF" w:rsidTr="00D36F4F">
        <w:tc>
          <w:tcPr>
            <w:tcW w:w="1688" w:type="dxa"/>
            <w:vAlign w:val="center"/>
          </w:tcPr>
          <w:p w:rsidR="00D65A3D" w:rsidRPr="00F06DAF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F06DAF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F06DAF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06DAF" w:rsidRPr="00F06DAF" w:rsidTr="00D36F4F">
        <w:tc>
          <w:tcPr>
            <w:tcW w:w="1688" w:type="dxa"/>
            <w:vAlign w:val="center"/>
          </w:tcPr>
          <w:p w:rsidR="00B57552" w:rsidRPr="00F06DAF" w:rsidRDefault="00B57552" w:rsidP="008C75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F06DAF" w:rsidRPr="00F06DAF" w:rsidTr="00D36F4F">
        <w:tc>
          <w:tcPr>
            <w:tcW w:w="1688" w:type="dxa"/>
            <w:vAlign w:val="center"/>
          </w:tcPr>
          <w:p w:rsidR="00B57552" w:rsidRPr="00F06DAF" w:rsidRDefault="00B57552" w:rsidP="008C7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B57552" w:rsidRPr="00F06DAF" w:rsidRDefault="00B57552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06DAF">
              <w:rPr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8F37FF" w:rsidRPr="00F06DAF">
              <w:rPr>
                <w:sz w:val="20"/>
                <w:szCs w:val="20"/>
              </w:rPr>
              <w:t>.</w:t>
            </w:r>
            <w:proofErr w:type="gramEnd"/>
          </w:p>
          <w:p w:rsidR="008F37FF" w:rsidRPr="00F06DAF" w:rsidRDefault="008F37FF" w:rsidP="008C75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F06DAF" w:rsidRPr="00F06DAF" w:rsidTr="008C7571">
        <w:tc>
          <w:tcPr>
            <w:tcW w:w="1688" w:type="dxa"/>
            <w:vAlign w:val="center"/>
          </w:tcPr>
          <w:p w:rsidR="00B57552" w:rsidRPr="00F06DAF" w:rsidRDefault="00B57552" w:rsidP="008C7571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B57552" w:rsidRPr="00F06DAF" w:rsidRDefault="00B57552" w:rsidP="008C7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lastRenderedPageBreak/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</w:t>
            </w:r>
            <w:r w:rsidRPr="00F06DAF">
              <w:rPr>
                <w:sz w:val="20"/>
                <w:szCs w:val="20"/>
              </w:rPr>
              <w:lastRenderedPageBreak/>
              <w:t xml:space="preserve">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F06DAF">
              <w:rPr>
                <w:sz w:val="20"/>
                <w:szCs w:val="20"/>
              </w:rPr>
              <w:t>обучающегося</w:t>
            </w:r>
            <w:proofErr w:type="gramEnd"/>
            <w:r w:rsidRPr="00F06DAF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    1) </w:t>
            </w:r>
            <w:proofErr w:type="gramStart"/>
            <w:r w:rsidRPr="00F06DAF">
              <w:rPr>
                <w:sz w:val="20"/>
                <w:szCs w:val="20"/>
              </w:rPr>
              <w:t>организуемая</w:t>
            </w:r>
            <w:proofErr w:type="gramEnd"/>
            <w:r w:rsidRPr="00F06DAF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комплексе;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F06DAF">
              <w:rPr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F06DAF">
              <w:rPr>
                <w:sz w:val="20"/>
                <w:szCs w:val="20"/>
              </w:rPr>
              <w:t>обучающимися</w:t>
            </w:r>
            <w:proofErr w:type="gramEnd"/>
            <w:r w:rsidRPr="00F06DAF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Особенностью дисциплины является строгая индивидуальность заданий и </w:t>
            </w:r>
            <w:proofErr w:type="spellStart"/>
            <w:r w:rsidRPr="00F06DAF">
              <w:rPr>
                <w:sz w:val="20"/>
                <w:szCs w:val="20"/>
              </w:rPr>
              <w:t>многовариантность</w:t>
            </w:r>
            <w:proofErr w:type="spellEnd"/>
            <w:r w:rsidRPr="00F06DAF">
              <w:rPr>
                <w:sz w:val="20"/>
                <w:szCs w:val="20"/>
              </w:rPr>
              <w:t xml:space="preserve"> решений. Это воспитывает самостоятельность и творческий подход к решению поставленных задач. Методологической основой  самостоятельной работы является </w:t>
            </w:r>
            <w:proofErr w:type="spellStart"/>
            <w:r w:rsidRPr="00F06DAF">
              <w:rPr>
                <w:sz w:val="20"/>
                <w:szCs w:val="20"/>
              </w:rPr>
              <w:t>деятельностный</w:t>
            </w:r>
            <w:proofErr w:type="spellEnd"/>
            <w:r w:rsidRPr="00F06DAF">
              <w:rPr>
                <w:sz w:val="20"/>
                <w:szCs w:val="20"/>
              </w:rPr>
              <w:t xml:space="preserve"> подход, когда цели обучения ориентированы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 и создают проекты железнодорожной линии.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proofErr w:type="gramStart"/>
            <w:r w:rsidRPr="00F06DAF">
              <w:rPr>
                <w:sz w:val="20"/>
                <w:szCs w:val="20"/>
              </w:rPr>
              <w:t>Обучающемуся</w:t>
            </w:r>
            <w:proofErr w:type="gramEnd"/>
            <w:r w:rsidRPr="00F06DAF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Особенностью проведения лабораторных занятий является выдача индивидуальных заданий отдельным  студентам. Для оказания помощи </w:t>
            </w:r>
            <w:proofErr w:type="gramStart"/>
            <w:r w:rsidRPr="00F06DAF">
              <w:rPr>
                <w:sz w:val="20"/>
                <w:szCs w:val="20"/>
              </w:rPr>
              <w:t>обучающимся</w:t>
            </w:r>
            <w:proofErr w:type="gramEnd"/>
            <w:r w:rsidRPr="00F06DAF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На самостоятельное изучение дисциплины программой предусмотрено </w:t>
            </w:r>
            <w:r w:rsidR="00D00DF4" w:rsidRPr="00F06DAF">
              <w:rPr>
                <w:sz w:val="20"/>
                <w:szCs w:val="20"/>
              </w:rPr>
              <w:t>76</w:t>
            </w:r>
            <w:r w:rsidRPr="00F06DAF">
              <w:rPr>
                <w:sz w:val="20"/>
                <w:szCs w:val="20"/>
              </w:rPr>
              <w:t xml:space="preserve"> часов для очной формы обучения и </w:t>
            </w:r>
            <w:r w:rsidR="00D00DF4" w:rsidRPr="00F06DAF">
              <w:rPr>
                <w:sz w:val="20"/>
                <w:szCs w:val="20"/>
              </w:rPr>
              <w:t xml:space="preserve">124 </w:t>
            </w:r>
            <w:r w:rsidRPr="00F06DAF">
              <w:rPr>
                <w:sz w:val="20"/>
                <w:szCs w:val="20"/>
              </w:rPr>
              <w:t>часа для заочной формы обучения.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1. Конспектирование.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2. Реферирование литературы.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3. Аннотирование книг, статей.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B57552" w:rsidRPr="00F06DAF" w:rsidRDefault="00B57552" w:rsidP="008C7571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  <w:p w:rsidR="00EA13EE" w:rsidRPr="00F06DAF" w:rsidRDefault="00EA13EE" w:rsidP="00451A53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В рамках дисциплины </w:t>
            </w:r>
            <w:r w:rsidR="00451A53" w:rsidRPr="00F06DAF">
              <w:rPr>
                <w:sz w:val="20"/>
                <w:szCs w:val="20"/>
              </w:rPr>
              <w:t xml:space="preserve">для заочного обучения </w:t>
            </w:r>
            <w:r w:rsidRPr="00F06DAF">
              <w:rPr>
                <w:sz w:val="20"/>
                <w:szCs w:val="20"/>
              </w:rPr>
              <w:t>предусмотрен</w:t>
            </w:r>
            <w:r w:rsidR="00451A53" w:rsidRPr="00F06DAF">
              <w:rPr>
                <w:sz w:val="20"/>
                <w:szCs w:val="20"/>
              </w:rPr>
              <w:t>а</w:t>
            </w:r>
            <w:r w:rsidRPr="00F06DAF">
              <w:rPr>
                <w:sz w:val="20"/>
                <w:szCs w:val="20"/>
              </w:rPr>
              <w:t xml:space="preserve"> контрольн</w:t>
            </w:r>
            <w:r w:rsidR="00451A53" w:rsidRPr="00F06DAF">
              <w:rPr>
                <w:sz w:val="20"/>
                <w:szCs w:val="20"/>
              </w:rPr>
              <w:t xml:space="preserve">ая </w:t>
            </w:r>
            <w:r w:rsidRPr="00F06DAF">
              <w:rPr>
                <w:sz w:val="20"/>
                <w:szCs w:val="20"/>
              </w:rPr>
              <w:t xml:space="preserve"> работ</w:t>
            </w:r>
            <w:r w:rsidR="00451A53" w:rsidRPr="00F06DAF">
              <w:rPr>
                <w:sz w:val="20"/>
                <w:szCs w:val="20"/>
              </w:rPr>
              <w:t xml:space="preserve">а </w:t>
            </w:r>
            <w:r w:rsidRPr="00F06DAF">
              <w:rPr>
                <w:sz w:val="20"/>
                <w:szCs w:val="20"/>
              </w:rPr>
              <w:t xml:space="preserve"> </w:t>
            </w:r>
            <w:r w:rsidR="00966B80" w:rsidRPr="00F06DAF">
              <w:rPr>
                <w:sz w:val="20"/>
                <w:szCs w:val="20"/>
              </w:rPr>
              <w:t>по тем</w:t>
            </w:r>
            <w:r w:rsidR="00760232" w:rsidRPr="00F06DAF">
              <w:rPr>
                <w:sz w:val="20"/>
                <w:szCs w:val="20"/>
              </w:rPr>
              <w:t>е</w:t>
            </w:r>
            <w:r w:rsidR="00966B80" w:rsidRPr="00F06DAF">
              <w:rPr>
                <w:sz w:val="20"/>
                <w:szCs w:val="20"/>
              </w:rPr>
              <w:t xml:space="preserve"> «Статический расчет балки и </w:t>
            </w:r>
            <w:r w:rsidR="00760232" w:rsidRPr="00F06DAF">
              <w:rPr>
                <w:sz w:val="20"/>
                <w:szCs w:val="20"/>
              </w:rPr>
              <w:t>р</w:t>
            </w:r>
            <w:r w:rsidR="00966B80" w:rsidRPr="00F06DAF">
              <w:rPr>
                <w:sz w:val="20"/>
                <w:szCs w:val="20"/>
              </w:rPr>
              <w:t>асчет устойчивости откосов насыпи».</w:t>
            </w:r>
          </w:p>
        </w:tc>
      </w:tr>
      <w:tr w:rsidR="00B57552" w:rsidRPr="00F06DAF" w:rsidTr="00D36F4F">
        <w:tc>
          <w:tcPr>
            <w:tcW w:w="9781" w:type="dxa"/>
            <w:gridSpan w:val="2"/>
            <w:vAlign w:val="center"/>
          </w:tcPr>
          <w:p w:rsidR="00B57552" w:rsidRPr="00F06DAF" w:rsidRDefault="00B57552" w:rsidP="008C7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F06DAF">
              <w:rPr>
                <w:sz w:val="20"/>
                <w:szCs w:val="20"/>
              </w:rPr>
              <w:t>КрИЖТИрГУПС</w:t>
            </w:r>
            <w:proofErr w:type="spellEnd"/>
            <w:r w:rsidRPr="00F06DAF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F06DAF">
              <w:rPr>
                <w:sz w:val="20"/>
                <w:szCs w:val="20"/>
              </w:rPr>
              <w:t>КрИЖТИрГУПС</w:t>
            </w:r>
            <w:proofErr w:type="spellEnd"/>
            <w:r w:rsidRPr="00F06DAF">
              <w:rPr>
                <w:sz w:val="20"/>
                <w:szCs w:val="20"/>
              </w:rPr>
              <w:t>)</w:t>
            </w:r>
            <w:hyperlink r:id="rId17" w:history="1">
              <w:r w:rsidRPr="00F06DAF">
                <w:rPr>
                  <w:sz w:val="20"/>
                  <w:szCs w:val="20"/>
                  <w:u w:val="single"/>
                </w:rPr>
                <w:t>http://irbis.krsk.irgups.ru</w:t>
              </w:r>
            </w:hyperlink>
            <w:r w:rsidRPr="00F06DAF">
              <w:rPr>
                <w:szCs w:val="20"/>
              </w:rPr>
              <w:t>.</w:t>
            </w:r>
          </w:p>
        </w:tc>
      </w:tr>
    </w:tbl>
    <w:p w:rsidR="00B57552" w:rsidRPr="00F06DAF" w:rsidRDefault="00B57552" w:rsidP="007C3204">
      <w:pPr>
        <w:pStyle w:val="af"/>
        <w:snapToGrid w:val="0"/>
        <w:ind w:firstLine="0"/>
        <w:jc w:val="center"/>
        <w:rPr>
          <w:color w:val="auto"/>
          <w:sz w:val="26"/>
          <w:szCs w:val="26"/>
        </w:rPr>
      </w:pPr>
    </w:p>
    <w:p w:rsidR="00BA5A68" w:rsidRPr="00F06DAF" w:rsidRDefault="00B57552" w:rsidP="007C3204">
      <w:pPr>
        <w:pStyle w:val="af"/>
        <w:snapToGrid w:val="0"/>
        <w:ind w:firstLine="0"/>
        <w:jc w:val="center"/>
        <w:rPr>
          <w:color w:val="auto"/>
          <w:sz w:val="26"/>
          <w:szCs w:val="26"/>
        </w:rPr>
      </w:pPr>
      <w:r w:rsidRPr="00F06DAF">
        <w:rPr>
          <w:color w:val="auto"/>
          <w:sz w:val="26"/>
          <w:szCs w:val="26"/>
        </w:rPr>
        <w:br w:type="page"/>
      </w:r>
      <w:r w:rsidR="00BA5A68" w:rsidRPr="00F06DAF">
        <w:rPr>
          <w:color w:val="auto"/>
          <w:sz w:val="26"/>
          <w:szCs w:val="26"/>
        </w:rPr>
        <w:lastRenderedPageBreak/>
        <w:t>Лист регистрации дополнений и изменений рабоч</w:t>
      </w:r>
      <w:r w:rsidR="00C66E6F" w:rsidRPr="00F06DAF">
        <w:rPr>
          <w:color w:val="auto"/>
          <w:sz w:val="26"/>
          <w:szCs w:val="26"/>
        </w:rPr>
        <w:t>ей программы дисциплины</w:t>
      </w:r>
    </w:p>
    <w:p w:rsidR="00BA5A68" w:rsidRPr="00F06DAF" w:rsidRDefault="00BA5A68" w:rsidP="007C3204">
      <w:pPr>
        <w:pStyle w:val="af"/>
        <w:snapToGrid w:val="0"/>
        <w:ind w:firstLine="720"/>
        <w:rPr>
          <w:color w:val="auto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RPr="00F06DAF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F06DAF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F06DAF">
              <w:rPr>
                <w:rFonts w:eastAsia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34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2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Основание</w:t>
            </w:r>
          </w:p>
          <w:p w:rsidR="00BA5A68" w:rsidRPr="00F06DAF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для внесения</w:t>
            </w:r>
          </w:p>
          <w:p w:rsidR="00BA5A68" w:rsidRPr="00F06DAF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изменения,</w:t>
            </w:r>
          </w:p>
          <w:p w:rsidR="00BA5A68" w:rsidRPr="00F06DAF" w:rsidRDefault="00BA5A68" w:rsidP="000651A0">
            <w:pPr>
              <w:pStyle w:val="af"/>
              <w:snapToGrid w:val="0"/>
              <w:ind w:firstLine="1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Подпись</w:t>
            </w:r>
          </w:p>
          <w:p w:rsidR="00BA5A68" w:rsidRPr="00F06DAF" w:rsidRDefault="00BA5A68" w:rsidP="000651A0">
            <w:pPr>
              <w:pStyle w:val="af"/>
              <w:snapToGrid w:val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Дата</w:t>
            </w:r>
          </w:p>
        </w:tc>
      </w:tr>
      <w:tr w:rsidR="00BA5A68" w:rsidRPr="00F06DAF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№</w:t>
            </w:r>
          </w:p>
          <w:p w:rsidR="00BA5A68" w:rsidRPr="00F06DAF" w:rsidRDefault="00BA5A68" w:rsidP="000651A0">
            <w:pPr>
              <w:pStyle w:val="af"/>
              <w:snapToGrid w:val="0"/>
              <w:ind w:hanging="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1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25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pStyle w:val="af"/>
              <w:snapToGrid w:val="0"/>
              <w:ind w:firstLine="11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F06DAF">
              <w:rPr>
                <w:rFonts w:eastAsia="Times New Roman"/>
                <w:color w:val="auto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0651A0">
            <w:pPr>
              <w:snapToGrid w:val="0"/>
            </w:pPr>
          </w:p>
        </w:tc>
      </w:tr>
      <w:tr w:rsidR="00BA5A68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BA5A68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BA5A68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BA5A68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BA5A68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F06DA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D36F4F" w:rsidRPr="00F06DA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F06DA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rFonts w:eastAsia="Times New Roman"/>
                <w:color w:val="auto"/>
              </w:rPr>
            </w:pPr>
          </w:p>
        </w:tc>
      </w:tr>
    </w:tbl>
    <w:p w:rsidR="00BA5A68" w:rsidRPr="00F06DAF" w:rsidRDefault="00BA5A68"/>
    <w:p w:rsidR="00966B80" w:rsidRPr="00F06DAF" w:rsidRDefault="00966B80">
      <w:r w:rsidRPr="00F06DAF">
        <w:br w:type="page"/>
      </w:r>
    </w:p>
    <w:p w:rsidR="00F8723D" w:rsidRPr="00F06DAF" w:rsidRDefault="00F8723D" w:rsidP="00F8723D">
      <w:pPr>
        <w:jc w:val="center"/>
        <w:rPr>
          <w:sz w:val="26"/>
          <w:szCs w:val="26"/>
        </w:rPr>
      </w:pPr>
      <w:r w:rsidRPr="00F06DAF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F8723D" w:rsidRPr="00F06DAF" w:rsidRDefault="00F8723D" w:rsidP="00F8723D">
      <w:pPr>
        <w:jc w:val="center"/>
        <w:rPr>
          <w:sz w:val="26"/>
          <w:szCs w:val="26"/>
        </w:rPr>
      </w:pPr>
    </w:p>
    <w:p w:rsidR="00BB57B6" w:rsidRPr="00F06DAF" w:rsidRDefault="00BB57B6" w:rsidP="00BB57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BB57B6" w:rsidRPr="00F06DAF" w:rsidRDefault="00BB57B6" w:rsidP="00BB57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BB57B6" w:rsidRPr="00F06DAF" w:rsidRDefault="00BB57B6" w:rsidP="00BB57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BB57B6" w:rsidRPr="00F06DAF" w:rsidRDefault="00BB57B6" w:rsidP="00BB57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BB57B6" w:rsidRPr="00F06DAF" w:rsidRDefault="00BB57B6" w:rsidP="00BB57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BB57B6" w:rsidRPr="00F06DAF" w:rsidRDefault="00BB57B6" w:rsidP="00BB57B6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BB57B6" w:rsidRPr="00F06DAF" w:rsidRDefault="00BB57B6" w:rsidP="00BB57B6">
      <w:pPr>
        <w:jc w:val="center"/>
      </w:pPr>
      <w:r w:rsidRPr="00F06DAF">
        <w:t>(</w:t>
      </w:r>
      <w:proofErr w:type="spellStart"/>
      <w:r w:rsidRPr="00F06DAF">
        <w:t>КрИЖТИрГУПС</w:t>
      </w:r>
      <w:proofErr w:type="spellEnd"/>
      <w:r w:rsidRPr="00F06DAF">
        <w:t>)</w:t>
      </w:r>
    </w:p>
    <w:p w:rsidR="00F8723D" w:rsidRPr="00F06DAF" w:rsidRDefault="00F8723D" w:rsidP="00F8723D">
      <w:pPr>
        <w:rPr>
          <w:sz w:val="26"/>
          <w:szCs w:val="26"/>
        </w:rPr>
      </w:pPr>
    </w:p>
    <w:p w:rsidR="00F8723D" w:rsidRPr="00F06DAF" w:rsidRDefault="00F8723D" w:rsidP="00F8723D">
      <w:pPr>
        <w:jc w:val="center"/>
        <w:rPr>
          <w:sz w:val="26"/>
          <w:szCs w:val="26"/>
        </w:rPr>
      </w:pPr>
    </w:p>
    <w:p w:rsidR="00F8723D" w:rsidRPr="00F06DAF" w:rsidRDefault="00F8723D" w:rsidP="00F8723D">
      <w:pPr>
        <w:jc w:val="center"/>
        <w:rPr>
          <w:sz w:val="26"/>
          <w:szCs w:val="26"/>
        </w:rPr>
      </w:pPr>
    </w:p>
    <w:p w:rsidR="00F8723D" w:rsidRPr="00F06DAF" w:rsidRDefault="00F8723D" w:rsidP="00F8723D">
      <w:pPr>
        <w:jc w:val="center"/>
        <w:rPr>
          <w:sz w:val="26"/>
          <w:szCs w:val="26"/>
        </w:rPr>
      </w:pPr>
    </w:p>
    <w:p w:rsidR="00F8723D" w:rsidRPr="00F06DAF" w:rsidRDefault="00F8723D" w:rsidP="00F872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F8723D" w:rsidRPr="00F06DAF" w:rsidRDefault="00F8723D" w:rsidP="00F872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F8723D" w:rsidRPr="00F06DAF" w:rsidRDefault="00F8723D" w:rsidP="00F872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F8723D" w:rsidRPr="00F06DAF" w:rsidRDefault="00F8723D" w:rsidP="00F8723D">
      <w:pPr>
        <w:jc w:val="center"/>
        <w:rPr>
          <w:b/>
          <w:bCs/>
          <w:sz w:val="32"/>
          <w:szCs w:val="32"/>
        </w:rPr>
      </w:pPr>
      <w:r w:rsidRPr="00F06DAF">
        <w:rPr>
          <w:b/>
          <w:bCs/>
          <w:sz w:val="32"/>
          <w:szCs w:val="32"/>
        </w:rPr>
        <w:t>ФОНД ОЦЕНОЧНЫХ СРЕДСТВ</w:t>
      </w:r>
    </w:p>
    <w:p w:rsidR="00F8723D" w:rsidRPr="00F06DAF" w:rsidRDefault="00F8723D" w:rsidP="00F8723D">
      <w:pPr>
        <w:jc w:val="center"/>
        <w:rPr>
          <w:b/>
          <w:bCs/>
          <w:sz w:val="32"/>
          <w:szCs w:val="32"/>
        </w:rPr>
      </w:pPr>
    </w:p>
    <w:p w:rsidR="00F8723D" w:rsidRPr="00F06DAF" w:rsidRDefault="00F8723D" w:rsidP="00F8723D">
      <w:pPr>
        <w:jc w:val="center"/>
        <w:rPr>
          <w:b/>
          <w:bCs/>
          <w:sz w:val="32"/>
          <w:szCs w:val="32"/>
        </w:rPr>
      </w:pPr>
      <w:r w:rsidRPr="00F06DAF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F8723D" w:rsidRPr="00F06DAF" w:rsidRDefault="00F8723D" w:rsidP="00F8723D">
      <w:pPr>
        <w:jc w:val="center"/>
        <w:rPr>
          <w:b/>
          <w:bCs/>
          <w:iCs/>
          <w:sz w:val="32"/>
          <w:szCs w:val="32"/>
        </w:rPr>
      </w:pPr>
      <w:r w:rsidRPr="00F06DAF">
        <w:rPr>
          <w:b/>
          <w:bCs/>
          <w:sz w:val="32"/>
          <w:szCs w:val="32"/>
        </w:rPr>
        <w:t xml:space="preserve">и промежуточной аттестации по </w:t>
      </w:r>
      <w:r w:rsidRPr="00F06DAF">
        <w:rPr>
          <w:b/>
          <w:bCs/>
          <w:iCs/>
          <w:sz w:val="32"/>
          <w:szCs w:val="32"/>
        </w:rPr>
        <w:t>дисциплине</w:t>
      </w:r>
    </w:p>
    <w:p w:rsidR="00BB57B6" w:rsidRPr="00F06DAF" w:rsidRDefault="00BB57B6" w:rsidP="00BB57B6">
      <w:pPr>
        <w:jc w:val="center"/>
        <w:rPr>
          <w:b/>
          <w:sz w:val="32"/>
          <w:szCs w:val="32"/>
        </w:rPr>
      </w:pPr>
      <w:r w:rsidRPr="00F06DAF">
        <w:rPr>
          <w:b/>
          <w:bCs/>
          <w:iCs/>
          <w:sz w:val="32"/>
          <w:szCs w:val="32"/>
        </w:rPr>
        <w:t>Б</w:t>
      </w:r>
      <w:proofErr w:type="gramStart"/>
      <w:r w:rsidRPr="00F06DAF">
        <w:rPr>
          <w:b/>
          <w:bCs/>
          <w:iCs/>
          <w:sz w:val="32"/>
          <w:szCs w:val="32"/>
        </w:rPr>
        <w:t>1</w:t>
      </w:r>
      <w:proofErr w:type="gramEnd"/>
      <w:r w:rsidRPr="00F06DAF">
        <w:rPr>
          <w:b/>
          <w:bCs/>
          <w:iCs/>
          <w:sz w:val="32"/>
          <w:szCs w:val="32"/>
        </w:rPr>
        <w:t>.О.51 Программное обеспечение расчетов конструкций железнодорожного пути</w:t>
      </w:r>
    </w:p>
    <w:p w:rsidR="00F8723D" w:rsidRPr="00F06DAF" w:rsidRDefault="00F8723D" w:rsidP="00F8723D">
      <w:pPr>
        <w:tabs>
          <w:tab w:val="right" w:leader="underscore" w:pos="9639"/>
        </w:tabs>
        <w:rPr>
          <w:sz w:val="36"/>
          <w:szCs w:val="36"/>
        </w:rPr>
      </w:pPr>
    </w:p>
    <w:p w:rsidR="00F8723D" w:rsidRPr="00F06DAF" w:rsidRDefault="00F8723D" w:rsidP="00F8723D">
      <w:pPr>
        <w:jc w:val="center"/>
      </w:pPr>
    </w:p>
    <w:p w:rsidR="00F8723D" w:rsidRPr="00F06DAF" w:rsidRDefault="00F8723D" w:rsidP="00F8723D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F06DAF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:rsidR="00F8723D" w:rsidRPr="00F06DAF" w:rsidRDefault="00F8723D" w:rsidP="00F8723D">
      <w:pPr>
        <w:jc w:val="both"/>
      </w:pPr>
    </w:p>
    <w:p w:rsidR="00F8723D" w:rsidRPr="00F06DAF" w:rsidRDefault="00F8723D" w:rsidP="00F8723D">
      <w:pPr>
        <w:jc w:val="both"/>
      </w:pPr>
    </w:p>
    <w:p w:rsidR="00F8723D" w:rsidRPr="00F06DAF" w:rsidRDefault="00F8723D" w:rsidP="00F8723D">
      <w:pPr>
        <w:jc w:val="both"/>
        <w:rPr>
          <w:sz w:val="26"/>
          <w:szCs w:val="26"/>
        </w:rPr>
      </w:pPr>
    </w:p>
    <w:p w:rsidR="00F8723D" w:rsidRPr="00F06DAF" w:rsidRDefault="00F8723D" w:rsidP="00F8723D">
      <w:pPr>
        <w:jc w:val="both"/>
        <w:rPr>
          <w:sz w:val="26"/>
          <w:szCs w:val="26"/>
        </w:rPr>
      </w:pPr>
    </w:p>
    <w:p w:rsidR="006A4A46" w:rsidRPr="00F06DAF" w:rsidRDefault="006A4A46" w:rsidP="006A4A46">
      <w:pPr>
        <w:jc w:val="both"/>
      </w:pPr>
      <w:r w:rsidRPr="00F06DAF">
        <w:t xml:space="preserve">Специальность – </w:t>
      </w:r>
      <w:r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6A4A46" w:rsidRPr="00F06DAF" w:rsidRDefault="006A4A46" w:rsidP="006A4A46">
      <w:pPr>
        <w:jc w:val="both"/>
      </w:pPr>
      <w:r w:rsidRPr="00F06DAF">
        <w:t xml:space="preserve">Специализация – </w:t>
      </w:r>
      <w:r w:rsidRPr="00F06DAF">
        <w:rPr>
          <w:iCs/>
          <w:u w:val="single"/>
        </w:rPr>
        <w:t>Управление техническим состоянием железнодорожного пути</w:t>
      </w:r>
    </w:p>
    <w:p w:rsidR="006A4A46" w:rsidRPr="00F06DAF" w:rsidRDefault="006A4A46" w:rsidP="006A4A46">
      <w:pPr>
        <w:jc w:val="both"/>
        <w:rPr>
          <w:sz w:val="16"/>
          <w:szCs w:val="16"/>
        </w:rPr>
      </w:pPr>
    </w:p>
    <w:p w:rsidR="006A4A46" w:rsidRPr="00F06DAF" w:rsidRDefault="006A4A46" w:rsidP="006A4A46">
      <w:pPr>
        <w:jc w:val="both"/>
        <w:rPr>
          <w:sz w:val="16"/>
          <w:szCs w:val="16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4A46" w:rsidRPr="00F06DAF" w:rsidRDefault="006A4A46" w:rsidP="006A4A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6DAF">
        <w:t>КРАСНОЯРСК</w:t>
      </w:r>
      <w:r w:rsidRPr="00F06DAF">
        <w:rPr>
          <w:b/>
          <w:bCs/>
          <w:sz w:val="28"/>
          <w:szCs w:val="28"/>
        </w:rPr>
        <w:br w:type="page"/>
      </w:r>
    </w:p>
    <w:p w:rsidR="00F8723D" w:rsidRPr="00F06DAF" w:rsidRDefault="00F8723D" w:rsidP="00F8723D">
      <w:pPr>
        <w:jc w:val="center"/>
        <w:rPr>
          <w:sz w:val="28"/>
          <w:szCs w:val="28"/>
        </w:rPr>
      </w:pPr>
      <w:r w:rsidRPr="00F06DAF">
        <w:rPr>
          <w:b/>
          <w:bCs/>
          <w:sz w:val="28"/>
          <w:szCs w:val="28"/>
        </w:rPr>
        <w:lastRenderedPageBreak/>
        <w:t>1. Общие положения</w:t>
      </w:r>
    </w:p>
    <w:p w:rsidR="00F8723D" w:rsidRPr="00F06DAF" w:rsidRDefault="00F8723D" w:rsidP="00F8723D">
      <w:pPr>
        <w:ind w:firstLine="720"/>
        <w:jc w:val="both"/>
      </w:pPr>
    </w:p>
    <w:p w:rsidR="00F8723D" w:rsidRPr="00F06DAF" w:rsidRDefault="00F8723D" w:rsidP="00F8723D">
      <w:pPr>
        <w:ind w:firstLine="720"/>
        <w:jc w:val="both"/>
      </w:pPr>
      <w:r w:rsidRPr="00F06DAF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F8723D" w:rsidRPr="00F06DAF" w:rsidRDefault="00F8723D" w:rsidP="00F8723D">
      <w:pPr>
        <w:ind w:firstLine="720"/>
        <w:jc w:val="both"/>
      </w:pPr>
      <w:r w:rsidRPr="00F06DAF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F06DAF">
        <w:t>сформированности</w:t>
      </w:r>
      <w:proofErr w:type="spellEnd"/>
      <w:r w:rsidRPr="00F06DAF">
        <w:t xml:space="preserve"> компетенций </w:t>
      </w:r>
      <w:proofErr w:type="gramStart"/>
      <w:r w:rsidRPr="00F06DAF">
        <w:t>у</w:t>
      </w:r>
      <w:proofErr w:type="gramEnd"/>
      <w:r w:rsidRPr="00F06DAF">
        <w:t xml:space="preserve"> обучающихся.</w:t>
      </w:r>
    </w:p>
    <w:p w:rsidR="00F8723D" w:rsidRPr="00F06DAF" w:rsidRDefault="00F8723D" w:rsidP="00F8723D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Задачами ФОС являются:</w:t>
      </w:r>
    </w:p>
    <w:p w:rsidR="00F8723D" w:rsidRPr="00F06DAF" w:rsidRDefault="00F8723D" w:rsidP="00F872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F06DAF">
        <w:rPr>
          <w:iCs/>
          <w:color w:val="auto"/>
          <w:sz w:val="24"/>
          <w:szCs w:val="24"/>
        </w:rPr>
        <w:t>изучения дисциплин</w:t>
      </w:r>
      <w:r w:rsidR="0023365E" w:rsidRPr="00F06DAF">
        <w:rPr>
          <w:iCs/>
          <w:color w:val="auto"/>
          <w:sz w:val="24"/>
          <w:szCs w:val="24"/>
        </w:rPr>
        <w:t>ы</w:t>
      </w:r>
      <w:r w:rsidRPr="00F06DAF">
        <w:rPr>
          <w:color w:val="auto"/>
          <w:sz w:val="24"/>
          <w:szCs w:val="24"/>
        </w:rPr>
        <w:t>;</w:t>
      </w:r>
    </w:p>
    <w:p w:rsidR="00F8723D" w:rsidRPr="00F06DAF" w:rsidRDefault="00F8723D" w:rsidP="00F8723D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F8723D" w:rsidRPr="00F06DAF" w:rsidRDefault="00F8723D" w:rsidP="00F872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 xml:space="preserve">– самоподготовка и самоконтроль </w:t>
      </w:r>
      <w:proofErr w:type="gramStart"/>
      <w:r w:rsidRPr="00F06DAF">
        <w:rPr>
          <w:color w:val="auto"/>
          <w:sz w:val="24"/>
          <w:szCs w:val="24"/>
        </w:rPr>
        <w:t>обучающихся</w:t>
      </w:r>
      <w:proofErr w:type="gramEnd"/>
      <w:r w:rsidRPr="00F06DAF">
        <w:rPr>
          <w:color w:val="auto"/>
          <w:sz w:val="24"/>
          <w:szCs w:val="24"/>
        </w:rPr>
        <w:t xml:space="preserve"> в процессе обучения.</w:t>
      </w:r>
    </w:p>
    <w:p w:rsidR="00F8723D" w:rsidRPr="00F06DAF" w:rsidRDefault="00F8723D" w:rsidP="00F8723D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F06DAF">
        <w:rPr>
          <w:color w:val="auto"/>
          <w:sz w:val="24"/>
          <w:szCs w:val="24"/>
        </w:rPr>
        <w:t>Фонд оценочных сре</w:t>
      </w:r>
      <w:proofErr w:type="gramStart"/>
      <w:r w:rsidRPr="00F06DAF">
        <w:rPr>
          <w:color w:val="auto"/>
          <w:sz w:val="24"/>
          <w:szCs w:val="24"/>
        </w:rPr>
        <w:t>дств сф</w:t>
      </w:r>
      <w:proofErr w:type="gramEnd"/>
      <w:r w:rsidRPr="00F06DAF">
        <w:rPr>
          <w:color w:val="auto"/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F06DAF">
        <w:rPr>
          <w:color w:val="auto"/>
          <w:sz w:val="24"/>
          <w:szCs w:val="24"/>
        </w:rPr>
        <w:t>валидность</w:t>
      </w:r>
      <w:proofErr w:type="spellEnd"/>
      <w:r w:rsidRPr="00F06DAF">
        <w:rPr>
          <w:color w:val="auto"/>
          <w:sz w:val="24"/>
          <w:szCs w:val="24"/>
        </w:rPr>
        <w:t>, надежность, объективность, эффективность.</w:t>
      </w:r>
    </w:p>
    <w:p w:rsidR="00F8723D" w:rsidRPr="00F06DAF" w:rsidRDefault="00F8723D" w:rsidP="00F8723D">
      <w:pPr>
        <w:ind w:firstLine="720"/>
        <w:jc w:val="both"/>
      </w:pPr>
      <w:r w:rsidRPr="00F06DAF">
        <w:t xml:space="preserve">Для оценки уровня </w:t>
      </w:r>
      <w:proofErr w:type="spellStart"/>
      <w:r w:rsidRPr="00F06DAF">
        <w:t>сформированностикомпетенций</w:t>
      </w:r>
      <w:proofErr w:type="spellEnd"/>
      <w:r w:rsidRPr="00F06DAF">
        <w:t xml:space="preserve"> используется трехуровневая система:</w:t>
      </w:r>
    </w:p>
    <w:p w:rsidR="00F8723D" w:rsidRPr="00F06DAF" w:rsidRDefault="00F8723D" w:rsidP="00F8723D">
      <w:pPr>
        <w:autoSpaceDE w:val="0"/>
        <w:ind w:firstLine="709"/>
        <w:jc w:val="both"/>
        <w:rPr>
          <w:lang w:eastAsia="en-US"/>
        </w:rPr>
      </w:pPr>
      <w:r w:rsidRPr="00F06DAF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F8723D" w:rsidRPr="00F06DAF" w:rsidRDefault="00F8723D" w:rsidP="00F8723D">
      <w:pPr>
        <w:autoSpaceDE w:val="0"/>
        <w:ind w:firstLine="709"/>
        <w:jc w:val="both"/>
        <w:rPr>
          <w:lang w:eastAsia="en-US"/>
        </w:rPr>
      </w:pPr>
      <w:r w:rsidRPr="00F06DAF">
        <w:t xml:space="preserve">– базовый уровень освоения, превышение минимальных характеристик </w:t>
      </w:r>
      <w:proofErr w:type="spellStart"/>
      <w:r w:rsidRPr="00F06DAF">
        <w:t>сформированности</w:t>
      </w:r>
      <w:proofErr w:type="spellEnd"/>
      <w:r w:rsidRPr="00F06DAF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F8723D" w:rsidRPr="00F06DAF" w:rsidRDefault="00F8723D" w:rsidP="00F8723D">
      <w:pPr>
        <w:autoSpaceDE w:val="0"/>
        <w:ind w:firstLine="709"/>
        <w:jc w:val="both"/>
      </w:pPr>
      <w:r w:rsidRPr="00F06DAF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F8723D" w:rsidRPr="00F06DAF" w:rsidRDefault="00F8723D" w:rsidP="00F8723D">
      <w:pPr>
        <w:autoSpaceDE w:val="0"/>
        <w:ind w:firstLine="709"/>
        <w:jc w:val="both"/>
      </w:pPr>
    </w:p>
    <w:p w:rsidR="00F8723D" w:rsidRPr="00F06DAF" w:rsidRDefault="00F8723D" w:rsidP="00F8723D">
      <w:pPr>
        <w:autoSpaceDE w:val="0"/>
        <w:ind w:firstLine="709"/>
        <w:jc w:val="both"/>
      </w:pPr>
    </w:p>
    <w:p w:rsidR="00F8723D" w:rsidRPr="00F06DAF" w:rsidRDefault="00F8723D" w:rsidP="00F872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 xml:space="preserve">2. </w:t>
      </w:r>
      <w:r w:rsidRPr="00F06DA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F8723D" w:rsidRPr="00F06DAF" w:rsidRDefault="00F8723D" w:rsidP="00F872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F06DA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F8723D" w:rsidRPr="00F06DAF" w:rsidRDefault="00F8723D" w:rsidP="00F8723D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06DA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63089D" w:rsidRPr="00F06DAF" w:rsidRDefault="0063089D" w:rsidP="0063089D">
      <w:pPr>
        <w:pStyle w:val="af6"/>
        <w:spacing w:before="0" w:beforeAutospacing="0" w:after="0" w:afterAutospacing="0"/>
        <w:ind w:firstLine="709"/>
        <w:jc w:val="both"/>
      </w:pPr>
      <w:r w:rsidRPr="00F06DAF">
        <w:t>Дисциплина ««Программное обеспечение расчетов конструкций железнодорожного пути»» участвует в формировании компетенции:</w:t>
      </w:r>
    </w:p>
    <w:p w:rsidR="0063089D" w:rsidRPr="00F06DAF" w:rsidRDefault="0063089D" w:rsidP="0063089D">
      <w:pPr>
        <w:pStyle w:val="af6"/>
        <w:spacing w:before="0" w:beforeAutospacing="0" w:after="0" w:afterAutospacing="0"/>
        <w:ind w:firstLine="709"/>
        <w:jc w:val="both"/>
      </w:pPr>
      <w:r w:rsidRPr="00F06DAF">
        <w:t xml:space="preserve">ПК-2. </w:t>
      </w:r>
      <w:proofErr w:type="gramStart"/>
      <w:r w:rsidRPr="00F06DAF">
        <w:t>Способен</w:t>
      </w:r>
      <w:proofErr w:type="gramEnd"/>
      <w:r w:rsidRPr="00F06DAF">
        <w:t xml:space="preserve"> выполнять математическое моделирование объектов,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исследований.</w:t>
      </w:r>
    </w:p>
    <w:p w:rsidR="00F8723D" w:rsidRPr="00F06DAF" w:rsidRDefault="00F8723D" w:rsidP="00F8723D">
      <w:pPr>
        <w:pStyle w:val="af6"/>
        <w:spacing w:before="0" w:beforeAutospacing="0" w:after="0" w:afterAutospacing="0"/>
        <w:ind w:firstLine="709"/>
        <w:jc w:val="both"/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Программа контрольно-оценочных мероприятий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63089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Наименование</w:t>
            </w:r>
          </w:p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контрольно-оценочного</w:t>
            </w:r>
          </w:p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Объект контроля</w:t>
            </w:r>
          </w:p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Наименование</w:t>
            </w:r>
          </w:p>
          <w:p w:rsidR="0063089D" w:rsidRPr="00F06DAF" w:rsidRDefault="0063089D" w:rsidP="006C230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оценочного средства</w:t>
            </w:r>
          </w:p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(форма проведения)</w:t>
            </w:r>
          </w:p>
        </w:tc>
      </w:tr>
      <w:tr w:rsidR="0063089D" w:rsidRPr="00F06DAF" w:rsidTr="006C230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8</w:t>
            </w:r>
            <w:proofErr w:type="spellStart"/>
            <w:r w:rsidRPr="00F06DAF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3089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«Статический расчет пластины».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</w:t>
            </w:r>
            <w:r w:rsidR="006C230D" w:rsidRPr="00F06DAF">
              <w:rPr>
                <w:sz w:val="18"/>
                <w:szCs w:val="18"/>
              </w:rPr>
              <w:t>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В рамках ПП**: задания </w:t>
            </w:r>
            <w:r w:rsidRPr="00F06DAF">
              <w:rPr>
                <w:sz w:val="18"/>
                <w:szCs w:val="18"/>
              </w:rPr>
              <w:lastRenderedPageBreak/>
              <w:t>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«Устойчивость пластины».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Тема: «Пластина под воздействием нескольких вариантов </w:t>
            </w:r>
            <w:proofErr w:type="spellStart"/>
            <w:r w:rsidRPr="00F06DAF">
              <w:rPr>
                <w:sz w:val="18"/>
                <w:szCs w:val="18"/>
              </w:rPr>
              <w:t>нагружения</w:t>
            </w:r>
            <w:proofErr w:type="spellEnd"/>
            <w:r w:rsidRPr="00F06DAF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«Статический расчет балки».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«Расчет тяги стрелочного перевода».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«Расчет устойчивости откосов насыпи».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«Расчет на прочность клеммы промежуточного рельсового скрепления».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Тема: «Расчет на прочность </w:t>
            </w:r>
            <w:proofErr w:type="gramStart"/>
            <w:r w:rsidRPr="00F06DAF">
              <w:rPr>
                <w:sz w:val="18"/>
                <w:szCs w:val="18"/>
              </w:rPr>
              <w:t>пружинного</w:t>
            </w:r>
            <w:proofErr w:type="gramEnd"/>
            <w:r w:rsidRPr="00F06DAF">
              <w:rPr>
                <w:sz w:val="18"/>
                <w:szCs w:val="18"/>
              </w:rPr>
              <w:t xml:space="preserve"> </w:t>
            </w:r>
            <w:proofErr w:type="spellStart"/>
            <w:r w:rsidRPr="00F06DAF">
              <w:rPr>
                <w:sz w:val="18"/>
                <w:szCs w:val="18"/>
              </w:rPr>
              <w:t>противоугона</w:t>
            </w:r>
            <w:proofErr w:type="spellEnd"/>
            <w:r w:rsidRPr="00F06DAF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C230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Тема: «Оценка устойчивости </w:t>
            </w:r>
            <w:proofErr w:type="spellStart"/>
            <w:r w:rsidRPr="00F06DAF">
              <w:rPr>
                <w:sz w:val="18"/>
                <w:szCs w:val="18"/>
              </w:rPr>
              <w:t>бесстыкового</w:t>
            </w:r>
            <w:proofErr w:type="spellEnd"/>
            <w:r w:rsidRPr="00F06DAF">
              <w:rPr>
                <w:sz w:val="18"/>
                <w:szCs w:val="18"/>
              </w:rPr>
              <w:t xml:space="preserve"> пути».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6C230D" w:rsidRPr="00F06DAF" w:rsidRDefault="006C230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3089D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Разделы:</w:t>
            </w:r>
          </w:p>
          <w:p w:rsidR="0063089D" w:rsidRPr="00F06DAF" w:rsidRDefault="0063089D" w:rsidP="006C230D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Раздел 1.</w:t>
            </w:r>
            <w:r w:rsidRPr="00F06DAF">
              <w:rPr>
                <w:bCs/>
                <w:sz w:val="18"/>
                <w:szCs w:val="18"/>
              </w:rPr>
              <w:t xml:space="preserve"> Основы математического моделирования.</w:t>
            </w:r>
          </w:p>
          <w:p w:rsidR="0063089D" w:rsidRPr="00F06DAF" w:rsidRDefault="0063089D" w:rsidP="006C230D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F06DAF">
              <w:rPr>
                <w:bCs/>
                <w:sz w:val="18"/>
                <w:szCs w:val="18"/>
              </w:rPr>
              <w:t>Основы расчета конструкций методом конечных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ПК-2.1.</w:t>
            </w:r>
          </w:p>
          <w:p w:rsidR="0063089D" w:rsidRPr="00F06DAF" w:rsidRDefault="0063089D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63089D" w:rsidRPr="00F06DAF" w:rsidTr="006C230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89D" w:rsidRPr="00F06DAF" w:rsidRDefault="0063089D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9</w:t>
            </w:r>
            <w:proofErr w:type="spellStart"/>
            <w:r w:rsidRPr="00F06DAF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«Математический маятник».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«Груз на пружине».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«Моделирование движения отдельной колесной пары».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«Создание модели автомотрисы АС</w:t>
            </w:r>
            <w:proofErr w:type="gramStart"/>
            <w:r w:rsidRPr="00F06DAF">
              <w:rPr>
                <w:sz w:val="18"/>
                <w:szCs w:val="18"/>
              </w:rPr>
              <w:t>4</w:t>
            </w:r>
            <w:proofErr w:type="gramEnd"/>
            <w:r w:rsidRPr="00F06DAF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Тема: «Моделирование динамики </w:t>
            </w:r>
            <w:r w:rsidRPr="00F06DAF">
              <w:rPr>
                <w:sz w:val="18"/>
                <w:szCs w:val="18"/>
              </w:rPr>
              <w:lastRenderedPageBreak/>
              <w:t>грузового вагона».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lastRenderedPageBreak/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Защита лабораторной </w:t>
            </w:r>
            <w:r w:rsidRPr="00F06DAF">
              <w:rPr>
                <w:sz w:val="18"/>
                <w:szCs w:val="18"/>
              </w:rPr>
              <w:lastRenderedPageBreak/>
              <w:t>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«Моделирования динамики поезда».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«Описание модуля комплекса UM прогнозирования износа профиля колес и рельсов».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Тема: «Создание неровностей путевой структуры и </w:t>
            </w:r>
            <w:proofErr w:type="spellStart"/>
            <w:r w:rsidRPr="00F06DAF">
              <w:rPr>
                <w:sz w:val="18"/>
                <w:szCs w:val="18"/>
              </w:rPr>
              <w:t>макрогеометрии</w:t>
            </w:r>
            <w:proofErr w:type="spellEnd"/>
            <w:r w:rsidRPr="00F06DAF">
              <w:rPr>
                <w:sz w:val="18"/>
                <w:szCs w:val="18"/>
              </w:rPr>
              <w:t xml:space="preserve"> пути».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«Оценка состояния пути».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A84F94" w:rsidRPr="00F06DAF" w:rsidRDefault="00A84F94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A84F94" w:rsidRPr="00F06DAF" w:rsidTr="006C23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6DAF">
              <w:rPr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Разделы:</w:t>
            </w:r>
          </w:p>
          <w:p w:rsidR="00A84F94" w:rsidRPr="00F06DAF" w:rsidRDefault="00A84F94" w:rsidP="006C230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Раздел 3</w:t>
            </w:r>
            <w:r w:rsidRPr="00F06DAF">
              <w:rPr>
                <w:bCs/>
                <w:sz w:val="18"/>
                <w:szCs w:val="18"/>
              </w:rPr>
              <w:t>.Моделирование механических систем.</w:t>
            </w:r>
          </w:p>
          <w:p w:rsidR="00A84F94" w:rsidRPr="00F06DAF" w:rsidRDefault="00A84F94" w:rsidP="006C230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Раздел 4.</w:t>
            </w:r>
            <w:r w:rsidRPr="00F06DAF">
              <w:rPr>
                <w:bCs/>
                <w:sz w:val="18"/>
                <w:szCs w:val="18"/>
              </w:rPr>
              <w:t>Взаимодействие пути и подвижного состава, исследование механических процессов, происходящих в подвижном составе и в железнодорожном пути при воздействии их друг на друга.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  <w:p w:rsidR="00A84F94" w:rsidRPr="00F06DAF" w:rsidRDefault="00A84F94" w:rsidP="006C230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94" w:rsidRPr="00F06DAF" w:rsidRDefault="00A84F94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A84F94" w:rsidRPr="00F06DAF" w:rsidRDefault="00A84F94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</w:tbl>
    <w:p w:rsidR="00F8723D" w:rsidRPr="00F06DAF" w:rsidRDefault="00F8723D" w:rsidP="00F8723D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F8723D" w:rsidRPr="00F06DAF" w:rsidRDefault="00F8723D" w:rsidP="00F8723D">
      <w:pPr>
        <w:jc w:val="both"/>
      </w:pPr>
      <w:r w:rsidRPr="00F06DAF">
        <w:t>**ПП – практическая подготовка</w:t>
      </w: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</w:p>
    <w:p w:rsidR="009571D5" w:rsidRPr="00F06DAF" w:rsidRDefault="009571D5" w:rsidP="009571D5">
      <w:pPr>
        <w:jc w:val="center"/>
        <w:rPr>
          <w:b/>
        </w:rPr>
      </w:pPr>
      <w:r w:rsidRPr="00F06DAF">
        <w:rPr>
          <w:b/>
        </w:rPr>
        <w:t>Программа контрольно-оценочных мероприятий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Наименование</w:t>
            </w:r>
          </w:p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контрольно-оценочного</w:t>
            </w:r>
          </w:p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Объект контроля</w:t>
            </w:r>
          </w:p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20"/>
                <w:szCs w:val="20"/>
              </w:rPr>
            </w:pPr>
            <w:r w:rsidRPr="00F06DAF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F06DAF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Наименование</w:t>
            </w:r>
          </w:p>
          <w:p w:rsidR="009571D5" w:rsidRPr="00F06DAF" w:rsidRDefault="009571D5" w:rsidP="00FC328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оценочного средства</w:t>
            </w:r>
          </w:p>
          <w:p w:rsidR="009571D5" w:rsidRPr="00F06DAF" w:rsidRDefault="009571D5" w:rsidP="00FC328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(форма проведения*)</w:t>
            </w:r>
          </w:p>
        </w:tc>
      </w:tr>
      <w:tr w:rsidR="009571D5" w:rsidRPr="00F06DAF" w:rsidTr="00FC328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 xml:space="preserve">Курс </w:t>
            </w:r>
            <w:r w:rsidRPr="00F06DAF">
              <w:rPr>
                <w:b/>
                <w:sz w:val="20"/>
                <w:szCs w:val="20"/>
                <w:lang w:val="en-US"/>
              </w:rPr>
              <w:t>6</w:t>
            </w:r>
            <w:r w:rsidRPr="00F06DAF">
              <w:rPr>
                <w:b/>
                <w:sz w:val="20"/>
                <w:szCs w:val="20"/>
              </w:rPr>
              <w:t>, сессия зимняя</w:t>
            </w:r>
          </w:p>
        </w:tc>
      </w:tr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EC4BA2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«Статический расчет пластины».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EC4BA2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«Статический расчет балки».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EC4BA2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«Математический маятник».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EC4BA2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Тема: «Моделирование динамики грузового вагона».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Защита лабораторной работы (устно).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  <w:tr w:rsidR="009571D5" w:rsidRPr="00F06DAF" w:rsidTr="00FC32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EC4BA2">
            <w:pPr>
              <w:pStyle w:val="af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Разделы:</w:t>
            </w:r>
          </w:p>
          <w:p w:rsidR="009571D5" w:rsidRPr="00F06DAF" w:rsidRDefault="009571D5" w:rsidP="00FC328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 xml:space="preserve">Раздел 1. </w:t>
            </w:r>
            <w:r w:rsidRPr="00F06DAF">
              <w:rPr>
                <w:bCs/>
                <w:sz w:val="18"/>
                <w:szCs w:val="18"/>
              </w:rPr>
              <w:t>Основы математического моделирования.</w:t>
            </w:r>
          </w:p>
          <w:p w:rsidR="009571D5" w:rsidRPr="00F06DAF" w:rsidRDefault="009571D5" w:rsidP="00FC328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F06DAF">
              <w:rPr>
                <w:bCs/>
                <w:sz w:val="18"/>
                <w:szCs w:val="18"/>
              </w:rPr>
              <w:t xml:space="preserve">Основы расчета конструкций </w:t>
            </w:r>
            <w:r w:rsidRPr="00F06DAF">
              <w:rPr>
                <w:bCs/>
                <w:sz w:val="18"/>
                <w:szCs w:val="18"/>
              </w:rPr>
              <w:lastRenderedPageBreak/>
              <w:t>методом конечных элементов.</w:t>
            </w:r>
          </w:p>
          <w:p w:rsidR="009571D5" w:rsidRPr="00F06DAF" w:rsidRDefault="009571D5" w:rsidP="00FC328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Раздел 3</w:t>
            </w:r>
            <w:r w:rsidRPr="00F06DAF">
              <w:rPr>
                <w:bCs/>
                <w:sz w:val="18"/>
                <w:szCs w:val="18"/>
              </w:rPr>
              <w:t>.Моделирование механических систем.</w:t>
            </w:r>
          </w:p>
          <w:p w:rsidR="009571D5" w:rsidRPr="00F06DAF" w:rsidRDefault="009571D5" w:rsidP="00FC328D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F06DAF">
              <w:rPr>
                <w:b/>
                <w:bCs/>
                <w:sz w:val="18"/>
                <w:szCs w:val="18"/>
              </w:rPr>
              <w:t>Раздел 4.</w:t>
            </w:r>
            <w:r w:rsidRPr="00F06DAF">
              <w:rPr>
                <w:bCs/>
                <w:sz w:val="18"/>
                <w:szCs w:val="18"/>
              </w:rPr>
              <w:t>Взаимодействие пути и подвижного состава, исследование механических процессов, происходящих в подвижном составе и в железнодорожном пути при воздействии их друг на друга.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lastRenderedPageBreak/>
              <w:t>ПК-2.1.,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ПК-2.2., ПК-2.3.</w:t>
            </w:r>
          </w:p>
          <w:p w:rsidR="009571D5" w:rsidRPr="00F06DAF" w:rsidRDefault="009571D5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ПК-2.4.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9571D5" w:rsidRPr="00F06DAF" w:rsidRDefault="009571D5" w:rsidP="00FC3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 рамках ПП**: задания реконструктивного уровня (устно)</w:t>
            </w:r>
          </w:p>
        </w:tc>
      </w:tr>
    </w:tbl>
    <w:p w:rsidR="0061255A" w:rsidRPr="00F06DAF" w:rsidRDefault="0061255A" w:rsidP="0061255A">
      <w:pPr>
        <w:jc w:val="both"/>
      </w:pPr>
      <w:r w:rsidRPr="00F06DAF">
        <w:lastRenderedPageBreak/>
        <w:t>*Форма проведения контрольно-оценочного мероприятия: устно, письменно, компьютерные технологии.</w:t>
      </w:r>
    </w:p>
    <w:p w:rsidR="0061255A" w:rsidRPr="00F06DAF" w:rsidRDefault="0061255A" w:rsidP="0061255A">
      <w:pPr>
        <w:jc w:val="both"/>
      </w:pPr>
      <w:r w:rsidRPr="00F06DAF">
        <w:t>**ПП – практическая подготовка</w:t>
      </w: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Описание показателей и критериев оценивания компетенций.</w:t>
      </w: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Описание шкал оценивания</w:t>
      </w:r>
    </w:p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F06DAF">
        <w:rPr>
          <w:iCs/>
        </w:rPr>
        <w:t>обучающихся</w:t>
      </w:r>
      <w:proofErr w:type="gramEnd"/>
      <w:r w:rsidRPr="00F06DAF">
        <w:rPr>
          <w:iCs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>Для оценивания результатов обучения используется двухбалльная шкала: «зачтено», «не зачтено».</w:t>
      </w:r>
    </w:p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 xml:space="preserve">Перечень оценочных средств, используемых для оценивания компетенций, а также краткая характеристика этих средств </w:t>
      </w:r>
      <w:proofErr w:type="gramStart"/>
      <w:r w:rsidRPr="00F06DAF">
        <w:rPr>
          <w:iCs/>
        </w:rPr>
        <w:t>приведены</w:t>
      </w:r>
      <w:proofErr w:type="gramEnd"/>
      <w:r w:rsidRPr="00F06DAF">
        <w:rPr>
          <w:iCs/>
        </w:rPr>
        <w:t xml:space="preserve"> в таблице</w:t>
      </w:r>
    </w:p>
    <w:p w:rsidR="00F8723D" w:rsidRPr="00F06DAF" w:rsidRDefault="00F8723D" w:rsidP="00F8723D">
      <w:pPr>
        <w:ind w:firstLine="540"/>
        <w:jc w:val="both"/>
        <w:rPr>
          <w:iCs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025"/>
        <w:gridCol w:w="2127"/>
      </w:tblGrid>
      <w:tr w:rsidR="00F8723D" w:rsidRPr="00F06DAF" w:rsidTr="006C230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Наименование</w:t>
            </w:r>
          </w:p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оценочного</w:t>
            </w:r>
          </w:p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Представление</w:t>
            </w:r>
          </w:p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оценочного</w:t>
            </w:r>
          </w:p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средства в ФОС</w:t>
            </w:r>
          </w:p>
        </w:tc>
      </w:tr>
      <w:tr w:rsidR="00F8723D" w:rsidRPr="00F06DAF" w:rsidTr="006C230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A16BE0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Контрольная работа (</w:t>
            </w:r>
            <w:proofErr w:type="gramStart"/>
            <w:r w:rsidRPr="00F06DAF">
              <w:rPr>
                <w:sz w:val="20"/>
                <w:szCs w:val="20"/>
              </w:rPr>
              <w:t>КР</w:t>
            </w:r>
            <w:proofErr w:type="gramEnd"/>
            <w:r w:rsidRPr="00F06DAF">
              <w:rPr>
                <w:sz w:val="20"/>
                <w:szCs w:val="20"/>
              </w:rPr>
              <w:t>)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F8723D" w:rsidRPr="00F06DAF" w:rsidTr="006C230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1B2382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Тест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3D" w:rsidRPr="00F06DAF" w:rsidRDefault="00F8723D" w:rsidP="006C230D">
            <w:pPr>
              <w:ind w:left="64" w:right="22" w:firstLine="8"/>
              <w:jc w:val="both"/>
              <w:rPr>
                <w:sz w:val="20"/>
                <w:szCs w:val="20"/>
              </w:rPr>
            </w:pPr>
            <w:proofErr w:type="spellStart"/>
            <w:r w:rsidRPr="00F06DAF">
              <w:rPr>
                <w:sz w:val="20"/>
                <w:szCs w:val="20"/>
              </w:rPr>
              <w:t>Сис</w:t>
            </w:r>
            <w:r w:rsidR="000E45E2" w:rsidRPr="00F06DAF">
              <w:rPr>
                <w:sz w:val="20"/>
                <w:szCs w:val="20"/>
              </w:rPr>
              <w:t>Лабораторная</w:t>
            </w:r>
            <w:proofErr w:type="spellEnd"/>
            <w:r w:rsidR="000E45E2" w:rsidRPr="00F06DAF">
              <w:rPr>
                <w:sz w:val="20"/>
                <w:szCs w:val="20"/>
              </w:rPr>
              <w:t xml:space="preserve"> работа № </w:t>
            </w:r>
            <w:r w:rsidRPr="00F06DAF">
              <w:rPr>
                <w:sz w:val="20"/>
                <w:szCs w:val="20"/>
              </w:rPr>
              <w:t>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F8723D" w:rsidRPr="00F06DAF" w:rsidRDefault="00F8723D" w:rsidP="006C230D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Фонд тестовых заданий</w:t>
            </w:r>
          </w:p>
        </w:tc>
      </w:tr>
      <w:tr w:rsidR="00F8723D" w:rsidRPr="00F06DAF" w:rsidTr="006C230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1B2382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F8723D" w:rsidRPr="00F06DAF" w:rsidTr="006C230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A16BE0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Перечень теоретических вопросов и практических заданий (билетов) к зачету</w:t>
            </w:r>
          </w:p>
        </w:tc>
      </w:tr>
    </w:tbl>
    <w:p w:rsidR="00F8723D" w:rsidRPr="00F06DAF" w:rsidRDefault="00F8723D" w:rsidP="00F8723D">
      <w:pPr>
        <w:ind w:firstLine="567"/>
        <w:jc w:val="center"/>
        <w:rPr>
          <w:b/>
          <w:bCs/>
        </w:rPr>
      </w:pPr>
    </w:p>
    <w:p w:rsidR="00F8723D" w:rsidRPr="00F06DAF" w:rsidRDefault="00F8723D" w:rsidP="00F8723D">
      <w:pPr>
        <w:ind w:firstLine="567"/>
        <w:jc w:val="center"/>
        <w:rPr>
          <w:b/>
          <w:bCs/>
        </w:rPr>
      </w:pPr>
    </w:p>
    <w:p w:rsidR="000738F8" w:rsidRPr="00F06DAF" w:rsidRDefault="00F8723D" w:rsidP="000738F8">
      <w:pPr>
        <w:jc w:val="center"/>
        <w:rPr>
          <w:b/>
          <w:bCs/>
          <w:iCs/>
        </w:rPr>
      </w:pPr>
      <w:r w:rsidRPr="00F06DAF">
        <w:rPr>
          <w:b/>
          <w:bCs/>
        </w:rPr>
        <w:t xml:space="preserve">Критерии и шкалы оценивания компетенций в результате </w:t>
      </w:r>
      <w:r w:rsidRPr="00F06DAF">
        <w:rPr>
          <w:b/>
          <w:bCs/>
          <w:iCs/>
        </w:rPr>
        <w:t>изучения дисциплины</w:t>
      </w: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lastRenderedPageBreak/>
        <w:t xml:space="preserve"> при проведении промежуточной аттестации</w:t>
      </w: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 xml:space="preserve">в форме </w:t>
      </w:r>
      <w:r w:rsidRPr="00F06DAF">
        <w:rPr>
          <w:b/>
          <w:bCs/>
          <w:iCs/>
        </w:rPr>
        <w:t>зачета</w:t>
      </w:r>
      <w:r w:rsidRPr="00F06DAF">
        <w:rPr>
          <w:b/>
          <w:bCs/>
        </w:rPr>
        <w:t>. Шкала оценивания уровня освоения компетенций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230"/>
        <w:gridCol w:w="1701"/>
      </w:tblGrid>
      <w:tr w:rsidR="001B2382" w:rsidRPr="00F06DAF" w:rsidTr="00C708D3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proofErr w:type="spellStart"/>
            <w:r w:rsidRPr="00F06DAF">
              <w:rPr>
                <w:sz w:val="18"/>
                <w:szCs w:val="18"/>
              </w:rPr>
              <w:t>Уровеньосвоения</w:t>
            </w:r>
            <w:proofErr w:type="spellEnd"/>
          </w:p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компетенций</w:t>
            </w:r>
          </w:p>
        </w:tc>
      </w:tr>
      <w:tr w:rsidR="001B2382" w:rsidRPr="00F06DAF" w:rsidTr="00C708D3">
        <w:trPr>
          <w:trHeight w:val="10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«зачтено»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2" w:rsidRPr="00F06DAF" w:rsidRDefault="001B2382" w:rsidP="00FC328D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Высокий</w:t>
            </w:r>
          </w:p>
        </w:tc>
      </w:tr>
      <w:tr w:rsidR="001B2382" w:rsidRPr="00F06DAF" w:rsidTr="00C708D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382" w:rsidRPr="00F06DAF" w:rsidRDefault="001B2382" w:rsidP="00FC328D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2" w:rsidRPr="00F06DAF" w:rsidRDefault="001B2382" w:rsidP="00FC328D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Базовый</w:t>
            </w:r>
          </w:p>
        </w:tc>
      </w:tr>
      <w:tr w:rsidR="001B2382" w:rsidRPr="00F06DAF" w:rsidTr="00C708D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82" w:rsidRPr="00F06DAF" w:rsidRDefault="001B2382" w:rsidP="00FC328D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2" w:rsidRPr="00F06DAF" w:rsidRDefault="001B2382" w:rsidP="00FC328D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Минимальный</w:t>
            </w:r>
          </w:p>
        </w:tc>
      </w:tr>
      <w:tr w:rsidR="001B2382" w:rsidRPr="00F06DAF" w:rsidTr="00C708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«не зачтено»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82" w:rsidRPr="00F06DAF" w:rsidRDefault="001B2382" w:rsidP="00FC328D">
            <w:pPr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Компетенции</w:t>
            </w:r>
          </w:p>
          <w:p w:rsidR="001B2382" w:rsidRPr="00F06DAF" w:rsidRDefault="001B2382" w:rsidP="00FC328D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не сформированы</w:t>
            </w:r>
          </w:p>
        </w:tc>
      </w:tr>
    </w:tbl>
    <w:p w:rsidR="001B2382" w:rsidRPr="00F06DAF" w:rsidRDefault="001B2382" w:rsidP="00F8723D">
      <w:pPr>
        <w:jc w:val="center"/>
        <w:rPr>
          <w:b/>
          <w:bCs/>
        </w:rPr>
      </w:pPr>
    </w:p>
    <w:p w:rsidR="00F8723D" w:rsidRPr="00F06DAF" w:rsidRDefault="00F8723D" w:rsidP="00F8723D">
      <w:pPr>
        <w:ind w:firstLine="567"/>
        <w:jc w:val="center"/>
        <w:rPr>
          <w:b/>
          <w:bCs/>
        </w:rPr>
      </w:pPr>
      <w:r w:rsidRPr="00F06DAF">
        <w:rPr>
          <w:b/>
          <w:bCs/>
        </w:rPr>
        <w:t>Критерии и шкалы оценивания результатов обучения при проведении</w:t>
      </w:r>
    </w:p>
    <w:p w:rsidR="00F8723D" w:rsidRPr="00F06DAF" w:rsidRDefault="00F8723D" w:rsidP="00F8723D">
      <w:pPr>
        <w:ind w:firstLine="567"/>
        <w:jc w:val="center"/>
        <w:rPr>
          <w:b/>
          <w:bCs/>
        </w:rPr>
      </w:pPr>
      <w:r w:rsidRPr="00F06DAF">
        <w:rPr>
          <w:b/>
          <w:bCs/>
        </w:rPr>
        <w:t>текущего контроля успеваемости</w:t>
      </w:r>
    </w:p>
    <w:p w:rsidR="00F8723D" w:rsidRPr="00F06DAF" w:rsidRDefault="00F8723D" w:rsidP="00F8723D">
      <w:pPr>
        <w:rPr>
          <w:iCs/>
        </w:rPr>
      </w:pPr>
      <w:r w:rsidRPr="00F06DAF">
        <w:t>Контрольная работа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19"/>
      </w:tblGrid>
      <w:tr w:rsidR="00F8723D" w:rsidRPr="00F06DAF" w:rsidTr="006C230D">
        <w:tc>
          <w:tcPr>
            <w:tcW w:w="0" w:type="auto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019" w:type="dxa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Критерии оценивания</w:t>
            </w:r>
          </w:p>
        </w:tc>
      </w:tr>
      <w:tr w:rsidR="00F8723D" w:rsidRPr="00F06DAF" w:rsidTr="006C230D">
        <w:tc>
          <w:tcPr>
            <w:tcW w:w="0" w:type="auto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«отлично»</w:t>
            </w:r>
          </w:p>
        </w:tc>
        <w:tc>
          <w:tcPr>
            <w:tcW w:w="8019" w:type="dxa"/>
          </w:tcPr>
          <w:p w:rsidR="00F8723D" w:rsidRPr="00F06DAF" w:rsidRDefault="00F8723D" w:rsidP="00EA4F58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F8723D" w:rsidRPr="00F06DAF" w:rsidTr="006C230D">
        <w:tc>
          <w:tcPr>
            <w:tcW w:w="0" w:type="auto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«хорошо»</w:t>
            </w:r>
          </w:p>
        </w:tc>
        <w:tc>
          <w:tcPr>
            <w:tcW w:w="8019" w:type="dxa"/>
          </w:tcPr>
          <w:p w:rsidR="00F8723D" w:rsidRPr="00F06DAF" w:rsidRDefault="00F8723D" w:rsidP="00EA4F58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F8723D" w:rsidRPr="00F06DAF" w:rsidTr="006C230D">
        <w:tc>
          <w:tcPr>
            <w:tcW w:w="0" w:type="auto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8019" w:type="dxa"/>
          </w:tcPr>
          <w:p w:rsidR="00F8723D" w:rsidRPr="00F06DAF" w:rsidRDefault="00F8723D" w:rsidP="00EA4F58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F8723D" w:rsidRPr="00F06DAF" w:rsidTr="006C230D">
        <w:tc>
          <w:tcPr>
            <w:tcW w:w="0" w:type="auto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8019" w:type="dxa"/>
          </w:tcPr>
          <w:p w:rsidR="00F8723D" w:rsidRPr="00F06DAF" w:rsidRDefault="00F8723D" w:rsidP="00EA4F58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F8723D" w:rsidRPr="00F06DAF" w:rsidRDefault="00F8723D" w:rsidP="00F8723D"/>
    <w:p w:rsidR="00F8723D" w:rsidRPr="00F06DAF" w:rsidRDefault="00F8723D" w:rsidP="00F8723D">
      <w:r w:rsidRPr="00F06DAF">
        <w:t>Защита лабораторной работы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019"/>
      </w:tblGrid>
      <w:tr w:rsidR="00F8723D" w:rsidRPr="00F06DAF" w:rsidTr="000738F8">
        <w:tc>
          <w:tcPr>
            <w:tcW w:w="2260" w:type="dxa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019" w:type="dxa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Критерии оценивания</w:t>
            </w:r>
          </w:p>
        </w:tc>
      </w:tr>
      <w:tr w:rsidR="00EA4F58" w:rsidRPr="00F06DAF" w:rsidTr="000738F8">
        <w:tc>
          <w:tcPr>
            <w:tcW w:w="2260" w:type="dxa"/>
            <w:vAlign w:val="center"/>
          </w:tcPr>
          <w:p w:rsidR="00EA4F58" w:rsidRPr="00F06DAF" w:rsidRDefault="00EA4F58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«отлично»</w:t>
            </w:r>
          </w:p>
        </w:tc>
        <w:tc>
          <w:tcPr>
            <w:tcW w:w="8019" w:type="dxa"/>
          </w:tcPr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F06DAF">
              <w:rPr>
                <w:sz w:val="18"/>
                <w:szCs w:val="18"/>
              </w:rPr>
              <w:t xml:space="preserve"> </w:t>
            </w: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EA4F58" w:rsidRPr="00F06DAF" w:rsidTr="000738F8">
        <w:tc>
          <w:tcPr>
            <w:tcW w:w="2260" w:type="dxa"/>
            <w:vAlign w:val="center"/>
          </w:tcPr>
          <w:p w:rsidR="00EA4F58" w:rsidRPr="00F06DAF" w:rsidRDefault="00EA4F58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«хорошо»</w:t>
            </w:r>
          </w:p>
        </w:tc>
        <w:tc>
          <w:tcPr>
            <w:tcW w:w="8019" w:type="dxa"/>
          </w:tcPr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Лабораторная работа выполнена </w:t>
            </w:r>
            <w:proofErr w:type="gramStart"/>
            <w:r w:rsidRPr="00F06DAF">
              <w:rPr>
                <w:sz w:val="18"/>
                <w:szCs w:val="18"/>
              </w:rPr>
              <w:t>обучающимся</w:t>
            </w:r>
            <w:proofErr w:type="gramEnd"/>
            <w:r w:rsidRPr="00F06DAF">
              <w:rPr>
                <w:sz w:val="18"/>
                <w:szCs w:val="18"/>
              </w:rPr>
              <w:t xml:space="preserve">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F06DAF">
              <w:rPr>
                <w:sz w:val="18"/>
                <w:szCs w:val="18"/>
              </w:rPr>
              <w:t>обучающимся</w:t>
            </w:r>
            <w:proofErr w:type="gramEnd"/>
            <w:r w:rsidRPr="00F06DAF">
              <w:rPr>
                <w:sz w:val="18"/>
                <w:szCs w:val="18"/>
              </w:rPr>
              <w:t xml:space="preserve">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EA4F58" w:rsidRPr="00F06DAF" w:rsidTr="000738F8">
        <w:tc>
          <w:tcPr>
            <w:tcW w:w="2260" w:type="dxa"/>
            <w:vAlign w:val="center"/>
          </w:tcPr>
          <w:p w:rsidR="00EA4F58" w:rsidRPr="00F06DAF" w:rsidRDefault="00EA4F58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8019" w:type="dxa"/>
          </w:tcPr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 xml:space="preserve">Лабораторная работа выполняется и оформляется </w:t>
            </w:r>
            <w:proofErr w:type="gramStart"/>
            <w:r w:rsidRPr="00F06DAF">
              <w:rPr>
                <w:sz w:val="18"/>
                <w:szCs w:val="18"/>
              </w:rPr>
              <w:t>обучающимся</w:t>
            </w:r>
            <w:proofErr w:type="gramEnd"/>
            <w:r w:rsidRPr="00F06DAF">
              <w:rPr>
                <w:sz w:val="18"/>
                <w:szCs w:val="18"/>
              </w:rPr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EA4F58" w:rsidRPr="00F06DAF" w:rsidTr="000738F8">
        <w:tc>
          <w:tcPr>
            <w:tcW w:w="2260" w:type="dxa"/>
            <w:vAlign w:val="center"/>
          </w:tcPr>
          <w:p w:rsidR="00EA4F58" w:rsidRPr="00F06DAF" w:rsidRDefault="00EA4F58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8019" w:type="dxa"/>
          </w:tcPr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 не выполнена, задания к лабораторной работе не выполнены.</w:t>
            </w:r>
          </w:p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Результаты, полученные обучающимся не позволяют</w:t>
            </w:r>
            <w:proofErr w:type="gramEnd"/>
            <w:r w:rsidRPr="00F06DAF">
              <w:rPr>
                <w:sz w:val="18"/>
                <w:szCs w:val="18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</w:t>
            </w:r>
            <w:r w:rsidRPr="00F06DAF">
              <w:rPr>
                <w:sz w:val="18"/>
                <w:szCs w:val="18"/>
              </w:rPr>
              <w:lastRenderedPageBreak/>
              <w:t>материала и отсутствие необходимых умений.</w:t>
            </w:r>
          </w:p>
          <w:p w:rsidR="00EA4F58" w:rsidRPr="00F06DAF" w:rsidRDefault="00EA4F58" w:rsidP="00FC328D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Лабораторная работа</w:t>
            </w:r>
            <w:r w:rsidRPr="00F06DAF">
              <w:rPr>
                <w:sz w:val="18"/>
                <w:szCs w:val="18"/>
                <w:shd w:val="clear" w:color="auto" w:fill="FFFFFF"/>
              </w:rPr>
              <w:t xml:space="preserve"> не выполнена, у учащегося отсутствуют </w:t>
            </w:r>
            <w:r w:rsidRPr="00F06DAF">
              <w:rPr>
                <w:sz w:val="18"/>
                <w:szCs w:val="18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427653" w:rsidRPr="00F06DAF" w:rsidRDefault="00427653" w:rsidP="00421A58">
      <w:pPr>
        <w:ind w:firstLine="540"/>
        <w:jc w:val="both"/>
        <w:rPr>
          <w:iCs/>
        </w:rPr>
      </w:pPr>
    </w:p>
    <w:p w:rsidR="00F8723D" w:rsidRPr="00F06DAF" w:rsidRDefault="00421A58" w:rsidP="00421A58">
      <w:r w:rsidRPr="00F06DAF">
        <w:t>Оценочное средство «Тест»</w:t>
      </w:r>
    </w:p>
    <w:p w:rsidR="00421A58" w:rsidRPr="00F06DAF" w:rsidRDefault="00421A58" w:rsidP="00421A58"/>
    <w:p w:rsidR="00F8723D" w:rsidRPr="00F06DAF" w:rsidRDefault="00F8723D" w:rsidP="00421A58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F8723D" w:rsidRPr="00F06DAF" w:rsidRDefault="00F8723D" w:rsidP="00421A58">
      <w:pPr>
        <w:ind w:firstLine="540"/>
        <w:jc w:val="both"/>
        <w:rPr>
          <w:iCs/>
        </w:rPr>
      </w:pPr>
      <w:r w:rsidRPr="00F06DAF">
        <w:rPr>
          <w:iCs/>
        </w:rPr>
        <w:t>Тесты формируются из фонда тестовых заданий по дисциплине. Структура фонда тестовых заданий по дисциплине, структуры тестов по итогам каждого семестра</w:t>
      </w:r>
      <w:r w:rsidR="009A7579" w:rsidRPr="00F06DAF">
        <w:rPr>
          <w:iCs/>
        </w:rPr>
        <w:t xml:space="preserve"> </w:t>
      </w:r>
      <w:r w:rsidRPr="00F06DAF">
        <w:rPr>
          <w:iCs/>
        </w:rPr>
        <w:t>и итогового теста по дисциплине и типовые примеры тестов приведены в разделе 3 данного документа.</w:t>
      </w:r>
    </w:p>
    <w:p w:rsidR="00F8723D" w:rsidRPr="00F06DAF" w:rsidRDefault="00F8723D" w:rsidP="00421A58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F8723D" w:rsidRPr="00F06DAF" w:rsidRDefault="00F8723D" w:rsidP="00421A58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F8723D" w:rsidRPr="00F06DAF" w:rsidTr="006C230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Шкала оценивания</w:t>
            </w:r>
          </w:p>
        </w:tc>
      </w:tr>
      <w:tr w:rsidR="00F8723D" w:rsidRPr="00F06DAF" w:rsidTr="006C230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«зачтено»</w:t>
            </w:r>
          </w:p>
        </w:tc>
      </w:tr>
      <w:tr w:rsidR="00F8723D" w:rsidRPr="00F06DAF" w:rsidTr="006C230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421A58">
            <w:pPr>
              <w:ind w:firstLine="540"/>
              <w:jc w:val="both"/>
              <w:rPr>
                <w:iCs/>
              </w:rPr>
            </w:pPr>
            <w:r w:rsidRPr="00F06DAF">
              <w:rPr>
                <w:iCs/>
              </w:rPr>
              <w:t>«не зачтено»</w:t>
            </w:r>
          </w:p>
        </w:tc>
      </w:tr>
    </w:tbl>
    <w:p w:rsidR="00F8723D" w:rsidRPr="00F06DAF" w:rsidRDefault="00F8723D" w:rsidP="00F8723D">
      <w:pPr>
        <w:pStyle w:val="af6"/>
        <w:spacing w:before="0" w:beforeAutospacing="0" w:after="0" w:afterAutospacing="0"/>
        <w:rPr>
          <w:sz w:val="26"/>
          <w:szCs w:val="26"/>
        </w:rPr>
      </w:pP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3.</w:t>
      </w:r>
      <w:r w:rsidR="005F1BFE" w:rsidRPr="00F06DAF">
        <w:rPr>
          <w:b/>
          <w:bCs/>
          <w:iCs/>
        </w:rPr>
        <w:t>1</w:t>
      </w:r>
      <w:r w:rsidRPr="00F06DAF">
        <w:rPr>
          <w:b/>
          <w:bCs/>
          <w:iCs/>
        </w:rPr>
        <w:t xml:space="preserve"> Типовые контрольные задания для проведения контрольных работ</w:t>
      </w:r>
      <w:r w:rsidR="00915763" w:rsidRPr="00F06DAF">
        <w:rPr>
          <w:b/>
          <w:bCs/>
          <w:iCs/>
        </w:rPr>
        <w:t xml:space="preserve"> (внеаудиторных для заочной формы обучения)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В рамках дисциплины предусмотрена контрольная работа.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Образец типового варианта контрольной работы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по теме «Статический расчет балки</w:t>
      </w:r>
      <w:r w:rsidR="001A727A" w:rsidRPr="00F06DAF">
        <w:rPr>
          <w:iCs/>
        </w:rPr>
        <w:t xml:space="preserve"> и расчет устойчиво</w:t>
      </w:r>
      <w:r w:rsidR="00EA2C98" w:rsidRPr="00F06DAF">
        <w:rPr>
          <w:iCs/>
        </w:rPr>
        <w:t>с</w:t>
      </w:r>
      <w:r w:rsidR="001A727A" w:rsidRPr="00F06DAF">
        <w:rPr>
          <w:iCs/>
        </w:rPr>
        <w:t>ти откосов насыпи</w:t>
      </w:r>
      <w:r w:rsidRPr="00F06DAF">
        <w:rPr>
          <w:iCs/>
        </w:rPr>
        <w:t>»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Предлагаемое количество вариантов – 30 вариантов.</w:t>
      </w:r>
    </w:p>
    <w:p w:rsidR="00520204" w:rsidRPr="00F06DAF" w:rsidRDefault="00520204" w:rsidP="00421A58">
      <w:pPr>
        <w:ind w:firstLine="540"/>
        <w:jc w:val="both"/>
        <w:rPr>
          <w:iCs/>
        </w:rPr>
      </w:pPr>
      <w:r w:rsidRPr="00F06DAF">
        <w:rPr>
          <w:iCs/>
        </w:rPr>
        <w:t>Произвести статический расчет балки.</w:t>
      </w:r>
    </w:p>
    <w:p w:rsidR="00520204" w:rsidRPr="00F06DAF" w:rsidRDefault="00520204" w:rsidP="00520204">
      <w:pPr>
        <w:ind w:left="900"/>
        <w:jc w:val="both"/>
        <w:rPr>
          <w:sz w:val="20"/>
          <w:szCs w:val="20"/>
        </w:rPr>
      </w:pPr>
      <w:r w:rsidRPr="00F06DAF">
        <w:rPr>
          <w:noProof/>
          <w:sz w:val="20"/>
          <w:szCs w:val="20"/>
        </w:rPr>
        <w:drawing>
          <wp:inline distT="0" distB="0" distL="0" distR="0">
            <wp:extent cx="1494790" cy="2377440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04" w:rsidRPr="00F06DAF" w:rsidRDefault="00520204" w:rsidP="00520204">
      <w:pPr>
        <w:ind w:left="900"/>
        <w:jc w:val="both"/>
      </w:pPr>
      <w:r w:rsidRPr="00F06DAF">
        <w:t xml:space="preserve">Форма сечения балки </w:t>
      </w:r>
    </w:p>
    <w:p w:rsidR="00520204" w:rsidRPr="00F06DAF" w:rsidRDefault="00520204" w:rsidP="00520204">
      <w:pPr>
        <w:ind w:left="900"/>
        <w:jc w:val="both"/>
        <w:rPr>
          <w:sz w:val="16"/>
          <w:szCs w:val="16"/>
        </w:rPr>
      </w:pPr>
      <w:r w:rsidRPr="00F06DAF">
        <w:rPr>
          <w:noProof/>
          <w:sz w:val="16"/>
          <w:szCs w:val="16"/>
        </w:rPr>
        <w:lastRenderedPageBreak/>
        <w:drawing>
          <wp:inline distT="0" distB="0" distL="0" distR="0">
            <wp:extent cx="1002030" cy="787400"/>
            <wp:effectExtent l="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2" r="5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04" w:rsidRPr="00F06DAF" w:rsidRDefault="00520204" w:rsidP="00520204">
      <w:pPr>
        <w:ind w:left="900"/>
        <w:jc w:val="both"/>
      </w:pPr>
      <w:r w:rsidRPr="00F06DAF">
        <w:t>Исходные данные:</w:t>
      </w:r>
    </w:p>
    <w:tbl>
      <w:tblPr>
        <w:tblW w:w="78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841"/>
        <w:gridCol w:w="863"/>
        <w:gridCol w:w="837"/>
        <w:gridCol w:w="941"/>
        <w:gridCol w:w="852"/>
        <w:gridCol w:w="754"/>
        <w:gridCol w:w="759"/>
        <w:gridCol w:w="942"/>
      </w:tblGrid>
      <w:tr w:rsidR="00520204" w:rsidRPr="00F06DAF" w:rsidTr="00FC328D">
        <w:trPr>
          <w:trHeight w:val="577"/>
          <w:jc w:val="center"/>
        </w:trPr>
        <w:tc>
          <w:tcPr>
            <w:tcW w:w="1090" w:type="dxa"/>
            <w:shd w:val="clear" w:color="auto" w:fill="auto"/>
            <w:noWrap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№</w:t>
            </w:r>
          </w:p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варианта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а, </w:t>
            </w:r>
            <w:proofErr w:type="gramStart"/>
            <w:r w:rsidRPr="00F06DAF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63" w:type="dxa"/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b</w:t>
            </w:r>
            <w:r w:rsidRPr="00F06DAF">
              <w:rPr>
                <w:sz w:val="20"/>
                <w:szCs w:val="20"/>
              </w:rPr>
              <w:t>, мм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с, </w:t>
            </w:r>
            <w:proofErr w:type="gramStart"/>
            <w:r w:rsidRPr="00F06DAF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S</w:t>
            </w:r>
            <w:r w:rsidRPr="00F06DAF">
              <w:rPr>
                <w:sz w:val="20"/>
                <w:szCs w:val="20"/>
              </w:rPr>
              <w:t>, мм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t</w:t>
            </w:r>
            <w:r w:rsidRPr="00F06DAF">
              <w:rPr>
                <w:sz w:val="20"/>
                <w:szCs w:val="20"/>
              </w:rPr>
              <w:t>, мм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R</w:t>
            </w:r>
            <w:r w:rsidRPr="00F06DAF">
              <w:rPr>
                <w:sz w:val="20"/>
                <w:szCs w:val="20"/>
              </w:rPr>
              <w:t>, мм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g</w:t>
            </w:r>
            <w:r w:rsidRPr="00F06DAF">
              <w:rPr>
                <w:sz w:val="20"/>
                <w:szCs w:val="20"/>
              </w:rPr>
              <w:t>, Н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val="en-US"/>
              </w:rPr>
              <w:t>P</w:t>
            </w:r>
            <w:r w:rsidRPr="00F06DAF">
              <w:rPr>
                <w:sz w:val="20"/>
                <w:szCs w:val="20"/>
              </w:rPr>
              <w:t>, Н</w:t>
            </w:r>
          </w:p>
        </w:tc>
      </w:tr>
      <w:tr w:rsidR="00520204" w:rsidRPr="00F06DAF" w:rsidTr="00FC328D">
        <w:trPr>
          <w:trHeight w:val="227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204" w:rsidRPr="00F06DAF" w:rsidRDefault="00520204" w:rsidP="00FC328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06DAF">
              <w:rPr>
                <w:b/>
                <w:sz w:val="20"/>
                <w:szCs w:val="20"/>
              </w:rPr>
              <w:t>200</w:t>
            </w:r>
          </w:p>
        </w:tc>
      </w:tr>
    </w:tbl>
    <w:p w:rsidR="00520204" w:rsidRPr="00F06DAF" w:rsidRDefault="00520204" w:rsidP="00520204">
      <w:pPr>
        <w:ind w:firstLine="540"/>
        <w:jc w:val="both"/>
        <w:rPr>
          <w:iCs/>
        </w:rPr>
      </w:pPr>
      <w:r w:rsidRPr="00F06DAF">
        <w:rPr>
          <w:iCs/>
        </w:rPr>
        <w:t>Необходимо создать виртуальную модель балки и провести расчет балки на прочность.</w:t>
      </w:r>
    </w:p>
    <w:p w:rsidR="00F8723D" w:rsidRPr="00F06DAF" w:rsidRDefault="00F8723D" w:rsidP="00F8723D">
      <w:pPr>
        <w:jc w:val="both"/>
        <w:rPr>
          <w:iCs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FE282A" w:rsidRPr="00F06DAF">
        <w:rPr>
          <w:b/>
          <w:bCs/>
        </w:rPr>
        <w:t>2</w:t>
      </w:r>
      <w:r w:rsidRPr="00F06DAF">
        <w:rPr>
          <w:b/>
          <w:bCs/>
        </w:rPr>
        <w:t xml:space="preserve"> Лабораторные работы</w:t>
      </w:r>
    </w:p>
    <w:p w:rsidR="00F8723D" w:rsidRPr="00F06DAF" w:rsidRDefault="00F8723D" w:rsidP="00F8723D">
      <w:pPr>
        <w:jc w:val="center"/>
        <w:rPr>
          <w:b/>
          <w:bCs/>
        </w:rPr>
      </w:pPr>
    </w:p>
    <w:p w:rsidR="00F8723D" w:rsidRPr="00F06DAF" w:rsidRDefault="00F8723D" w:rsidP="00F8723D">
      <w:pPr>
        <w:jc w:val="center"/>
        <w:rPr>
          <w:iCs/>
        </w:rPr>
      </w:pPr>
      <w:r w:rsidRPr="00F06DAF">
        <w:rPr>
          <w:iCs/>
        </w:rPr>
        <w:t xml:space="preserve">Лабораторная работа № </w:t>
      </w:r>
      <w:r w:rsidR="00B645A1" w:rsidRPr="00F06DAF">
        <w:rPr>
          <w:iCs/>
        </w:rPr>
        <w:t xml:space="preserve">1 </w:t>
      </w:r>
      <w:r w:rsidRPr="00F06DAF">
        <w:rPr>
          <w:iCs/>
        </w:rPr>
        <w:t xml:space="preserve"> «</w:t>
      </w:r>
      <w:r w:rsidR="00B645A1" w:rsidRPr="00F06DAF">
        <w:rPr>
          <w:iCs/>
        </w:rPr>
        <w:t>Статический расчет пластины</w:t>
      </w:r>
      <w:r w:rsidRPr="00F06DAF">
        <w:rPr>
          <w:iCs/>
        </w:rPr>
        <w:t>»,</w:t>
      </w:r>
    </w:p>
    <w:p w:rsidR="00F8723D" w:rsidRPr="00F06DAF" w:rsidRDefault="00F8723D" w:rsidP="00F8723D">
      <w:pPr>
        <w:jc w:val="center"/>
        <w:rPr>
          <w:iCs/>
        </w:rPr>
      </w:pPr>
      <w:r w:rsidRPr="00F06DAF">
        <w:rPr>
          <w:iCs/>
        </w:rPr>
        <w:t>реализуется в форме практической подготовки</w:t>
      </w:r>
    </w:p>
    <w:p w:rsidR="00F8723D" w:rsidRPr="00F06DAF" w:rsidRDefault="00F8723D" w:rsidP="00776700">
      <w:pPr>
        <w:ind w:firstLine="540"/>
        <w:jc w:val="both"/>
        <w:rPr>
          <w:iCs/>
        </w:rPr>
      </w:pPr>
      <w:r w:rsidRPr="00F06DAF">
        <w:rPr>
          <w:iCs/>
        </w:rPr>
        <w:t xml:space="preserve">Выполнить </w:t>
      </w:r>
      <w:r w:rsidR="00B645A1" w:rsidRPr="00F06DAF">
        <w:rPr>
          <w:iCs/>
        </w:rPr>
        <w:t>следующую  задачу:  рассчитать  на  прочность  пластину узла  подвески  захватного  устройства</w:t>
      </w:r>
      <w:r w:rsidR="003329CE" w:rsidRPr="00F06DAF">
        <w:rPr>
          <w:iCs/>
        </w:rPr>
        <w:t>.</w:t>
      </w:r>
    </w:p>
    <w:p w:rsidR="00052362" w:rsidRPr="00F06DAF" w:rsidRDefault="00052362" w:rsidP="00113FB7">
      <w:pPr>
        <w:jc w:val="center"/>
        <w:rPr>
          <w:iCs/>
        </w:rPr>
      </w:pPr>
    </w:p>
    <w:p w:rsidR="00F8723D" w:rsidRPr="00F06DAF" w:rsidRDefault="00F8723D" w:rsidP="00113FB7">
      <w:pPr>
        <w:jc w:val="center"/>
        <w:rPr>
          <w:iCs/>
        </w:rPr>
      </w:pPr>
      <w:r w:rsidRPr="00F06DAF">
        <w:rPr>
          <w:iCs/>
        </w:rPr>
        <w:t xml:space="preserve">Лабораторная работа № </w:t>
      </w:r>
      <w:r w:rsidR="003D0348" w:rsidRPr="00F06DAF">
        <w:rPr>
          <w:iCs/>
        </w:rPr>
        <w:t>2</w:t>
      </w:r>
      <w:r w:rsidRPr="00F06DAF">
        <w:rPr>
          <w:iCs/>
        </w:rPr>
        <w:t>«</w:t>
      </w:r>
      <w:r w:rsidR="003D0348" w:rsidRPr="00F06DAF">
        <w:rPr>
          <w:iCs/>
        </w:rPr>
        <w:t>Устойчивость пластины</w:t>
      </w:r>
      <w:r w:rsidRPr="00F06DAF">
        <w:rPr>
          <w:iCs/>
        </w:rPr>
        <w:t>»</w:t>
      </w:r>
    </w:p>
    <w:p w:rsidR="00113FB7" w:rsidRPr="00F06DAF" w:rsidRDefault="00113FB7" w:rsidP="00113FB7">
      <w:pPr>
        <w:jc w:val="center"/>
        <w:rPr>
          <w:iCs/>
        </w:rPr>
      </w:pPr>
      <w:r w:rsidRPr="00F06DAF">
        <w:rPr>
          <w:iCs/>
        </w:rPr>
        <w:t>реализуется в форме практической подготовки</w:t>
      </w:r>
    </w:p>
    <w:p w:rsidR="00F8723D" w:rsidRPr="00F06DAF" w:rsidRDefault="00F8723D" w:rsidP="00113FB7">
      <w:pPr>
        <w:ind w:firstLine="540"/>
        <w:jc w:val="both"/>
        <w:rPr>
          <w:iCs/>
        </w:rPr>
      </w:pPr>
      <w:r w:rsidRPr="00F06DAF">
        <w:rPr>
          <w:iCs/>
        </w:rPr>
        <w:t xml:space="preserve">Выполнить </w:t>
      </w:r>
      <w:r w:rsidR="00113FB7" w:rsidRPr="00F06DAF">
        <w:rPr>
          <w:iCs/>
        </w:rPr>
        <w:t xml:space="preserve">расчет рычага механизма поворота захватного устройства для заданного положения. </w:t>
      </w:r>
    </w:p>
    <w:p w:rsidR="00052362" w:rsidRPr="00F06DAF" w:rsidRDefault="00052362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3</w:t>
      </w:r>
      <w:r w:rsidR="00C15B20" w:rsidRPr="00F06DAF">
        <w:t xml:space="preserve"> «</w:t>
      </w:r>
      <w:r w:rsidRPr="00F06DAF">
        <w:t xml:space="preserve">Пластина под воздействием нескольких вариантов </w:t>
      </w:r>
      <w:proofErr w:type="spellStart"/>
      <w:r w:rsidRPr="00F06DAF">
        <w:t>нагружения</w:t>
      </w:r>
      <w:proofErr w:type="spellEnd"/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052362" w:rsidP="00052362">
      <w:pPr>
        <w:ind w:firstLine="540"/>
        <w:jc w:val="both"/>
        <w:rPr>
          <w:iCs/>
        </w:rPr>
      </w:pPr>
      <w:r w:rsidRPr="00F06DAF">
        <w:rPr>
          <w:iCs/>
        </w:rPr>
        <w:t>Провести а</w:t>
      </w:r>
      <w:r w:rsidR="001119D2" w:rsidRPr="00F06DAF">
        <w:rPr>
          <w:iCs/>
        </w:rPr>
        <w:t>нализа  напряженно-деформированного  состояния  модели,  сформированной  в  лабораторной работе № 1, при воздействии на нее нескольких вариантов нагрузок различного типа.</w:t>
      </w:r>
    </w:p>
    <w:p w:rsidR="00052362" w:rsidRPr="00F06DAF" w:rsidRDefault="00052362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4</w:t>
      </w:r>
      <w:r w:rsidR="00C15B20" w:rsidRPr="00F06DAF">
        <w:t xml:space="preserve"> «</w:t>
      </w:r>
      <w:r w:rsidRPr="00F06DAF">
        <w:t>Статический расчет балки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3329CE" w:rsidP="0067030D">
      <w:pPr>
        <w:ind w:firstLine="540"/>
        <w:jc w:val="both"/>
        <w:rPr>
          <w:iCs/>
        </w:rPr>
      </w:pPr>
      <w:r w:rsidRPr="00F06DAF">
        <w:rPr>
          <w:iCs/>
        </w:rPr>
        <w:t>Произве</w:t>
      </w:r>
      <w:r w:rsidR="0067030D" w:rsidRPr="00F06DAF">
        <w:rPr>
          <w:iCs/>
        </w:rPr>
        <w:t xml:space="preserve">сти </w:t>
      </w:r>
      <w:r w:rsidRPr="00F06DAF">
        <w:rPr>
          <w:iCs/>
        </w:rPr>
        <w:t>проверочный расчет на прочность несущей балки сортировочного  транспортера.</w:t>
      </w:r>
    </w:p>
    <w:p w:rsidR="003329CE" w:rsidRPr="00F06DAF" w:rsidRDefault="003329CE" w:rsidP="0067030D">
      <w:pPr>
        <w:ind w:firstLine="540"/>
        <w:jc w:val="both"/>
        <w:rPr>
          <w:iCs/>
        </w:rPr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5</w:t>
      </w:r>
      <w:r w:rsidR="00C15B20" w:rsidRPr="00F06DAF">
        <w:t xml:space="preserve"> «</w:t>
      </w:r>
      <w:r w:rsidRPr="00F06DAF">
        <w:t>Расчет тяги стрелочного перевода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67030D" w:rsidP="0067030D">
      <w:pPr>
        <w:ind w:firstLine="540"/>
        <w:jc w:val="both"/>
        <w:rPr>
          <w:iCs/>
        </w:rPr>
      </w:pPr>
      <w:r w:rsidRPr="00F06DAF">
        <w:rPr>
          <w:iCs/>
        </w:rPr>
        <w:t>Произвести проверочный расчет на прочность второй тяги стрелочного перевода.</w:t>
      </w:r>
    </w:p>
    <w:p w:rsidR="0067030D" w:rsidRPr="00F06DAF" w:rsidRDefault="0067030D" w:rsidP="0067030D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6</w:t>
      </w:r>
      <w:r w:rsidR="00C15B20" w:rsidRPr="00F06DAF">
        <w:t xml:space="preserve"> «</w:t>
      </w:r>
      <w:r w:rsidRPr="00F06DAF">
        <w:t>Расчет устойчивости откосов насыпи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6662B5" w:rsidP="006662B5">
      <w:pPr>
        <w:ind w:firstLine="540"/>
        <w:jc w:val="both"/>
        <w:rPr>
          <w:iCs/>
        </w:rPr>
      </w:pPr>
      <w:r w:rsidRPr="00F06DAF">
        <w:rPr>
          <w:iCs/>
        </w:rPr>
        <w:t>Произвести</w:t>
      </w:r>
      <w:r w:rsidR="00BD6D01" w:rsidRPr="00F06DAF">
        <w:rPr>
          <w:iCs/>
        </w:rPr>
        <w:t xml:space="preserve"> расчет устойчивости откосов насыпи при воздействии на нее нагрузки  от  подвижного  состава  F  и  распределенной  нагрузки  от  верхнего строения пути q.</w:t>
      </w:r>
    </w:p>
    <w:p w:rsidR="006662B5" w:rsidRPr="00F06DAF" w:rsidRDefault="006662B5" w:rsidP="00BD6D01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7</w:t>
      </w:r>
      <w:r w:rsidR="00C15B20" w:rsidRPr="00F06DAF">
        <w:t xml:space="preserve"> «</w:t>
      </w:r>
      <w:r w:rsidRPr="00F06DAF">
        <w:t>Расчет на прочность клеммы промежуточного рельсового скрепления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6662B5" w:rsidP="006662B5">
      <w:pPr>
        <w:ind w:firstLine="540"/>
        <w:jc w:val="both"/>
        <w:rPr>
          <w:iCs/>
        </w:rPr>
      </w:pPr>
      <w:r w:rsidRPr="00F06DAF">
        <w:rPr>
          <w:iCs/>
        </w:rPr>
        <w:t>Произвести расчет на прочность прутковой В-образной клеммы промежуточного  рельсового  скрепления.</w:t>
      </w:r>
    </w:p>
    <w:p w:rsidR="006662B5" w:rsidRPr="00F06DAF" w:rsidRDefault="006662B5" w:rsidP="006662B5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8</w:t>
      </w:r>
      <w:r w:rsidR="00C15B20" w:rsidRPr="00F06DAF">
        <w:t xml:space="preserve"> «</w:t>
      </w:r>
      <w:r w:rsidRPr="00F06DAF">
        <w:t xml:space="preserve">Расчет на прочность </w:t>
      </w:r>
      <w:proofErr w:type="gramStart"/>
      <w:r w:rsidRPr="00F06DAF">
        <w:t>пружинного</w:t>
      </w:r>
      <w:proofErr w:type="gramEnd"/>
      <w:r w:rsidRPr="00F06DAF">
        <w:t xml:space="preserve"> </w:t>
      </w:r>
      <w:proofErr w:type="spellStart"/>
      <w:r w:rsidRPr="00F06DAF">
        <w:t>противоугона</w:t>
      </w:r>
      <w:proofErr w:type="spellEnd"/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A26BEA" w:rsidP="00A26BEA">
      <w:pPr>
        <w:ind w:firstLine="540"/>
        <w:jc w:val="both"/>
        <w:rPr>
          <w:iCs/>
        </w:rPr>
      </w:pPr>
      <w:r w:rsidRPr="00F06DAF">
        <w:rPr>
          <w:iCs/>
        </w:rPr>
        <w:lastRenderedPageBreak/>
        <w:t xml:space="preserve">Необходимо  создать  и  рассчитать  на  прочность  конечно-элементную модель </w:t>
      </w:r>
      <w:proofErr w:type="spellStart"/>
      <w:r w:rsidRPr="00F06DAF">
        <w:rPr>
          <w:iCs/>
        </w:rPr>
        <w:t>противоугона</w:t>
      </w:r>
      <w:proofErr w:type="spellEnd"/>
      <w:r w:rsidRPr="00F06DAF">
        <w:rPr>
          <w:iCs/>
        </w:rPr>
        <w:t xml:space="preserve"> по ТУ-14-4-1438-87 к рельсам Р65.</w:t>
      </w:r>
    </w:p>
    <w:p w:rsidR="00A26BEA" w:rsidRPr="00F06DAF" w:rsidRDefault="00A26BEA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9</w:t>
      </w:r>
      <w:r w:rsidR="00C15B20" w:rsidRPr="00F06DAF">
        <w:t xml:space="preserve"> «</w:t>
      </w:r>
      <w:r w:rsidRPr="00F06DAF">
        <w:t xml:space="preserve">Оценка устойчивости </w:t>
      </w:r>
      <w:proofErr w:type="spellStart"/>
      <w:r w:rsidRPr="00F06DAF">
        <w:t>бесстыкового</w:t>
      </w:r>
      <w:proofErr w:type="spellEnd"/>
      <w:r w:rsidRPr="00F06DAF">
        <w:t xml:space="preserve"> пути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A26BEA" w:rsidP="00A26BEA">
      <w:pPr>
        <w:ind w:firstLine="540"/>
        <w:jc w:val="both"/>
      </w:pPr>
      <w:r w:rsidRPr="00F06DAF">
        <w:rPr>
          <w:iCs/>
        </w:rPr>
        <w:t>Рассчитаем на устойчивость плеть длинной 100 м, радиус кривой 350 м. Температура нагрева рельсовой плети составляет 70</w:t>
      </w:r>
      <w:r w:rsidRPr="00F06DAF">
        <w:rPr>
          <w:iCs/>
          <w:vertAlign w:val="superscript"/>
        </w:rPr>
        <w:t>0</w:t>
      </w:r>
      <w:r w:rsidRPr="00F06DAF">
        <w:rPr>
          <w:iCs/>
        </w:rPr>
        <w:t xml:space="preserve">С. </w:t>
      </w:r>
      <w:r w:rsidRPr="00F06DAF">
        <w:rPr>
          <w:iCs/>
        </w:rPr>
        <w:cr/>
      </w:r>
    </w:p>
    <w:p w:rsidR="000E45E2" w:rsidRPr="00F06DAF" w:rsidRDefault="000E45E2" w:rsidP="00C15B20">
      <w:pPr>
        <w:ind w:firstLine="680"/>
        <w:jc w:val="center"/>
      </w:pPr>
      <w:r w:rsidRPr="00F06DAF">
        <w:t>Лабораторная работа № 10</w:t>
      </w:r>
      <w:r w:rsidR="00C15B20" w:rsidRPr="00F06DAF">
        <w:t xml:space="preserve"> «</w:t>
      </w:r>
      <w:r w:rsidRPr="00F06DAF">
        <w:t>Математический маятник.</w:t>
      </w:r>
    </w:p>
    <w:p w:rsidR="009B1BB4" w:rsidRPr="00F06DAF" w:rsidRDefault="009B1BB4" w:rsidP="009B1BB4">
      <w:pPr>
        <w:ind w:firstLine="680"/>
        <w:jc w:val="center"/>
      </w:pPr>
      <w:r w:rsidRPr="00F06DAF">
        <w:t>реализуется в форме практической подготовки</w:t>
      </w:r>
    </w:p>
    <w:p w:rsidR="009B1BB4" w:rsidRPr="00F06DAF" w:rsidRDefault="00DB67E0" w:rsidP="00377CEC">
      <w:pPr>
        <w:ind w:firstLine="540"/>
        <w:jc w:val="both"/>
        <w:rPr>
          <w:iCs/>
        </w:rPr>
      </w:pPr>
      <w:r w:rsidRPr="00F06DAF">
        <w:rPr>
          <w:iCs/>
        </w:rPr>
        <w:t xml:space="preserve">Создать новую модель, добавить в нее тела и шарниры, провести синтез и </w:t>
      </w:r>
      <w:r w:rsidR="00377CEC" w:rsidRPr="00F06DAF">
        <w:rPr>
          <w:iCs/>
        </w:rPr>
        <w:t>компиляцию</w:t>
      </w:r>
      <w:r w:rsidRPr="00F06DAF">
        <w:rPr>
          <w:iCs/>
        </w:rPr>
        <w:t xml:space="preserve"> </w:t>
      </w:r>
      <w:r w:rsidR="00377CEC" w:rsidRPr="00F06DAF">
        <w:rPr>
          <w:iCs/>
        </w:rPr>
        <w:t>уравнений движения, запускать моделирование динамики, а так же строить графики различных величин.</w:t>
      </w:r>
    </w:p>
    <w:p w:rsidR="009B1BB4" w:rsidRPr="00F06DAF" w:rsidRDefault="009B1BB4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11</w:t>
      </w:r>
      <w:r w:rsidR="00C15B20" w:rsidRPr="00F06DAF">
        <w:t xml:space="preserve"> «</w:t>
      </w:r>
      <w:r w:rsidRPr="00F06DAF">
        <w:t>Груз на пружине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132CB3" w:rsidP="00132CB3">
      <w:pPr>
        <w:ind w:firstLine="540"/>
        <w:jc w:val="both"/>
        <w:rPr>
          <w:iCs/>
        </w:rPr>
      </w:pPr>
      <w:r w:rsidRPr="00F06DAF">
        <w:rPr>
          <w:iCs/>
        </w:rPr>
        <w:t>Добавить силы, задать движения тел как функцию времени, познакомиться с понятием параметризации модели.</w:t>
      </w:r>
    </w:p>
    <w:p w:rsidR="00132CB3" w:rsidRPr="00F06DAF" w:rsidRDefault="00132CB3" w:rsidP="00132CB3">
      <w:pPr>
        <w:ind w:firstLine="540"/>
        <w:jc w:val="both"/>
        <w:rPr>
          <w:iCs/>
        </w:rPr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12</w:t>
      </w:r>
      <w:r w:rsidR="00C15B20" w:rsidRPr="00F06DAF">
        <w:t xml:space="preserve"> «</w:t>
      </w:r>
      <w:r w:rsidRPr="00F06DAF">
        <w:t>Моделирование движения отдельной колесной пары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32CB3" w:rsidRPr="00F06DAF" w:rsidRDefault="006B060C" w:rsidP="00132CB3">
      <w:pPr>
        <w:ind w:firstLine="540"/>
        <w:jc w:val="both"/>
        <w:rPr>
          <w:iCs/>
        </w:rPr>
      </w:pPr>
      <w:r w:rsidRPr="00F06DAF">
        <w:rPr>
          <w:iCs/>
        </w:rPr>
        <w:t>Создать модель колесной пары</w:t>
      </w:r>
    </w:p>
    <w:p w:rsidR="001119D2" w:rsidRPr="00F06DAF" w:rsidRDefault="001119D2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13</w:t>
      </w:r>
      <w:r w:rsidR="00C15B20" w:rsidRPr="00F06DAF">
        <w:t xml:space="preserve"> «</w:t>
      </w:r>
      <w:r w:rsidRPr="00F06DAF">
        <w:t>Создание модели автомотрисы АС</w:t>
      </w:r>
      <w:proofErr w:type="gramStart"/>
      <w:r w:rsidRPr="00F06DAF">
        <w:t>4</w:t>
      </w:r>
      <w:proofErr w:type="gramEnd"/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1A1C37" w:rsidP="001A1C37">
      <w:pPr>
        <w:ind w:firstLine="540"/>
        <w:jc w:val="both"/>
        <w:rPr>
          <w:iCs/>
        </w:rPr>
      </w:pPr>
      <w:r w:rsidRPr="00F06DAF">
        <w:rPr>
          <w:iCs/>
        </w:rPr>
        <w:t>Создать упрощенную модель автомотрисы АС</w:t>
      </w:r>
      <w:proofErr w:type="gramStart"/>
      <w:r w:rsidRPr="00F06DAF">
        <w:rPr>
          <w:iCs/>
        </w:rPr>
        <w:t>4</w:t>
      </w:r>
      <w:proofErr w:type="gramEnd"/>
    </w:p>
    <w:p w:rsidR="001A1C37" w:rsidRPr="00F06DAF" w:rsidRDefault="001A1C37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14</w:t>
      </w:r>
      <w:r w:rsidR="00C15B20" w:rsidRPr="00F06DAF">
        <w:t xml:space="preserve"> «</w:t>
      </w:r>
      <w:r w:rsidRPr="00F06DAF">
        <w:t>Моделирование динамики грузового вагона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1A1C37" w:rsidP="001A1C37">
      <w:pPr>
        <w:ind w:firstLine="680"/>
        <w:jc w:val="both"/>
      </w:pPr>
      <w:r w:rsidRPr="00F06DAF">
        <w:t>Построить модель вагон-пут</w:t>
      </w:r>
      <w:r w:rsidR="00975FE6" w:rsidRPr="00F06DAF">
        <w:t>ь</w:t>
      </w:r>
      <w:r w:rsidRPr="00F06DAF">
        <w:t xml:space="preserve">, задать </w:t>
      </w:r>
      <w:r w:rsidR="00975FE6" w:rsidRPr="00F06DAF">
        <w:t>элементарные</w:t>
      </w:r>
      <w:r w:rsidRPr="00F06DAF">
        <w:t xml:space="preserve"> конфигурации пути заданного участка </w:t>
      </w:r>
      <w:r w:rsidR="00975FE6" w:rsidRPr="00F06DAF">
        <w:t>и произведения моделирования движения вагона по участку</w:t>
      </w:r>
    </w:p>
    <w:p w:rsidR="001A1C37" w:rsidRPr="00F06DAF" w:rsidRDefault="001A1C37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15</w:t>
      </w:r>
      <w:r w:rsidR="00C15B20" w:rsidRPr="00F06DAF">
        <w:t xml:space="preserve"> «</w:t>
      </w:r>
      <w:r w:rsidRPr="00F06DAF">
        <w:t>Моделирования динамики поезда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7D7A06" w:rsidP="007D7A06">
      <w:pPr>
        <w:ind w:firstLine="680"/>
        <w:jc w:val="both"/>
      </w:pPr>
      <w:r w:rsidRPr="00F06DAF">
        <w:t>Построить модель поезда и произведения моделирования движения поезда по участку</w:t>
      </w:r>
    </w:p>
    <w:p w:rsidR="007D7A06" w:rsidRPr="00F06DAF" w:rsidRDefault="007D7A06" w:rsidP="00C15B20">
      <w:pPr>
        <w:ind w:firstLine="680"/>
        <w:jc w:val="center"/>
      </w:pPr>
      <w:r w:rsidRPr="00F06DAF">
        <w:t xml:space="preserve"> </w:t>
      </w: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16</w:t>
      </w:r>
      <w:r w:rsidR="00C15B20" w:rsidRPr="00F06DAF">
        <w:t xml:space="preserve"> «</w:t>
      </w:r>
      <w:r w:rsidRPr="00F06DAF">
        <w:t>Описание модуля комплекса UM прогнозирования износа профиля колес и рельсов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4313FE" w:rsidP="004313FE">
      <w:pPr>
        <w:ind w:firstLine="680"/>
        <w:jc w:val="both"/>
      </w:pPr>
      <w:r w:rsidRPr="00F06DAF">
        <w:t>Изучить модуля комплекса UM прогнозирования износа профиля колес и рельсов</w:t>
      </w:r>
    </w:p>
    <w:p w:rsidR="00F60DBD" w:rsidRPr="00F06DAF" w:rsidRDefault="00F60DBD" w:rsidP="00C15B20">
      <w:pPr>
        <w:ind w:firstLine="680"/>
        <w:jc w:val="center"/>
      </w:pPr>
    </w:p>
    <w:p w:rsidR="00C15B20" w:rsidRPr="00F06DAF" w:rsidRDefault="000E45E2" w:rsidP="00C15B20">
      <w:pPr>
        <w:ind w:firstLine="680"/>
        <w:jc w:val="center"/>
      </w:pPr>
      <w:r w:rsidRPr="00F06DAF">
        <w:t>Лабораторная работа № 17</w:t>
      </w:r>
      <w:r w:rsidR="00C15B20" w:rsidRPr="00F06DAF">
        <w:t xml:space="preserve"> «</w:t>
      </w:r>
      <w:r w:rsidRPr="00F06DAF">
        <w:t xml:space="preserve">Создание неровностей путевой структуры и </w:t>
      </w:r>
      <w:proofErr w:type="spellStart"/>
      <w:r w:rsidRPr="00F06DAF">
        <w:t>макрогеометрии</w:t>
      </w:r>
      <w:proofErr w:type="spellEnd"/>
      <w:r w:rsidRPr="00F06DAF">
        <w:t xml:space="preserve"> пути</w:t>
      </w:r>
      <w:r w:rsidR="00C15B20" w:rsidRPr="00F06DAF">
        <w:t>»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19D2" w:rsidRPr="00F06DAF" w:rsidRDefault="00C2133A" w:rsidP="00C275BC">
      <w:pPr>
        <w:ind w:firstLine="680"/>
        <w:jc w:val="both"/>
      </w:pPr>
      <w:r w:rsidRPr="00F06DAF">
        <w:t xml:space="preserve">Задать неровности путевой структуры и создать файлы </w:t>
      </w:r>
      <w:proofErr w:type="spellStart"/>
      <w:r w:rsidRPr="00F06DAF">
        <w:t>макрогеометрии</w:t>
      </w:r>
      <w:proofErr w:type="spellEnd"/>
      <w:r w:rsidRPr="00F06DAF">
        <w:t xml:space="preserve"> пути</w:t>
      </w:r>
    </w:p>
    <w:p w:rsidR="00F60DBD" w:rsidRPr="00F06DAF" w:rsidRDefault="00F60DBD" w:rsidP="00C15B20">
      <w:pPr>
        <w:ind w:firstLine="680"/>
        <w:jc w:val="center"/>
      </w:pPr>
    </w:p>
    <w:p w:rsidR="000E45E2" w:rsidRPr="00F06DAF" w:rsidRDefault="000E45E2" w:rsidP="00C15B20">
      <w:pPr>
        <w:ind w:firstLine="680"/>
        <w:jc w:val="center"/>
      </w:pPr>
      <w:r w:rsidRPr="00F06DAF">
        <w:t>Лабораторная работа № 18</w:t>
      </w:r>
      <w:r w:rsidR="00C15B20" w:rsidRPr="00F06DAF">
        <w:t xml:space="preserve"> «</w:t>
      </w:r>
      <w:r w:rsidRPr="00F06DAF">
        <w:t>Оценка состояния пути.</w:t>
      </w:r>
    </w:p>
    <w:p w:rsidR="00C15B20" w:rsidRPr="00F06DAF" w:rsidRDefault="00C15B20" w:rsidP="00C15B20">
      <w:pPr>
        <w:ind w:firstLine="680"/>
        <w:jc w:val="center"/>
      </w:pPr>
      <w:r w:rsidRPr="00F06DAF">
        <w:t>реализуется в форме практической подготовки</w:t>
      </w:r>
    </w:p>
    <w:p w:rsidR="00113FB7" w:rsidRPr="00F06DAF" w:rsidRDefault="00DD0D54" w:rsidP="00C275BC">
      <w:pPr>
        <w:ind w:firstLine="680"/>
        <w:jc w:val="both"/>
      </w:pPr>
      <w:r w:rsidRPr="00F06DAF">
        <w:t>Провести оценку состояния пути, на основе анализа записи вертикальных и горизонтальных неровностей</w:t>
      </w:r>
      <w:r w:rsidR="00F05007" w:rsidRPr="00F06DAF">
        <w:t xml:space="preserve"> рельсовых нитей, рассматриваемых в качестве отклонений от номинальной геометрии путей.</w:t>
      </w:r>
    </w:p>
    <w:p w:rsidR="001119D2" w:rsidRPr="00F06DAF" w:rsidRDefault="001119D2" w:rsidP="00C275BC">
      <w:pPr>
        <w:ind w:firstLine="680"/>
        <w:jc w:val="both"/>
      </w:pPr>
    </w:p>
    <w:p w:rsidR="00113FB7" w:rsidRPr="00F06DAF" w:rsidRDefault="00113FB7" w:rsidP="00F8723D">
      <w:pPr>
        <w:jc w:val="center"/>
        <w:rPr>
          <w:b/>
          <w:bCs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FE282A" w:rsidRPr="00F06DAF">
        <w:rPr>
          <w:b/>
          <w:bCs/>
        </w:rPr>
        <w:t>3</w:t>
      </w:r>
      <w:r w:rsidRPr="00F06DAF">
        <w:rPr>
          <w:b/>
          <w:bCs/>
        </w:rPr>
        <w:t xml:space="preserve"> Перечень теоретических вопросов к зачету</w:t>
      </w:r>
    </w:p>
    <w:p w:rsidR="0044330C" w:rsidRPr="00F06DAF" w:rsidRDefault="0044330C" w:rsidP="00F8723D">
      <w:pPr>
        <w:jc w:val="center"/>
        <w:rPr>
          <w:b/>
          <w:bCs/>
        </w:rPr>
      </w:pPr>
    </w:p>
    <w:p w:rsidR="00F8723D" w:rsidRPr="00F06DAF" w:rsidRDefault="003438F4" w:rsidP="00F8723D">
      <w:pPr>
        <w:jc w:val="center"/>
        <w:rPr>
          <w:iCs/>
        </w:rPr>
      </w:pPr>
      <w:r w:rsidRPr="00F06DAF">
        <w:t>Перечень теоретических вопросов к зачету 8 семестр</w:t>
      </w:r>
      <w:r w:rsidRPr="00F06DAF">
        <w:rPr>
          <w:iCs/>
        </w:rPr>
        <w:t xml:space="preserve"> </w:t>
      </w:r>
    </w:p>
    <w:p w:rsidR="00D47D94" w:rsidRPr="00F06DAF" w:rsidRDefault="00D47D94" w:rsidP="00F8723D">
      <w:pPr>
        <w:jc w:val="center"/>
        <w:rPr>
          <w:bCs/>
          <w:iCs/>
        </w:rPr>
      </w:pPr>
    </w:p>
    <w:p w:rsidR="003438F4" w:rsidRPr="00F06DAF" w:rsidRDefault="00F8723D" w:rsidP="003438F4">
      <w:pPr>
        <w:ind w:firstLine="680"/>
        <w:jc w:val="both"/>
      </w:pPr>
      <w:r w:rsidRPr="00F06DAF">
        <w:t xml:space="preserve">Раздел 1 </w:t>
      </w:r>
      <w:r w:rsidR="003438F4" w:rsidRPr="00F06DAF">
        <w:t>«Основы математического моделирования»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</w:pPr>
      <w:r w:rsidRPr="00F06DAF">
        <w:t>Что такое моделирование?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Главные функции модели.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Что такое математическая модель?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В чем заключается компьютерное моделирование?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Основные этапы компьютерного моделирования.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Аналитическое моделирование.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Имитационное моделирование.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Что такое математическое моделирование работы конструкций?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Основная цель математического моделирования.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Основная задача математического моделирования.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Основные направления САПР.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Основные программные комплексы инженерного анализа.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MSC.Nastran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Patran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Adams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Назначение программного комплекса Easy5.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Marc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Dytran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MSC </w:t>
      </w:r>
      <w:proofErr w:type="spellStart"/>
      <w:r w:rsidRPr="00F06DAF">
        <w:t>Fatigue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Sinda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Actran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 xml:space="preserve">Назначение программного комплекса </w:t>
      </w:r>
      <w:proofErr w:type="spellStart"/>
      <w:r w:rsidRPr="00F06DAF">
        <w:t>Femap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Назначение программного комплекса «Универсальный механизм».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Программные комплексы, относящиеся к «решателям».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Программные комплексы, предназначенные для моделирования.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Программные комплексы, предназначенные для интегрированного решения.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Какие программные комплексы предназначены для решения задач теплового анализа конструкций?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Какие программные комплексы предназначены для расчета долговечности конструкций?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Какие программные комплексы предназначены для моделирования процессов разрушения?</w:t>
      </w:r>
    </w:p>
    <w:p w:rsidR="003438F4" w:rsidRPr="00F06DAF" w:rsidRDefault="003438F4" w:rsidP="00EC4BA2">
      <w:pPr>
        <w:numPr>
          <w:ilvl w:val="0"/>
          <w:numId w:val="11"/>
        </w:numPr>
        <w:ind w:left="0" w:firstLine="0"/>
        <w:jc w:val="both"/>
      </w:pPr>
      <w:r w:rsidRPr="00F06DAF">
        <w:t>Какие программные комплексы предназначены для моделирования механических систем?</w:t>
      </w:r>
    </w:p>
    <w:p w:rsidR="003438F4" w:rsidRPr="00F06DAF" w:rsidRDefault="003438F4" w:rsidP="003438F4">
      <w:pPr>
        <w:rPr>
          <w:sz w:val="16"/>
          <w:szCs w:val="16"/>
        </w:rPr>
      </w:pPr>
    </w:p>
    <w:p w:rsidR="003438F4" w:rsidRPr="00F06DAF" w:rsidRDefault="0044330C" w:rsidP="0044330C">
      <w:pPr>
        <w:ind w:firstLine="680"/>
        <w:jc w:val="both"/>
      </w:pPr>
      <w:r w:rsidRPr="00F06DAF">
        <w:t>Раздел 2 «</w:t>
      </w:r>
      <w:r w:rsidR="003438F4" w:rsidRPr="00F06DAF">
        <w:t>Основы расчета констру</w:t>
      </w:r>
      <w:r w:rsidRPr="00F06DAF">
        <w:t>кций методом конечных элементов»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Когда был впервые применен метод конечных элементов (МКЭ)?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Кем впервые была дана общая матричная формулировка расчета стержневых систем?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 какому году относится первая работа, в которой была изложена современная концепция МКЭ?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Кто и в каком году ввел в обиход название – метод конечных элементов?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В чем заключается суть метода конечных элементов?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Форма конечных элементов.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Какие объекты можно моделировать с помощью линейных одномерных элементов?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такое аппроксимация?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такое дискретность?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Дифференциальные уравнения равновесия.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lastRenderedPageBreak/>
        <w:t>Геометрические уравнения (соотношения, связывающие деформации с перемещениями, и условия совместности).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Физические уравнения (уравнения состояния материала).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такое генерация конечно-элементной модели?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Алгоритм решения инженерных задач на основе метода конечных элементов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включает в себя препроцессорный блок.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включает в себя аналитический блок.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 xml:space="preserve">Что включает в себя </w:t>
      </w:r>
      <w:proofErr w:type="spellStart"/>
      <w:r w:rsidRPr="00F06DAF">
        <w:t>постпроцессорный</w:t>
      </w:r>
      <w:proofErr w:type="spellEnd"/>
      <w:r w:rsidRPr="00F06DAF">
        <w:t xml:space="preserve"> блок.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Типы материалов, которые можно задать при моделировании.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такое коэффициент Пуассона?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Изотропный материал.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Ортотропный материал.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Анизотропный материал.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Одномерные элементы.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Плоские элементы.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Объемные элементы.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Основные способы разбиения модели на конечные элементы.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относится к граничным условиям?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Классификация внешних связей.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Что такое расчетная схема?</w:t>
      </w:r>
    </w:p>
    <w:p w:rsidR="003438F4" w:rsidRPr="00F06DAF" w:rsidRDefault="003438F4" w:rsidP="00EC4BA2">
      <w:pPr>
        <w:numPr>
          <w:ilvl w:val="0"/>
          <w:numId w:val="12"/>
        </w:numPr>
        <w:ind w:left="0" w:firstLine="0"/>
        <w:jc w:val="both"/>
      </w:pPr>
      <w:r w:rsidRPr="00F06DAF">
        <w:t>Классификация расчётных схем.</w:t>
      </w:r>
    </w:p>
    <w:p w:rsidR="003438F4" w:rsidRPr="00F06DAF" w:rsidRDefault="003438F4" w:rsidP="003438F4">
      <w:pPr>
        <w:ind w:left="704"/>
        <w:rPr>
          <w:sz w:val="16"/>
          <w:szCs w:val="16"/>
        </w:rPr>
      </w:pPr>
    </w:p>
    <w:p w:rsidR="003438F4" w:rsidRPr="00F06DAF" w:rsidRDefault="003438F4" w:rsidP="003438F4">
      <w:pPr>
        <w:jc w:val="center"/>
      </w:pPr>
      <w:r w:rsidRPr="00F06DAF">
        <w:t>Перечень теоретических вопросов к зачету 9 семестр</w:t>
      </w:r>
    </w:p>
    <w:p w:rsidR="003438F4" w:rsidRPr="00F06DAF" w:rsidRDefault="003438F4" w:rsidP="009B165D">
      <w:pPr>
        <w:ind w:firstLine="680"/>
        <w:jc w:val="both"/>
      </w:pPr>
    </w:p>
    <w:p w:rsidR="003438F4" w:rsidRPr="00F06DAF" w:rsidRDefault="003438F4" w:rsidP="009B165D">
      <w:pPr>
        <w:ind w:firstLine="680"/>
        <w:jc w:val="both"/>
      </w:pPr>
      <w:r w:rsidRPr="00F06DAF">
        <w:t>Раздел 3</w:t>
      </w:r>
      <w:r w:rsidR="009B165D" w:rsidRPr="00F06DAF">
        <w:t xml:space="preserve"> «</w:t>
      </w:r>
      <w:r w:rsidRPr="00F06DAF">
        <w:t>Моделирование механических систем</w:t>
      </w:r>
      <w:r w:rsidR="009B165D" w:rsidRPr="00F06DAF">
        <w:t>»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Структура программного комплекса «Универсальный механизм» (УМ).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Основные блоки программного комплекса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Общий алгоритм моделирования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</w:t>
      </w:r>
      <w:proofErr w:type="spellStart"/>
      <w:r w:rsidRPr="00F06DAF">
        <w:t>Loco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</w:t>
      </w:r>
      <w:proofErr w:type="spellStart"/>
      <w:r w:rsidRPr="00F06DAF">
        <w:t>Rail</w:t>
      </w:r>
      <w:proofErr w:type="spellEnd"/>
      <w:r w:rsidRPr="00F06DAF">
        <w:t>\</w:t>
      </w:r>
      <w:proofErr w:type="spellStart"/>
      <w:r w:rsidRPr="00F06DAF">
        <w:t>WheelWear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</w:t>
      </w:r>
      <w:proofErr w:type="spellStart"/>
      <w:r w:rsidRPr="00F06DAF">
        <w:t>Durability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3D </w:t>
      </w:r>
      <w:proofErr w:type="spellStart"/>
      <w:r w:rsidRPr="00F06DAF">
        <w:t>Contact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</w:t>
      </w:r>
      <w:proofErr w:type="spellStart"/>
      <w:r w:rsidRPr="00F06DAF">
        <w:t>Trainingground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</w:t>
      </w:r>
      <w:proofErr w:type="spellStart"/>
      <w:r w:rsidRPr="00F06DAF">
        <w:t>Subsystems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Назначение модуля UM FEM.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Назначение модуля UM CAD </w:t>
      </w:r>
      <w:proofErr w:type="spellStart"/>
      <w:r w:rsidRPr="00F06DAF">
        <w:t>interfaces</w:t>
      </w:r>
      <w:proofErr w:type="spellEnd"/>
      <w:r w:rsidRPr="00F06DAF">
        <w:t>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Основные элементы конструктора объекта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Назначение инспектора данных в программном комплексе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Дерево элементов объекта.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Назначение в программном комплексе «УМ» блока «Подсистемы».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Моделирование с помощью биполярных сил.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Численный анализ уравнений движения.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Численные методы моделирования механических систем.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Моделирование объектов методом Парка.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Типы шарниров, используемые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Связи объектов (тел) при моделировании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Использование кинематических связей.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Использование силовых связей.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 xml:space="preserve">Использование </w:t>
      </w:r>
      <w:proofErr w:type="spellStart"/>
      <w:r w:rsidRPr="00F06DAF">
        <w:t>кватернионного</w:t>
      </w:r>
      <w:proofErr w:type="spellEnd"/>
      <w:r w:rsidRPr="00F06DAF">
        <w:t xml:space="preserve"> шарнира.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Способы синтеза уравнений движения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Типы активных сил, предусмотренных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Работа с системами координат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Моделирование механических систем на примере математического маятника.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lastRenderedPageBreak/>
        <w:t>Создание графических объектов в «УМ».</w:t>
      </w:r>
    </w:p>
    <w:p w:rsidR="003438F4" w:rsidRPr="00F06DAF" w:rsidRDefault="003438F4" w:rsidP="00EC4BA2">
      <w:pPr>
        <w:numPr>
          <w:ilvl w:val="0"/>
          <w:numId w:val="13"/>
        </w:numPr>
        <w:ind w:left="0" w:firstLine="0"/>
        <w:jc w:val="both"/>
      </w:pPr>
      <w:r w:rsidRPr="00F06DAF">
        <w:t>Уравнения движения.</w:t>
      </w:r>
    </w:p>
    <w:p w:rsidR="003438F4" w:rsidRPr="00F06DAF" w:rsidRDefault="003438F4" w:rsidP="003438F4">
      <w:pPr>
        <w:ind w:firstLine="540"/>
        <w:jc w:val="both"/>
        <w:rPr>
          <w:sz w:val="16"/>
          <w:szCs w:val="16"/>
        </w:rPr>
      </w:pPr>
    </w:p>
    <w:p w:rsidR="003438F4" w:rsidRPr="00F06DAF" w:rsidRDefault="003438F4" w:rsidP="009B165D">
      <w:pPr>
        <w:ind w:firstLine="680"/>
        <w:jc w:val="both"/>
      </w:pPr>
      <w:r w:rsidRPr="00F06DAF">
        <w:t>Раздел 4</w:t>
      </w:r>
      <w:r w:rsidR="009B165D" w:rsidRPr="00F06DAF">
        <w:t xml:space="preserve"> «</w:t>
      </w:r>
      <w:r w:rsidRPr="00F06DAF">
        <w:t>Взаимодействие пути и подвижного состава, исследование механических процессов, происходящих в подвижном составе и в железнодорожном пути п</w:t>
      </w:r>
      <w:r w:rsidR="009B165D" w:rsidRPr="00F06DAF">
        <w:t>ри воздействии их друг на друга»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Основы взаимодействия пути и подвижного состава.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Нагрузка, передаваемая подвижным составом на рельсы при движении.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Соотношение размеров колесной пары и ширины рельсовой колеи.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 xml:space="preserve">Очертания и основные размеры </w:t>
      </w:r>
      <w:proofErr w:type="spellStart"/>
      <w:r w:rsidRPr="00F06DAF">
        <w:t>ободов</w:t>
      </w:r>
      <w:proofErr w:type="spellEnd"/>
      <w:r w:rsidRPr="00F06DAF">
        <w:t xml:space="preserve"> колес вагонов.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Силы, которые возникают в точках контакта колеса и рельса.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Схемы вписывания экипажа в кривые.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Свободное вписывание двухосной жесткой базы в кривую.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Хордовое свободное вписывание двухосной жесткой базы в кривую.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proofErr w:type="spellStart"/>
      <w:r w:rsidRPr="00F06DAF">
        <w:t>Перекосное</w:t>
      </w:r>
      <w:proofErr w:type="spellEnd"/>
      <w:r w:rsidRPr="00F06DAF">
        <w:t xml:space="preserve"> заклиненное вписывание двухосной жесткой базы в кривую.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Выбор расчетной схемы при моделировании.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Горизонтальные поперечные силы, возникающие при вписывании экипажа в кривую.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Основные задачи расчета контакта колеса с рельсом.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Типы контактов системы «колесо-рельс».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Случаи возникновения одноточечного контакта колеса с рельсом.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Случаи возникновения двухточечного контакта колеса с рельсом.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Неблагоприятные условия контакта колеса и рельса.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Поперечные силы между колесом и рельсом.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Силы крипа.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Продольный крип.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Поперечный крип.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Силы на гребне колеса.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Модель пути в «Универсальном механизме».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Динамический анализ конструкций. Общая характеристика задач динамики.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Динамический анализ конструкций. Вынужденные колебания.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Колебания вагона с одинарным рессорным подвешиванием.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Силы тяги локомотива действующие на вагоны.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Установившееся движение поезда по однородному и ломаному профилю.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Оценка фактического состояния пути.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Динамика неподрессоренных масс вагона. Извилистое движение одиночной колесной пары.</w:t>
      </w:r>
    </w:p>
    <w:p w:rsidR="003438F4" w:rsidRPr="00F06DAF" w:rsidRDefault="003438F4" w:rsidP="00EC4BA2">
      <w:pPr>
        <w:numPr>
          <w:ilvl w:val="0"/>
          <w:numId w:val="14"/>
        </w:numPr>
        <w:ind w:left="0" w:firstLine="0"/>
        <w:jc w:val="both"/>
      </w:pPr>
      <w:r w:rsidRPr="00F06DAF">
        <w:t>Влияние неровностей путевой структуры на характер движения подвижного состава.</w:t>
      </w:r>
    </w:p>
    <w:p w:rsidR="00F8723D" w:rsidRPr="00F06DAF" w:rsidRDefault="00F8723D" w:rsidP="00F8723D">
      <w:pPr>
        <w:jc w:val="both"/>
        <w:rPr>
          <w:b/>
          <w:bCs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FE282A" w:rsidRPr="00F06DAF">
        <w:rPr>
          <w:b/>
          <w:bCs/>
        </w:rPr>
        <w:t>4</w:t>
      </w:r>
      <w:r w:rsidRPr="00F06DAF">
        <w:rPr>
          <w:b/>
          <w:bCs/>
        </w:rPr>
        <w:t xml:space="preserve"> Перечень типовых простых практических заданий к зачету</w:t>
      </w:r>
    </w:p>
    <w:p w:rsidR="00F8723D" w:rsidRPr="00F06DAF" w:rsidRDefault="00F8723D" w:rsidP="00F8723D">
      <w:pPr>
        <w:jc w:val="center"/>
        <w:rPr>
          <w:iCs/>
        </w:rPr>
      </w:pPr>
      <w:r w:rsidRPr="00F06DAF">
        <w:rPr>
          <w:iCs/>
        </w:rPr>
        <w:t>(для оценки умений)</w:t>
      </w:r>
    </w:p>
    <w:p w:rsidR="00915763" w:rsidRPr="00F06DAF" w:rsidRDefault="00915763" w:rsidP="00F8723D">
      <w:pPr>
        <w:jc w:val="center"/>
        <w:rPr>
          <w:iCs/>
        </w:rPr>
      </w:pPr>
    </w:p>
    <w:p w:rsidR="00D47D94" w:rsidRPr="00F06DAF" w:rsidRDefault="00D47D94" w:rsidP="00D47D94">
      <w:pPr>
        <w:jc w:val="center"/>
        <w:rPr>
          <w:iCs/>
        </w:rPr>
      </w:pPr>
      <w:r w:rsidRPr="00F06DAF">
        <w:t xml:space="preserve">Перечень </w:t>
      </w:r>
      <w:r w:rsidRPr="00F06DAF">
        <w:rPr>
          <w:b/>
          <w:bCs/>
        </w:rPr>
        <w:t>типовых простых практических заданий к зачету</w:t>
      </w:r>
      <w:r w:rsidRPr="00F06DAF">
        <w:t xml:space="preserve"> 8 семестр</w:t>
      </w:r>
      <w:r w:rsidRPr="00F06DAF">
        <w:rPr>
          <w:iCs/>
        </w:rPr>
        <w:t xml:space="preserve"> 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1 Статический расчет пластины.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2 Устойчивость пластины.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 xml:space="preserve">3 Пластина под воздействием нескольких вариантов </w:t>
      </w:r>
      <w:proofErr w:type="spellStart"/>
      <w:r w:rsidRPr="00F06DAF">
        <w:rPr>
          <w:bCs/>
        </w:rPr>
        <w:t>нагружения</w:t>
      </w:r>
      <w:proofErr w:type="spellEnd"/>
      <w:r w:rsidRPr="00F06DAF">
        <w:rPr>
          <w:bCs/>
        </w:rPr>
        <w:t>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4 Статический расчет балки.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5 Расчет тяги стрелочного перевода.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6 Расчет устойчивости откосов насыпи.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>7 Расчет на прочность клеммы промежуточного рельсового скрепления.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 xml:space="preserve">8 Расчет на прочность </w:t>
      </w:r>
      <w:proofErr w:type="gramStart"/>
      <w:r w:rsidRPr="00F06DAF">
        <w:rPr>
          <w:bCs/>
        </w:rPr>
        <w:t>пружинного</w:t>
      </w:r>
      <w:proofErr w:type="gramEnd"/>
      <w:r w:rsidRPr="00F06DAF">
        <w:rPr>
          <w:bCs/>
        </w:rPr>
        <w:t xml:space="preserve"> </w:t>
      </w:r>
      <w:proofErr w:type="spellStart"/>
      <w:r w:rsidRPr="00F06DAF">
        <w:rPr>
          <w:bCs/>
        </w:rPr>
        <w:t>противоугона</w:t>
      </w:r>
      <w:proofErr w:type="spellEnd"/>
      <w:r w:rsidRPr="00F06DAF">
        <w:rPr>
          <w:bCs/>
        </w:rPr>
        <w:t>.</w:t>
      </w:r>
    </w:p>
    <w:p w:rsidR="00EA5EC7" w:rsidRPr="00F06DAF" w:rsidRDefault="00EA5EC7" w:rsidP="00EA5EC7">
      <w:pPr>
        <w:jc w:val="both"/>
        <w:rPr>
          <w:bCs/>
        </w:rPr>
      </w:pPr>
      <w:r w:rsidRPr="00F06DAF">
        <w:rPr>
          <w:bCs/>
        </w:rPr>
        <w:t xml:space="preserve">9 Оценка устойчивости </w:t>
      </w:r>
      <w:proofErr w:type="spellStart"/>
      <w:r w:rsidRPr="00F06DAF">
        <w:rPr>
          <w:bCs/>
        </w:rPr>
        <w:t>бесстыкового</w:t>
      </w:r>
      <w:proofErr w:type="spellEnd"/>
      <w:r w:rsidRPr="00F06DAF">
        <w:rPr>
          <w:bCs/>
        </w:rPr>
        <w:t xml:space="preserve"> пути.</w:t>
      </w:r>
    </w:p>
    <w:p w:rsidR="00813162" w:rsidRPr="00F06DAF" w:rsidRDefault="00813162" w:rsidP="00D47D94">
      <w:pPr>
        <w:jc w:val="center"/>
      </w:pPr>
    </w:p>
    <w:p w:rsidR="00D47D94" w:rsidRPr="00F06DAF" w:rsidRDefault="00D47D94" w:rsidP="00D47D94">
      <w:pPr>
        <w:jc w:val="center"/>
      </w:pPr>
      <w:r w:rsidRPr="00F06DAF">
        <w:t xml:space="preserve">Перечень </w:t>
      </w:r>
      <w:r w:rsidRPr="00F06DAF">
        <w:rPr>
          <w:b/>
          <w:bCs/>
        </w:rPr>
        <w:t>типовых простых практических заданий к зачету</w:t>
      </w:r>
      <w:r w:rsidRPr="00F06DAF">
        <w:t xml:space="preserve"> 9 семестр</w:t>
      </w:r>
    </w:p>
    <w:p w:rsidR="00813162" w:rsidRPr="00F06DAF" w:rsidRDefault="00813162" w:rsidP="00D47D94">
      <w:pPr>
        <w:jc w:val="center"/>
      </w:pP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1 Создание модели «Математический маятник»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2 Создание модели «Груз на пружине»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3 Создание модели «Колесной пары»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4 Создание модели «Автомотрисы АС</w:t>
      </w:r>
      <w:proofErr w:type="gramStart"/>
      <w:r w:rsidRPr="00F06DAF">
        <w:rPr>
          <w:bCs/>
        </w:rPr>
        <w:t>4</w:t>
      </w:r>
      <w:proofErr w:type="gramEnd"/>
      <w:r w:rsidRPr="00F06DAF">
        <w:rPr>
          <w:bCs/>
        </w:rPr>
        <w:t>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5 Создание модели «Грузового вагона»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>6 Создание модели «Динамики поезда» и расчет её параметров.</w:t>
      </w:r>
    </w:p>
    <w:p w:rsidR="00915763" w:rsidRPr="00F06DAF" w:rsidRDefault="00915763" w:rsidP="00915763">
      <w:pPr>
        <w:jc w:val="both"/>
        <w:rPr>
          <w:bCs/>
        </w:rPr>
      </w:pPr>
      <w:r w:rsidRPr="00F06DAF">
        <w:rPr>
          <w:bCs/>
        </w:rPr>
        <w:t xml:space="preserve">7 Создание модели «Неровностей путевой структуры и </w:t>
      </w:r>
      <w:proofErr w:type="spellStart"/>
      <w:r w:rsidRPr="00F06DAF">
        <w:rPr>
          <w:bCs/>
        </w:rPr>
        <w:t>макрогеометрии</w:t>
      </w:r>
      <w:proofErr w:type="spellEnd"/>
      <w:r w:rsidRPr="00F06DAF">
        <w:rPr>
          <w:bCs/>
        </w:rPr>
        <w:t xml:space="preserve"> пути» и расчет её параметров.</w:t>
      </w:r>
    </w:p>
    <w:p w:rsidR="00F8723D" w:rsidRPr="00F06DAF" w:rsidRDefault="00915763" w:rsidP="00915763">
      <w:pPr>
        <w:jc w:val="both"/>
        <w:rPr>
          <w:bCs/>
        </w:rPr>
      </w:pPr>
      <w:r w:rsidRPr="00F06DAF">
        <w:rPr>
          <w:bCs/>
        </w:rPr>
        <w:t>8 Создание модели «Оценка состояния пути» и расчет её параметров</w:t>
      </w:r>
    </w:p>
    <w:p w:rsidR="00915763" w:rsidRPr="00F06DAF" w:rsidRDefault="00915763" w:rsidP="00915763">
      <w:pPr>
        <w:jc w:val="center"/>
        <w:rPr>
          <w:b/>
          <w:bCs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FE282A" w:rsidRPr="00F06DAF">
        <w:rPr>
          <w:b/>
          <w:bCs/>
        </w:rPr>
        <w:t>5</w:t>
      </w:r>
      <w:r w:rsidRPr="00F06DAF">
        <w:rPr>
          <w:b/>
          <w:bCs/>
        </w:rPr>
        <w:t xml:space="preserve"> Перечень типовых </w:t>
      </w:r>
      <w:r w:rsidR="00915763" w:rsidRPr="00F06DAF">
        <w:rPr>
          <w:b/>
          <w:bCs/>
        </w:rPr>
        <w:t xml:space="preserve">комплексных </w:t>
      </w:r>
      <w:r w:rsidRPr="00F06DAF">
        <w:rPr>
          <w:b/>
          <w:bCs/>
        </w:rPr>
        <w:t>практических заданий к зачету</w:t>
      </w:r>
    </w:p>
    <w:p w:rsidR="00F8723D" w:rsidRPr="00F06DAF" w:rsidRDefault="00F8723D" w:rsidP="00F8723D">
      <w:pPr>
        <w:jc w:val="center"/>
        <w:rPr>
          <w:iCs/>
        </w:rPr>
      </w:pPr>
      <w:r w:rsidRPr="00F06DAF">
        <w:rPr>
          <w:iCs/>
        </w:rPr>
        <w:t>(для оценки навыков и (или) опыта деятельности)</w:t>
      </w:r>
    </w:p>
    <w:p w:rsidR="00915763" w:rsidRPr="00F06DAF" w:rsidRDefault="00915763" w:rsidP="00D47D94">
      <w:pPr>
        <w:jc w:val="center"/>
      </w:pPr>
    </w:p>
    <w:p w:rsidR="00D47D94" w:rsidRPr="00F06DAF" w:rsidRDefault="00D47D94" w:rsidP="00D47D94">
      <w:pPr>
        <w:jc w:val="center"/>
        <w:rPr>
          <w:iCs/>
        </w:rPr>
      </w:pPr>
      <w:r w:rsidRPr="00F06DAF">
        <w:t xml:space="preserve">Перечень </w:t>
      </w:r>
      <w:r w:rsidRPr="00F06DAF">
        <w:rPr>
          <w:b/>
          <w:bCs/>
        </w:rPr>
        <w:t>типовых практических заданий к зачету</w:t>
      </w:r>
      <w:r w:rsidRPr="00F06DAF">
        <w:t xml:space="preserve"> 8 семестр</w:t>
      </w:r>
      <w:r w:rsidRPr="00F06DAF">
        <w:rPr>
          <w:iCs/>
        </w:rPr>
        <w:t xml:space="preserve"> 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>1 Статический расчет пластины.</w:t>
      </w:r>
    </w:p>
    <w:p w:rsidR="00915763" w:rsidRPr="00F06DAF" w:rsidRDefault="00915763" w:rsidP="00915763">
      <w:pPr>
        <w:ind w:firstLine="540"/>
        <w:jc w:val="both"/>
      </w:pPr>
      <w:r w:rsidRPr="00F06DAF">
        <w:t xml:space="preserve">Произвести моделирование и статический расчет пластины при следующих вариантах граничных условий: шарнирное закрепление по четырем угловым отверстиям; </w:t>
      </w:r>
      <w:r w:rsidRPr="00F06DAF">
        <w:tab/>
        <w:t>заделка по трем угловым отверстиям (затяжка одного из болтов ослабла).</w:t>
      </w:r>
    </w:p>
    <w:p w:rsidR="00915763" w:rsidRPr="00F06DAF" w:rsidRDefault="00915763" w:rsidP="00915763">
      <w:pPr>
        <w:ind w:firstLine="540"/>
        <w:jc w:val="both"/>
      </w:pPr>
      <w:r w:rsidRPr="00F06DAF">
        <w:t>2 Устойчивость пластины.</w:t>
      </w:r>
    </w:p>
    <w:p w:rsidR="00915763" w:rsidRPr="00F06DAF" w:rsidRDefault="00915763" w:rsidP="00915763">
      <w:pPr>
        <w:ind w:firstLine="540"/>
        <w:jc w:val="both"/>
      </w:pPr>
      <w:r w:rsidRPr="00F06DAF">
        <w:t>Произвести моделирование и расчет пластины  на устойчивость, когда, когда сила  F  действует по оси рычага. Сравнить полученные результаты. Рассчитать коэффициент запаса прочности.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 xml:space="preserve">3 Пластина под воздействием нескольких вариантов </w:t>
      </w:r>
      <w:proofErr w:type="spellStart"/>
      <w:r w:rsidRPr="00F06DAF">
        <w:t>нагружения</w:t>
      </w:r>
      <w:proofErr w:type="spellEnd"/>
      <w:r w:rsidRPr="00F06DAF">
        <w:t>.</w:t>
      </w:r>
    </w:p>
    <w:p w:rsidR="00915763" w:rsidRPr="00F06DAF" w:rsidRDefault="00915763" w:rsidP="00915763">
      <w:pPr>
        <w:ind w:firstLine="540"/>
        <w:jc w:val="both"/>
      </w:pPr>
      <w:r w:rsidRPr="00F06DAF">
        <w:t xml:space="preserve">Произвести моделирование и расчет пластины  под воздействием нескольких вариантов </w:t>
      </w:r>
      <w:proofErr w:type="spellStart"/>
      <w:r w:rsidRPr="00F06DAF">
        <w:t>нагружения</w:t>
      </w:r>
      <w:proofErr w:type="spellEnd"/>
      <w:r w:rsidRPr="00F06DAF">
        <w:t xml:space="preserve"> при следующих вариантах внешних нагрузок: гравитационное </w:t>
      </w:r>
      <w:proofErr w:type="spellStart"/>
      <w:r w:rsidRPr="00F06DAF">
        <w:t>нагружение</w:t>
      </w:r>
      <w:proofErr w:type="spellEnd"/>
      <w:r w:rsidRPr="00F06DAF">
        <w:t>, величина ускорения которого равна 5g, и направлено оно по нормали к поверхности пластины; давление величиной -0.002 Н/мм</w:t>
      </w:r>
      <w:proofErr w:type="gramStart"/>
      <w:r w:rsidRPr="00F06DAF">
        <w:t>2</w:t>
      </w:r>
      <w:proofErr w:type="gramEnd"/>
      <w:r w:rsidRPr="00F06DAF">
        <w:t>, приложенное ко всей поверхности модели; вертикальная нагрузка в 10 Н, равномерно распределенная по контуру  центрального отверстия пластины, направленная под углом 300.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>4 Статический расчет балки.</w:t>
      </w:r>
    </w:p>
    <w:p w:rsidR="00915763" w:rsidRPr="00F06DAF" w:rsidRDefault="00915763" w:rsidP="00915763">
      <w:pPr>
        <w:ind w:firstLine="540"/>
        <w:jc w:val="both"/>
      </w:pPr>
      <w:r w:rsidRPr="00F06DAF">
        <w:t xml:space="preserve">Подобрать на основе расчетов необходимые размеры сечения двутаврового профиля для рассматриваемой балки. Форму и размеры сечения измените  в пункте меню  </w:t>
      </w:r>
      <w:proofErr w:type="spellStart"/>
      <w:r w:rsidRPr="00F06DAF">
        <w:t>Modify</w:t>
      </w:r>
      <w:proofErr w:type="spellEnd"/>
      <w:r w:rsidRPr="00F06DAF">
        <w:t xml:space="preserve">,  </w:t>
      </w:r>
      <w:proofErr w:type="spellStart"/>
      <w:r w:rsidRPr="00F06DAF">
        <w:t>Edit</w:t>
      </w:r>
      <w:proofErr w:type="spellEnd"/>
      <w:r w:rsidRPr="00F06DAF">
        <w:t xml:space="preserve">,  </w:t>
      </w:r>
      <w:proofErr w:type="spellStart"/>
      <w:r w:rsidRPr="00F06DAF">
        <w:t>Property</w:t>
      </w:r>
      <w:proofErr w:type="spellEnd"/>
      <w:r w:rsidRPr="00F06DAF">
        <w:t xml:space="preserve">  (Изменить,  </w:t>
      </w:r>
      <w:proofErr w:type="spellStart"/>
      <w:proofErr w:type="gramStart"/>
      <w:r w:rsidRPr="00F06DAF">
        <w:t>Редактиро-вать</w:t>
      </w:r>
      <w:proofErr w:type="spellEnd"/>
      <w:proofErr w:type="gramEnd"/>
      <w:r w:rsidRPr="00F06DAF">
        <w:t xml:space="preserve">,  Свойства); для редактирования параметров сечения включите опцию  </w:t>
      </w:r>
      <w:proofErr w:type="spellStart"/>
      <w:r w:rsidRPr="00F06DAF">
        <w:t>Change</w:t>
      </w:r>
      <w:proofErr w:type="spellEnd"/>
      <w:r w:rsidRPr="00F06DAF">
        <w:t xml:space="preserve">  </w:t>
      </w:r>
      <w:proofErr w:type="spellStart"/>
      <w:r w:rsidRPr="00F06DAF">
        <w:t>Shape</w:t>
      </w:r>
      <w:proofErr w:type="spellEnd"/>
      <w:r w:rsidRPr="00F06DAF">
        <w:t xml:space="preserve">  (Изменить форму).  Рассчитать коэффициент запаса по пределу текучести.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>5 Расчет тяги стрелочного перевода.</w:t>
      </w:r>
    </w:p>
    <w:p w:rsidR="00915763" w:rsidRPr="00F06DAF" w:rsidRDefault="00915763" w:rsidP="00915763">
      <w:pPr>
        <w:ind w:firstLine="540"/>
        <w:jc w:val="both"/>
      </w:pPr>
      <w:r w:rsidRPr="00F06DAF">
        <w:t>Произвести аналогичный расчет для случая, когда сила  F  действует под углом 300 к продольной оси тяги. Провести расчет при увеличенной нагрузке до 120 кН.  Сравнить полученные результаты. Рассчитать коэффициент запаса прочности.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>6 Расчет устойчивости откосов насыпи.</w:t>
      </w:r>
    </w:p>
    <w:p w:rsidR="00915763" w:rsidRPr="00F06DAF" w:rsidRDefault="00915763" w:rsidP="00915763">
      <w:pPr>
        <w:ind w:firstLine="540"/>
        <w:jc w:val="both"/>
      </w:pPr>
      <w:r w:rsidRPr="00F06DAF">
        <w:t>Определить максимальные деформации, возникающие в теле насыпи. Определить максимальные напряжения, способствующие обрушению откосов. Определить коэффициент запаса устойчивости.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>7 Расчет на прочность клеммы промежуточного рельсового скрепления.</w:t>
      </w:r>
    </w:p>
    <w:p w:rsidR="00915763" w:rsidRPr="00F06DAF" w:rsidRDefault="00915763" w:rsidP="00915763">
      <w:pPr>
        <w:ind w:firstLine="540"/>
        <w:jc w:val="both"/>
      </w:pPr>
      <w:r w:rsidRPr="00F06DAF">
        <w:lastRenderedPageBreak/>
        <w:t>Провести расчет при ослабленном моменте затяжки до 150 Н*м и 100 Н*м, сравнить полученные результаты.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 xml:space="preserve">8 Расчет на прочность </w:t>
      </w:r>
      <w:proofErr w:type="gramStart"/>
      <w:r w:rsidRPr="00F06DAF">
        <w:t>пружинного</w:t>
      </w:r>
      <w:proofErr w:type="gramEnd"/>
      <w:r w:rsidRPr="00F06DAF">
        <w:t xml:space="preserve"> </w:t>
      </w:r>
      <w:proofErr w:type="spellStart"/>
      <w:r w:rsidRPr="00F06DAF">
        <w:t>противоугона</w:t>
      </w:r>
      <w:proofErr w:type="spellEnd"/>
      <w:r w:rsidRPr="00F06DAF">
        <w:t>.</w:t>
      </w:r>
    </w:p>
    <w:p w:rsidR="00915763" w:rsidRPr="00F06DAF" w:rsidRDefault="00915763" w:rsidP="00915763">
      <w:pPr>
        <w:ind w:firstLine="540"/>
        <w:jc w:val="both"/>
      </w:pPr>
      <w:r w:rsidRPr="00F06DAF">
        <w:t xml:space="preserve">По результатам расчета определить максимальные растягивающие напряжения и сравнить их с </w:t>
      </w:r>
      <w:proofErr w:type="gramStart"/>
      <w:r w:rsidRPr="00F06DAF">
        <w:t>допустимыми</w:t>
      </w:r>
      <w:proofErr w:type="gramEnd"/>
      <w:r w:rsidRPr="00F06DAF">
        <w:t xml:space="preserve">, определить стадию работы металла (упругая, пластических деформаций). Рассчитать напряжения при максимальном  δ =  3.05 мм и минимальном  δ  =  1.85 мм, соответствующих раскрытию  зева при установке </w:t>
      </w:r>
      <w:proofErr w:type="spellStart"/>
      <w:r w:rsidRPr="00F06DAF">
        <w:t>противоугона</w:t>
      </w:r>
      <w:proofErr w:type="spellEnd"/>
      <w:r w:rsidRPr="00F06DAF">
        <w:t xml:space="preserve"> на рельс с учетом допусков по высоте зева скобы   0.6 мм.</w:t>
      </w:r>
    </w:p>
    <w:p w:rsidR="00915763" w:rsidRPr="00F06DAF" w:rsidRDefault="00915763" w:rsidP="00915763">
      <w:pPr>
        <w:ind w:firstLine="540"/>
        <w:jc w:val="both"/>
      </w:pPr>
    </w:p>
    <w:p w:rsidR="00915763" w:rsidRPr="00F06DAF" w:rsidRDefault="00915763" w:rsidP="00915763">
      <w:pPr>
        <w:ind w:firstLine="540"/>
        <w:jc w:val="both"/>
      </w:pPr>
      <w:r w:rsidRPr="00F06DAF">
        <w:t xml:space="preserve">9 Оценка устойчивости </w:t>
      </w:r>
      <w:proofErr w:type="spellStart"/>
      <w:r w:rsidRPr="00F06DAF">
        <w:t>бесстыкового</w:t>
      </w:r>
      <w:proofErr w:type="spellEnd"/>
      <w:r w:rsidRPr="00F06DAF">
        <w:t xml:space="preserve"> пути.</w:t>
      </w:r>
    </w:p>
    <w:p w:rsidR="00915763" w:rsidRPr="00F06DAF" w:rsidRDefault="00915763" w:rsidP="00915763">
      <w:pPr>
        <w:ind w:firstLine="540"/>
        <w:jc w:val="both"/>
      </w:pPr>
      <w:r w:rsidRPr="00F06DAF">
        <w:t>Произвести расчет  на устойчивость плети  при температуре нагрева до 90</w:t>
      </w:r>
      <w:r w:rsidRPr="00F06DAF">
        <w:rPr>
          <w:vertAlign w:val="superscript"/>
        </w:rPr>
        <w:t xml:space="preserve">0 </w:t>
      </w:r>
      <w:r w:rsidRPr="00F06DAF">
        <w:t>С. Определить момент начала пластичности и момент выброса плети. Рассчитать нагрузки, способствующие выбросу плети.</w:t>
      </w:r>
    </w:p>
    <w:p w:rsidR="00915763" w:rsidRPr="00F06DAF" w:rsidRDefault="00915763" w:rsidP="00D47D94">
      <w:pPr>
        <w:jc w:val="center"/>
        <w:rPr>
          <w:iCs/>
        </w:rPr>
      </w:pPr>
    </w:p>
    <w:p w:rsidR="00D47D94" w:rsidRPr="00F06DAF" w:rsidRDefault="00D47D94" w:rsidP="00D47D94">
      <w:pPr>
        <w:jc w:val="center"/>
      </w:pPr>
      <w:r w:rsidRPr="00F06DAF">
        <w:t xml:space="preserve">Перечень </w:t>
      </w:r>
      <w:r w:rsidRPr="00F06DAF">
        <w:rPr>
          <w:b/>
          <w:bCs/>
        </w:rPr>
        <w:t>типовых практических заданий к зачету</w:t>
      </w:r>
      <w:r w:rsidRPr="00F06DAF">
        <w:t xml:space="preserve"> 9 семестр</w:t>
      </w:r>
    </w:p>
    <w:p w:rsidR="00F8723D" w:rsidRPr="00F06DAF" w:rsidRDefault="00F8723D" w:rsidP="00F8723D">
      <w:pPr>
        <w:jc w:val="center"/>
        <w:rPr>
          <w:iCs/>
        </w:rPr>
      </w:pP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«Математический маятник»,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«Груз на пружине»,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«Колесной пары»,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«Автомотрисы АС</w:t>
      </w:r>
      <w:proofErr w:type="gramStart"/>
      <w:r w:rsidRPr="00F06DAF">
        <w:t>4</w:t>
      </w:r>
      <w:proofErr w:type="gramEnd"/>
      <w:r w:rsidRPr="00F06DAF">
        <w:t>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«Грузового вагона»,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>Описание, создание модели «Динамики поезда», моделирование индивидуальных нагрузок, расчет параметров и анализ результатов, проведенной работы.</w:t>
      </w:r>
    </w:p>
    <w:p w:rsidR="00915763" w:rsidRPr="00F06DAF" w:rsidRDefault="00915763" w:rsidP="00915763">
      <w:pPr>
        <w:ind w:firstLine="680"/>
        <w:jc w:val="both"/>
      </w:pPr>
      <w:r w:rsidRPr="00F06DAF">
        <w:t xml:space="preserve">Описание, создание модели «Неровностей путевой структуры и </w:t>
      </w:r>
      <w:proofErr w:type="spellStart"/>
      <w:r w:rsidRPr="00F06DAF">
        <w:t>макрогеометрии</w:t>
      </w:r>
      <w:proofErr w:type="spellEnd"/>
      <w:r w:rsidRPr="00F06DAF">
        <w:t xml:space="preserve"> пути», моделирование индивидуальных нагрузок, расчет параметров и анализ результатов, проведенной работы.</w:t>
      </w:r>
    </w:p>
    <w:p w:rsidR="00F8723D" w:rsidRPr="00F06DAF" w:rsidRDefault="00915763" w:rsidP="00915763">
      <w:pPr>
        <w:jc w:val="both"/>
      </w:pPr>
      <w:r w:rsidRPr="00F06DAF">
        <w:t>Описание, создание модели «Оценка состояния пути», моделирование индивидуальных нагрузок, расчет параметров и анализ результатов, проведенной работы.</w:t>
      </w:r>
    </w:p>
    <w:p w:rsidR="00F8723D" w:rsidRPr="00F06DAF" w:rsidRDefault="002706C2" w:rsidP="002706C2">
      <w:pPr>
        <w:jc w:val="center"/>
      </w:pPr>
      <w:r w:rsidRPr="00F06DAF">
        <w:t xml:space="preserve"> </w:t>
      </w: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 xml:space="preserve">3. </w:t>
      </w:r>
      <w:r w:rsidR="00FE282A" w:rsidRPr="00F06DAF">
        <w:rPr>
          <w:b/>
          <w:bCs/>
        </w:rPr>
        <w:t>6</w:t>
      </w:r>
      <w:r w:rsidRPr="00F06DAF">
        <w:rPr>
          <w:b/>
          <w:bCs/>
        </w:rPr>
        <w:t xml:space="preserve"> Тестирование по дисциплине</w:t>
      </w:r>
    </w:p>
    <w:p w:rsidR="00F8723D" w:rsidRPr="00F06DAF" w:rsidRDefault="00F8723D" w:rsidP="00F8723D">
      <w:pPr>
        <w:jc w:val="center"/>
        <w:rPr>
          <w:b/>
          <w:bCs/>
        </w:rPr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3.</w:t>
      </w:r>
      <w:r w:rsidR="00FE282A" w:rsidRPr="00F06DAF">
        <w:rPr>
          <w:b/>
          <w:bCs/>
        </w:rPr>
        <w:t>6</w:t>
      </w:r>
      <w:r w:rsidRPr="00F06DAF">
        <w:rPr>
          <w:b/>
          <w:bCs/>
        </w:rPr>
        <w:t xml:space="preserve">.1 </w:t>
      </w:r>
      <w:r w:rsidRPr="00F06DAF">
        <w:rPr>
          <w:b/>
          <w:bCs/>
          <w:lang w:eastAsia="en-US"/>
        </w:rPr>
        <w:t>Структура фонда тестовых заданий по дисциплине</w:t>
      </w:r>
    </w:p>
    <w:p w:rsidR="00F8723D" w:rsidRPr="00F06DAF" w:rsidRDefault="00F8723D" w:rsidP="00F8723D">
      <w:pPr>
        <w:widowControl w:val="0"/>
        <w:ind w:firstLine="720"/>
        <w:jc w:val="both"/>
        <w:rPr>
          <w:iCs/>
        </w:rPr>
      </w:pPr>
      <w:r w:rsidRPr="00F06DAF">
        <w:rPr>
          <w:iCs/>
        </w:rPr>
        <w:t>При разработке фонда тестовых заданий (ФТЗ)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следующей таблицы.</w:t>
      </w:r>
    </w:p>
    <w:p w:rsidR="00F06DAF" w:rsidRPr="00F06DAF" w:rsidRDefault="00F06DAF" w:rsidP="00F06DA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06DAF">
        <w:rPr>
          <w:rFonts w:ascii="Times New Roman" w:hAnsi="Times New Roman"/>
          <w:b w:val="0"/>
          <w:bCs w:val="0"/>
          <w:sz w:val="24"/>
          <w:szCs w:val="24"/>
        </w:rPr>
        <w:t xml:space="preserve">Структура </w:t>
      </w:r>
      <w:r w:rsidRPr="00F06DA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фонда тестовых заданий 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по дисциплине «</w:t>
      </w:r>
      <w:r w:rsidR="00217AED">
        <w:rPr>
          <w:rFonts w:ascii="Times New Roman" w:hAnsi="Times New Roman"/>
          <w:b w:val="0"/>
          <w:bCs w:val="0"/>
          <w:iCs/>
          <w:sz w:val="24"/>
          <w:szCs w:val="24"/>
        </w:rPr>
        <w:t>Программное обеспечение расчетов конструкций железнодорожного пути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F06DAF" w:rsidRPr="00F06DAF" w:rsidTr="00F06DAF">
        <w:trPr>
          <w:tblHeader/>
        </w:trPr>
        <w:tc>
          <w:tcPr>
            <w:tcW w:w="3844" w:type="dxa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 w:val="restart"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Раздел 1. Основы математического моделирования.</w:t>
            </w: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 xml:space="preserve">Основы математического моделирования. Моделирование работы конструкций, как способ научного исследования инженерных сооружений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Основные программные комплексы и инженерные технологии, предназначенные для математического моделирования. Их описание и назначение.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7097" w:type="dxa"/>
            <w:gridSpan w:val="2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F06DAF" w:rsidRPr="00F06DAF" w:rsidTr="00F06DAF">
        <w:trPr>
          <w:trHeight w:val="610"/>
        </w:trPr>
        <w:tc>
          <w:tcPr>
            <w:tcW w:w="3844" w:type="dxa"/>
            <w:vMerge w:val="restart"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Раздел 2. Основы расчета конструкций методом конечных элементов.</w:t>
            </w: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Основы метода конечных элементов.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Постановка задачи определения напряженно-деформированного состояния конструкции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Алгоритм решения инженерных задач на основе метода конечных элементов.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Виды материалов. Типы конечных элементов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Граничные условия. Варианты внешнего воздействия.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Визуализация результатов расчета.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Расчетные схемы элементов конструкций пути.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2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7097" w:type="dxa"/>
            <w:gridSpan w:val="2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F06DAF" w:rsidRPr="00F06DAF" w:rsidTr="00F06DAF">
        <w:tc>
          <w:tcPr>
            <w:tcW w:w="7097" w:type="dxa"/>
            <w:gridSpan w:val="2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72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40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12–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F06DAF" w:rsidRPr="00F06DAF" w:rsidRDefault="00F06DAF" w:rsidP="00F06D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F06DAF" w:rsidRPr="00F06DAF" w:rsidTr="00F06DAF">
        <w:trPr>
          <w:tblHeader/>
        </w:trPr>
        <w:tc>
          <w:tcPr>
            <w:tcW w:w="3844" w:type="dxa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 w:val="restart"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Раздел 3.Моделирование механических систем.</w:t>
            </w: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Структура программных комплексов, предназначенных для моделирования механических объектов.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5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Дерево элементов объекта. Численные методы моделирования.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5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3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 xml:space="preserve">Связность </w:t>
            </w:r>
            <w:proofErr w:type="gramStart"/>
            <w:r w:rsidRPr="00F06DAF">
              <w:t>механических</w:t>
            </w:r>
            <w:proofErr w:type="gramEnd"/>
            <w:r w:rsidRPr="00F06DAF">
              <w:t xml:space="preserve"> системы и понятие шарнира.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5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Уравнения движения.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5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3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7097" w:type="dxa"/>
            <w:gridSpan w:val="2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F06DAF" w:rsidRPr="00F06DAF" w:rsidTr="00F06DAF">
        <w:trPr>
          <w:trHeight w:val="610"/>
        </w:trPr>
        <w:tc>
          <w:tcPr>
            <w:tcW w:w="3844" w:type="dxa"/>
            <w:vMerge w:val="restart"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Раздел 4. Взаимодействие пути и подвижного состава, исследование механических процессов, происходящих в подвижном составе и в железнодорожном пути при воздействии их друг на друга.</w:t>
            </w: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Основы взаимодействия пути и подвижного состава. Основные задачи исследования данного взаимодействия.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4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61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Схемы вписывания экипажа в кривые.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4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61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Горизонтальные поперечные силы, возникающие при вписывании экипажа в кривую.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4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Типы контактов системы «колесо-рельс». Силы, возникающие в месте контакта колеса и рельса.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4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3844" w:type="dxa"/>
            <w:vMerge/>
            <w:vAlign w:val="center"/>
          </w:tcPr>
          <w:p w:rsidR="00F06DAF" w:rsidRPr="00F06DAF" w:rsidRDefault="00F06DAF" w:rsidP="00F06D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Моделирование динамики упругого железнодорожного пути в программном комплексе «Универсальный механизм»: модели и подходы.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4 – тип</w:t>
            </w:r>
            <w:proofErr w:type="gramStart"/>
            <w:r w:rsidRPr="00F06DAF">
              <w:t xml:space="preserve"> А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1 – тип</w:t>
            </w:r>
            <w:proofErr w:type="gramStart"/>
            <w:r w:rsidRPr="00F06DAF">
              <w:t xml:space="preserve"> В</w:t>
            </w:r>
            <w:proofErr w:type="gramEnd"/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center"/>
            </w:pPr>
            <w:r w:rsidRPr="00F06DAF">
              <w:t>2 – тип C</w:t>
            </w:r>
          </w:p>
        </w:tc>
      </w:tr>
      <w:tr w:rsidR="00F06DAF" w:rsidRPr="00F06DAF" w:rsidTr="00F06DAF">
        <w:trPr>
          <w:trHeight w:val="460"/>
        </w:trPr>
        <w:tc>
          <w:tcPr>
            <w:tcW w:w="7097" w:type="dxa"/>
            <w:gridSpan w:val="2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F06DAF" w:rsidRPr="00F06DAF" w:rsidTr="00F06DAF">
        <w:tc>
          <w:tcPr>
            <w:tcW w:w="7097" w:type="dxa"/>
            <w:gridSpan w:val="2"/>
            <w:shd w:val="clear" w:color="auto" w:fill="auto"/>
            <w:vAlign w:val="center"/>
          </w:tcPr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  <w:p w:rsidR="00F06DAF" w:rsidRPr="00F06DAF" w:rsidRDefault="00F06DAF" w:rsidP="00F06DA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72</w:t>
            </w:r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40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12–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F06DAF" w:rsidRPr="00F06DAF" w:rsidRDefault="00F06DAF" w:rsidP="00F06DAF">
      <w:pPr>
        <w:ind w:firstLine="709"/>
        <w:jc w:val="both"/>
        <w:rPr>
          <w:lang w:eastAsia="en-US"/>
        </w:rPr>
      </w:pPr>
    </w:p>
    <w:p w:rsidR="00F06DAF" w:rsidRPr="00F06DAF" w:rsidRDefault="00F06DAF" w:rsidP="00F06DAF">
      <w:pPr>
        <w:ind w:firstLine="709"/>
        <w:jc w:val="both"/>
        <w:rPr>
          <w:lang w:eastAsia="en-US"/>
        </w:rPr>
      </w:pPr>
      <w:r w:rsidRPr="00F06DAF">
        <w:rPr>
          <w:lang w:eastAsia="en-US"/>
        </w:rPr>
        <w:t>Используемые типы тестовых заданий (ТЗ):</w:t>
      </w:r>
    </w:p>
    <w:p w:rsidR="00F06DAF" w:rsidRPr="00F06DAF" w:rsidRDefault="00F06DAF" w:rsidP="00F06DAF">
      <w:pPr>
        <w:autoSpaceDE w:val="0"/>
        <w:autoSpaceDN w:val="0"/>
        <w:adjustRightInd w:val="0"/>
        <w:ind w:firstLine="360"/>
        <w:jc w:val="both"/>
      </w:pPr>
      <w:r w:rsidRPr="00F06DAF">
        <w:t>ТЗ типа</w:t>
      </w:r>
      <w:proofErr w:type="gramStart"/>
      <w:r w:rsidRPr="00F06DAF">
        <w:t xml:space="preserve"> А</w:t>
      </w:r>
      <w:proofErr w:type="gramEnd"/>
      <w:r w:rsidRPr="00F06DAF">
        <w:t>: тестовое задание закрытой формы (ТЗ с выбором одного или нескольких правильных ответов);</w:t>
      </w:r>
    </w:p>
    <w:p w:rsidR="00F06DAF" w:rsidRPr="00F06DAF" w:rsidRDefault="00F06DAF" w:rsidP="00F06DAF">
      <w:pPr>
        <w:ind w:firstLine="360"/>
        <w:jc w:val="both"/>
        <w:rPr>
          <w:b/>
          <w:bCs/>
          <w:lang w:eastAsia="en-US"/>
        </w:rPr>
      </w:pPr>
      <w:r w:rsidRPr="00F06DAF">
        <w:t>ТЗ типа</w:t>
      </w:r>
      <w:proofErr w:type="gramStart"/>
      <w:r w:rsidRPr="00F06DAF">
        <w:t xml:space="preserve"> В</w:t>
      </w:r>
      <w:proofErr w:type="gramEnd"/>
      <w:r w:rsidRPr="00F06DAF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F06DAF" w:rsidRPr="00F06DAF" w:rsidRDefault="00F06DAF" w:rsidP="00F06DAF">
      <w:pPr>
        <w:autoSpaceDE w:val="0"/>
        <w:autoSpaceDN w:val="0"/>
        <w:adjustRightInd w:val="0"/>
        <w:ind w:firstLine="360"/>
      </w:pPr>
      <w:r w:rsidRPr="00F06DAF">
        <w:lastRenderedPageBreak/>
        <w:t>ТЗ типа</w:t>
      </w:r>
      <w:proofErr w:type="gramStart"/>
      <w:r w:rsidRPr="00F06DAF">
        <w:t xml:space="preserve"> С</w:t>
      </w:r>
      <w:proofErr w:type="gramEnd"/>
      <w:r w:rsidRPr="00F06DAF">
        <w:t>: тестовое задание на установление соответствия;</w:t>
      </w:r>
    </w:p>
    <w:p w:rsidR="00F06DAF" w:rsidRPr="00F06DAF" w:rsidRDefault="00F06DAF" w:rsidP="00F06DAF">
      <w:pPr>
        <w:autoSpaceDE w:val="0"/>
        <w:autoSpaceDN w:val="0"/>
        <w:adjustRightInd w:val="0"/>
        <w:ind w:firstLine="360"/>
        <w:rPr>
          <w:lang w:eastAsia="en-US"/>
        </w:rPr>
      </w:pPr>
      <w:r w:rsidRPr="00F06DAF">
        <w:t>ТЗ типа</w:t>
      </w:r>
      <w:proofErr w:type="gramStart"/>
      <w:r w:rsidRPr="00F06DAF">
        <w:t xml:space="preserve"> Д</w:t>
      </w:r>
      <w:proofErr w:type="gramEnd"/>
      <w:r w:rsidRPr="00F06DAF">
        <w:t>: тестовое задание на установление правильной последовательности.</w:t>
      </w:r>
    </w:p>
    <w:p w:rsidR="00F8723D" w:rsidRPr="00F06DAF" w:rsidRDefault="00F8723D" w:rsidP="00F8723D">
      <w:pPr>
        <w:jc w:val="center"/>
        <w:rPr>
          <w:b/>
          <w:bCs/>
        </w:rPr>
      </w:pP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</w:rPr>
        <w:t>3.</w:t>
      </w:r>
      <w:r w:rsidR="00F06DAF" w:rsidRPr="00F06DAF">
        <w:rPr>
          <w:b/>
          <w:bCs/>
        </w:rPr>
        <w:t>6.</w:t>
      </w:r>
      <w:r w:rsidRPr="00F06DAF">
        <w:rPr>
          <w:b/>
          <w:bCs/>
        </w:rPr>
        <w:t xml:space="preserve">2 Структура и образец типового </w:t>
      </w:r>
      <w:r w:rsidRPr="00F06DAF">
        <w:rPr>
          <w:b/>
          <w:bCs/>
          <w:iCs/>
        </w:rPr>
        <w:t>теста</w:t>
      </w:r>
    </w:p>
    <w:p w:rsidR="00F06DAF" w:rsidRPr="00F06DAF" w:rsidRDefault="00F06DAF" w:rsidP="00F06DAF">
      <w:pPr>
        <w:jc w:val="center"/>
        <w:rPr>
          <w:b/>
          <w:bCs/>
        </w:rPr>
      </w:pPr>
      <w:r w:rsidRPr="00F06DAF">
        <w:rPr>
          <w:b/>
          <w:bCs/>
          <w:iCs/>
        </w:rPr>
        <w:t>за 8 семестр ее освоения</w:t>
      </w:r>
    </w:p>
    <w:p w:rsidR="00F06DAF" w:rsidRPr="00F06DAF" w:rsidRDefault="00F06DAF" w:rsidP="00F06DAF">
      <w:pPr>
        <w:jc w:val="center"/>
        <w:rPr>
          <w:iCs/>
        </w:rPr>
      </w:pPr>
      <w:r w:rsidRPr="00F06DAF">
        <w:t xml:space="preserve">Структура типового </w:t>
      </w:r>
      <w:r w:rsidRPr="00F06DAF">
        <w:rPr>
          <w:iCs/>
        </w:rPr>
        <w:t xml:space="preserve">теста за 8 семестр по дисциплине 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F06DAF" w:rsidRPr="00F06DAF" w:rsidTr="00F06DAF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Количество тестовых заданий, типы ТЗ</w:t>
            </w:r>
          </w:p>
        </w:tc>
      </w:tr>
      <w:tr w:rsidR="00F06DAF" w:rsidRPr="00F06DAF" w:rsidTr="00F06DA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AF" w:rsidRPr="00F06DAF" w:rsidRDefault="00F06DAF" w:rsidP="00F06DAF">
            <w:r w:rsidRPr="00F06DAF">
              <w:t>Раздел 1. Основы математического моделирования.</w:t>
            </w:r>
          </w:p>
          <w:p w:rsidR="00F06DAF" w:rsidRPr="00F06DAF" w:rsidRDefault="00F06DAF" w:rsidP="00F06DAF">
            <w:pPr>
              <w:rPr>
                <w:b/>
              </w:rPr>
            </w:pPr>
            <w:r w:rsidRPr="00F06DAF">
              <w:t>Раздел 2. Основы расчета конструкций методом конечных элементов.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r w:rsidRPr="00F06DAF">
              <w:t xml:space="preserve">Основы математического моделирования. Моделирование работы конструкций, как способ научного исследования инженерных сооружений </w:t>
            </w:r>
          </w:p>
          <w:p w:rsidR="00F06DAF" w:rsidRPr="00F06DAF" w:rsidRDefault="00F06DAF" w:rsidP="00F06DAF">
            <w:r w:rsidRPr="00F06DAF">
              <w:t>Основные программные комплексы и инженерные технологии, предназначенные для математического моделирования. Их описание и назначение.</w:t>
            </w:r>
          </w:p>
          <w:p w:rsidR="00F06DAF" w:rsidRPr="00F06DAF" w:rsidRDefault="00F06DAF" w:rsidP="00F06DAF">
            <w:r w:rsidRPr="00F06DAF">
              <w:t>Основы метода конечных элементов.</w:t>
            </w:r>
          </w:p>
          <w:p w:rsidR="00F06DAF" w:rsidRPr="00F06DAF" w:rsidRDefault="00F06DAF" w:rsidP="00F06DAF">
            <w:r w:rsidRPr="00F06DAF">
              <w:t>Постановка задачи определения напряженно-деформированного состояния конструкции</w:t>
            </w:r>
          </w:p>
          <w:p w:rsidR="00F06DAF" w:rsidRPr="00F06DAF" w:rsidRDefault="00F06DAF" w:rsidP="00F06DAF">
            <w:r w:rsidRPr="00F06DAF">
              <w:t>Алгоритм решения инженерных задач на основе метода конечных элементов.</w:t>
            </w:r>
          </w:p>
          <w:p w:rsidR="00F06DAF" w:rsidRPr="00F06DAF" w:rsidRDefault="00F06DAF" w:rsidP="00F06DAF">
            <w:r w:rsidRPr="00F06DAF">
              <w:t>Виды материалов. Типы конечных элементов</w:t>
            </w:r>
          </w:p>
          <w:p w:rsidR="00F06DAF" w:rsidRPr="00F06DAF" w:rsidRDefault="00F06DAF" w:rsidP="00F06DAF">
            <w:r w:rsidRPr="00F06DAF">
              <w:t>Граничные условия. Варианты внешнего воздействия.</w:t>
            </w:r>
          </w:p>
          <w:p w:rsidR="00F06DAF" w:rsidRPr="00F06DAF" w:rsidRDefault="00F06DAF" w:rsidP="00F06DAF">
            <w:r w:rsidRPr="00F06DAF">
              <w:t>Визуализация результатов расчета.</w:t>
            </w:r>
          </w:p>
          <w:p w:rsidR="00F06DAF" w:rsidRPr="00F06DAF" w:rsidRDefault="00F06DAF" w:rsidP="00F06DAF">
            <w:r w:rsidRPr="00F06DAF">
              <w:t>Расчетные схемы элементов конструкций пути.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12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  <w:p w:rsidR="00F06DAF" w:rsidRPr="00F06DAF" w:rsidRDefault="00F06DAF" w:rsidP="00F06DAF">
            <w:pPr>
              <w:jc w:val="center"/>
            </w:pPr>
          </w:p>
          <w:p w:rsidR="00F06DAF" w:rsidRPr="00F06DAF" w:rsidRDefault="00F06DAF" w:rsidP="00F06DAF">
            <w:pPr>
              <w:jc w:val="center"/>
            </w:pPr>
          </w:p>
        </w:tc>
      </w:tr>
      <w:tr w:rsidR="00F06DAF" w:rsidRPr="00F06DAF" w:rsidTr="00F06DAF">
        <w:trPr>
          <w:cantSplit/>
        </w:trPr>
        <w:tc>
          <w:tcPr>
            <w:tcW w:w="6975" w:type="dxa"/>
            <w:gridSpan w:val="2"/>
            <w:vAlign w:val="center"/>
          </w:tcPr>
          <w:p w:rsidR="00F06DAF" w:rsidRPr="00F06DAF" w:rsidRDefault="00F06DAF" w:rsidP="00F06DAF">
            <w:pPr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∑ 20</w:t>
            </w:r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14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</w:p>
        </w:tc>
      </w:tr>
    </w:tbl>
    <w:p w:rsidR="00F06DAF" w:rsidRPr="00F06DAF" w:rsidRDefault="00F06DAF" w:rsidP="00F06DAF">
      <w:pPr>
        <w:widowControl w:val="0"/>
        <w:ind w:firstLine="720"/>
        <w:jc w:val="both"/>
      </w:pPr>
    </w:p>
    <w:p w:rsidR="00F06DAF" w:rsidRPr="00F06DAF" w:rsidRDefault="00F06DAF" w:rsidP="00F06DAF">
      <w:pPr>
        <w:jc w:val="center"/>
        <w:rPr>
          <w:b/>
          <w:b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>теста за 8 семестр ее освоения</w:t>
      </w:r>
    </w:p>
    <w:p w:rsidR="00F06DAF" w:rsidRPr="00F06DAF" w:rsidRDefault="00F06DAF" w:rsidP="00F06DAF">
      <w:pPr>
        <w:widowControl w:val="0"/>
        <w:ind w:firstLine="720"/>
        <w:jc w:val="both"/>
      </w:pP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Описание требований к тесту: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 xml:space="preserve">- тест состоит из 20 тестовых заданий </w:t>
      </w:r>
      <w:r w:rsidRPr="00F06DAF">
        <w:t xml:space="preserve">А, В, С </w:t>
      </w:r>
      <w:proofErr w:type="gramStart"/>
      <w:r w:rsidRPr="00F06DAF">
        <w:t>-т</w:t>
      </w:r>
      <w:proofErr w:type="gramEnd"/>
      <w:r w:rsidRPr="00F06DAF">
        <w:t>ипов;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на выполнение отводится 40 минут.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06DAF" w:rsidRPr="00F06DAF" w:rsidRDefault="00F06DAF" w:rsidP="00F06DAF">
      <w:pPr>
        <w:widowControl w:val="0"/>
        <w:ind w:firstLine="720"/>
        <w:jc w:val="both"/>
      </w:pP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rPr>
          <w:shd w:val="clear" w:color="auto" w:fill="FFFFFF"/>
        </w:rPr>
        <w:lastRenderedPageBreak/>
        <w:t>Какой программный комплекс используются для разработки и совершенствования конструкций фактически всего, что движется – от простых механических и электромеханических устройств до автомобилей и самолетов, железнодорожной техники, космических аппаратов и т.д.</w:t>
      </w:r>
    </w:p>
    <w:p w:rsidR="00F06DAF" w:rsidRPr="00F06DAF" w:rsidRDefault="00F06DAF" w:rsidP="00F06DAF">
      <w:pPr>
        <w:pStyle w:val="af1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Adams </w:t>
      </w:r>
    </w:p>
    <w:p w:rsidR="00F06DAF" w:rsidRPr="00F06DAF" w:rsidRDefault="00F06DAF" w:rsidP="00F06DAF">
      <w:pPr>
        <w:pStyle w:val="af1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Easy5</w:t>
      </w:r>
    </w:p>
    <w:p w:rsidR="00F06DAF" w:rsidRPr="00F06DAF" w:rsidRDefault="00F06DAF" w:rsidP="00F06DAF">
      <w:pPr>
        <w:pStyle w:val="af1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Marc</w:t>
      </w:r>
    </w:p>
    <w:p w:rsidR="00F06DAF" w:rsidRPr="00F06DAF" w:rsidRDefault="00F06DAF" w:rsidP="00F06DAF">
      <w:pPr>
        <w:pStyle w:val="af1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MSC.Nastran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5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Patra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2.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 xml:space="preserve">Название – метод конечных элементов  ввел </w:t>
      </w:r>
      <w:proofErr w:type="gramStart"/>
      <w:r w:rsidRPr="00F06DAF">
        <w:t>в</w:t>
      </w:r>
      <w:proofErr w:type="gramEnd"/>
      <w:r w:rsidRPr="00F06DAF">
        <w:t xml:space="preserve"> …</w:t>
      </w:r>
    </w:p>
    <w:p w:rsidR="00F06DAF" w:rsidRPr="00F06DAF" w:rsidRDefault="00F06DAF" w:rsidP="00F06DAF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50-х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годах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ХХ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века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1954–1960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гг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.</w:t>
      </w:r>
    </w:p>
    <w:p w:rsidR="00F06DAF" w:rsidRPr="00F06DAF" w:rsidRDefault="00F06DAF" w:rsidP="00F06DAF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1956г </w:t>
      </w:r>
    </w:p>
    <w:p w:rsidR="00F06DAF" w:rsidRPr="00F06DAF" w:rsidRDefault="00F06DAF" w:rsidP="00F06DAF">
      <w:pPr>
        <w:pStyle w:val="af1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1960 г.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3.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 называется материал, если его свойства одинаковы во всех направлениях.</w:t>
      </w:r>
    </w:p>
    <w:p w:rsidR="00F06DAF" w:rsidRPr="00F06DAF" w:rsidRDefault="00F06DAF" w:rsidP="00F06DAF">
      <w:pPr>
        <w:pStyle w:val="af1"/>
        <w:numPr>
          <w:ilvl w:val="0"/>
          <w:numId w:val="1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Анизотропный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Ортотропный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4.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Что такое список моментов, действующих при повороте одного тела относительно другого вокруг некоторой оси</w:t>
      </w:r>
    </w:p>
    <w:p w:rsidR="00F06DAF" w:rsidRPr="00F06DAF" w:rsidRDefault="00F06DAF" w:rsidP="00F06DAF">
      <w:pPr>
        <w:pStyle w:val="af1"/>
        <w:numPr>
          <w:ilvl w:val="0"/>
          <w:numId w:val="1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Биполярные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Контактные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Линейные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Скалярные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моменты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1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Специальные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5.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Для интегрирования нелинейных ОДУ и ДАУ в UM предлагается несколько численных методов. Как называется явный метод в форме PEC (т.е. </w:t>
      </w:r>
      <w:proofErr w:type="spellStart"/>
      <w:r w:rsidRPr="00F06DAF">
        <w:t>прогнозоценивание</w:t>
      </w:r>
      <w:proofErr w:type="spellEnd"/>
      <w:r w:rsidRPr="00F06DAF">
        <w:t>-коррекция), до 5-го порядка включительно, переменный шаг и порядок, только для нежестких уравнений.</w:t>
      </w:r>
    </w:p>
    <w:p w:rsidR="00F06DAF" w:rsidRPr="00F06DAF" w:rsidRDefault="00F06DAF" w:rsidP="00F06DAF">
      <w:pPr>
        <w:pStyle w:val="af1"/>
        <w:numPr>
          <w:ilvl w:val="0"/>
          <w:numId w:val="1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ABM</w:t>
      </w:r>
      <w:r w:rsidRPr="00F06DAF">
        <w:rPr>
          <w:sz w:val="24"/>
          <w:szCs w:val="24"/>
          <w:shd w:val="clear" w:color="auto" w:fill="FFFFFF"/>
        </w:rPr>
        <w:t xml:space="preserve"> (</w:t>
      </w:r>
      <w:r w:rsidRPr="00F06DAF">
        <w:rPr>
          <w:sz w:val="24"/>
          <w:szCs w:val="24"/>
          <w:shd w:val="clear" w:color="auto" w:fill="FFFFFF"/>
          <w:lang w:val="en-US"/>
        </w:rPr>
        <w:t>The</w:t>
      </w:r>
      <w:r w:rsidRPr="00F06DAF">
        <w:rPr>
          <w:sz w:val="24"/>
          <w:szCs w:val="24"/>
          <w:shd w:val="clear" w:color="auto" w:fill="FFFFFF"/>
        </w:rPr>
        <w:t xml:space="preserve"> </w:t>
      </w:r>
      <w:r w:rsidRPr="00F06DAF">
        <w:rPr>
          <w:sz w:val="24"/>
          <w:szCs w:val="24"/>
          <w:shd w:val="clear" w:color="auto" w:fill="FFFFFF"/>
          <w:lang w:val="en-US"/>
        </w:rPr>
        <w:t>Adams</w:t>
      </w:r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Bashfort</w:t>
      </w:r>
      <w:proofErr w:type="spellEnd"/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Moultonmethod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– метод </w:t>
      </w:r>
      <w:proofErr w:type="spellStart"/>
      <w:r w:rsidRPr="00F06DAF">
        <w:rPr>
          <w:sz w:val="24"/>
          <w:szCs w:val="24"/>
          <w:shd w:val="clear" w:color="auto" w:fill="FFFFFF"/>
        </w:rPr>
        <w:t>АдамсаБэшфорта-Моултона</w:t>
      </w:r>
      <w:proofErr w:type="spellEnd"/>
      <w:r w:rsidRPr="00F06DAF">
        <w:rPr>
          <w:sz w:val="24"/>
          <w:szCs w:val="24"/>
          <w:shd w:val="clear" w:color="auto" w:fill="FFFFFF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1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BDF (The Backward Differentiation Formula –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формуладифференцированияназад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1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GEAR2</w:t>
      </w:r>
    </w:p>
    <w:p w:rsidR="00F06DAF" w:rsidRPr="00F06DAF" w:rsidRDefault="00F06DAF" w:rsidP="00F06DAF">
      <w:pPr>
        <w:pStyle w:val="af1"/>
        <w:numPr>
          <w:ilvl w:val="0"/>
          <w:numId w:val="1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Park Parallel</w:t>
      </w:r>
    </w:p>
    <w:p w:rsidR="00F06DAF" w:rsidRPr="00F06DAF" w:rsidRDefault="00F06DAF" w:rsidP="00F06DAF">
      <w:pPr>
        <w:pStyle w:val="af1"/>
        <w:numPr>
          <w:ilvl w:val="0"/>
          <w:numId w:val="1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Метод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Парка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6.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называется модель шарнира, представленного на рисунке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rPr>
          <w:noProof/>
        </w:rPr>
        <w:drawing>
          <wp:inline distT="0" distB="0" distL="0" distR="0">
            <wp:extent cx="1751330" cy="1302385"/>
            <wp:effectExtent l="19050" t="0" r="1270" b="0"/>
            <wp:docPr id="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AF" w:rsidRPr="00F06DAF" w:rsidRDefault="00F06DAF" w:rsidP="00F06DAF">
      <w:pPr>
        <w:pStyle w:val="af1"/>
        <w:numPr>
          <w:ilvl w:val="0"/>
          <w:numId w:val="2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Вращательный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Поступательный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Схема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равных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угловых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скоростей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шестью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степенями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свободы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Шаровой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сферический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lastRenderedPageBreak/>
        <w:t>7.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Подвижной состав железнодорожного транспорта в отличие от других видов (автомобильного, водного, воздушного) не имеет рулевого управления. Траекторию его движения определяет рельсовая колея. Этим определяются и особенности ходовых частей:</w:t>
      </w:r>
    </w:p>
    <w:p w:rsidR="00F06DAF" w:rsidRPr="00F06DAF" w:rsidRDefault="00F06DAF" w:rsidP="00F06DAF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наличие реборд (гребней) у бандажей колес;</w:t>
      </w:r>
    </w:p>
    <w:p w:rsidR="00F06DAF" w:rsidRPr="00F06DAF" w:rsidRDefault="00F06DAF" w:rsidP="00F06DAF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подвижная насадка колес на оси;</w:t>
      </w:r>
    </w:p>
    <w:p w:rsidR="00F06DAF" w:rsidRPr="00F06DAF" w:rsidRDefault="00F06DAF" w:rsidP="00F06DAF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перпендикулярное расположение осей у </w:t>
      </w:r>
      <w:proofErr w:type="spellStart"/>
      <w:r w:rsidRPr="00F06DAF">
        <w:rPr>
          <w:sz w:val="24"/>
          <w:szCs w:val="24"/>
          <w:shd w:val="clear" w:color="auto" w:fill="FFFFFF"/>
        </w:rPr>
        <w:t>безтележечных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экипажей и у тележек локомотивов и вагонов;</w:t>
      </w:r>
    </w:p>
    <w:p w:rsidR="00F06DAF" w:rsidRPr="00F06DAF" w:rsidRDefault="00F06DAF" w:rsidP="00F06DAF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коничность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бандажей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колес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; </w:t>
      </w:r>
    </w:p>
    <w:p w:rsidR="00F06DAF" w:rsidRPr="00F06DAF" w:rsidRDefault="00F06DAF" w:rsidP="00F06DAF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возможность поворота тележек и отдельных осей.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8.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rPr>
          <w:shd w:val="clear" w:color="auto" w:fill="FFFFFF"/>
        </w:rPr>
        <w:t>Какой программный комплекс является системой моделирования и расчета гетерогенных технических систем и устройств. Это специализированный продукт для моделирования сложных технических систем и устройств на схемном уровне.</w:t>
      </w:r>
    </w:p>
    <w:p w:rsidR="00F06DAF" w:rsidRPr="00F06DAF" w:rsidRDefault="00F06DAF" w:rsidP="00F06DAF">
      <w:pPr>
        <w:pStyle w:val="af1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Adams </w:t>
      </w:r>
    </w:p>
    <w:p w:rsidR="00F06DAF" w:rsidRPr="00F06DAF" w:rsidRDefault="00F06DAF" w:rsidP="00F06DAF">
      <w:pPr>
        <w:pStyle w:val="af1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Easy5</w:t>
      </w:r>
    </w:p>
    <w:p w:rsidR="00F06DAF" w:rsidRPr="00F06DAF" w:rsidRDefault="00F06DAF" w:rsidP="00F06DAF">
      <w:pPr>
        <w:pStyle w:val="af1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Marc</w:t>
      </w:r>
    </w:p>
    <w:p w:rsidR="00F06DAF" w:rsidRPr="00F06DAF" w:rsidRDefault="00F06DAF" w:rsidP="00F06DAF">
      <w:pPr>
        <w:pStyle w:val="af1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MSC.Nastran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2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Patra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9.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>Метод конечных элементов впервые был применен в инженерной практике…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50-х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годах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ХХ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века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1954–1960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гг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.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1956г 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1960 г.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10.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 называется материал, если имеются три взаимно ортогональные плоскости симметрии, относительно которых его характеристики не изменяются; к таким материалам относятся, например, древесина, некоторые композиты и др.</w:t>
      </w:r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Анизотропный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Ортотропный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11.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Как называются силы, </w:t>
      </w:r>
      <w:r w:rsidRPr="00F06DAF">
        <w:rPr>
          <w:shd w:val="clear" w:color="auto" w:fill="FFFFFF"/>
        </w:rPr>
        <w:t>действующих вдоль оси элемента, соединяющего пару точек. Используются для моделирования амортизаторов, гасителей, поводков и т. д.</w:t>
      </w:r>
    </w:p>
    <w:p w:rsidR="00F06DAF" w:rsidRPr="00F06DAF" w:rsidRDefault="00F06DAF" w:rsidP="00F06DAF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Биполярные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Контактные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Линейные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Скалярные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моменты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Специальные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12.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Для интегрирования нелинейных ОДУ и ДАУ в UM предлагается несколько численных методов. Как называется явный метод в форме PECE (прогноз-</w:t>
      </w:r>
      <w:proofErr w:type="spellStart"/>
      <w:r w:rsidRPr="00F06DAF">
        <w:t>оцениваниекоррекция</w:t>
      </w:r>
      <w:proofErr w:type="spellEnd"/>
      <w:r w:rsidRPr="00F06DAF">
        <w:t>-оценивание); до 11-го порядка включительно, переменный шаг и порядок, только для нежестких уравнений.</w:t>
      </w:r>
    </w:p>
    <w:p w:rsidR="00F06DAF" w:rsidRPr="00F06DAF" w:rsidRDefault="00F06DAF" w:rsidP="00F06DA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ABM</w:t>
      </w:r>
      <w:r w:rsidRPr="00F06DAF">
        <w:rPr>
          <w:sz w:val="24"/>
          <w:szCs w:val="24"/>
          <w:shd w:val="clear" w:color="auto" w:fill="FFFFFF"/>
        </w:rPr>
        <w:t xml:space="preserve"> (</w:t>
      </w:r>
      <w:r w:rsidRPr="00F06DAF">
        <w:rPr>
          <w:sz w:val="24"/>
          <w:szCs w:val="24"/>
          <w:shd w:val="clear" w:color="auto" w:fill="FFFFFF"/>
          <w:lang w:val="en-US"/>
        </w:rPr>
        <w:t>The</w:t>
      </w:r>
      <w:r w:rsidRPr="00F06DAF">
        <w:rPr>
          <w:sz w:val="24"/>
          <w:szCs w:val="24"/>
          <w:shd w:val="clear" w:color="auto" w:fill="FFFFFF"/>
        </w:rPr>
        <w:t xml:space="preserve"> </w:t>
      </w:r>
      <w:r w:rsidRPr="00F06DAF">
        <w:rPr>
          <w:sz w:val="24"/>
          <w:szCs w:val="24"/>
          <w:shd w:val="clear" w:color="auto" w:fill="FFFFFF"/>
          <w:lang w:val="en-US"/>
        </w:rPr>
        <w:t>Adams</w:t>
      </w:r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Bashfort</w:t>
      </w:r>
      <w:proofErr w:type="spellEnd"/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Moultonmethod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– метод </w:t>
      </w:r>
      <w:proofErr w:type="spellStart"/>
      <w:r w:rsidRPr="00F06DAF">
        <w:rPr>
          <w:sz w:val="24"/>
          <w:szCs w:val="24"/>
          <w:shd w:val="clear" w:color="auto" w:fill="FFFFFF"/>
        </w:rPr>
        <w:t>АдамсаБэшфорта-Моултона</w:t>
      </w:r>
      <w:proofErr w:type="spellEnd"/>
      <w:r w:rsidRPr="00F06DAF">
        <w:rPr>
          <w:sz w:val="24"/>
          <w:szCs w:val="24"/>
          <w:shd w:val="clear" w:color="auto" w:fill="FFFFFF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BDF (The Backward Differentiation Formula –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формуладифференцированияназад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GEAR2</w:t>
      </w:r>
    </w:p>
    <w:p w:rsidR="00F06DAF" w:rsidRPr="00F06DAF" w:rsidRDefault="00F06DAF" w:rsidP="00F06DA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Park Parallel</w:t>
      </w:r>
    </w:p>
    <w:p w:rsidR="00F06DAF" w:rsidRPr="00F06DAF" w:rsidRDefault="00F06DAF" w:rsidP="00F06DAF">
      <w:pPr>
        <w:pStyle w:val="af1"/>
        <w:numPr>
          <w:ilvl w:val="0"/>
          <w:numId w:val="26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Метод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Парка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13.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называется модель шарнира, представленного на рисунке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rPr>
          <w:noProof/>
        </w:rPr>
        <w:lastRenderedPageBreak/>
        <w:drawing>
          <wp:inline distT="0" distB="0" distL="0" distR="0">
            <wp:extent cx="1751330" cy="1173480"/>
            <wp:effectExtent l="19050" t="0" r="1270" b="0"/>
            <wp:docPr id="1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AF" w:rsidRPr="00F06DAF" w:rsidRDefault="00F06DAF" w:rsidP="00F06DAF">
      <w:pPr>
        <w:pStyle w:val="af1"/>
        <w:numPr>
          <w:ilvl w:val="0"/>
          <w:numId w:val="2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Вращательный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Поступательный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Схема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равных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угловых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скоростей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шестью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степенями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свободы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Шаровой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сферический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14.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Подвижной состав железнодорожного транспорта в отличие от других видов (автомобильного, водного, воздушного) не имеет рулевого управления. Траекторию его движения определяет рельсовая колея. Этим определяются и особенности ходовых частей:</w:t>
      </w:r>
    </w:p>
    <w:p w:rsidR="00F06DAF" w:rsidRPr="00F06DAF" w:rsidRDefault="00F06DAF" w:rsidP="00F06DAF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отсутствие реборд (гребней) у бандажей колес;</w:t>
      </w:r>
    </w:p>
    <w:p w:rsidR="00F06DAF" w:rsidRPr="00F06DAF" w:rsidRDefault="00F06DAF" w:rsidP="00F06DAF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глухая насадка колес на оси;</w:t>
      </w:r>
    </w:p>
    <w:p w:rsidR="00F06DAF" w:rsidRPr="00F06DAF" w:rsidRDefault="00F06DAF" w:rsidP="00F06DAF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параллельное расположение осей у </w:t>
      </w:r>
      <w:proofErr w:type="spellStart"/>
      <w:r w:rsidRPr="00F06DAF">
        <w:rPr>
          <w:sz w:val="24"/>
          <w:szCs w:val="24"/>
          <w:shd w:val="clear" w:color="auto" w:fill="FFFFFF"/>
        </w:rPr>
        <w:t>безтележечных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экипажей и у тележек локомотивов и вагонов;</w:t>
      </w:r>
    </w:p>
    <w:p w:rsidR="00F06DAF" w:rsidRPr="00F06DAF" w:rsidRDefault="00F06DAF" w:rsidP="00F06DAF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цилиндричность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бандажей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колес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; </w:t>
      </w:r>
    </w:p>
    <w:p w:rsidR="00F06DAF" w:rsidRPr="00F06DAF" w:rsidRDefault="00F06DAF" w:rsidP="00F06DAF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возможность поворота тележек и отдельных осей.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15. Дополните.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>Исследование объектов познания на их моделях; построение и изучение моделей реально существующих предметов, процессов или явлений с целью получения объяснений этих явлений, а также для предсказания явлений, интересующих исследователя, называется______________________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16. Дополните.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 xml:space="preserve"> Какое моделирование является одним из эффективных методов изучения сложных систем _________________________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17. Установите  соответствие в классификации расчётных схем: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 xml:space="preserve"> 1   по виду неизвестных 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a</w:t>
            </w:r>
            <w:r w:rsidRPr="00F06DAF">
              <w:t>– дискретные, дискретно-континуальные и континуальные;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2 поучѐту инерционных сил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b</w:t>
            </w:r>
            <w:r w:rsidRPr="00F06DAF">
              <w:t xml:space="preserve">– </w:t>
            </w:r>
            <w:proofErr w:type="gramStart"/>
            <w:r w:rsidRPr="00F06DAF">
              <w:t>статические</w:t>
            </w:r>
            <w:proofErr w:type="gramEnd"/>
            <w:r w:rsidRPr="00F06DAF">
              <w:t xml:space="preserve"> и динамические.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по  характеру  учѐта  пространственной  работы 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c</w:t>
            </w:r>
            <w:r w:rsidRPr="00F06DAF">
              <w:t xml:space="preserve">–  одно-,  двух-  и трѐхмерные; 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</w:t>
            </w:r>
            <w:r w:rsidRPr="00F06DAF">
              <w:t>–стержневые, пластинчатые, оболочковые и массивные;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18. Установите  соответствие возмо</w:t>
      </w:r>
      <w:r w:rsidRPr="00F06DAF">
        <w:t xml:space="preserve">жности  отобразить с помощью панели </w:t>
      </w:r>
      <w:proofErr w:type="spellStart"/>
      <w:r w:rsidRPr="00F06DAF">
        <w:t>View</w:t>
      </w:r>
      <w:proofErr w:type="spellEnd"/>
      <w:r w:rsidRPr="00F06DAF">
        <w:t xml:space="preserve">  –  </w:t>
      </w:r>
      <w:proofErr w:type="spellStart"/>
      <w:r w:rsidRPr="00F06DAF">
        <w:t>Select</w:t>
      </w:r>
      <w:proofErr w:type="spellEnd"/>
      <w:r w:rsidRPr="00F06DAF">
        <w:t>?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 xml:space="preserve">1   стиль графика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a– Contour Style.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2 стиль деформации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b– Deformed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стиль контура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c– Model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d– XY Style;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19. Установите  соответствие в классификации расчётных схем: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1   по виду конструкций, положенных в основу расчѐтной схемы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a</w:t>
            </w:r>
            <w:r w:rsidRPr="00F06DAF">
              <w:t>–дискретные, дискретно-континуальные и континуальные;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2 -по виду неизвестных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b</w:t>
            </w:r>
            <w:r w:rsidRPr="00F06DAF">
              <w:t xml:space="preserve">– </w:t>
            </w:r>
            <w:proofErr w:type="gramStart"/>
            <w:r w:rsidRPr="00F06DAF">
              <w:t>статические</w:t>
            </w:r>
            <w:proofErr w:type="gramEnd"/>
            <w:r w:rsidRPr="00F06DAF">
              <w:t xml:space="preserve"> и динамические.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поучѐту инерционных сил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c</w:t>
            </w:r>
            <w:r w:rsidRPr="00F06DAF">
              <w:t xml:space="preserve">–  одно-,  двух-  и трѐхмерные; 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</w:t>
            </w:r>
            <w:r w:rsidRPr="00F06DAF">
              <w:t>–стержневые, пластинчатые, оболочковые и массивные;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20. Установите  соответствие возмо</w:t>
      </w:r>
      <w:r w:rsidRPr="00F06DAF">
        <w:t xml:space="preserve">жности  отобразить с помощью панели </w:t>
      </w:r>
      <w:proofErr w:type="spellStart"/>
      <w:r w:rsidRPr="00F06DAF">
        <w:t>View</w:t>
      </w:r>
      <w:proofErr w:type="spellEnd"/>
      <w:r w:rsidRPr="00F06DAF">
        <w:t xml:space="preserve">  –  </w:t>
      </w:r>
      <w:proofErr w:type="spellStart"/>
      <w:r w:rsidRPr="00F06DAF">
        <w:t>Select</w:t>
      </w:r>
      <w:proofErr w:type="spellEnd"/>
      <w:r w:rsidRPr="00F06DAF">
        <w:t>?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pStyle w:val="af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F06DAF">
              <w:rPr>
                <w:rFonts w:eastAsia="Calibri"/>
                <w:sz w:val="22"/>
                <w:szCs w:val="22"/>
                <w:lang w:eastAsia="en-US"/>
              </w:rPr>
              <w:t xml:space="preserve">1-  стиль деформации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a– Contour Style.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pStyle w:val="af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F06DAF">
              <w:rPr>
                <w:rFonts w:eastAsia="Calibri"/>
                <w:sz w:val="22"/>
                <w:szCs w:val="22"/>
                <w:lang w:eastAsia="en-US"/>
              </w:rPr>
              <w:t xml:space="preserve">2-  стиль контура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b– Deformed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r w:rsidRPr="00F06DAF">
              <w:lastRenderedPageBreak/>
              <w:t>3  стиль модели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c– Model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d– XY Style;</w:t>
            </w:r>
          </w:p>
        </w:tc>
      </w:tr>
    </w:tbl>
    <w:p w:rsidR="00F06DAF" w:rsidRPr="00F06DAF" w:rsidRDefault="00F06DAF" w:rsidP="00F06DAF">
      <w:pPr>
        <w:jc w:val="both"/>
        <w:rPr>
          <w:iCs/>
        </w:rPr>
      </w:pPr>
    </w:p>
    <w:p w:rsidR="00F06DAF" w:rsidRPr="00F06DAF" w:rsidRDefault="00F06DAF" w:rsidP="00F06DAF">
      <w:pPr>
        <w:jc w:val="center"/>
        <w:rPr>
          <w:b/>
          <w:bCs/>
          <w:iCs/>
        </w:rPr>
      </w:pPr>
      <w:r w:rsidRPr="00F06DAF">
        <w:rPr>
          <w:b/>
          <w:bCs/>
        </w:rPr>
        <w:t xml:space="preserve">3.6.3 Структура и 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</w:p>
    <w:p w:rsidR="00F06DAF" w:rsidRPr="00F06DAF" w:rsidRDefault="00F06DAF" w:rsidP="00F06DAF">
      <w:pPr>
        <w:jc w:val="center"/>
        <w:rPr>
          <w:b/>
          <w:bCs/>
        </w:rPr>
      </w:pPr>
      <w:r w:rsidRPr="00F06DAF">
        <w:t>Структура типового итогового теста за 9 семестр и весь период освоения дисциплины «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F06DAF" w:rsidRPr="00F06DAF" w:rsidTr="00F06DAF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</w:pPr>
            <w:r w:rsidRPr="00F06DAF">
              <w:t>Количество тестовых заданий, типы ТЗ</w:t>
            </w:r>
          </w:p>
        </w:tc>
      </w:tr>
      <w:tr w:rsidR="00F06DAF" w:rsidRPr="00F06DAF" w:rsidTr="00F06DA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AF" w:rsidRPr="00F06DAF" w:rsidRDefault="00F06DAF" w:rsidP="00F06DAF">
            <w:r w:rsidRPr="00F06DAF">
              <w:t>Раздел 3.Моделирование механических систем.</w:t>
            </w:r>
          </w:p>
          <w:p w:rsidR="00F06DAF" w:rsidRPr="00F06DAF" w:rsidRDefault="00F06DAF" w:rsidP="00F06DAF">
            <w:pPr>
              <w:rPr>
                <w:b/>
              </w:rPr>
            </w:pPr>
            <w:r w:rsidRPr="00F06DAF">
              <w:t>Раздел 4. Взаимодействие пути и подвижного состава, исследование механических процессов, происходящих в подвижном составе и в железнодорожном пути при воздействии их друг на друга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Структура программных комплексов, предназначенных для моделирования механических объектов.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Дерево элементов объекта. Численные методы моделирования.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 xml:space="preserve">Связность </w:t>
            </w:r>
            <w:proofErr w:type="gramStart"/>
            <w:r w:rsidRPr="00F06DAF">
              <w:t>механических</w:t>
            </w:r>
            <w:proofErr w:type="gramEnd"/>
            <w:r w:rsidRPr="00F06DAF">
              <w:t xml:space="preserve"> системы и понятие шарнира.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Уравнения движения.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Основы взаимодействия пути и подвижного состава. Основные задачи исследования данного взаимодействия.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Схемы вписывания экипажа в кривые.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Горизонтальные поперечные силы, возникающие при вписывании экипажа в кривую.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Типы контактов системы «колесо-рельс». Силы, возникающие в месте контакта колеса и рельса.</w:t>
            </w:r>
          </w:p>
          <w:p w:rsidR="00F06DAF" w:rsidRPr="00F06DAF" w:rsidRDefault="00F06DAF" w:rsidP="00F06DAF">
            <w:pPr>
              <w:tabs>
                <w:tab w:val="left" w:pos="567"/>
              </w:tabs>
              <w:textAlignment w:val="baseline"/>
            </w:pPr>
            <w:r w:rsidRPr="00F06DAF">
              <w:t>Моделирование динамики упругого железнодорожного пути в программном комплексе «Универсальный механизм»: модели и подходы.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12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</w:tc>
      </w:tr>
      <w:tr w:rsidR="00F06DAF" w:rsidRPr="00F06DAF" w:rsidTr="00F06DAF">
        <w:trPr>
          <w:cantSplit/>
        </w:trPr>
        <w:tc>
          <w:tcPr>
            <w:tcW w:w="6975" w:type="dxa"/>
            <w:gridSpan w:val="2"/>
            <w:vAlign w:val="center"/>
          </w:tcPr>
          <w:p w:rsidR="00F06DAF" w:rsidRPr="00F06DAF" w:rsidRDefault="00F06DAF" w:rsidP="00F06DAF">
            <w:pPr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∑ 20</w:t>
            </w:r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14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6DAF" w:rsidRPr="00F06DAF" w:rsidRDefault="00F06DAF" w:rsidP="00F06DAF">
            <w:pPr>
              <w:jc w:val="center"/>
              <w:rPr>
                <w:b/>
              </w:rPr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</w:tc>
      </w:tr>
    </w:tbl>
    <w:p w:rsidR="00F06DAF" w:rsidRPr="00F06DAF" w:rsidRDefault="00F06DAF" w:rsidP="00F06DAF">
      <w:pPr>
        <w:widowControl w:val="0"/>
        <w:ind w:firstLine="720"/>
        <w:jc w:val="both"/>
        <w:rPr>
          <w:iCs/>
          <w:lang w:eastAsia="en-US"/>
        </w:rPr>
      </w:pPr>
    </w:p>
    <w:p w:rsidR="00F06DAF" w:rsidRPr="00F06DAF" w:rsidRDefault="00F06DAF" w:rsidP="00F06DAF">
      <w:pPr>
        <w:jc w:val="center"/>
        <w:rPr>
          <w:b/>
          <w:b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6DAF" w:rsidRPr="00F06DAF" w:rsidRDefault="00F06DAF" w:rsidP="00F06DAF">
      <w:pPr>
        <w:widowControl w:val="0"/>
        <w:ind w:firstLine="720"/>
        <w:jc w:val="both"/>
      </w:pP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Описание требований к тесту: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тест состоит из 20 тестовых заданий</w:t>
      </w:r>
      <w:proofErr w:type="gramStart"/>
      <w:r w:rsidRPr="00F06DAF">
        <w:rPr>
          <w:bCs/>
        </w:rPr>
        <w:t xml:space="preserve"> </w:t>
      </w:r>
      <w:r w:rsidRPr="00F06DAF">
        <w:t>А</w:t>
      </w:r>
      <w:proofErr w:type="gramEnd"/>
      <w:r w:rsidRPr="00F06DAF">
        <w:t>, В, С-типов;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06DAF" w:rsidRPr="00F06DAF" w:rsidRDefault="00F06DAF" w:rsidP="00F06DAF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на выполнение отводится 40 минут.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06DAF" w:rsidRPr="00F06DAF" w:rsidRDefault="00F06DAF" w:rsidP="00F06DAF">
      <w:pPr>
        <w:widowControl w:val="0"/>
        <w:ind w:firstLine="720"/>
        <w:jc w:val="both"/>
      </w:pP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lastRenderedPageBreak/>
        <w:t>1.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rPr>
          <w:shd w:val="clear" w:color="auto" w:fill="FFFFFF"/>
        </w:rPr>
        <w:t>Какой программный комплекс обеспечивает интеграцию систем геометрического и конечно-элементного моделирования, анализа и обработки результатов расчета и предназначен для углубленных исследований работоспособности и оптимизаций изделий на стадиях проектирования, производства и эксплуатации.</w:t>
      </w:r>
    </w:p>
    <w:p w:rsidR="00F06DAF" w:rsidRPr="00F06DAF" w:rsidRDefault="00F06DAF" w:rsidP="00F06DAF">
      <w:pPr>
        <w:pStyle w:val="af1"/>
        <w:numPr>
          <w:ilvl w:val="0"/>
          <w:numId w:val="29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Adams </w:t>
      </w:r>
    </w:p>
    <w:p w:rsidR="00F06DAF" w:rsidRPr="00F06DAF" w:rsidRDefault="00F06DAF" w:rsidP="00F06DAF">
      <w:pPr>
        <w:pStyle w:val="af1"/>
        <w:numPr>
          <w:ilvl w:val="0"/>
          <w:numId w:val="29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Easy5</w:t>
      </w:r>
    </w:p>
    <w:p w:rsidR="00F06DAF" w:rsidRPr="00F06DAF" w:rsidRDefault="00F06DAF" w:rsidP="00F06DAF">
      <w:pPr>
        <w:pStyle w:val="af1"/>
        <w:numPr>
          <w:ilvl w:val="0"/>
          <w:numId w:val="29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Marc</w:t>
      </w:r>
    </w:p>
    <w:p w:rsidR="00F06DAF" w:rsidRPr="00F06DAF" w:rsidRDefault="00F06DAF" w:rsidP="00F06DAF">
      <w:pPr>
        <w:pStyle w:val="af1"/>
        <w:numPr>
          <w:ilvl w:val="0"/>
          <w:numId w:val="29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MSC.Nastran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9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Patra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2.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>Первая работа</w:t>
      </w:r>
      <w:proofErr w:type="gramStart"/>
      <w:r w:rsidRPr="00F06DAF">
        <w:t xml:space="preserve"> ,</w:t>
      </w:r>
      <w:proofErr w:type="gramEnd"/>
      <w:r w:rsidRPr="00F06DAF">
        <w:t xml:space="preserve"> в которой была изложена современная концепция МКЭ относится к …</w:t>
      </w:r>
    </w:p>
    <w:p w:rsidR="00F06DAF" w:rsidRPr="00F06DAF" w:rsidRDefault="00F06DAF" w:rsidP="00F06DAF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50-х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годах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ХХ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века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1954–1960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гг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.</w:t>
      </w:r>
    </w:p>
    <w:p w:rsidR="00F06DAF" w:rsidRPr="00F06DAF" w:rsidRDefault="00F06DAF" w:rsidP="00F06DAF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1956г </w:t>
      </w:r>
    </w:p>
    <w:p w:rsidR="00F06DAF" w:rsidRPr="00F06DAF" w:rsidRDefault="00F06DAF" w:rsidP="00F06DAF">
      <w:pPr>
        <w:pStyle w:val="af1"/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1960 г.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3.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Плоские элементы используются для моделирования мембран, оболочечных конструкций и пластин. Все они сходны по принципам построения и порядку нумерации узлов в элементе</w:t>
      </w:r>
    </w:p>
    <w:p w:rsidR="00F06DAF" w:rsidRPr="00F06DAF" w:rsidRDefault="00F06DAF" w:rsidP="00F06DAF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hanging="124"/>
        <w:contextualSpacing/>
        <w:jc w:val="both"/>
      </w:pPr>
      <w:r w:rsidRPr="00F06DAF">
        <w:t>Объемные</w:t>
      </w:r>
    </w:p>
    <w:p w:rsidR="00F06DAF" w:rsidRPr="00F06DAF" w:rsidRDefault="00F06DAF" w:rsidP="00F06DAF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hanging="124"/>
        <w:contextualSpacing/>
        <w:jc w:val="both"/>
      </w:pPr>
      <w:r w:rsidRPr="00F06DAF">
        <w:t>Одномерные</w:t>
      </w:r>
    </w:p>
    <w:p w:rsidR="00F06DAF" w:rsidRPr="00F06DAF" w:rsidRDefault="00F06DAF" w:rsidP="00F06DAF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t>Плоские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4.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Что такое </w:t>
      </w:r>
      <w:r w:rsidRPr="00F06DAF">
        <w:rPr>
          <w:shd w:val="clear" w:color="auto" w:fill="FFFFFF"/>
        </w:rPr>
        <w:t>список  силовых  элементов,  моделирующих контактное взаимодействие тел</w:t>
      </w:r>
    </w:p>
    <w:p w:rsidR="00F06DAF" w:rsidRPr="00F06DAF" w:rsidRDefault="00F06DAF" w:rsidP="00F06DAF">
      <w:pPr>
        <w:pStyle w:val="af1"/>
        <w:numPr>
          <w:ilvl w:val="0"/>
          <w:numId w:val="32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Биполярные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2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Контактные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2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Линейные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2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Скалярные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моменты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2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Специальные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5.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Для интегрирования нелинейных ОДУ и ДАУ в UM предлагается несколько численных методов. Как называется неявный метод второго порядка с переменным/постоянным шагом, наиболее эффективен </w:t>
      </w:r>
      <w:proofErr w:type="gramStart"/>
      <w:r w:rsidRPr="00F06DAF">
        <w:t>для</w:t>
      </w:r>
      <w:proofErr w:type="gramEnd"/>
      <w:r w:rsidRPr="00F06DAF">
        <w:t xml:space="preserve"> жестких ОДУ и ДАУ</w:t>
      </w:r>
    </w:p>
    <w:p w:rsidR="00F06DAF" w:rsidRPr="00F06DAF" w:rsidRDefault="00F06DAF" w:rsidP="00F06DAF">
      <w:pPr>
        <w:pStyle w:val="af1"/>
        <w:numPr>
          <w:ilvl w:val="0"/>
          <w:numId w:val="33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ABM</w:t>
      </w:r>
      <w:r w:rsidRPr="00F06DAF">
        <w:rPr>
          <w:sz w:val="24"/>
          <w:szCs w:val="24"/>
          <w:shd w:val="clear" w:color="auto" w:fill="FFFFFF"/>
        </w:rPr>
        <w:t xml:space="preserve"> (</w:t>
      </w:r>
      <w:r w:rsidRPr="00F06DAF">
        <w:rPr>
          <w:sz w:val="24"/>
          <w:szCs w:val="24"/>
          <w:shd w:val="clear" w:color="auto" w:fill="FFFFFF"/>
          <w:lang w:val="en-US"/>
        </w:rPr>
        <w:t>The</w:t>
      </w:r>
      <w:r w:rsidRPr="00F06DAF">
        <w:rPr>
          <w:sz w:val="24"/>
          <w:szCs w:val="24"/>
          <w:shd w:val="clear" w:color="auto" w:fill="FFFFFF"/>
        </w:rPr>
        <w:t xml:space="preserve"> </w:t>
      </w:r>
      <w:r w:rsidRPr="00F06DAF">
        <w:rPr>
          <w:sz w:val="24"/>
          <w:szCs w:val="24"/>
          <w:shd w:val="clear" w:color="auto" w:fill="FFFFFF"/>
          <w:lang w:val="en-US"/>
        </w:rPr>
        <w:t>Adams</w:t>
      </w:r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Bashfort</w:t>
      </w:r>
      <w:proofErr w:type="spellEnd"/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Moultonmethod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– метод </w:t>
      </w:r>
      <w:proofErr w:type="spellStart"/>
      <w:r w:rsidRPr="00F06DAF">
        <w:rPr>
          <w:sz w:val="24"/>
          <w:szCs w:val="24"/>
          <w:shd w:val="clear" w:color="auto" w:fill="FFFFFF"/>
        </w:rPr>
        <w:t>АдамсаБэшфорта-Моултона</w:t>
      </w:r>
      <w:proofErr w:type="spellEnd"/>
      <w:r w:rsidRPr="00F06DAF">
        <w:rPr>
          <w:sz w:val="24"/>
          <w:szCs w:val="24"/>
          <w:shd w:val="clear" w:color="auto" w:fill="FFFFFF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33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BDF (The Backward Differentiation Formula –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формуладифференцированияназад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33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GEAR2</w:t>
      </w:r>
    </w:p>
    <w:p w:rsidR="00F06DAF" w:rsidRPr="00F06DAF" w:rsidRDefault="00F06DAF" w:rsidP="00F06DAF">
      <w:pPr>
        <w:pStyle w:val="af1"/>
        <w:numPr>
          <w:ilvl w:val="0"/>
          <w:numId w:val="33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Park Parallel</w:t>
      </w:r>
    </w:p>
    <w:p w:rsidR="00F06DAF" w:rsidRPr="00F06DAF" w:rsidRDefault="00F06DAF" w:rsidP="00F06DAF">
      <w:pPr>
        <w:pStyle w:val="af1"/>
        <w:numPr>
          <w:ilvl w:val="0"/>
          <w:numId w:val="33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Метод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Парка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6.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называется модель шарнира, представленного на рисунке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rPr>
          <w:noProof/>
        </w:rPr>
        <w:drawing>
          <wp:inline distT="0" distB="0" distL="0" distR="0">
            <wp:extent cx="1751330" cy="1595755"/>
            <wp:effectExtent l="19050" t="0" r="1270" b="0"/>
            <wp:docPr id="1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AF" w:rsidRPr="00F06DAF" w:rsidRDefault="00F06DAF" w:rsidP="00F06DAF">
      <w:pPr>
        <w:pStyle w:val="af1"/>
        <w:numPr>
          <w:ilvl w:val="0"/>
          <w:numId w:val="3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Вращательный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lastRenderedPageBreak/>
        <w:t>Поступательный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Схема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равных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угловых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скоростей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шестью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степенями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свободы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Шаровой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сферический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7. Выберите правильный ответ.</w:t>
      </w:r>
    </w:p>
    <w:p w:rsidR="00F06DAF" w:rsidRPr="00F06DAF" w:rsidRDefault="00F06DAF" w:rsidP="00F06DAF">
      <w:pPr>
        <w:jc w:val="both"/>
      </w:pPr>
      <w:r w:rsidRPr="00F06DAF">
        <w:t>Подвижной состав железнодорожного транспорта в отличие от других видов (автомобильного, водного, воздушного) не имеет рулевого управления. Траекторию его движения определяет рельсовая колея. Этим определяются и особенности ходовых частей:</w:t>
      </w:r>
    </w:p>
    <w:p w:rsidR="00F06DAF" w:rsidRPr="00F06DAF" w:rsidRDefault="00F06DAF" w:rsidP="00F06DAF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наличие реборд (гребней) у бандажей колес;</w:t>
      </w:r>
    </w:p>
    <w:p w:rsidR="00F06DAF" w:rsidRPr="00F06DAF" w:rsidRDefault="00F06DAF" w:rsidP="00F06DAF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глухая насадка колес на оси;</w:t>
      </w:r>
    </w:p>
    <w:p w:rsidR="00F06DAF" w:rsidRPr="00F06DAF" w:rsidRDefault="00F06DAF" w:rsidP="00F06DAF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параллельное расположение осей у </w:t>
      </w:r>
      <w:proofErr w:type="spellStart"/>
      <w:r w:rsidRPr="00F06DAF">
        <w:rPr>
          <w:sz w:val="24"/>
          <w:szCs w:val="24"/>
          <w:shd w:val="clear" w:color="auto" w:fill="FFFFFF"/>
        </w:rPr>
        <w:t>безтележечных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экипажей и у тележек локомотивов и вагонов;</w:t>
      </w:r>
    </w:p>
    <w:p w:rsidR="00F06DAF" w:rsidRPr="00F06DAF" w:rsidRDefault="00F06DAF" w:rsidP="00F06DAF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цилиндричность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бандажей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колес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; </w:t>
      </w:r>
    </w:p>
    <w:p w:rsidR="00F06DAF" w:rsidRPr="00F06DAF" w:rsidRDefault="00F06DAF" w:rsidP="00F06DAF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невозможность поворота тележек и отдельных осей.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8.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proofErr w:type="gramStart"/>
      <w:r w:rsidRPr="00F06DAF">
        <w:rPr>
          <w:shd w:val="clear" w:color="auto" w:fill="FFFFFF"/>
        </w:rPr>
        <w:t xml:space="preserve">Какая программа конечно-элементного анализа, которая обеспечивает полный набор расчетов, включая расчет </w:t>
      </w:r>
      <w:proofErr w:type="spellStart"/>
      <w:r w:rsidRPr="00F06DAF">
        <w:rPr>
          <w:shd w:val="clear" w:color="auto" w:fill="FFFFFF"/>
        </w:rPr>
        <w:t>напряженнодеформированного</w:t>
      </w:r>
      <w:proofErr w:type="spellEnd"/>
      <w:r w:rsidRPr="00F06DAF">
        <w:rPr>
          <w:shd w:val="clear" w:color="auto" w:fill="FFFFFF"/>
        </w:rPr>
        <w:t xml:space="preserve"> состояния, собственных частот и форм колебаний, анализ устойчивости, решение задач теплопередачи, исследование установившихся и неустановившихся процессов, акустических явлений, нелинейных статических процессов, нелинейных динамических переходных процессов, расчет критических частот и вибраций роторных машин, анализ частотных характеристик при воздействии случайных нагрузок, спектральный анализ и исследование </w:t>
      </w:r>
      <w:proofErr w:type="spellStart"/>
      <w:r w:rsidRPr="00F06DAF">
        <w:rPr>
          <w:shd w:val="clear" w:color="auto" w:fill="FFFFFF"/>
        </w:rPr>
        <w:t>аэроупругости</w:t>
      </w:r>
      <w:proofErr w:type="spellEnd"/>
      <w:r w:rsidRPr="00F06DAF">
        <w:rPr>
          <w:shd w:val="clear" w:color="auto" w:fill="FFFFFF"/>
        </w:rPr>
        <w:t>.</w:t>
      </w:r>
      <w:proofErr w:type="gramEnd"/>
    </w:p>
    <w:p w:rsidR="00F06DAF" w:rsidRPr="00F06DAF" w:rsidRDefault="00F06DAF" w:rsidP="00F06DAF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Adams </w:t>
      </w:r>
    </w:p>
    <w:p w:rsidR="00F06DAF" w:rsidRPr="00F06DAF" w:rsidRDefault="00F06DAF" w:rsidP="00F06DAF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Easy5</w:t>
      </w:r>
    </w:p>
    <w:p w:rsidR="00F06DAF" w:rsidRPr="00F06DAF" w:rsidRDefault="00F06DAF" w:rsidP="00F06DAF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Marc</w:t>
      </w:r>
    </w:p>
    <w:p w:rsidR="00F06DAF" w:rsidRPr="00F06DAF" w:rsidRDefault="00F06DAF" w:rsidP="00F06DAF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MSC.Nastran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Patra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9.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 xml:space="preserve">Работы Дж. </w:t>
      </w:r>
      <w:proofErr w:type="spellStart"/>
      <w:r w:rsidRPr="00F06DAF">
        <w:t>Аргириса</w:t>
      </w:r>
      <w:proofErr w:type="spellEnd"/>
      <w:r w:rsidRPr="00F06DAF">
        <w:t xml:space="preserve"> и его сотрудников, опубликованные в период…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50-х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годах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ХХ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века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1954–1960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гг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.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 xml:space="preserve">1956г </w:t>
      </w:r>
    </w:p>
    <w:p w:rsidR="00F06DAF" w:rsidRPr="00F06DAF" w:rsidRDefault="00F06DAF" w:rsidP="00F06DAF">
      <w:pPr>
        <w:pStyle w:val="af1"/>
        <w:numPr>
          <w:ilvl w:val="0"/>
          <w:numId w:val="2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1960 г.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10.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 называется материал, когда его свойства зависят от выбранного направления.</w:t>
      </w:r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Анизотропный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Изотропный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Ортотропный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11.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Что такое </w:t>
      </w:r>
      <w:r w:rsidRPr="00F06DAF">
        <w:rPr>
          <w:shd w:val="clear" w:color="auto" w:fill="FFFFFF"/>
        </w:rPr>
        <w:t>список обобщенных линейных силовых элементов, задаваемых  матрицами  жесткости  или  диссипации.  Используются  для создания моделей пружин, сопротивления среды и так далее.</w:t>
      </w:r>
    </w:p>
    <w:p w:rsidR="00F06DAF" w:rsidRPr="00F06DAF" w:rsidRDefault="00F06DAF" w:rsidP="00F06DAF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Биполярные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Контактные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 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Линейные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Скалярные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моменты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Специальные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силы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12.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 xml:space="preserve">Для интегрирования нелинейных ОДУ и ДАУ в UM предлагается несколько численных методов. Как называется неявный метод второго порядка с переменным/постоянным шагом, наиболее эффективен </w:t>
      </w:r>
      <w:proofErr w:type="gramStart"/>
      <w:r w:rsidRPr="00F06DAF">
        <w:t>для</w:t>
      </w:r>
      <w:proofErr w:type="gramEnd"/>
      <w:r w:rsidRPr="00F06DAF">
        <w:t xml:space="preserve"> жестких ОДУ и ДАУ.</w:t>
      </w:r>
    </w:p>
    <w:p w:rsidR="00F06DAF" w:rsidRPr="00F06DAF" w:rsidRDefault="00F06DAF" w:rsidP="00F06DAF">
      <w:pPr>
        <w:pStyle w:val="af1"/>
        <w:numPr>
          <w:ilvl w:val="0"/>
          <w:numId w:val="3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  <w:lang w:val="en-US"/>
        </w:rPr>
        <w:t>ABM</w:t>
      </w:r>
      <w:r w:rsidRPr="00F06DAF">
        <w:rPr>
          <w:sz w:val="24"/>
          <w:szCs w:val="24"/>
          <w:shd w:val="clear" w:color="auto" w:fill="FFFFFF"/>
        </w:rPr>
        <w:t xml:space="preserve"> (</w:t>
      </w:r>
      <w:r w:rsidRPr="00F06DAF">
        <w:rPr>
          <w:sz w:val="24"/>
          <w:szCs w:val="24"/>
          <w:shd w:val="clear" w:color="auto" w:fill="FFFFFF"/>
          <w:lang w:val="en-US"/>
        </w:rPr>
        <w:t>The</w:t>
      </w:r>
      <w:r w:rsidRPr="00F06DAF">
        <w:rPr>
          <w:sz w:val="24"/>
          <w:szCs w:val="24"/>
          <w:shd w:val="clear" w:color="auto" w:fill="FFFFFF"/>
        </w:rPr>
        <w:t xml:space="preserve"> </w:t>
      </w:r>
      <w:r w:rsidRPr="00F06DAF">
        <w:rPr>
          <w:sz w:val="24"/>
          <w:szCs w:val="24"/>
          <w:shd w:val="clear" w:color="auto" w:fill="FFFFFF"/>
          <w:lang w:val="en-US"/>
        </w:rPr>
        <w:t>Adams</w:t>
      </w:r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Bashfort</w:t>
      </w:r>
      <w:proofErr w:type="spellEnd"/>
      <w:r w:rsidRPr="00F06DAF">
        <w:rPr>
          <w:sz w:val="24"/>
          <w:szCs w:val="24"/>
          <w:shd w:val="clear" w:color="auto" w:fill="FFFFFF"/>
        </w:rPr>
        <w:t>-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Moultonmethod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– метод </w:t>
      </w:r>
      <w:proofErr w:type="spellStart"/>
      <w:r w:rsidRPr="00F06DAF">
        <w:rPr>
          <w:sz w:val="24"/>
          <w:szCs w:val="24"/>
          <w:shd w:val="clear" w:color="auto" w:fill="FFFFFF"/>
        </w:rPr>
        <w:t>АдамсаБэшфорта-Моултона</w:t>
      </w:r>
      <w:proofErr w:type="spellEnd"/>
      <w:r w:rsidRPr="00F06DAF">
        <w:rPr>
          <w:sz w:val="24"/>
          <w:szCs w:val="24"/>
          <w:shd w:val="clear" w:color="auto" w:fill="FFFFFF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3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lastRenderedPageBreak/>
        <w:t xml:space="preserve">BDF (The Backward Differentiation Formula –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формуладифференцированияназад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>)</w:t>
      </w:r>
    </w:p>
    <w:p w:rsidR="00F06DAF" w:rsidRPr="00F06DAF" w:rsidRDefault="00F06DAF" w:rsidP="00F06DAF">
      <w:pPr>
        <w:pStyle w:val="af1"/>
        <w:numPr>
          <w:ilvl w:val="0"/>
          <w:numId w:val="3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GEAR2</w:t>
      </w:r>
    </w:p>
    <w:p w:rsidR="00F06DAF" w:rsidRPr="00F06DAF" w:rsidRDefault="00F06DAF" w:rsidP="00F06DAF">
      <w:pPr>
        <w:pStyle w:val="af1"/>
        <w:numPr>
          <w:ilvl w:val="0"/>
          <w:numId w:val="3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r w:rsidRPr="00F06DAF">
        <w:rPr>
          <w:sz w:val="24"/>
          <w:szCs w:val="24"/>
          <w:shd w:val="clear" w:color="auto" w:fill="FFFFFF"/>
          <w:lang w:val="en-US"/>
        </w:rPr>
        <w:t>Park Parallel</w:t>
      </w:r>
    </w:p>
    <w:p w:rsidR="00F06DAF" w:rsidRPr="00F06DAF" w:rsidRDefault="00F06DAF" w:rsidP="00F06DAF">
      <w:pPr>
        <w:pStyle w:val="af1"/>
        <w:numPr>
          <w:ilvl w:val="0"/>
          <w:numId w:val="38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Метод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Парка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13. Выберите правильный ответ.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t>Как называется модель шарнира, представленного на рисунке</w:t>
      </w:r>
    </w:p>
    <w:p w:rsidR="00F06DAF" w:rsidRPr="00F06DAF" w:rsidRDefault="00F06DAF" w:rsidP="00F06DAF">
      <w:pPr>
        <w:widowControl w:val="0"/>
        <w:ind w:firstLine="720"/>
        <w:jc w:val="both"/>
      </w:pPr>
      <w:r w:rsidRPr="00F06DAF">
        <w:rPr>
          <w:noProof/>
        </w:rPr>
        <w:drawing>
          <wp:inline distT="0" distB="0" distL="0" distR="0">
            <wp:extent cx="1751330" cy="1224915"/>
            <wp:effectExtent l="19050" t="0" r="1270" b="0"/>
            <wp:docPr id="1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AF" w:rsidRPr="00F06DAF" w:rsidRDefault="00F06DAF" w:rsidP="00F06DAF">
      <w:pPr>
        <w:pStyle w:val="af1"/>
        <w:numPr>
          <w:ilvl w:val="0"/>
          <w:numId w:val="3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Вращательный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Поступательный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Схема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шарнира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равных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угловых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скоростей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шестью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степенями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свободы</w:t>
      </w:r>
      <w:proofErr w:type="spellEnd"/>
    </w:p>
    <w:p w:rsidR="00F06DAF" w:rsidRPr="00F06DAF" w:rsidRDefault="00F06DAF" w:rsidP="00F06DAF">
      <w:pPr>
        <w:pStyle w:val="af1"/>
        <w:numPr>
          <w:ilvl w:val="0"/>
          <w:numId w:val="39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Шаровой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сферический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шарнир</w:t>
      </w:r>
      <w:proofErr w:type="spellEnd"/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14. Выберите правильный ответ.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>Подвижной состав железнодорожного транспорта в отличие от других видов (автомобильного, водного, воздушного) не имеет рулевого управления. Траекторию его движения определяет рельсовая колея. Этим определяются и особенности ходовых частей:</w:t>
      </w:r>
    </w:p>
    <w:p w:rsidR="00F06DAF" w:rsidRPr="00F06DAF" w:rsidRDefault="00F06DAF" w:rsidP="00F06DAF">
      <w:pPr>
        <w:pStyle w:val="af1"/>
        <w:numPr>
          <w:ilvl w:val="0"/>
          <w:numId w:val="4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отсутствие реборд (гребней) у бандажей колес;</w:t>
      </w:r>
    </w:p>
    <w:p w:rsidR="00F06DAF" w:rsidRPr="00F06DAF" w:rsidRDefault="00F06DAF" w:rsidP="00F06DAF">
      <w:pPr>
        <w:pStyle w:val="af1"/>
        <w:numPr>
          <w:ilvl w:val="0"/>
          <w:numId w:val="4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глухая насадка колес на оси;</w:t>
      </w:r>
    </w:p>
    <w:p w:rsidR="00F06DAF" w:rsidRPr="00F06DAF" w:rsidRDefault="00F06DAF" w:rsidP="00F06DAF">
      <w:pPr>
        <w:pStyle w:val="af1"/>
        <w:numPr>
          <w:ilvl w:val="0"/>
          <w:numId w:val="4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 xml:space="preserve"> параллельное расположение осей у </w:t>
      </w:r>
      <w:proofErr w:type="spellStart"/>
      <w:r w:rsidRPr="00F06DAF">
        <w:rPr>
          <w:sz w:val="24"/>
          <w:szCs w:val="24"/>
          <w:shd w:val="clear" w:color="auto" w:fill="FFFFFF"/>
        </w:rPr>
        <w:t>безтележечных</w:t>
      </w:r>
      <w:proofErr w:type="spellEnd"/>
      <w:r w:rsidRPr="00F06DAF">
        <w:rPr>
          <w:sz w:val="24"/>
          <w:szCs w:val="24"/>
          <w:shd w:val="clear" w:color="auto" w:fill="FFFFFF"/>
        </w:rPr>
        <w:t xml:space="preserve"> экипажей и у тележек локомотивов и вагонов;</w:t>
      </w:r>
    </w:p>
    <w:p w:rsidR="00F06DAF" w:rsidRPr="00F06DAF" w:rsidRDefault="00F06DAF" w:rsidP="00F06DAF">
      <w:pPr>
        <w:pStyle w:val="af1"/>
        <w:numPr>
          <w:ilvl w:val="0"/>
          <w:numId w:val="4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  <w:lang w:val="en-US"/>
        </w:rPr>
      </w:pP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коничность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бандажей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6DAF">
        <w:rPr>
          <w:sz w:val="24"/>
          <w:szCs w:val="24"/>
          <w:shd w:val="clear" w:color="auto" w:fill="FFFFFF"/>
          <w:lang w:val="en-US"/>
        </w:rPr>
        <w:t>колес</w:t>
      </w:r>
      <w:proofErr w:type="spellEnd"/>
      <w:r w:rsidRPr="00F06DAF">
        <w:rPr>
          <w:sz w:val="24"/>
          <w:szCs w:val="24"/>
          <w:shd w:val="clear" w:color="auto" w:fill="FFFFFF"/>
          <w:lang w:val="en-US"/>
        </w:rPr>
        <w:t xml:space="preserve">; </w:t>
      </w:r>
    </w:p>
    <w:p w:rsidR="00F06DAF" w:rsidRPr="00F06DAF" w:rsidRDefault="00F06DAF" w:rsidP="00F06DAF">
      <w:pPr>
        <w:pStyle w:val="af1"/>
        <w:numPr>
          <w:ilvl w:val="0"/>
          <w:numId w:val="40"/>
        </w:numPr>
        <w:tabs>
          <w:tab w:val="left" w:pos="1134"/>
        </w:tabs>
        <w:spacing w:after="0" w:line="240" w:lineRule="auto"/>
        <w:ind w:hanging="124"/>
        <w:contextualSpacing/>
        <w:jc w:val="both"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невозможность поворота тележек и отдельных осей.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15. Дополните.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t>П</w:t>
      </w:r>
      <w:r w:rsidRPr="00F06DAF">
        <w:rPr>
          <w:shd w:val="clear" w:color="auto" w:fill="FFFFFF"/>
        </w:rPr>
        <w:t>ри каком виде моделирования изучаются математические (абстрактные) модели реального объекта в виде алгебраических, дифференциальных и других уравнений, а также предусматривающих осуществление однозначной вычислительной процедуры, приводящей к их точному решению______________________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16. Дополните.</w:t>
      </w:r>
    </w:p>
    <w:p w:rsidR="00F06DAF" w:rsidRPr="00F06DAF" w:rsidRDefault="00F06DAF" w:rsidP="00F06DAF">
      <w:pPr>
        <w:autoSpaceDE w:val="0"/>
        <w:autoSpaceDN w:val="0"/>
        <w:adjustRightInd w:val="0"/>
        <w:ind w:firstLine="709"/>
        <w:jc w:val="both"/>
      </w:pPr>
      <w:r w:rsidRPr="00F06DAF">
        <w:rPr>
          <w:shd w:val="clear" w:color="auto" w:fill="FFFFFF"/>
        </w:rPr>
        <w:t>Какими функциями модели являются: упрощение получения информации о свойствах объекта; передача информации и знаний; управление и оптимизация объектами и процессами; прогнозирование; диагностика.______________________</w:t>
      </w:r>
    </w:p>
    <w:p w:rsidR="00F06DAF" w:rsidRPr="00F06DAF" w:rsidRDefault="00F06DAF" w:rsidP="00F06DAF">
      <w:pPr>
        <w:rPr>
          <w:iCs/>
        </w:rPr>
      </w:pPr>
      <w:r w:rsidRPr="00F06DAF">
        <w:rPr>
          <w:iCs/>
        </w:rPr>
        <w:t>17. Установите  соответствие в классификации расчётных схем: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1 по виду конструкций, положенных в основу расчѐтной схемы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a</w:t>
            </w:r>
            <w:r w:rsidRPr="00F06DAF">
              <w:t>– дискретные, дискретно-континуальные и континуальные;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2 поучѐту инерционных сил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b</w:t>
            </w:r>
            <w:r w:rsidRPr="00F06DAF">
              <w:t xml:space="preserve">– </w:t>
            </w:r>
            <w:proofErr w:type="gramStart"/>
            <w:r w:rsidRPr="00F06DAF">
              <w:t>статические</w:t>
            </w:r>
            <w:proofErr w:type="gramEnd"/>
            <w:r w:rsidRPr="00F06DAF">
              <w:t xml:space="preserve"> и динамические.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по  характеру  учѐта  пространственной  работы 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c</w:t>
            </w:r>
            <w:r w:rsidRPr="00F06DAF">
              <w:t xml:space="preserve">–  одно-,  двух-  и трѐхмерные; 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</w:t>
            </w:r>
            <w:r w:rsidRPr="00F06DAF">
              <w:t>–стержневые, пластинчатые, оболочковые и массивные;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18. Установите  соответствие возмо</w:t>
      </w:r>
      <w:r w:rsidRPr="00F06DAF">
        <w:t xml:space="preserve">жности  отобразить с помощью панели </w:t>
      </w:r>
      <w:proofErr w:type="spellStart"/>
      <w:r w:rsidRPr="00F06DAF">
        <w:t>View</w:t>
      </w:r>
      <w:proofErr w:type="spellEnd"/>
      <w:r w:rsidRPr="00F06DAF">
        <w:t xml:space="preserve">  –  </w:t>
      </w:r>
      <w:proofErr w:type="spellStart"/>
      <w:r w:rsidRPr="00F06DAF">
        <w:t>Select</w:t>
      </w:r>
      <w:proofErr w:type="spellEnd"/>
      <w:r w:rsidRPr="00F06DAF">
        <w:t>?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 xml:space="preserve">1   стиль графика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a– Contour Style.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2 стиль деформации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b– Deformed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стиль модели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c– Model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d– XY Style;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19. Установите  соответствие в классификации расчётных схем: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 xml:space="preserve">1   по виду конструкций, положенных </w:t>
            </w:r>
            <w:r w:rsidRPr="00F06DAF">
              <w:rPr>
                <w:iCs/>
              </w:rPr>
              <w:lastRenderedPageBreak/>
              <w:t>в основу расчѐтной схемы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lastRenderedPageBreak/>
              <w:t>a</w:t>
            </w:r>
            <w:r w:rsidRPr="00F06DAF">
              <w:t>–дискретные, дискретно-</w:t>
            </w:r>
            <w:r w:rsidRPr="00F06DAF">
              <w:lastRenderedPageBreak/>
              <w:t>континуальные и континуальные;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lastRenderedPageBreak/>
              <w:t xml:space="preserve">2 - поучѐту инерционных сил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b</w:t>
            </w:r>
            <w:r w:rsidRPr="00F06DAF">
              <w:t xml:space="preserve">– </w:t>
            </w:r>
            <w:proofErr w:type="gramStart"/>
            <w:r w:rsidRPr="00F06DAF">
              <w:t>статические</w:t>
            </w:r>
            <w:proofErr w:type="gramEnd"/>
            <w:r w:rsidRPr="00F06DAF">
              <w:t xml:space="preserve"> и динамические.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  <w:r w:rsidRPr="00F06DAF">
              <w:rPr>
                <w:iCs/>
              </w:rPr>
              <w:t>3 по  характеру  учѐта  пространственной  работы 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</w:pPr>
            <w:r w:rsidRPr="00F06DAF">
              <w:rPr>
                <w:lang w:val="en-US"/>
              </w:rPr>
              <w:t>c</w:t>
            </w:r>
            <w:r w:rsidRPr="00F06DAF">
              <w:t xml:space="preserve">–  одно-,  двух-  и трѐхмерные; 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</w:t>
            </w:r>
            <w:r w:rsidRPr="00F06DAF">
              <w:t>–стержневые, пластинчатые, оболочковые и массивные;</w:t>
            </w:r>
          </w:p>
        </w:tc>
      </w:tr>
    </w:tbl>
    <w:p w:rsidR="00F06DAF" w:rsidRPr="00F06DAF" w:rsidRDefault="00F06DAF" w:rsidP="00F06DAF">
      <w:pPr>
        <w:rPr>
          <w:iCs/>
        </w:rPr>
      </w:pPr>
      <w:r w:rsidRPr="00F06DAF">
        <w:rPr>
          <w:iCs/>
        </w:rPr>
        <w:t>20. Установите  соответствие возмо</w:t>
      </w:r>
      <w:r w:rsidRPr="00F06DAF">
        <w:t xml:space="preserve">жности  отобразить с помощью панели </w:t>
      </w:r>
      <w:proofErr w:type="spellStart"/>
      <w:r w:rsidRPr="00F06DAF">
        <w:t>View</w:t>
      </w:r>
      <w:proofErr w:type="spellEnd"/>
      <w:r w:rsidRPr="00F06DAF">
        <w:t xml:space="preserve">  –  </w:t>
      </w:r>
      <w:proofErr w:type="spellStart"/>
      <w:r w:rsidRPr="00F06DAF">
        <w:t>Select</w:t>
      </w:r>
      <w:proofErr w:type="spellEnd"/>
      <w:r w:rsidRPr="00F06DAF">
        <w:t>?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pStyle w:val="af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F06DAF">
              <w:rPr>
                <w:rFonts w:eastAsia="Calibri"/>
                <w:sz w:val="22"/>
                <w:szCs w:val="22"/>
                <w:lang w:eastAsia="en-US"/>
              </w:rPr>
              <w:t xml:space="preserve">1-  стиль </w:t>
            </w:r>
            <w:r w:rsidRPr="00F06DAF">
              <w:t>графика</w:t>
            </w:r>
            <w:r w:rsidRPr="00F06DA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a– Contour Style.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pStyle w:val="af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F06DAF">
              <w:rPr>
                <w:rFonts w:eastAsia="Calibri"/>
                <w:sz w:val="22"/>
                <w:szCs w:val="22"/>
                <w:lang w:eastAsia="en-US"/>
              </w:rPr>
              <w:t xml:space="preserve">2-  стиль контура 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b– Deformed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r w:rsidRPr="00F06DAF">
              <w:t>3  стиль модели</w:t>
            </w:r>
          </w:p>
        </w:tc>
        <w:tc>
          <w:tcPr>
            <w:tcW w:w="4253" w:type="dxa"/>
          </w:tcPr>
          <w:p w:rsidR="00F06DAF" w:rsidRPr="00F06DAF" w:rsidRDefault="00F06DAF" w:rsidP="00F06DAF">
            <w:pPr>
              <w:jc w:val="both"/>
              <w:rPr>
                <w:lang w:val="en-US"/>
              </w:rPr>
            </w:pPr>
            <w:r w:rsidRPr="00F06DAF">
              <w:rPr>
                <w:lang w:val="en-US"/>
              </w:rPr>
              <w:t>c– Model Style;</w:t>
            </w:r>
          </w:p>
        </w:tc>
      </w:tr>
      <w:tr w:rsidR="00F06DAF" w:rsidRPr="00F06DAF" w:rsidTr="00F06DAF">
        <w:tc>
          <w:tcPr>
            <w:tcW w:w="4110" w:type="dxa"/>
          </w:tcPr>
          <w:p w:rsidR="00F06DAF" w:rsidRPr="00F06DAF" w:rsidRDefault="00F06DAF" w:rsidP="00F06DAF">
            <w:pPr>
              <w:rPr>
                <w:iCs/>
              </w:rPr>
            </w:pPr>
          </w:p>
        </w:tc>
        <w:tc>
          <w:tcPr>
            <w:tcW w:w="4253" w:type="dxa"/>
          </w:tcPr>
          <w:p w:rsidR="00F06DAF" w:rsidRPr="00F06DAF" w:rsidRDefault="00F06DAF" w:rsidP="00F06DAF">
            <w:r w:rsidRPr="00F06DAF">
              <w:rPr>
                <w:lang w:val="en-US"/>
              </w:rPr>
              <w:t>d– XY Style;</w:t>
            </w:r>
          </w:p>
        </w:tc>
      </w:tr>
    </w:tbl>
    <w:p w:rsidR="00F8723D" w:rsidRPr="00F06DAF" w:rsidRDefault="00F8723D" w:rsidP="00F8723D">
      <w:pPr>
        <w:jc w:val="both"/>
      </w:pPr>
    </w:p>
    <w:p w:rsidR="00F8723D" w:rsidRPr="00F06DAF" w:rsidRDefault="00F8723D" w:rsidP="00F8723D">
      <w:pPr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F8723D" w:rsidRPr="00F06DAF" w:rsidRDefault="00F8723D" w:rsidP="00F8723D">
      <w:pPr>
        <w:pStyle w:val="af2"/>
        <w:spacing w:after="0"/>
        <w:jc w:val="center"/>
        <w:rPr>
          <w:b/>
          <w:bCs/>
          <w:sz w:val="28"/>
          <w:szCs w:val="28"/>
        </w:rPr>
      </w:pPr>
      <w:r w:rsidRPr="00F06DAF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F8723D" w:rsidRPr="00F06DAF" w:rsidRDefault="00F8723D" w:rsidP="00F8723D">
      <w:pPr>
        <w:pStyle w:val="af2"/>
        <w:jc w:val="center"/>
        <w:rPr>
          <w:b/>
          <w:bCs/>
        </w:rPr>
      </w:pPr>
    </w:p>
    <w:p w:rsidR="00F8723D" w:rsidRPr="00F06DAF" w:rsidRDefault="00F8723D" w:rsidP="00F8723D">
      <w:pPr>
        <w:pStyle w:val="Style1"/>
        <w:widowControl/>
        <w:tabs>
          <w:tab w:val="num" w:pos="435"/>
        </w:tabs>
        <w:ind w:firstLine="540"/>
        <w:jc w:val="both"/>
      </w:pPr>
      <w:r w:rsidRPr="00F06DAF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</w:t>
      </w:r>
      <w:proofErr w:type="gramStart"/>
      <w:r w:rsidRPr="00F06DAF">
        <w:t>дств в с</w:t>
      </w:r>
      <w:proofErr w:type="gramEnd"/>
      <w:r w:rsidRPr="00F06DAF">
        <w:t>оответствии с рабочей программой дисциплины/практики.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F8723D" w:rsidRPr="00F06DAF" w:rsidTr="006C230D">
        <w:tc>
          <w:tcPr>
            <w:tcW w:w="2119" w:type="dxa"/>
            <w:vAlign w:val="center"/>
          </w:tcPr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Наименование</w:t>
            </w:r>
          </w:p>
          <w:p w:rsidR="00F8723D" w:rsidRPr="00F06DAF" w:rsidRDefault="00F8723D" w:rsidP="006C230D">
            <w:pPr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оценочного</w:t>
            </w:r>
          </w:p>
          <w:p w:rsidR="00F8723D" w:rsidRPr="00F06DAF" w:rsidRDefault="00F8723D" w:rsidP="006C230D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F8723D" w:rsidRPr="00F06DAF" w:rsidRDefault="00F8723D" w:rsidP="006C23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F8723D" w:rsidRPr="00F06DAF" w:rsidRDefault="00F8723D" w:rsidP="006C23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F8723D" w:rsidRPr="00F06DAF" w:rsidTr="006C230D">
        <w:tc>
          <w:tcPr>
            <w:tcW w:w="2119" w:type="dxa"/>
            <w:vAlign w:val="center"/>
          </w:tcPr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Контрольная работа (</w:t>
            </w:r>
            <w:proofErr w:type="gramStart"/>
            <w:r w:rsidRPr="00F06DAF">
              <w:rPr>
                <w:sz w:val="20"/>
                <w:szCs w:val="20"/>
              </w:rPr>
              <w:t>КР</w:t>
            </w:r>
            <w:proofErr w:type="gramEnd"/>
            <w:r w:rsidRPr="00F06DAF">
              <w:rPr>
                <w:sz w:val="20"/>
                <w:szCs w:val="20"/>
              </w:rPr>
              <w:t>)</w:t>
            </w:r>
          </w:p>
        </w:tc>
        <w:tc>
          <w:tcPr>
            <w:tcW w:w="7804" w:type="dxa"/>
          </w:tcPr>
          <w:p w:rsidR="00F8723D" w:rsidRPr="00F06DAF" w:rsidRDefault="00F8723D" w:rsidP="006C230D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Контрольные работы, предусмотренные рабочей программой дисциплины, проводятся во время практических занятий. Вариантов </w:t>
            </w:r>
            <w:proofErr w:type="gramStart"/>
            <w:r w:rsidRPr="00F06DAF">
              <w:rPr>
                <w:iCs/>
                <w:sz w:val="20"/>
                <w:szCs w:val="20"/>
              </w:rPr>
              <w:t>КР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по теме не менее двух. Во время выполнения </w:t>
            </w:r>
            <w:proofErr w:type="gramStart"/>
            <w:r w:rsidRPr="00F06DAF">
              <w:rPr>
                <w:iCs/>
                <w:sz w:val="20"/>
                <w:szCs w:val="20"/>
              </w:rPr>
              <w:t>КР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пользоваться учебниками, справочниками, конспектами лекций, тетрадями для практических занятий не разрешено.</w:t>
            </w:r>
          </w:p>
          <w:p w:rsidR="00F8723D" w:rsidRPr="00F06DAF" w:rsidRDefault="00F8723D" w:rsidP="006C230D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Преподаватель на практическом занятии, предшествующем занятию проведения </w:t>
            </w:r>
            <w:proofErr w:type="gramStart"/>
            <w:r w:rsidRPr="00F06DAF">
              <w:rPr>
                <w:iCs/>
                <w:sz w:val="20"/>
                <w:szCs w:val="20"/>
              </w:rPr>
              <w:t>КР</w:t>
            </w:r>
            <w:proofErr w:type="gramEnd"/>
            <w:r w:rsidRPr="00F06DAF">
              <w:rPr>
                <w:iCs/>
                <w:sz w:val="20"/>
                <w:szCs w:val="20"/>
              </w:rPr>
              <w:t>, доводит до обучающихся: тему КР, количество заданий в КР, время выполнения КР</w:t>
            </w:r>
          </w:p>
        </w:tc>
      </w:tr>
      <w:tr w:rsidR="00F8723D" w:rsidRPr="00F06DAF" w:rsidTr="006C230D">
        <w:tc>
          <w:tcPr>
            <w:tcW w:w="2119" w:type="dxa"/>
          </w:tcPr>
          <w:p w:rsidR="00F8723D" w:rsidRPr="00F06DAF" w:rsidRDefault="00F8723D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Тест</w:t>
            </w:r>
          </w:p>
        </w:tc>
        <w:tc>
          <w:tcPr>
            <w:tcW w:w="7804" w:type="dxa"/>
          </w:tcPr>
          <w:p w:rsidR="00F8723D" w:rsidRPr="00F06DAF" w:rsidRDefault="00F8723D" w:rsidP="006C230D">
            <w:pPr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  <w:lang w:eastAsia="en-US"/>
              </w:rPr>
              <w:t xml:space="preserve">Тестирование с применением компьютерных технологий проводится по окончанию каждого семестра и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F06DAF">
              <w:rPr>
                <w:sz w:val="20"/>
                <w:szCs w:val="20"/>
              </w:rPr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структуры тестов по итогам каждого семестра и итогового теста по дисциплине и типовые примеры тестов приведены в разделе 3 данного документа.</w:t>
            </w:r>
          </w:p>
          <w:p w:rsidR="00F8723D" w:rsidRPr="00F06DAF" w:rsidRDefault="00F8723D" w:rsidP="006C230D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Результаты тестирования могут быть использованы при прове</w:t>
            </w:r>
            <w:r w:rsidR="00C87864" w:rsidRPr="00F06DAF">
              <w:rPr>
                <w:iCs/>
                <w:sz w:val="20"/>
                <w:szCs w:val="20"/>
              </w:rPr>
              <w:t xml:space="preserve">дении промежуточной аттестации </w:t>
            </w:r>
            <w:r w:rsidRPr="00F06DAF">
              <w:rPr>
                <w:iCs/>
                <w:sz w:val="20"/>
                <w:szCs w:val="20"/>
              </w:rPr>
              <w:t>форме зачета.</w:t>
            </w:r>
          </w:p>
          <w:p w:rsidR="00F8723D" w:rsidRPr="00F06DAF" w:rsidRDefault="00F8723D" w:rsidP="006C230D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Описание требований, выполнение которых необходимо для успешного выполнения теста: 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</w:t>
            </w:r>
          </w:p>
          <w:p w:rsidR="00F8723D" w:rsidRPr="00F06DAF" w:rsidRDefault="00F8723D" w:rsidP="006C230D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026EBC" w:rsidRPr="00F06DAF" w:rsidTr="006C230D">
        <w:tc>
          <w:tcPr>
            <w:tcW w:w="2119" w:type="dxa"/>
            <w:vAlign w:val="center"/>
          </w:tcPr>
          <w:p w:rsidR="00026EBC" w:rsidRPr="00F06DAF" w:rsidRDefault="00026EBC" w:rsidP="006C230D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804" w:type="dxa"/>
          </w:tcPr>
          <w:p w:rsidR="00026EBC" w:rsidRPr="00F06DAF" w:rsidRDefault="00026EBC" w:rsidP="00FC328D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</w:t>
            </w:r>
            <w:proofErr w:type="gramStart"/>
            <w:r w:rsidRPr="00F06DAF">
              <w:rPr>
                <w:sz w:val="20"/>
                <w:szCs w:val="20"/>
              </w:rPr>
              <w:t>Преподаватель информирует обучающихся о результатах защиты работы сразу же после проведения контрольно-оценочного мероприятия.</w:t>
            </w:r>
            <w:proofErr w:type="gramEnd"/>
          </w:p>
        </w:tc>
      </w:tr>
    </w:tbl>
    <w:p w:rsidR="00F8723D" w:rsidRPr="00F06DAF" w:rsidRDefault="00F8723D" w:rsidP="00F8723D">
      <w:pPr>
        <w:jc w:val="center"/>
        <w:rPr>
          <w:b/>
          <w:bCs/>
        </w:rPr>
      </w:pPr>
    </w:p>
    <w:p w:rsidR="00117900" w:rsidRPr="00F06DAF" w:rsidRDefault="00117900" w:rsidP="00117900">
      <w:pPr>
        <w:ind w:firstLine="540"/>
        <w:jc w:val="both"/>
      </w:pPr>
      <w:r w:rsidRPr="00F06DAF">
        <w:t xml:space="preserve"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</w:t>
      </w:r>
      <w:r w:rsidRPr="00F06DAF">
        <w:lastRenderedPageBreak/>
        <w:t>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117900" w:rsidRPr="00F06DAF" w:rsidRDefault="00117900" w:rsidP="00117900">
      <w:pPr>
        <w:ind w:firstLine="540"/>
        <w:jc w:val="both"/>
      </w:pPr>
      <w:r w:rsidRPr="00F06DAF">
        <w:t>– перечень теоретических вопросов к зачету для оценки знаний;</w:t>
      </w:r>
    </w:p>
    <w:p w:rsidR="00117900" w:rsidRPr="00F06DAF" w:rsidRDefault="00117900" w:rsidP="00117900">
      <w:pPr>
        <w:ind w:firstLine="540"/>
        <w:jc w:val="both"/>
      </w:pPr>
      <w:r w:rsidRPr="00F06DAF">
        <w:t>– перечень типовых простых практических заданий к зачету для оценки умений;</w:t>
      </w:r>
    </w:p>
    <w:p w:rsidR="00117900" w:rsidRPr="00F06DAF" w:rsidRDefault="00117900" w:rsidP="00117900">
      <w:pPr>
        <w:ind w:firstLine="540"/>
        <w:jc w:val="both"/>
      </w:pPr>
      <w:r w:rsidRPr="00F06DAF">
        <w:t>– перечень типовых практических заданий к зачету для оценки навыков и (или) опыта деятельности.</w:t>
      </w:r>
    </w:p>
    <w:p w:rsidR="00117900" w:rsidRPr="00F06DAF" w:rsidRDefault="00117900" w:rsidP="00117900">
      <w:pPr>
        <w:ind w:firstLine="709"/>
        <w:jc w:val="both"/>
      </w:pPr>
      <w:r w:rsidRPr="00F06DAF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F06DAF">
        <w:t>сложности</w:t>
      </w:r>
      <w:proofErr w:type="gramEnd"/>
      <w:r w:rsidRPr="00F06DAF">
        <w:t xml:space="preserve"> к зачету обучающиеся получают в начале семестра через электронную информационно-образовательную среду </w:t>
      </w:r>
      <w:proofErr w:type="spellStart"/>
      <w:r w:rsidRPr="00F06DAF">
        <w:t>КрИЖТ</w:t>
      </w:r>
      <w:proofErr w:type="spellEnd"/>
      <w:r w:rsidRPr="00F06DAF">
        <w:t xml:space="preserve"> </w:t>
      </w:r>
      <w:proofErr w:type="spellStart"/>
      <w:r w:rsidRPr="00F06DAF">
        <w:t>ИрГУПС</w:t>
      </w:r>
      <w:proofErr w:type="spellEnd"/>
      <w:r w:rsidRPr="00F06DAF">
        <w:t xml:space="preserve"> (личный кабинет обучающегося).</w:t>
      </w:r>
    </w:p>
    <w:p w:rsidR="00F8723D" w:rsidRPr="00F06DAF" w:rsidRDefault="00F8723D" w:rsidP="00F8723D">
      <w:pPr>
        <w:ind w:firstLine="709"/>
        <w:jc w:val="center"/>
      </w:pPr>
    </w:p>
    <w:p w:rsidR="00F8723D" w:rsidRPr="00F06DAF" w:rsidRDefault="00F8723D" w:rsidP="00F8723D">
      <w:pPr>
        <w:jc w:val="center"/>
        <w:rPr>
          <w:b/>
          <w:bCs/>
        </w:rPr>
      </w:pPr>
      <w:r w:rsidRPr="00F06DAF">
        <w:rPr>
          <w:b/>
          <w:bCs/>
        </w:rPr>
        <w:t>Описание процедур проведения промежуточной аттестации в форме зачета</w:t>
      </w:r>
    </w:p>
    <w:p w:rsidR="00F8723D" w:rsidRPr="00F06DAF" w:rsidRDefault="00F8723D" w:rsidP="00F8723D">
      <w:pPr>
        <w:ind w:firstLine="709"/>
        <w:jc w:val="center"/>
        <w:rPr>
          <w:b/>
          <w:bCs/>
        </w:rPr>
      </w:pPr>
      <w:r w:rsidRPr="00F06DAF">
        <w:rPr>
          <w:b/>
          <w:bCs/>
        </w:rPr>
        <w:t>и оценивания результатов обучения</w:t>
      </w:r>
    </w:p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</w:t>
      </w:r>
      <w:proofErr w:type="spellStart"/>
      <w:r w:rsidRPr="00F06DAF">
        <w:rPr>
          <w:iCs/>
        </w:rPr>
        <w:t>семестраи</w:t>
      </w:r>
      <w:proofErr w:type="spellEnd"/>
      <w:r w:rsidRPr="00F06DAF">
        <w:rPr>
          <w:iCs/>
        </w:rPr>
        <w:t xml:space="preserve"> результатами тестирования по материалам, изученным в течени</w:t>
      </w:r>
      <w:proofErr w:type="gramStart"/>
      <w:r w:rsidRPr="00F06DAF">
        <w:rPr>
          <w:iCs/>
        </w:rPr>
        <w:t>и</w:t>
      </w:r>
      <w:proofErr w:type="gramEnd"/>
      <w:r w:rsidRPr="00F06DAF">
        <w:rPr>
          <w:iCs/>
        </w:rPr>
        <w:t xml:space="preserve"> семестра. Оценочные средства и типовые контрольные задания, используемые при текущем контроле, в совокупности с </w:t>
      </w:r>
      <w:proofErr w:type="spellStart"/>
      <w:r w:rsidRPr="00F06DAF">
        <w:rPr>
          <w:iCs/>
        </w:rPr>
        <w:t>тестированием</w:t>
      </w:r>
      <w:proofErr w:type="gramStart"/>
      <w:r w:rsidRPr="00F06DAF">
        <w:rPr>
          <w:iCs/>
        </w:rPr>
        <w:t>,п</w:t>
      </w:r>
      <w:proofErr w:type="gramEnd"/>
      <w:r w:rsidRPr="00F06DAF">
        <w:rPr>
          <w:iCs/>
        </w:rPr>
        <w:t>озволяют</w:t>
      </w:r>
      <w:proofErr w:type="spellEnd"/>
      <w:r w:rsidRPr="00F06DAF">
        <w:rPr>
          <w:iCs/>
        </w:rPr>
        <w:t xml:space="preserve">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(сумма оценок, полученных обучающимся, делится на число оценок)</w:t>
      </w:r>
      <w:proofErr w:type="gramStart"/>
      <w:r w:rsidRPr="00F06DAF">
        <w:rPr>
          <w:iCs/>
        </w:rPr>
        <w:t>.В</w:t>
      </w:r>
      <w:proofErr w:type="gramEnd"/>
      <w:r w:rsidRPr="00F06DAF">
        <w:rPr>
          <w:iCs/>
        </w:rPr>
        <w:t>ремя проведения тестирования объявляется обучающимся заранее.</w:t>
      </w:r>
    </w:p>
    <w:p w:rsidR="00F8723D" w:rsidRPr="00F06DAF" w:rsidRDefault="00F8723D" w:rsidP="00F8723D">
      <w:pPr>
        <w:jc w:val="center"/>
        <w:rPr>
          <w:b/>
          <w:bCs/>
          <w:iCs/>
        </w:rPr>
      </w:pP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 xml:space="preserve">Шкала и критерии оценивания уровня </w:t>
      </w:r>
      <w:proofErr w:type="spellStart"/>
      <w:r w:rsidRPr="00F06DAF">
        <w:rPr>
          <w:b/>
          <w:bCs/>
          <w:iCs/>
        </w:rPr>
        <w:t>сформированности</w:t>
      </w:r>
      <w:proofErr w:type="spellEnd"/>
      <w:r w:rsidRPr="00F06DAF">
        <w:rPr>
          <w:b/>
          <w:bCs/>
          <w:iCs/>
        </w:rPr>
        <w:t xml:space="preserve"> компетенций в результате</w:t>
      </w: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изучения дисциплины при проведении промежуточной аттестации</w:t>
      </w: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в форме зачета по результатам текущего контроля</w:t>
      </w:r>
      <w:r w:rsidR="00B76D08" w:rsidRPr="00F06DAF">
        <w:rPr>
          <w:b/>
          <w:bCs/>
          <w:iCs/>
        </w:rPr>
        <w:t xml:space="preserve"> </w:t>
      </w:r>
      <w:r w:rsidRPr="00F06DAF">
        <w:rPr>
          <w:b/>
          <w:bCs/>
          <w:iCs/>
        </w:rPr>
        <w:t>и тестирования за семестр</w:t>
      </w:r>
    </w:p>
    <w:p w:rsidR="00F8723D" w:rsidRPr="00F06DAF" w:rsidRDefault="00F8723D" w:rsidP="00F8723D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F8723D" w:rsidRPr="00F06DAF" w:rsidTr="006C230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Средняя оценка уровня</w:t>
            </w:r>
          </w:p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компетенций</w:t>
            </w:r>
          </w:p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по результатам текущего контроля и тестирования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Оценка</w:t>
            </w:r>
          </w:p>
        </w:tc>
      </w:tr>
      <w:tr w:rsidR="00F8723D" w:rsidRPr="00F06DAF" w:rsidTr="006C230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3D" w:rsidRPr="00F06DAF" w:rsidRDefault="00F8723D" w:rsidP="006C230D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Оценкане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менее 3.0, нет ни одной неудовлетворительной оценки по текущему контролю 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«зачтено»</w:t>
            </w:r>
          </w:p>
        </w:tc>
      </w:tr>
      <w:tr w:rsidR="00F8723D" w:rsidRPr="00F06DAF" w:rsidTr="006C230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3D" w:rsidRPr="00F06DAF" w:rsidRDefault="00F8723D" w:rsidP="006C230D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Оценка менее 3.0, или получена хотя бы одна неудовлетворительная оценка по текущему контролю, или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D" w:rsidRPr="00F06DAF" w:rsidRDefault="00F8723D" w:rsidP="006C230D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F8723D" w:rsidRPr="00F06DAF" w:rsidRDefault="00F8723D" w:rsidP="00F8723D">
      <w:pPr>
        <w:ind w:firstLine="540"/>
        <w:jc w:val="both"/>
        <w:rPr>
          <w:iCs/>
        </w:rPr>
      </w:pPr>
      <w:r w:rsidRPr="00F06DAF">
        <w:rPr>
          <w:iCs/>
        </w:rPr>
        <w:t xml:space="preserve">Если оценка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F8723D" w:rsidRPr="00F06DAF" w:rsidRDefault="00F8723D" w:rsidP="00F8723D">
      <w:pPr>
        <w:ind w:firstLine="540"/>
        <w:jc w:val="both"/>
        <w:rPr>
          <w:b/>
          <w:bCs/>
        </w:rPr>
      </w:pPr>
    </w:p>
    <w:sectPr w:rsidR="00F8723D" w:rsidRPr="00F06DAF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8239AE"/>
    <w:multiLevelType w:val="multilevel"/>
    <w:tmpl w:val="9B244F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574E1A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95D6E28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0262B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0EEC1794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1157645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BF11D2F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29742EA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2E9E29F4"/>
    <w:multiLevelType w:val="hybridMultilevel"/>
    <w:tmpl w:val="6B645974"/>
    <w:lvl w:ilvl="0" w:tplc="4AE23198">
      <w:start w:val="1"/>
      <w:numFmt w:val="decimal"/>
      <w:lvlText w:val="2.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3288C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2D84E73"/>
    <w:multiLevelType w:val="hybridMultilevel"/>
    <w:tmpl w:val="1F685742"/>
    <w:lvl w:ilvl="0" w:tplc="0419000F">
      <w:start w:val="1"/>
      <w:numFmt w:val="decimal"/>
      <w:lvlText w:val="4.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3E07E3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6285D10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54E70"/>
    <w:multiLevelType w:val="hybridMultilevel"/>
    <w:tmpl w:val="CC5A13B8"/>
    <w:lvl w:ilvl="0" w:tplc="0419000F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A225D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40F959FE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29E7B9D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44746144"/>
    <w:multiLevelType w:val="multilevel"/>
    <w:tmpl w:val="C6F88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4CD2324"/>
    <w:multiLevelType w:val="hybridMultilevel"/>
    <w:tmpl w:val="967239DC"/>
    <w:lvl w:ilvl="0" w:tplc="25A82AA0">
      <w:start w:val="1"/>
      <w:numFmt w:val="decimal"/>
      <w:lvlText w:val="1.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1F4000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AD62769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4FF7074B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2C230CA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8CA73B5"/>
    <w:multiLevelType w:val="hybridMultilevel"/>
    <w:tmpl w:val="87508AF0"/>
    <w:lvl w:ilvl="0" w:tplc="B4D277C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AF4F5F0">
      <w:start w:val="1"/>
      <w:numFmt w:val="lowerLetter"/>
      <w:lvlText w:val="%2."/>
      <w:lvlJc w:val="left"/>
      <w:pPr>
        <w:ind w:left="1440" w:hanging="360"/>
      </w:pPr>
    </w:lvl>
    <w:lvl w:ilvl="2" w:tplc="890E688C">
      <w:start w:val="1"/>
      <w:numFmt w:val="lowerRoman"/>
      <w:lvlText w:val="%3."/>
      <w:lvlJc w:val="right"/>
      <w:pPr>
        <w:ind w:left="2160" w:hanging="180"/>
      </w:pPr>
    </w:lvl>
    <w:lvl w:ilvl="3" w:tplc="43E04ED2">
      <w:start w:val="1"/>
      <w:numFmt w:val="decimal"/>
      <w:lvlText w:val="%4."/>
      <w:lvlJc w:val="left"/>
      <w:pPr>
        <w:ind w:left="2880" w:hanging="360"/>
      </w:pPr>
    </w:lvl>
    <w:lvl w:ilvl="4" w:tplc="30FA6206">
      <w:start w:val="1"/>
      <w:numFmt w:val="lowerLetter"/>
      <w:lvlText w:val="%5."/>
      <w:lvlJc w:val="left"/>
      <w:pPr>
        <w:ind w:left="3600" w:hanging="360"/>
      </w:pPr>
    </w:lvl>
    <w:lvl w:ilvl="5" w:tplc="10A86516">
      <w:start w:val="1"/>
      <w:numFmt w:val="lowerRoman"/>
      <w:lvlText w:val="%6."/>
      <w:lvlJc w:val="right"/>
      <w:pPr>
        <w:ind w:left="4320" w:hanging="180"/>
      </w:pPr>
    </w:lvl>
    <w:lvl w:ilvl="6" w:tplc="96D840F8">
      <w:start w:val="1"/>
      <w:numFmt w:val="decimal"/>
      <w:lvlText w:val="%7."/>
      <w:lvlJc w:val="left"/>
      <w:pPr>
        <w:ind w:left="5040" w:hanging="360"/>
      </w:pPr>
    </w:lvl>
    <w:lvl w:ilvl="7" w:tplc="E7FC4946">
      <w:start w:val="1"/>
      <w:numFmt w:val="lowerLetter"/>
      <w:lvlText w:val="%8."/>
      <w:lvlJc w:val="left"/>
      <w:pPr>
        <w:ind w:left="5760" w:hanging="360"/>
      </w:pPr>
    </w:lvl>
    <w:lvl w:ilvl="8" w:tplc="76261EB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67404"/>
    <w:multiLevelType w:val="hybridMultilevel"/>
    <w:tmpl w:val="211C8620"/>
    <w:lvl w:ilvl="0" w:tplc="1482FD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45DF5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61A12A84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64C819C4"/>
    <w:multiLevelType w:val="hybridMultilevel"/>
    <w:tmpl w:val="4AA2AAEA"/>
    <w:lvl w:ilvl="0" w:tplc="4AE2319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26D66"/>
    <w:multiLevelType w:val="hybridMultilevel"/>
    <w:tmpl w:val="6C06A512"/>
    <w:lvl w:ilvl="0" w:tplc="1482FDAC">
      <w:start w:val="1"/>
      <w:numFmt w:val="decimal"/>
      <w:lvlText w:val="3.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767E7B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>
    <w:nsid w:val="6EE22CAE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6F997E58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6F31D0F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9">
    <w:nsid w:val="79D110FC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7B472A0F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>
    <w:nsid w:val="7D4514FE"/>
    <w:multiLevelType w:val="hybridMultilevel"/>
    <w:tmpl w:val="7B169876"/>
    <w:lvl w:ilvl="0" w:tplc="04190019">
      <w:start w:val="1"/>
      <w:numFmt w:val="lowerLetter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>
    <w:nsid w:val="7DCC55B8"/>
    <w:multiLevelType w:val="hybridMultilevel"/>
    <w:tmpl w:val="700E230C"/>
    <w:lvl w:ilvl="0" w:tplc="25A82A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42"/>
  </w:num>
  <w:num w:numId="4">
    <w:abstractNumId w:val="33"/>
  </w:num>
  <w:num w:numId="5">
    <w:abstractNumId w:val="30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18"/>
  </w:num>
  <w:num w:numId="11">
    <w:abstractNumId w:val="24"/>
  </w:num>
  <w:num w:numId="12">
    <w:abstractNumId w:val="12"/>
  </w:num>
  <w:num w:numId="13">
    <w:abstractNumId w:val="34"/>
  </w:num>
  <w:num w:numId="14">
    <w:abstractNumId w:val="15"/>
  </w:num>
  <w:num w:numId="15">
    <w:abstractNumId w:val="16"/>
  </w:num>
  <w:num w:numId="16">
    <w:abstractNumId w:val="32"/>
  </w:num>
  <w:num w:numId="17">
    <w:abstractNumId w:val="9"/>
  </w:num>
  <w:num w:numId="18">
    <w:abstractNumId w:val="10"/>
  </w:num>
  <w:num w:numId="19">
    <w:abstractNumId w:val="37"/>
  </w:num>
  <w:num w:numId="20">
    <w:abstractNumId w:val="11"/>
  </w:num>
  <w:num w:numId="21">
    <w:abstractNumId w:val="21"/>
  </w:num>
  <w:num w:numId="22">
    <w:abstractNumId w:val="35"/>
  </w:num>
  <w:num w:numId="23">
    <w:abstractNumId w:val="8"/>
  </w:num>
  <w:num w:numId="24">
    <w:abstractNumId w:val="26"/>
  </w:num>
  <w:num w:numId="25">
    <w:abstractNumId w:val="39"/>
  </w:num>
  <w:num w:numId="26">
    <w:abstractNumId w:val="17"/>
  </w:num>
  <w:num w:numId="27">
    <w:abstractNumId w:val="14"/>
  </w:num>
  <w:num w:numId="28">
    <w:abstractNumId w:val="20"/>
  </w:num>
  <w:num w:numId="29">
    <w:abstractNumId w:val="38"/>
  </w:num>
  <w:num w:numId="30">
    <w:abstractNumId w:val="28"/>
  </w:num>
  <w:num w:numId="31">
    <w:abstractNumId w:val="40"/>
  </w:num>
  <w:num w:numId="32">
    <w:abstractNumId w:val="4"/>
  </w:num>
  <w:num w:numId="33">
    <w:abstractNumId w:val="7"/>
  </w:num>
  <w:num w:numId="34">
    <w:abstractNumId w:val="5"/>
  </w:num>
  <w:num w:numId="35">
    <w:abstractNumId w:val="31"/>
  </w:num>
  <w:num w:numId="36">
    <w:abstractNumId w:val="27"/>
  </w:num>
  <w:num w:numId="37">
    <w:abstractNumId w:val="36"/>
  </w:num>
  <w:num w:numId="38">
    <w:abstractNumId w:val="22"/>
  </w:num>
  <w:num w:numId="39">
    <w:abstractNumId w:val="25"/>
  </w:num>
  <w:num w:numId="40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26EBC"/>
    <w:rsid w:val="00037494"/>
    <w:rsid w:val="00052362"/>
    <w:rsid w:val="000651A0"/>
    <w:rsid w:val="000738F8"/>
    <w:rsid w:val="00080F71"/>
    <w:rsid w:val="00085994"/>
    <w:rsid w:val="00091462"/>
    <w:rsid w:val="00091FBC"/>
    <w:rsid w:val="000A17A6"/>
    <w:rsid w:val="000B7E02"/>
    <w:rsid w:val="000C7F49"/>
    <w:rsid w:val="000E45E2"/>
    <w:rsid w:val="000E6F6F"/>
    <w:rsid w:val="000F149B"/>
    <w:rsid w:val="00102555"/>
    <w:rsid w:val="001045C5"/>
    <w:rsid w:val="001119D2"/>
    <w:rsid w:val="00113FB7"/>
    <w:rsid w:val="00117900"/>
    <w:rsid w:val="00122E87"/>
    <w:rsid w:val="00132C1F"/>
    <w:rsid w:val="00132CB3"/>
    <w:rsid w:val="00133055"/>
    <w:rsid w:val="00133965"/>
    <w:rsid w:val="001458D4"/>
    <w:rsid w:val="00145A51"/>
    <w:rsid w:val="00160405"/>
    <w:rsid w:val="00180E3F"/>
    <w:rsid w:val="00184D72"/>
    <w:rsid w:val="0018757E"/>
    <w:rsid w:val="0019653A"/>
    <w:rsid w:val="001A1C37"/>
    <w:rsid w:val="001A727A"/>
    <w:rsid w:val="001B2382"/>
    <w:rsid w:val="001C3F06"/>
    <w:rsid w:val="001C6641"/>
    <w:rsid w:val="001D05D8"/>
    <w:rsid w:val="001D07EF"/>
    <w:rsid w:val="001D23F2"/>
    <w:rsid w:val="0020087F"/>
    <w:rsid w:val="00214EA8"/>
    <w:rsid w:val="00217AED"/>
    <w:rsid w:val="0023365E"/>
    <w:rsid w:val="00254101"/>
    <w:rsid w:val="00262394"/>
    <w:rsid w:val="002706C2"/>
    <w:rsid w:val="00270ADF"/>
    <w:rsid w:val="00277F3C"/>
    <w:rsid w:val="0028388A"/>
    <w:rsid w:val="002866BC"/>
    <w:rsid w:val="0029716C"/>
    <w:rsid w:val="002A2E40"/>
    <w:rsid w:val="002A68FB"/>
    <w:rsid w:val="002B1CD7"/>
    <w:rsid w:val="002B2E91"/>
    <w:rsid w:val="002B7231"/>
    <w:rsid w:val="002D0F31"/>
    <w:rsid w:val="002D3D1D"/>
    <w:rsid w:val="002E3A8A"/>
    <w:rsid w:val="002E5A36"/>
    <w:rsid w:val="002F6762"/>
    <w:rsid w:val="0030165A"/>
    <w:rsid w:val="003329CE"/>
    <w:rsid w:val="003438F4"/>
    <w:rsid w:val="0036619C"/>
    <w:rsid w:val="0036738B"/>
    <w:rsid w:val="00372823"/>
    <w:rsid w:val="00377CB8"/>
    <w:rsid w:val="00377CEC"/>
    <w:rsid w:val="00380D12"/>
    <w:rsid w:val="003823F3"/>
    <w:rsid w:val="003A1966"/>
    <w:rsid w:val="003A3C7B"/>
    <w:rsid w:val="003A3ED6"/>
    <w:rsid w:val="003B1029"/>
    <w:rsid w:val="003B6AC8"/>
    <w:rsid w:val="003D0348"/>
    <w:rsid w:val="003E32DE"/>
    <w:rsid w:val="003F63F1"/>
    <w:rsid w:val="004046E3"/>
    <w:rsid w:val="0041339B"/>
    <w:rsid w:val="00421A58"/>
    <w:rsid w:val="00425176"/>
    <w:rsid w:val="00427653"/>
    <w:rsid w:val="004313FE"/>
    <w:rsid w:val="00442B47"/>
    <w:rsid w:val="0044330C"/>
    <w:rsid w:val="00445DD2"/>
    <w:rsid w:val="00451A53"/>
    <w:rsid w:val="00457B81"/>
    <w:rsid w:val="00480047"/>
    <w:rsid w:val="004813E4"/>
    <w:rsid w:val="00487924"/>
    <w:rsid w:val="00490FA4"/>
    <w:rsid w:val="00491FCE"/>
    <w:rsid w:val="004A456F"/>
    <w:rsid w:val="004B02AD"/>
    <w:rsid w:val="004B3701"/>
    <w:rsid w:val="004C265E"/>
    <w:rsid w:val="004E599F"/>
    <w:rsid w:val="0050643C"/>
    <w:rsid w:val="00513392"/>
    <w:rsid w:val="00520204"/>
    <w:rsid w:val="00523387"/>
    <w:rsid w:val="005302C1"/>
    <w:rsid w:val="005303F4"/>
    <w:rsid w:val="00531AD1"/>
    <w:rsid w:val="00531BEE"/>
    <w:rsid w:val="00550AEE"/>
    <w:rsid w:val="00560BFC"/>
    <w:rsid w:val="00591318"/>
    <w:rsid w:val="005B33A9"/>
    <w:rsid w:val="005B33C8"/>
    <w:rsid w:val="005B6544"/>
    <w:rsid w:val="005D5AD2"/>
    <w:rsid w:val="005F1BFE"/>
    <w:rsid w:val="005F23FB"/>
    <w:rsid w:val="00601A82"/>
    <w:rsid w:val="00606E4F"/>
    <w:rsid w:val="0061255A"/>
    <w:rsid w:val="00614D6D"/>
    <w:rsid w:val="0063089D"/>
    <w:rsid w:val="00657577"/>
    <w:rsid w:val="00665C1C"/>
    <w:rsid w:val="006662B5"/>
    <w:rsid w:val="00666E7B"/>
    <w:rsid w:val="00667A7B"/>
    <w:rsid w:val="0067030D"/>
    <w:rsid w:val="00670B17"/>
    <w:rsid w:val="00671D02"/>
    <w:rsid w:val="00685A37"/>
    <w:rsid w:val="006A4A46"/>
    <w:rsid w:val="006A7060"/>
    <w:rsid w:val="006B060C"/>
    <w:rsid w:val="006B4B11"/>
    <w:rsid w:val="006C0831"/>
    <w:rsid w:val="006C230D"/>
    <w:rsid w:val="006D77BA"/>
    <w:rsid w:val="006E170C"/>
    <w:rsid w:val="006E4E20"/>
    <w:rsid w:val="006E6C4E"/>
    <w:rsid w:val="006F1135"/>
    <w:rsid w:val="006F21C0"/>
    <w:rsid w:val="006F4DAE"/>
    <w:rsid w:val="00713186"/>
    <w:rsid w:val="00735851"/>
    <w:rsid w:val="00735DD3"/>
    <w:rsid w:val="0073600C"/>
    <w:rsid w:val="00742B91"/>
    <w:rsid w:val="0075532F"/>
    <w:rsid w:val="00760232"/>
    <w:rsid w:val="00761AAE"/>
    <w:rsid w:val="0077043E"/>
    <w:rsid w:val="00771046"/>
    <w:rsid w:val="00776700"/>
    <w:rsid w:val="007817A8"/>
    <w:rsid w:val="007845F1"/>
    <w:rsid w:val="00784C44"/>
    <w:rsid w:val="007879DE"/>
    <w:rsid w:val="007A1ACA"/>
    <w:rsid w:val="007A34B2"/>
    <w:rsid w:val="007A5221"/>
    <w:rsid w:val="007C3204"/>
    <w:rsid w:val="007D7A06"/>
    <w:rsid w:val="00813162"/>
    <w:rsid w:val="00824A18"/>
    <w:rsid w:val="00835043"/>
    <w:rsid w:val="00845E38"/>
    <w:rsid w:val="00860F49"/>
    <w:rsid w:val="00866003"/>
    <w:rsid w:val="00881D1D"/>
    <w:rsid w:val="00884235"/>
    <w:rsid w:val="00893F98"/>
    <w:rsid w:val="008B1EF2"/>
    <w:rsid w:val="008B67FA"/>
    <w:rsid w:val="008C7571"/>
    <w:rsid w:val="008D47BA"/>
    <w:rsid w:val="008D7940"/>
    <w:rsid w:val="008F37FF"/>
    <w:rsid w:val="00907BE2"/>
    <w:rsid w:val="00915763"/>
    <w:rsid w:val="00941FEB"/>
    <w:rsid w:val="0095408C"/>
    <w:rsid w:val="009571D5"/>
    <w:rsid w:val="00960863"/>
    <w:rsid w:val="00962E1E"/>
    <w:rsid w:val="00966B80"/>
    <w:rsid w:val="00975FE6"/>
    <w:rsid w:val="00976E80"/>
    <w:rsid w:val="00987B8C"/>
    <w:rsid w:val="009A1478"/>
    <w:rsid w:val="009A48CC"/>
    <w:rsid w:val="009A7579"/>
    <w:rsid w:val="009B0D33"/>
    <w:rsid w:val="009B165D"/>
    <w:rsid w:val="009B1BB4"/>
    <w:rsid w:val="009D5567"/>
    <w:rsid w:val="009F23D8"/>
    <w:rsid w:val="009F5296"/>
    <w:rsid w:val="00A07A98"/>
    <w:rsid w:val="00A15B53"/>
    <w:rsid w:val="00A16BE0"/>
    <w:rsid w:val="00A24E68"/>
    <w:rsid w:val="00A263C7"/>
    <w:rsid w:val="00A26BEA"/>
    <w:rsid w:val="00A345EE"/>
    <w:rsid w:val="00A60F1A"/>
    <w:rsid w:val="00A84F94"/>
    <w:rsid w:val="00A85BB0"/>
    <w:rsid w:val="00A92318"/>
    <w:rsid w:val="00AA25A2"/>
    <w:rsid w:val="00AF4B51"/>
    <w:rsid w:val="00B108E9"/>
    <w:rsid w:val="00B211BC"/>
    <w:rsid w:val="00B570DD"/>
    <w:rsid w:val="00B57552"/>
    <w:rsid w:val="00B645A1"/>
    <w:rsid w:val="00B66A72"/>
    <w:rsid w:val="00B76D08"/>
    <w:rsid w:val="00B83EE5"/>
    <w:rsid w:val="00BA4120"/>
    <w:rsid w:val="00BA5A68"/>
    <w:rsid w:val="00BB019D"/>
    <w:rsid w:val="00BB57B6"/>
    <w:rsid w:val="00BB688B"/>
    <w:rsid w:val="00BC139C"/>
    <w:rsid w:val="00BD23F9"/>
    <w:rsid w:val="00BD6D01"/>
    <w:rsid w:val="00BF11ED"/>
    <w:rsid w:val="00C04498"/>
    <w:rsid w:val="00C05127"/>
    <w:rsid w:val="00C071E7"/>
    <w:rsid w:val="00C15B20"/>
    <w:rsid w:val="00C16EBB"/>
    <w:rsid w:val="00C207F8"/>
    <w:rsid w:val="00C2133A"/>
    <w:rsid w:val="00C275BC"/>
    <w:rsid w:val="00C40E1B"/>
    <w:rsid w:val="00C4385E"/>
    <w:rsid w:val="00C57921"/>
    <w:rsid w:val="00C66E6F"/>
    <w:rsid w:val="00C708D3"/>
    <w:rsid w:val="00C72064"/>
    <w:rsid w:val="00C76A8F"/>
    <w:rsid w:val="00C76D92"/>
    <w:rsid w:val="00C77C7A"/>
    <w:rsid w:val="00C81D4F"/>
    <w:rsid w:val="00C87864"/>
    <w:rsid w:val="00C9184D"/>
    <w:rsid w:val="00C946E4"/>
    <w:rsid w:val="00CA2F3E"/>
    <w:rsid w:val="00CB56B8"/>
    <w:rsid w:val="00CB67EB"/>
    <w:rsid w:val="00CC6BB0"/>
    <w:rsid w:val="00CC7C4D"/>
    <w:rsid w:val="00D00DF4"/>
    <w:rsid w:val="00D03530"/>
    <w:rsid w:val="00D04491"/>
    <w:rsid w:val="00D2506C"/>
    <w:rsid w:val="00D34BF3"/>
    <w:rsid w:val="00D36F4F"/>
    <w:rsid w:val="00D47D94"/>
    <w:rsid w:val="00D65A3D"/>
    <w:rsid w:val="00D75C51"/>
    <w:rsid w:val="00D777DF"/>
    <w:rsid w:val="00D8402C"/>
    <w:rsid w:val="00D94CD2"/>
    <w:rsid w:val="00DB67E0"/>
    <w:rsid w:val="00DC2983"/>
    <w:rsid w:val="00DC48E7"/>
    <w:rsid w:val="00DD0D54"/>
    <w:rsid w:val="00DD166B"/>
    <w:rsid w:val="00DD2831"/>
    <w:rsid w:val="00DF3B6F"/>
    <w:rsid w:val="00E153C3"/>
    <w:rsid w:val="00E21FC3"/>
    <w:rsid w:val="00E3475C"/>
    <w:rsid w:val="00E44DE3"/>
    <w:rsid w:val="00E52112"/>
    <w:rsid w:val="00E9491F"/>
    <w:rsid w:val="00EA13EE"/>
    <w:rsid w:val="00EA16A1"/>
    <w:rsid w:val="00EA2C98"/>
    <w:rsid w:val="00EA3B5E"/>
    <w:rsid w:val="00EA4F58"/>
    <w:rsid w:val="00EA5EC7"/>
    <w:rsid w:val="00EC1404"/>
    <w:rsid w:val="00EC4BA2"/>
    <w:rsid w:val="00ED2DCE"/>
    <w:rsid w:val="00EE079F"/>
    <w:rsid w:val="00EE6BDE"/>
    <w:rsid w:val="00EF64B9"/>
    <w:rsid w:val="00F05007"/>
    <w:rsid w:val="00F06DAF"/>
    <w:rsid w:val="00F07DD8"/>
    <w:rsid w:val="00F14FC1"/>
    <w:rsid w:val="00F179DC"/>
    <w:rsid w:val="00F41839"/>
    <w:rsid w:val="00F602F7"/>
    <w:rsid w:val="00F60DBD"/>
    <w:rsid w:val="00F70A28"/>
    <w:rsid w:val="00F70FD5"/>
    <w:rsid w:val="00F852F0"/>
    <w:rsid w:val="00F86BEB"/>
    <w:rsid w:val="00F8723D"/>
    <w:rsid w:val="00F8766D"/>
    <w:rsid w:val="00FA2E20"/>
    <w:rsid w:val="00FB2210"/>
    <w:rsid w:val="00FB5CE3"/>
    <w:rsid w:val="00FC25B8"/>
    <w:rsid w:val="00FC328D"/>
    <w:rsid w:val="00FD4EA4"/>
    <w:rsid w:val="00FD4EBF"/>
    <w:rsid w:val="00FD5924"/>
    <w:rsid w:val="00FE282A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8723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8723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Title Char,Знак9 Знак Char,Знак9 Char,Название Знак1 Char,Знак9 Знак,Знак9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Title Char Знак1,Знак9 Знак Char Знак1,Знак9 Char Знак1,Название Знак1 Char Знак1,Знак9 Знак Знак1,Знак9 Знак2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F07DD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F8723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F8723D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F8723D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rsid w:val="00F8723D"/>
    <w:rPr>
      <w:rFonts w:ascii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F8723D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F8723D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F8723D"/>
    <w:rPr>
      <w:rFonts w:ascii="Times New Roman" w:hAnsi="Times New Roman" w:cs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F8723D"/>
    <w:rPr>
      <w:rFonts w:ascii="Times New Roman" w:hAnsi="Times New Roman" w:cs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F87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F8723D"/>
    <w:rPr>
      <w:rFonts w:ascii="Times New Roman" w:hAnsi="Times New Roman" w:cs="Times New Roman"/>
      <w:sz w:val="24"/>
      <w:szCs w:val="24"/>
    </w:rPr>
  </w:style>
  <w:style w:type="character" w:customStyle="1" w:styleId="18">
    <w:name w:val="Название Знак1"/>
    <w:aliases w:val="Title Char Знак,Знак9 Знак Char Знак,Знак9 Char Знак,Название Знак1 Char Знак,Знак9 Знак Знак,Знак9 Знак1"/>
    <w:basedOn w:val="a1"/>
    <w:uiPriority w:val="99"/>
    <w:rsid w:val="00F8723D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1">
    <w:name w:val="Title Char11"/>
    <w:aliases w:val="Знак9 Знак Char11,Знак9 Char11,Название Знак1 Char1"/>
    <w:uiPriority w:val="99"/>
    <w:rsid w:val="00F8723D"/>
    <w:rPr>
      <w:rFonts w:ascii="Cambria" w:hAnsi="Cambria" w:cs="Cambria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rsid w:val="00F8723D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F8723D"/>
    <w:rPr>
      <w:rFonts w:ascii="Times New Roman" w:hAnsi="Times New Roman"/>
      <w:b/>
      <w:bCs/>
      <w:i/>
      <w:iCs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F87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F8723D"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F8723D"/>
    <w:rPr>
      <w:rFonts w:ascii="Times New Roman" w:hAnsi="Times New Roman" w:cs="Times New Roman"/>
      <w:sz w:val="16"/>
      <w:szCs w:val="16"/>
    </w:rPr>
  </w:style>
  <w:style w:type="paragraph" w:styleId="affa">
    <w:name w:val="annotation subject"/>
    <w:basedOn w:val="aff7"/>
    <w:next w:val="aff7"/>
    <w:link w:val="19"/>
    <w:uiPriority w:val="99"/>
    <w:semiHidden/>
    <w:rsid w:val="00F8723D"/>
    <w:rPr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F8723D"/>
    <w:rPr>
      <w:rFonts w:ascii="Times New Roman" w:eastAsia="Times New Roman" w:hAnsi="Times New Roman"/>
      <w:b/>
      <w:bCs/>
    </w:rPr>
  </w:style>
  <w:style w:type="character" w:customStyle="1" w:styleId="19">
    <w:name w:val="Тема примечания Знак1"/>
    <w:basedOn w:val="aff6"/>
    <w:link w:val="affa"/>
    <w:uiPriority w:val="99"/>
    <w:semiHidden/>
    <w:rsid w:val="00F8723D"/>
    <w:rPr>
      <w:rFonts w:ascii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F8723D"/>
    <w:rPr>
      <w:rFonts w:ascii="Times New Roman" w:hAnsi="Times New Roman" w:cs="Times New Roman"/>
      <w:sz w:val="2"/>
      <w:szCs w:val="2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F872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F8723D"/>
    <w:pPr>
      <w:jc w:val="both"/>
    </w:pPr>
    <w:rPr>
      <w:sz w:val="28"/>
      <w:szCs w:val="28"/>
    </w:rPr>
  </w:style>
  <w:style w:type="paragraph" w:customStyle="1" w:styleId="1a">
    <w:name w:val="Обычный1"/>
    <w:next w:val="a0"/>
    <w:uiPriority w:val="99"/>
    <w:rsid w:val="00F8723D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F8723D"/>
  </w:style>
  <w:style w:type="paragraph" w:customStyle="1" w:styleId="1b">
    <w:name w:val="Без интервала1"/>
    <w:uiPriority w:val="99"/>
    <w:rsid w:val="00F8723D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872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F8723D"/>
    <w:rPr>
      <w:rFonts w:ascii="Times New Roman" w:eastAsia="Times New Roman" w:hAnsi="Times New Roman"/>
    </w:rPr>
  </w:style>
  <w:style w:type="character" w:customStyle="1" w:styleId="27">
    <w:name w:val="Основной текст (2)_ Знак"/>
    <w:link w:val="28"/>
    <w:uiPriority w:val="99"/>
    <w:rsid w:val="00F8723D"/>
    <w:rPr>
      <w:color w:val="000000"/>
      <w:sz w:val="28"/>
      <w:szCs w:val="28"/>
      <w:shd w:val="clear" w:color="auto" w:fill="FFFFFF"/>
    </w:rPr>
  </w:style>
  <w:style w:type="paragraph" w:customStyle="1" w:styleId="28">
    <w:name w:val="Основной текст (2)_"/>
    <w:basedOn w:val="a0"/>
    <w:link w:val="27"/>
    <w:uiPriority w:val="99"/>
    <w:rsid w:val="00F8723D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F8723D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F8723D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8723D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rsid w:val="00F8723D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F8723D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F8723D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F8723D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9">
    <w:name w:val="Основной текст (2)"/>
    <w:basedOn w:val="a0"/>
    <w:uiPriority w:val="99"/>
    <w:rsid w:val="00F8723D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F8723D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F8723D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F8723D"/>
    <w:pPr>
      <w:spacing w:before="100" w:beforeAutospacing="1" w:after="100" w:afterAutospacing="1"/>
    </w:pPr>
  </w:style>
  <w:style w:type="paragraph" w:customStyle="1" w:styleId="2a">
    <w:name w:val="Обычный2"/>
    <w:next w:val="a0"/>
    <w:uiPriority w:val="99"/>
    <w:rsid w:val="00F8723D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F8723D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F8723D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F8723D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F8723D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F8723D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F8723D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b">
    <w:name w:val="Подпись к таблице (2)_"/>
    <w:link w:val="2c"/>
    <w:uiPriority w:val="99"/>
    <w:rsid w:val="00F8723D"/>
    <w:rPr>
      <w:shd w:val="clear" w:color="auto" w:fill="FFFFFF"/>
    </w:rPr>
  </w:style>
  <w:style w:type="paragraph" w:customStyle="1" w:styleId="2c">
    <w:name w:val="Подпись к таблице (2)"/>
    <w:basedOn w:val="a0"/>
    <w:link w:val="2b"/>
    <w:uiPriority w:val="99"/>
    <w:rsid w:val="00F8723D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F8723D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F8723D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F8723D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F8723D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d">
    <w:name w:val="Заголовок №2_"/>
    <w:link w:val="2e"/>
    <w:uiPriority w:val="99"/>
    <w:rsid w:val="00F8723D"/>
    <w:rPr>
      <w:b/>
      <w:bCs/>
      <w:sz w:val="32"/>
      <w:szCs w:val="32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F8723D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F8723D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F8723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F872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F8723D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F8723D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F8723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F8723D"/>
  </w:style>
  <w:style w:type="character" w:customStyle="1" w:styleId="s1">
    <w:name w:val="s1"/>
    <w:basedOn w:val="a1"/>
    <w:uiPriority w:val="99"/>
    <w:rsid w:val="00F8723D"/>
  </w:style>
  <w:style w:type="character" w:customStyle="1" w:styleId="s2">
    <w:name w:val="s2"/>
    <w:basedOn w:val="a1"/>
    <w:uiPriority w:val="99"/>
    <w:rsid w:val="00F8723D"/>
  </w:style>
  <w:style w:type="character" w:customStyle="1" w:styleId="210pt">
    <w:name w:val="Основной текст (2) + 10 pt"/>
    <w:uiPriority w:val="99"/>
    <w:rsid w:val="00F8723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F872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7874%20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http://irbis.krsk.irgups.ru/web/?&amp;C21COM=2&amp;I21DBN=IBIS&amp;P21DBN=IBIS&amp;Image_file_name=%5Cful%5C704%5Fyim%2Epdf&amp;IMAGE_FILE_DOWNLOAD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iversalmechanism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znanium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://umczdt.ru/books/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8DE7-BE39-4551-B3A9-F5087F91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35</Pages>
  <Words>9993</Words>
  <Characters>71149</Characters>
  <Application>Microsoft Office Word</Application>
  <DocSecurity>0</DocSecurity>
  <Lines>592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80981</CharactersWithSpaces>
  <SharedDoc>false</SharedDoc>
  <HLinks>
    <vt:vector size="72" baseType="variant">
      <vt:variant>
        <vt:i4>4980736</vt:i4>
      </vt:variant>
      <vt:variant>
        <vt:i4>33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3342398</vt:i4>
      </vt:variant>
      <vt:variant>
        <vt:i4>30</vt:i4>
      </vt:variant>
      <vt:variant>
        <vt:i4>0</vt:i4>
      </vt:variant>
      <vt:variant>
        <vt:i4>5</vt:i4>
      </vt:variant>
      <vt:variant>
        <vt:lpwstr>http://www.universalmechanism.com/</vt:lpwstr>
      </vt:variant>
      <vt:variant>
        <vt:lpwstr/>
      </vt:variant>
      <vt:variant>
        <vt:i4>6422561</vt:i4>
      </vt:variant>
      <vt:variant>
        <vt:i4>27</vt:i4>
      </vt:variant>
      <vt:variant>
        <vt:i4>0</vt:i4>
      </vt:variant>
      <vt:variant>
        <vt:i4>5</vt:i4>
      </vt:variant>
      <vt:variant>
        <vt:lpwstr>http://library.miit.ru/</vt:lpwstr>
      </vt:variant>
      <vt:variant>
        <vt:lpwstr/>
      </vt:variant>
      <vt:variant>
        <vt:i4>3473535</vt:i4>
      </vt:variant>
      <vt:variant>
        <vt:i4>24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9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4980736</vt:i4>
      </vt:variant>
      <vt:variant>
        <vt:i4>6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https://e.lanbook.com/book/157874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http://irbis.krsk.irgups.ru/web/?&amp;C21COM=2&amp;I21DBN=IBIS&amp;P21DBN=IBIS&amp;Image_file_name=%5Cful%5C704%5Fyim%2Epdf&amp;IMAGE_FILE_DOWNLOAD=1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15</cp:revision>
  <cp:lastPrinted>2022-06-16T03:49:00Z</cp:lastPrinted>
  <dcterms:created xsi:type="dcterms:W3CDTF">2022-02-20T08:51:00Z</dcterms:created>
  <dcterms:modified xsi:type="dcterms:W3CDTF">2022-06-16T03:50:00Z</dcterms:modified>
</cp:coreProperties>
</file>