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7B" w:rsidRPr="00166516" w:rsidRDefault="00CC5F7B" w:rsidP="00CC5F7B">
      <w:pPr>
        <w:jc w:val="center"/>
      </w:pPr>
      <w:r w:rsidRPr="00166516">
        <w:t>ФЕДЕРАЛЬНОЕ АГЕНТСТВО ЖЕЛЕЗНОДОРОЖНОГО ТРАНСПОРТА</w:t>
      </w:r>
    </w:p>
    <w:p w:rsidR="00CC5F7B" w:rsidRPr="00166516" w:rsidRDefault="00CC5F7B" w:rsidP="00CC5F7B">
      <w:pPr>
        <w:jc w:val="center"/>
        <w:rPr>
          <w:sz w:val="16"/>
          <w:szCs w:val="16"/>
        </w:rPr>
      </w:pPr>
    </w:p>
    <w:p w:rsidR="00CC5F7B" w:rsidRPr="00166516" w:rsidRDefault="00CC5F7B" w:rsidP="00CC5F7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CC5F7B" w:rsidRPr="00166516" w:rsidRDefault="00CC5F7B" w:rsidP="00CC5F7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CC5F7B" w:rsidRPr="00166516" w:rsidRDefault="00CC5F7B" w:rsidP="00CC5F7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CC5F7B" w:rsidRPr="00166516" w:rsidRDefault="00CC5F7B" w:rsidP="00CC5F7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CC5F7B" w:rsidRPr="00166516" w:rsidRDefault="00CC5F7B" w:rsidP="00CC5F7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C5F7B" w:rsidRPr="00166516" w:rsidRDefault="00CC5F7B" w:rsidP="00CC5F7B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CC5F7B" w:rsidP="00CC5F7B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1045C5" w:rsidRDefault="001045C5" w:rsidP="00DD2831">
      <w:pPr>
        <w:jc w:val="center"/>
        <w:rPr>
          <w:sz w:val="16"/>
          <w:szCs w:val="16"/>
        </w:rPr>
      </w:pPr>
    </w:p>
    <w:p w:rsidR="00804AC7" w:rsidRPr="00DB3453" w:rsidRDefault="00804AC7" w:rsidP="00804AC7">
      <w:pPr>
        <w:ind w:firstLine="5387"/>
        <w:jc w:val="both"/>
      </w:pPr>
      <w:r>
        <w:t>УТВЕРЖДЕН</w:t>
      </w:r>
      <w:r w:rsidR="00DB3453">
        <w:t>А</w:t>
      </w:r>
    </w:p>
    <w:p w:rsidR="00804AC7" w:rsidRDefault="00804AC7" w:rsidP="00804AC7">
      <w:pPr>
        <w:ind w:firstLine="5387"/>
        <w:jc w:val="both"/>
      </w:pPr>
      <w:r>
        <w:t>приказом ректора</w:t>
      </w:r>
    </w:p>
    <w:p w:rsidR="00804AC7" w:rsidRDefault="009E6510" w:rsidP="00804AC7">
      <w:pPr>
        <w:ind w:firstLine="5387"/>
        <w:jc w:val="both"/>
      </w:pPr>
      <w:r>
        <w:t>от «07» июня 2021 г. № 80</w:t>
      </w:r>
    </w:p>
    <w:p w:rsidR="00377CB8" w:rsidRPr="00F66126" w:rsidRDefault="00377CB8" w:rsidP="00DD2831">
      <w:pPr>
        <w:jc w:val="center"/>
        <w:rPr>
          <w:sz w:val="16"/>
          <w:szCs w:val="16"/>
        </w:rPr>
      </w:pPr>
    </w:p>
    <w:p w:rsidR="00DD2831" w:rsidRPr="00F66126" w:rsidRDefault="00F66126" w:rsidP="00DD2831">
      <w:pPr>
        <w:jc w:val="center"/>
        <w:rPr>
          <w:sz w:val="16"/>
          <w:szCs w:val="16"/>
        </w:rPr>
      </w:pPr>
      <w:r w:rsidRPr="00F66126">
        <w:rPr>
          <w:b/>
          <w:bCs/>
          <w:iCs/>
          <w:sz w:val="32"/>
          <w:szCs w:val="32"/>
        </w:rPr>
        <w:t>Б1.О.</w:t>
      </w:r>
      <w:r w:rsidR="00DB3453">
        <w:rPr>
          <w:b/>
          <w:bCs/>
          <w:iCs/>
          <w:sz w:val="32"/>
          <w:szCs w:val="32"/>
        </w:rPr>
        <w:t xml:space="preserve">50 </w:t>
      </w:r>
      <w:r w:rsidRPr="00F66126">
        <w:rPr>
          <w:b/>
          <w:bCs/>
          <w:iCs/>
          <w:sz w:val="32"/>
          <w:szCs w:val="32"/>
        </w:rPr>
        <w:t>Организация, планирование и управление техническим обслуживанием железнодорожного пути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Default="00DD2831" w:rsidP="00DD2831">
      <w:pPr>
        <w:jc w:val="both"/>
      </w:pPr>
      <w:r>
        <w:t xml:space="preserve">Специальность – </w:t>
      </w:r>
      <w:r w:rsidR="00F66126" w:rsidRPr="00F66126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Default="00DD2831" w:rsidP="00DD2831">
      <w:pPr>
        <w:jc w:val="both"/>
      </w:pPr>
      <w:r>
        <w:t xml:space="preserve">Специализация – </w:t>
      </w:r>
      <w:r w:rsidR="00F66126" w:rsidRPr="00F66126">
        <w:rPr>
          <w:u w:val="single"/>
        </w:rPr>
        <w:t>«Управление техническим состоянием железнодорожного пути»</w:t>
      </w:r>
    </w:p>
    <w:p w:rsidR="00DD2831" w:rsidRDefault="00DD2831" w:rsidP="00DD2831">
      <w:pPr>
        <w:jc w:val="both"/>
      </w:pPr>
      <w:r>
        <w:t xml:space="preserve">Квалификация выпускника – </w:t>
      </w:r>
      <w:r w:rsidRPr="00F66126">
        <w:rPr>
          <w:iCs/>
          <w:u w:val="single"/>
        </w:rPr>
        <w:t>инженер путей сообщения</w:t>
      </w:r>
    </w:p>
    <w:p w:rsidR="00DD2831" w:rsidRPr="00F66126" w:rsidRDefault="00DD2831" w:rsidP="00DD2831">
      <w:pPr>
        <w:jc w:val="both"/>
      </w:pPr>
      <w:r>
        <w:t>Форма</w:t>
      </w:r>
      <w:r w:rsidR="00E16B26">
        <w:t xml:space="preserve"> и</w:t>
      </w:r>
      <w:r>
        <w:t xml:space="preserve"> срок обучения – </w:t>
      </w:r>
      <w:r w:rsidRPr="00F66126">
        <w:rPr>
          <w:iCs/>
          <w:u w:val="single"/>
        </w:rPr>
        <w:t>очная форма, 5 лет обучения; заочная форма, 6 лет обучения</w:t>
      </w:r>
    </w:p>
    <w:p w:rsidR="00342513" w:rsidRPr="00065186" w:rsidRDefault="00DD2831" w:rsidP="00342513">
      <w:pPr>
        <w:rPr>
          <w:iCs/>
          <w:u w:val="single"/>
        </w:rPr>
      </w:pPr>
      <w:r>
        <w:t xml:space="preserve">Кафедра-разработчик программы – </w:t>
      </w:r>
      <w:r w:rsidR="005C27CF" w:rsidRPr="005C27CF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9F3FEC">
        <w:tc>
          <w:tcPr>
            <w:tcW w:w="396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F66126">
              <w:t xml:space="preserve"> 6</w:t>
            </w:r>
          </w:p>
          <w:p w:rsidR="00DF3B6F" w:rsidRDefault="00DF3B6F" w:rsidP="00DD2831">
            <w:pPr>
              <w:jc w:val="both"/>
            </w:pPr>
            <w:r>
              <w:t>Часов по учебному плану –</w:t>
            </w:r>
            <w:r w:rsidR="00F66126">
              <w:t xml:space="preserve"> 216</w:t>
            </w:r>
          </w:p>
        </w:tc>
        <w:tc>
          <w:tcPr>
            <w:tcW w:w="5868" w:type="dxa"/>
          </w:tcPr>
          <w:p w:rsidR="00DD2831" w:rsidRPr="00DF3B6F" w:rsidRDefault="00DD2831" w:rsidP="00DD2831">
            <w:pPr>
              <w:jc w:val="both"/>
            </w:pPr>
            <w:r w:rsidRPr="00DF3B6F">
              <w:rPr>
                <w:u w:val="single"/>
              </w:rPr>
              <w:t>Формы промежуточной аттестации в семестрах</w:t>
            </w:r>
          </w:p>
          <w:p w:rsidR="00DF3B6F" w:rsidRPr="00DF3B6F" w:rsidRDefault="00DF3B6F" w:rsidP="00DD2831">
            <w:pPr>
              <w:jc w:val="both"/>
            </w:pPr>
            <w:r>
              <w:t>очная форма обучения:</w:t>
            </w:r>
          </w:p>
        </w:tc>
      </w:tr>
      <w:tr w:rsidR="00DD2831" w:rsidTr="009F3FEC">
        <w:tc>
          <w:tcPr>
            <w:tcW w:w="3960" w:type="dxa"/>
          </w:tcPr>
          <w:p w:rsidR="009F3FEC" w:rsidRPr="00A77C2D" w:rsidRDefault="009F3FEC" w:rsidP="009F3FEC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25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8</w:t>
            </w:r>
            <w:r w:rsidRPr="00A77C2D">
              <w:rPr>
                <w:iCs/>
                <w:sz w:val="20"/>
                <w:szCs w:val="20"/>
              </w:rPr>
              <w:t xml:space="preserve"> </w:t>
            </w:r>
          </w:p>
          <w:p w:rsidR="009F3FEC" w:rsidRDefault="009F3FEC" w:rsidP="009F3FEC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  <w:p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:rsidR="00DD2831" w:rsidRPr="00F66126" w:rsidRDefault="00804AC7" w:rsidP="00DD2831">
            <w:pPr>
              <w:jc w:val="both"/>
            </w:pPr>
            <w:r>
              <w:rPr>
                <w:iCs/>
              </w:rPr>
              <w:t>э</w:t>
            </w:r>
            <w:r w:rsidR="00DD2831" w:rsidRPr="00F66126">
              <w:rPr>
                <w:iCs/>
              </w:rPr>
              <w:t>кзамен</w:t>
            </w:r>
            <w:r w:rsidR="00F66126" w:rsidRPr="00F66126">
              <w:rPr>
                <w:iCs/>
              </w:rPr>
              <w:t xml:space="preserve"> 9 </w:t>
            </w:r>
            <w:r>
              <w:rPr>
                <w:iCs/>
              </w:rPr>
              <w:t xml:space="preserve">семестр, </w:t>
            </w:r>
            <w:r w:rsidR="00DD2831" w:rsidRPr="00F66126">
              <w:rPr>
                <w:iCs/>
              </w:rPr>
              <w:t>зачет</w:t>
            </w:r>
            <w:r w:rsidR="002F59C8">
              <w:rPr>
                <w:iCs/>
              </w:rPr>
              <w:t xml:space="preserve"> </w:t>
            </w:r>
            <w:r w:rsidR="00F66126" w:rsidRPr="00F66126">
              <w:t>8</w:t>
            </w:r>
            <w:r>
              <w:t xml:space="preserve"> семестр</w:t>
            </w:r>
            <w:r w:rsidR="00DD2831" w:rsidRPr="00F66126">
              <w:t xml:space="preserve">, </w:t>
            </w:r>
            <w:r w:rsidR="00F66126" w:rsidRPr="00F66126">
              <w:rPr>
                <w:iCs/>
              </w:rPr>
              <w:t xml:space="preserve">курсовая </w:t>
            </w:r>
            <w:r w:rsidR="00DD2831" w:rsidRPr="00F66126">
              <w:rPr>
                <w:iCs/>
              </w:rPr>
              <w:t>работа</w:t>
            </w:r>
            <w:r w:rsidR="002F59C8">
              <w:rPr>
                <w:iCs/>
              </w:rPr>
              <w:t xml:space="preserve"> </w:t>
            </w:r>
            <w:r w:rsidR="00F66126" w:rsidRPr="00F66126">
              <w:t>9</w:t>
            </w:r>
            <w:r>
              <w:t xml:space="preserve"> семестр</w:t>
            </w:r>
          </w:p>
          <w:p w:rsidR="00DF3B6F" w:rsidRDefault="00DF3B6F" w:rsidP="00DD2831">
            <w:pPr>
              <w:jc w:val="both"/>
            </w:pPr>
            <w:r>
              <w:t>заочная форма обучения:</w:t>
            </w:r>
          </w:p>
          <w:p w:rsidR="00DF3B6F" w:rsidRPr="002774B2" w:rsidRDefault="00DF3B6F" w:rsidP="002774B2">
            <w:pPr>
              <w:jc w:val="both"/>
            </w:pPr>
            <w:r w:rsidRPr="002774B2">
              <w:rPr>
                <w:iCs/>
              </w:rPr>
              <w:t>экзамен</w:t>
            </w:r>
            <w:r w:rsidR="002774B2" w:rsidRPr="002774B2">
              <w:rPr>
                <w:iCs/>
              </w:rPr>
              <w:t xml:space="preserve"> 6 </w:t>
            </w:r>
            <w:proofErr w:type="spellStart"/>
            <w:r w:rsidR="002774B2" w:rsidRPr="002774B2">
              <w:rPr>
                <w:iCs/>
              </w:rPr>
              <w:t>курс</w:t>
            </w:r>
            <w:r w:rsidR="00804AC7">
              <w:rPr>
                <w:iCs/>
              </w:rPr>
              <w:t>,</w:t>
            </w:r>
            <w:r w:rsidRPr="002774B2">
              <w:rPr>
                <w:iCs/>
              </w:rPr>
              <w:t>зачет</w:t>
            </w:r>
            <w:proofErr w:type="spellEnd"/>
            <w:r w:rsidR="00D44F0C" w:rsidRPr="00D44F0C">
              <w:rPr>
                <w:iCs/>
              </w:rPr>
              <w:t xml:space="preserve"> </w:t>
            </w:r>
            <w:r w:rsidR="002774B2" w:rsidRPr="002774B2">
              <w:t>5 курс</w:t>
            </w:r>
            <w:r w:rsidRPr="002774B2">
              <w:t xml:space="preserve">, </w:t>
            </w:r>
            <w:r w:rsidR="002774B2" w:rsidRPr="002774B2">
              <w:rPr>
                <w:iCs/>
              </w:rPr>
              <w:t xml:space="preserve">курсовая </w:t>
            </w:r>
            <w:r w:rsidRPr="002774B2">
              <w:rPr>
                <w:iCs/>
              </w:rPr>
              <w:t>работа</w:t>
            </w:r>
            <w:r w:rsidR="002774B2" w:rsidRPr="002774B2">
              <w:t>6 курс</w:t>
            </w:r>
          </w:p>
        </w:tc>
      </w:tr>
    </w:tbl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23"/>
        <w:gridCol w:w="1389"/>
        <w:gridCol w:w="1546"/>
      </w:tblGrid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6" w:type="dxa"/>
            <w:vMerge w:val="restart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546" w:type="dxa"/>
            <w:vAlign w:val="center"/>
          </w:tcPr>
          <w:p w:rsidR="00AA7C0E" w:rsidRPr="00845E38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3FEC" w:rsidTr="009F3FEC">
        <w:trPr>
          <w:trHeight w:val="397"/>
        </w:trPr>
        <w:tc>
          <w:tcPr>
            <w:tcW w:w="4077" w:type="dxa"/>
          </w:tcPr>
          <w:p w:rsidR="009F3FEC" w:rsidRPr="00976E80" w:rsidRDefault="009F3FEC" w:rsidP="009F3FE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323" w:type="dxa"/>
            <w:vAlign w:val="center"/>
          </w:tcPr>
          <w:p w:rsidR="009F3FEC" w:rsidRPr="00976E80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2F59C8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9F3FEC" w:rsidRPr="00976E80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2F59C8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546" w:type="dxa"/>
            <w:vAlign w:val="center"/>
          </w:tcPr>
          <w:p w:rsidR="009F3FEC" w:rsidRPr="0029716C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="002F59C8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DB3453" w:rsidRDefault="00AA7C0E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AA7C0E" w:rsidRPr="00845729" w:rsidRDefault="00AA7C0E" w:rsidP="00DD2831">
            <w:pPr>
              <w:jc w:val="center"/>
              <w:rPr>
                <w:sz w:val="20"/>
                <w:szCs w:val="20"/>
              </w:rPr>
            </w:pPr>
            <w:r w:rsidRPr="0084572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DB3453" w:rsidRDefault="00AA7C0E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323" w:type="dxa"/>
            <w:vAlign w:val="center"/>
          </w:tcPr>
          <w:p w:rsidR="00AA7C0E" w:rsidRPr="00976E80" w:rsidRDefault="00DB3453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3FEC">
              <w:rPr>
                <w:sz w:val="20"/>
                <w:szCs w:val="20"/>
              </w:rPr>
              <w:t>/17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9F3FEC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DB3453" w:rsidRDefault="00AA7C0E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3FEC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AA7C0E" w:rsidRPr="00976E80" w:rsidRDefault="00DB3453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9F3FEC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976E80" w:rsidRDefault="00AA7C0E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3" w:type="dxa"/>
            <w:vAlign w:val="center"/>
          </w:tcPr>
          <w:p w:rsidR="00AA7C0E" w:rsidRPr="00976E80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D44F0C" w:rsidTr="009F3FEC">
        <w:trPr>
          <w:trHeight w:val="241"/>
        </w:trPr>
        <w:tc>
          <w:tcPr>
            <w:tcW w:w="4077" w:type="dxa"/>
            <w:vAlign w:val="center"/>
          </w:tcPr>
          <w:p w:rsidR="00D44F0C" w:rsidRPr="00D44F0C" w:rsidRDefault="00D44F0C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Зачёт</w:t>
            </w:r>
          </w:p>
        </w:tc>
        <w:tc>
          <w:tcPr>
            <w:tcW w:w="1323" w:type="dxa"/>
            <w:vAlign w:val="center"/>
          </w:tcPr>
          <w:p w:rsidR="00D44F0C" w:rsidRDefault="00D44F0C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44F0C" w:rsidRDefault="00D44F0C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D44F0C" w:rsidRDefault="00D44F0C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C0E" w:rsidTr="009F3FEC">
        <w:trPr>
          <w:trHeight w:val="241"/>
        </w:trPr>
        <w:tc>
          <w:tcPr>
            <w:tcW w:w="4077" w:type="dxa"/>
            <w:vAlign w:val="center"/>
          </w:tcPr>
          <w:p w:rsidR="00AA7C0E" w:rsidRPr="00DB3453" w:rsidRDefault="00AA7C0E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DB3453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323" w:type="dxa"/>
            <w:vAlign w:val="center"/>
          </w:tcPr>
          <w:p w:rsidR="00AA7C0E" w:rsidRPr="00976E80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AA7C0E" w:rsidTr="009F3FEC">
        <w:trPr>
          <w:trHeight w:val="241"/>
        </w:trPr>
        <w:tc>
          <w:tcPr>
            <w:tcW w:w="4077" w:type="dxa"/>
          </w:tcPr>
          <w:p w:rsidR="00AA7C0E" w:rsidRPr="00976E80" w:rsidRDefault="00AA7C0E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3" w:type="dxa"/>
            <w:vAlign w:val="center"/>
          </w:tcPr>
          <w:p w:rsidR="00AA7C0E" w:rsidRPr="00746713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AA7C0E" w:rsidRPr="00976E80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546" w:type="dxa"/>
            <w:vAlign w:val="center"/>
          </w:tcPr>
          <w:p w:rsidR="00AA7C0E" w:rsidRPr="0029716C" w:rsidRDefault="00AA7C0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12"/>
        <w:gridCol w:w="1378"/>
      </w:tblGrid>
      <w:tr w:rsidR="00DD2831" w:rsidTr="009F3FEC">
        <w:tc>
          <w:tcPr>
            <w:tcW w:w="4077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D2831" w:rsidRPr="00976E80" w:rsidRDefault="00E021E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D2831" w:rsidRPr="00976E80" w:rsidRDefault="00E021E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2831" w:rsidRPr="0029716C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845E38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3FEC" w:rsidTr="009F3FEC">
        <w:trPr>
          <w:trHeight w:val="454"/>
        </w:trPr>
        <w:tc>
          <w:tcPr>
            <w:tcW w:w="4077" w:type="dxa"/>
          </w:tcPr>
          <w:p w:rsidR="009F3FEC" w:rsidRPr="00976E80" w:rsidRDefault="009F3FEC" w:rsidP="009F3FE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9F3FEC" w:rsidRPr="00976E80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2F59C8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9F3FEC" w:rsidRPr="00976E80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2F59C8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9F3FEC" w:rsidRPr="0029716C" w:rsidRDefault="009F3FEC" w:rsidP="009F3F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2F59C8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DB3453" w:rsidRDefault="00DD2831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D2831" w:rsidRPr="0029716C" w:rsidRDefault="0074671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DB3453" w:rsidRDefault="00DD2831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D2831" w:rsidRPr="00976E80" w:rsidRDefault="00DB3453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3FEC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DD2831" w:rsidRPr="0029716C" w:rsidRDefault="0074671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F3FEC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DB3453" w:rsidRDefault="00DD2831" w:rsidP="00DD2831">
            <w:pPr>
              <w:rPr>
                <w:sz w:val="20"/>
                <w:szCs w:val="20"/>
              </w:rPr>
            </w:pPr>
            <w:r w:rsidRPr="00DB3453">
              <w:rPr>
                <w:sz w:val="20"/>
                <w:szCs w:val="20"/>
              </w:rPr>
              <w:t xml:space="preserve">– </w:t>
            </w:r>
            <w:r w:rsidRPr="00DB3453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3FEC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DD2831" w:rsidRPr="00976E80" w:rsidRDefault="00DB3453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29716C" w:rsidRDefault="0074671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F3FEC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976E80" w:rsidRDefault="00DD2831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DD2831" w:rsidRPr="00976E80" w:rsidRDefault="00845729" w:rsidP="007467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467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D2831" w:rsidRPr="0029716C" w:rsidRDefault="0074671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DB3453" w:rsidRDefault="00DD283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DB3453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D2831" w:rsidRPr="00E021E5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976E80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DD2831" w:rsidRPr="0029716C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D2831" w:rsidTr="009F3FEC">
        <w:tc>
          <w:tcPr>
            <w:tcW w:w="4077" w:type="dxa"/>
            <w:vAlign w:val="center"/>
          </w:tcPr>
          <w:p w:rsidR="00DD2831" w:rsidRPr="00DB3453" w:rsidRDefault="00DD283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DB3453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DD2831" w:rsidRPr="00976E80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2831" w:rsidRPr="00976E80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29716C" w:rsidRDefault="00DB3453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0C74" w:rsidTr="009F3FEC">
        <w:tc>
          <w:tcPr>
            <w:tcW w:w="4077" w:type="dxa"/>
          </w:tcPr>
          <w:p w:rsidR="00210C74" w:rsidRPr="00DB3453" w:rsidRDefault="00210C7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DB345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210C74" w:rsidRPr="00976E80" w:rsidRDefault="00DB3453" w:rsidP="00440C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210C74" w:rsidRPr="00976E80" w:rsidRDefault="00210C74" w:rsidP="00DB3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B345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10C74" w:rsidRPr="0029716C" w:rsidRDefault="00210C74" w:rsidP="00440C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9F3FEC" w:rsidRDefault="009F3FEC" w:rsidP="009F3FE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1045C5" w:rsidRDefault="001045C5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F3FEC" w:rsidRDefault="00CC5F7B" w:rsidP="009F3FE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9F3FEC">
        <w:rPr>
          <w:color w:val="000000"/>
        </w:rPr>
        <w:br w:type="page"/>
      </w:r>
    </w:p>
    <w:p w:rsidR="00C6463B" w:rsidRPr="00C6463B" w:rsidRDefault="00C6463B" w:rsidP="00C6463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63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>, утверждённым приказом Минобрнауки России от 27.03.2018 г. №218.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CC5F7B" w:rsidRPr="00F82A74" w:rsidRDefault="00CC5F7B" w:rsidP="00CC5F7B">
      <w:pPr>
        <w:widowControl w:val="0"/>
        <w:autoSpaceDE w:val="0"/>
        <w:autoSpaceDN w:val="0"/>
        <w:adjustRightInd w:val="0"/>
      </w:pPr>
      <w:r w:rsidRPr="00F82A74">
        <w:t>Программу составил(и):</w:t>
      </w:r>
    </w:p>
    <w:p w:rsidR="00342513" w:rsidRDefault="00342513" w:rsidP="002F59C8">
      <w:pPr>
        <w:widowControl w:val="0"/>
        <w:autoSpaceDE w:val="0"/>
        <w:autoSpaceDN w:val="0"/>
        <w:adjustRightInd w:val="0"/>
        <w:jc w:val="both"/>
      </w:pPr>
      <w:r w:rsidRPr="000D045D">
        <w:t>канд. техн.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 w:rsidR="009E6510">
        <w:tab/>
      </w:r>
      <w:r w:rsidR="009E6510">
        <w:tab/>
      </w:r>
      <w:r w:rsidR="009E6510">
        <w:tab/>
      </w:r>
      <w:r w:rsidR="009E6510">
        <w:tab/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:rsidR="00342513" w:rsidRPr="000D045D" w:rsidRDefault="00342513" w:rsidP="002F59C8">
      <w:pPr>
        <w:widowControl w:val="0"/>
        <w:autoSpaceDE w:val="0"/>
        <w:autoSpaceDN w:val="0"/>
        <w:adjustRightInd w:val="0"/>
        <w:jc w:val="both"/>
      </w:pPr>
      <w:r>
        <w:t>старший преподаватель</w:t>
      </w:r>
      <w:r w:rsidR="009F3FEC">
        <w:tab/>
      </w:r>
      <w:r w:rsidR="009F3FEC">
        <w:tab/>
      </w:r>
      <w:r w:rsidR="009F3FEC">
        <w:tab/>
      </w:r>
      <w:r w:rsidR="009F3FEC">
        <w:tab/>
      </w:r>
      <w:r w:rsidR="009E6510">
        <w:tab/>
      </w:r>
      <w:r w:rsidR="009E6510">
        <w:tab/>
      </w:r>
      <w:r w:rsidR="009E6510">
        <w:tab/>
      </w:r>
      <w:r w:rsidR="009E6510">
        <w:tab/>
      </w:r>
      <w:r>
        <w:t>А</w:t>
      </w:r>
      <w:r w:rsidRPr="000D045D">
        <w:t>.</w:t>
      </w:r>
      <w:r>
        <w:t>Н</w:t>
      </w:r>
      <w:r w:rsidRPr="000D045D">
        <w:t xml:space="preserve">. </w:t>
      </w:r>
      <w:proofErr w:type="spellStart"/>
      <w:r>
        <w:t>Жестовский</w:t>
      </w:r>
      <w:proofErr w:type="spellEnd"/>
    </w:p>
    <w:p w:rsidR="00CC5F7B" w:rsidRPr="00F82A74" w:rsidRDefault="00CC5F7B" w:rsidP="00CC5F7B">
      <w:pPr>
        <w:widowControl w:val="0"/>
        <w:autoSpaceDE w:val="0"/>
        <w:autoSpaceDN w:val="0"/>
        <w:adjustRightInd w:val="0"/>
      </w:pPr>
    </w:p>
    <w:p w:rsidR="00CC5F7B" w:rsidRPr="00F82A74" w:rsidRDefault="00CC5F7B" w:rsidP="00CC5F7B">
      <w:pPr>
        <w:widowControl w:val="0"/>
        <w:autoSpaceDE w:val="0"/>
        <w:autoSpaceDN w:val="0"/>
        <w:adjustRightInd w:val="0"/>
        <w:rPr>
          <w:i/>
          <w:iCs/>
        </w:rPr>
      </w:pPr>
    </w:p>
    <w:p w:rsidR="00CC5F7B" w:rsidRPr="00F82A74" w:rsidRDefault="00CC5F7B" w:rsidP="00CC5F7B">
      <w:pPr>
        <w:widowControl w:val="0"/>
        <w:autoSpaceDE w:val="0"/>
        <w:autoSpaceDN w:val="0"/>
        <w:adjustRightInd w:val="0"/>
        <w:rPr>
          <w:i/>
          <w:iCs/>
        </w:rPr>
      </w:pPr>
    </w:p>
    <w:p w:rsidR="003F2C4E" w:rsidRDefault="003F2C4E" w:rsidP="003F2C4E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5C27CF">
        <w:rPr>
          <w:iCs/>
        </w:rPr>
        <w:t>Общепрофессиональные дисциплины</w:t>
      </w:r>
      <w:bookmarkStart w:id="0" w:name="_GoBack"/>
      <w:bookmarkEnd w:id="0"/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r w:rsidR="009E6510">
        <w:t>от</w:t>
      </w:r>
      <w:proofErr w:type="spellEnd"/>
      <w:r w:rsidR="009E6510">
        <w:t xml:space="preserve"> «04» марта 2021 г. № 7</w:t>
      </w:r>
    </w:p>
    <w:p w:rsidR="003F2C4E" w:rsidRDefault="003F2C4E" w:rsidP="003F2C4E">
      <w:pPr>
        <w:widowControl w:val="0"/>
        <w:autoSpaceDE w:val="0"/>
        <w:autoSpaceDN w:val="0"/>
        <w:adjustRightInd w:val="0"/>
        <w:ind w:firstLine="709"/>
        <w:jc w:val="both"/>
      </w:pPr>
    </w:p>
    <w:p w:rsidR="003F2C4E" w:rsidRDefault="003F2C4E" w:rsidP="003F2C4E">
      <w:pPr>
        <w:widowControl w:val="0"/>
        <w:autoSpaceDE w:val="0"/>
        <w:autoSpaceDN w:val="0"/>
        <w:adjustRightInd w:val="0"/>
        <w:ind w:firstLine="709"/>
        <w:jc w:val="both"/>
      </w:pPr>
    </w:p>
    <w:p w:rsidR="003F2C4E" w:rsidRPr="00166516" w:rsidRDefault="003F2C4E" w:rsidP="003F2C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F2C4E" w:rsidRDefault="003F2C4E" w:rsidP="003F2C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F2C4E" w:rsidRDefault="003F2C4E" w:rsidP="003F2C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F2C4E" w:rsidRPr="00166516" w:rsidRDefault="003F2C4E" w:rsidP="003F2C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F2C4E" w:rsidRPr="00166516" w:rsidRDefault="003F2C4E" w:rsidP="002F59C8">
      <w:pPr>
        <w:widowControl w:val="0"/>
        <w:tabs>
          <w:tab w:val="left" w:pos="4962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 xml:space="preserve">. </w:t>
      </w:r>
      <w:r w:rsidR="002F59C8">
        <w:rPr>
          <w:iCs/>
          <w:color w:val="000000"/>
        </w:rPr>
        <w:t>наук, доцент</w:t>
      </w:r>
      <w:r w:rsidR="002F59C8">
        <w:rPr>
          <w:iCs/>
          <w:color w:val="000000"/>
        </w:rPr>
        <w:tab/>
      </w:r>
      <w:r w:rsidR="009E6510">
        <w:tab/>
      </w:r>
      <w:r w:rsidR="009E6510">
        <w:tab/>
      </w:r>
      <w:r w:rsidR="009E6510">
        <w:tab/>
      </w:r>
      <w:r w:rsidR="009E6510"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9F3FEC" w:rsidRDefault="009F3FEC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204CEF" w:rsidRPr="00685A37" w:rsidRDefault="00204CEF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BB36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342513" w:rsidTr="00D36F4F">
        <w:tc>
          <w:tcPr>
            <w:tcW w:w="709" w:type="dxa"/>
            <w:vAlign w:val="center"/>
          </w:tcPr>
          <w:p w:rsidR="00122E87" w:rsidRPr="00342513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42513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2" w:type="dxa"/>
          </w:tcPr>
          <w:p w:rsidR="00122E87" w:rsidRPr="00342513" w:rsidRDefault="00342513" w:rsidP="00342513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3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42513">
              <w:rPr>
                <w:color w:val="000000"/>
                <w:sz w:val="20"/>
                <w:szCs w:val="20"/>
                <w:lang w:eastAsia="en-US"/>
              </w:rPr>
              <w:t>теоретическая подготовка инженеров строительного профиля, формирование у обучающихся основных и важнейших представлений о системе ведения и управления путевым хозяйством ОАО «РЖД», структуре и основных задачах предприятий, обеспечении безопасного движения поездов с установленными скоростями и осевыми нагрузками посредством качественного технического обслуживания пути. Формирование у будущего специалиста представлений о  современных условиях эксплуатации железнодорожного пути. Дать сведения о перспективных требованиях к развитию путевого комплекса ОАО «РЖД» и способах и методах их достижения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342513" w:rsidTr="00D36F4F">
        <w:tc>
          <w:tcPr>
            <w:tcW w:w="709" w:type="dxa"/>
            <w:vAlign w:val="center"/>
          </w:tcPr>
          <w:p w:rsidR="00122E87" w:rsidRPr="00342513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42513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2" w:type="dxa"/>
          </w:tcPr>
          <w:p w:rsidR="00122E87" w:rsidRPr="00342513" w:rsidRDefault="00342513" w:rsidP="003425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42513">
              <w:rPr>
                <w:color w:val="000000"/>
                <w:sz w:val="20"/>
                <w:szCs w:val="20"/>
                <w:lang w:eastAsia="en-US"/>
              </w:rPr>
              <w:t>изучение и овладение методами организации работ по текущему содержанию пути, внедрению прогрессивных конструкций и ресурсосберегающих технологий, мониторинга состояния железнодорожного пути и сооружений с применением современных технологий и технических средств.</w:t>
            </w:r>
          </w:p>
        </w:tc>
      </w:tr>
      <w:tr w:rsidR="004D709D" w:rsidRPr="00962B26" w:rsidTr="00984FD0">
        <w:tc>
          <w:tcPr>
            <w:tcW w:w="9781" w:type="dxa"/>
            <w:gridSpan w:val="2"/>
            <w:shd w:val="clear" w:color="auto" w:fill="F2F2F2"/>
            <w:vAlign w:val="center"/>
          </w:tcPr>
          <w:p w:rsidR="004D709D" w:rsidRPr="00962B26" w:rsidRDefault="004D709D" w:rsidP="00984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460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4D709D" w:rsidRPr="00AC462F" w:rsidTr="00984FD0">
        <w:tc>
          <w:tcPr>
            <w:tcW w:w="9781" w:type="dxa"/>
            <w:gridSpan w:val="2"/>
            <w:vAlign w:val="center"/>
          </w:tcPr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4D709D" w:rsidRPr="00291BCB" w:rsidRDefault="004D709D" w:rsidP="00984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4D709D" w:rsidRPr="00AC462F" w:rsidRDefault="004D709D" w:rsidP="00984FD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91BCB">
              <w:rPr>
                <w:bCs/>
                <w:sz w:val="20"/>
                <w:szCs w:val="20"/>
              </w:rPr>
              <w:t xml:space="preserve">– </w:t>
            </w:r>
            <w:r w:rsidRPr="00291BCB">
              <w:rPr>
                <w:sz w:val="20"/>
                <w:szCs w:val="20"/>
              </w:rPr>
              <w:t xml:space="preserve">формирование </w:t>
            </w:r>
            <w:r w:rsidRPr="00291BCB">
              <w:rPr>
                <w:bCs/>
                <w:sz w:val="20"/>
                <w:szCs w:val="20"/>
              </w:rPr>
              <w:t xml:space="preserve">у обучающихся </w:t>
            </w:r>
            <w:r w:rsidRPr="00291BCB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  <w:tr w:rsidR="002F59C8" w:rsidRPr="00342513" w:rsidTr="002F59C8">
        <w:tc>
          <w:tcPr>
            <w:tcW w:w="9781" w:type="dxa"/>
            <w:gridSpan w:val="2"/>
            <w:vAlign w:val="center"/>
          </w:tcPr>
          <w:p w:rsidR="002F59C8" w:rsidRPr="00342513" w:rsidRDefault="002F59C8" w:rsidP="003425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9A48CC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color w:val="000000"/>
                <w:sz w:val="20"/>
                <w:szCs w:val="20"/>
                <w:lang w:eastAsia="en-US"/>
              </w:rPr>
              <w:t>Б1.О.</w:t>
            </w: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  <w:r w:rsidR="000479BF" w:rsidRPr="000479BF">
              <w:rPr>
                <w:color w:val="000000"/>
                <w:sz w:val="20"/>
                <w:szCs w:val="20"/>
                <w:lang w:eastAsia="en-US"/>
              </w:rPr>
              <w:t>«Инженерная геодезия и геоинформатика»</w:t>
            </w:r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2B2E91" w:rsidRDefault="003B5B0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Б1.О.31 </w:t>
            </w:r>
            <w:r w:rsidR="000479BF">
              <w:rPr>
                <w:sz w:val="20"/>
                <w:szCs w:val="20"/>
                <w:lang w:eastAsia="en-US"/>
              </w:rPr>
              <w:t>«</w:t>
            </w:r>
            <w:r w:rsidR="000479BF" w:rsidRPr="000479BF">
              <w:rPr>
                <w:sz w:val="20"/>
                <w:szCs w:val="20"/>
                <w:lang w:eastAsia="en-US"/>
              </w:rPr>
              <w:t>Строительные материалы</w:t>
            </w:r>
            <w:r w:rsidR="000479B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479BF" w:rsidTr="00D36F4F">
        <w:tc>
          <w:tcPr>
            <w:tcW w:w="9781" w:type="dxa"/>
            <w:gridSpan w:val="2"/>
            <w:vAlign w:val="center"/>
          </w:tcPr>
          <w:p w:rsidR="000479BF" w:rsidRPr="000479BF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color w:val="000000"/>
                <w:sz w:val="20"/>
                <w:szCs w:val="20"/>
                <w:lang w:eastAsia="en-US"/>
              </w:rPr>
              <w:t>Б1.О.</w:t>
            </w: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  <w:r w:rsidR="000479BF" w:rsidRPr="003B5B0E">
              <w:rPr>
                <w:color w:val="000000"/>
                <w:sz w:val="20"/>
                <w:szCs w:val="20"/>
                <w:lang w:eastAsia="en-US"/>
              </w:rPr>
              <w:t>«Инженерная геология»</w:t>
            </w:r>
          </w:p>
        </w:tc>
      </w:tr>
      <w:tr w:rsidR="000479BF" w:rsidTr="00D36F4F">
        <w:tc>
          <w:tcPr>
            <w:tcW w:w="9781" w:type="dxa"/>
            <w:gridSpan w:val="2"/>
            <w:vAlign w:val="center"/>
          </w:tcPr>
          <w:p w:rsidR="000479BF" w:rsidRPr="000479BF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sz w:val="20"/>
                <w:szCs w:val="20"/>
                <w:lang w:eastAsia="en-US"/>
              </w:rPr>
              <w:t>Б1.О.3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0479BF">
              <w:rPr>
                <w:sz w:val="20"/>
                <w:szCs w:val="20"/>
                <w:lang w:eastAsia="en-US"/>
              </w:rPr>
              <w:t>«Железнодорожный путь»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B1EF2" w:rsidRPr="002B2E91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sz w:val="20"/>
                <w:szCs w:val="20"/>
                <w:lang w:eastAsia="en-US"/>
              </w:rPr>
              <w:t>Б1.О.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3B5B0E">
              <w:rPr>
                <w:sz w:val="20"/>
                <w:szCs w:val="20"/>
                <w:lang w:eastAsia="en-US"/>
              </w:rPr>
              <w:t>1 «Земляное полотн</w:t>
            </w:r>
            <w:r>
              <w:rPr>
                <w:sz w:val="20"/>
                <w:szCs w:val="20"/>
                <w:lang w:eastAsia="en-US"/>
              </w:rPr>
              <w:t>о в сложных природных условиях»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B1EF2" w:rsidRPr="002B2E91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sz w:val="20"/>
                <w:szCs w:val="20"/>
                <w:lang w:eastAsia="en-US"/>
              </w:rPr>
              <w:t>Б1.О.5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3B5B0E">
              <w:rPr>
                <w:sz w:val="20"/>
                <w:szCs w:val="20"/>
                <w:lang w:eastAsia="en-US"/>
              </w:rPr>
              <w:t xml:space="preserve"> «Инфраструктура железных дорог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3B5B0E" w:rsidTr="00D36F4F">
        <w:tc>
          <w:tcPr>
            <w:tcW w:w="709" w:type="dxa"/>
            <w:vAlign w:val="center"/>
          </w:tcPr>
          <w:p w:rsidR="003B5B0E" w:rsidRPr="002B2E91" w:rsidRDefault="003B5B0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3B5B0E" w:rsidRPr="003B5B0E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sz w:val="20"/>
                <w:szCs w:val="20"/>
                <w:lang w:eastAsia="en-US"/>
              </w:rPr>
              <w:t>Б1.О.5</w:t>
            </w:r>
            <w:r>
              <w:rPr>
                <w:sz w:val="20"/>
                <w:szCs w:val="20"/>
                <w:lang w:eastAsia="en-US"/>
              </w:rPr>
              <w:t>2«</w:t>
            </w:r>
            <w:r w:rsidRPr="003B5B0E">
              <w:rPr>
                <w:sz w:val="20"/>
                <w:szCs w:val="20"/>
                <w:lang w:eastAsia="en-US"/>
              </w:rPr>
              <w:t>Путевые машины и организация ремонтов пути»</w:t>
            </w:r>
          </w:p>
        </w:tc>
      </w:tr>
      <w:tr w:rsidR="003B5B0E" w:rsidTr="00D36F4F">
        <w:tc>
          <w:tcPr>
            <w:tcW w:w="709" w:type="dxa"/>
            <w:vAlign w:val="center"/>
          </w:tcPr>
          <w:p w:rsidR="003B5B0E" w:rsidRPr="002B2E91" w:rsidRDefault="003B5B0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3B5B0E" w:rsidRPr="003B5B0E" w:rsidRDefault="00C53C27" w:rsidP="00C53C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Б3</w:t>
            </w:r>
            <w:r w:rsidR="003B5B0E" w:rsidRPr="003B5B0E">
              <w:rPr>
                <w:sz w:val="20"/>
                <w:szCs w:val="20"/>
                <w:lang w:eastAsia="en-US"/>
              </w:rPr>
              <w:t>.О.1 «Защита выпускной квалификационной работы, включая подготовку к проце</w:t>
            </w:r>
            <w:r w:rsidR="003B5B0E">
              <w:rPr>
                <w:sz w:val="20"/>
                <w:szCs w:val="20"/>
                <w:lang w:eastAsia="en-US"/>
              </w:rPr>
              <w:t>дуре защиты и процедуру защиты»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4349"/>
      </w:tblGrid>
      <w:tr w:rsidR="00C81D4F" w:rsidRPr="00735DD3" w:rsidTr="004F5611">
        <w:tc>
          <w:tcPr>
            <w:tcW w:w="10019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B72FEA">
        <w:tc>
          <w:tcPr>
            <w:tcW w:w="2552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118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A6995" w:rsidRPr="00735DD3" w:rsidTr="00B72FEA">
        <w:trPr>
          <w:trHeight w:val="828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A6995" w:rsidRPr="009A1478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33041">
              <w:rPr>
                <w:b/>
                <w:bCs/>
                <w:sz w:val="20"/>
                <w:szCs w:val="20"/>
              </w:rPr>
              <w:t>ОПК-7</w:t>
            </w:r>
            <w:r w:rsidRPr="00133041">
              <w:rPr>
                <w:bCs/>
                <w:sz w:val="20"/>
                <w:szCs w:val="20"/>
              </w:rPr>
              <w:t xml:space="preserve">Способен организовывать работу предприятий и его подразделений, направлять </w:t>
            </w:r>
            <w:r w:rsidRPr="00133041">
              <w:rPr>
                <w:bCs/>
                <w:sz w:val="20"/>
                <w:szCs w:val="20"/>
              </w:rPr>
              <w:lastRenderedPageBreak/>
              <w:t>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A6995" w:rsidRPr="00787CFC" w:rsidRDefault="008A6995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87CFC">
              <w:rPr>
                <w:b/>
                <w:bCs/>
                <w:sz w:val="20"/>
                <w:szCs w:val="20"/>
              </w:rPr>
              <w:lastRenderedPageBreak/>
              <w:t>ОПК-7.1</w:t>
            </w:r>
            <w:r w:rsidRPr="00787CFC">
              <w:rPr>
                <w:bCs/>
                <w:sz w:val="20"/>
                <w:szCs w:val="20"/>
              </w:rPr>
              <w:t xml:space="preserve"> Оценивает экономическую эффективность управленческих решений и определяет основные факторы </w:t>
            </w:r>
            <w:r w:rsidRPr="00787CFC">
              <w:rPr>
                <w:bCs/>
                <w:sz w:val="20"/>
                <w:szCs w:val="20"/>
              </w:rPr>
              <w:lastRenderedPageBreak/>
              <w:t>внешней и внутренней среды, оказывающие влияние на состояние и перспективы развития организаций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sz w:val="20"/>
                <w:szCs w:val="20"/>
                <w:lang w:eastAsia="en-US"/>
              </w:rPr>
              <w:t>м</w:t>
            </w:r>
            <w:r w:rsidR="008A6995" w:rsidRPr="00A01CCF">
              <w:rPr>
                <w:sz w:val="20"/>
                <w:szCs w:val="20"/>
                <w:lang w:eastAsia="en-US"/>
              </w:rPr>
              <w:t xml:space="preserve">етоды </w:t>
            </w:r>
            <w:r w:rsidR="008A6995">
              <w:rPr>
                <w:sz w:val="20"/>
                <w:szCs w:val="20"/>
                <w:lang w:eastAsia="en-US"/>
              </w:rPr>
              <w:t>оценки экономической эффективности применения прогрессивных конструкций верхнего строения пути и новой техники</w:t>
            </w:r>
          </w:p>
        </w:tc>
      </w:tr>
      <w:tr w:rsidR="008A6995" w:rsidRPr="00735DD3" w:rsidTr="00B72FEA">
        <w:trPr>
          <w:trHeight w:val="826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 w:rsidRPr="00BF660E">
              <w:rPr>
                <w:bCs/>
                <w:color w:val="000000"/>
                <w:sz w:val="20"/>
                <w:szCs w:val="20"/>
                <w:lang w:eastAsia="en-US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="008A699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A6995" w:rsidRPr="00735DD3" w:rsidTr="00B72FEA">
        <w:trPr>
          <w:trHeight w:val="421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660E">
              <w:rPr>
                <w:b/>
                <w:bCs/>
                <w:sz w:val="20"/>
                <w:szCs w:val="20"/>
              </w:rPr>
              <w:t>Владеть:</w:t>
            </w:r>
          </w:p>
          <w:p w:rsidR="008A6995" w:rsidRPr="00BF660E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sz w:val="20"/>
                <w:szCs w:val="20"/>
                <w:lang w:eastAsia="en-US"/>
              </w:rPr>
              <w:t>н</w:t>
            </w:r>
            <w:r w:rsidR="008A6995" w:rsidRPr="00BF660E">
              <w:rPr>
                <w:sz w:val="20"/>
                <w:szCs w:val="20"/>
                <w:lang w:eastAsia="en-US"/>
              </w:rPr>
              <w:t xml:space="preserve">авыками </w:t>
            </w:r>
            <w:r w:rsidR="008A6995">
              <w:rPr>
                <w:sz w:val="20"/>
                <w:szCs w:val="20"/>
                <w:lang w:eastAsia="en-US"/>
              </w:rPr>
              <w:t xml:space="preserve">проведения </w:t>
            </w:r>
            <w:r w:rsidR="008A6995" w:rsidRPr="00BF660E">
              <w:rPr>
                <w:color w:val="000000"/>
                <w:sz w:val="20"/>
                <w:szCs w:val="20"/>
                <w:lang w:eastAsia="en-US"/>
              </w:rPr>
              <w:t xml:space="preserve">технико-экономических расчетов, </w:t>
            </w:r>
            <w:r w:rsidR="008A6995">
              <w:rPr>
                <w:color w:val="000000"/>
                <w:sz w:val="20"/>
                <w:szCs w:val="20"/>
                <w:lang w:eastAsia="en-US"/>
              </w:rPr>
              <w:t>методиками</w:t>
            </w:r>
            <w:r w:rsidR="008A6995" w:rsidRPr="00BF660E">
              <w:rPr>
                <w:color w:val="000000"/>
                <w:sz w:val="20"/>
                <w:szCs w:val="20"/>
                <w:lang w:eastAsia="en-US"/>
              </w:rPr>
              <w:t xml:space="preserve"> построения нормативных документов</w:t>
            </w:r>
          </w:p>
        </w:tc>
      </w:tr>
      <w:tr w:rsidR="008A6995" w:rsidRPr="00735DD3" w:rsidTr="00B72FEA">
        <w:trPr>
          <w:trHeight w:val="289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A6995" w:rsidRPr="00787CFC" w:rsidRDefault="008A6995" w:rsidP="00B72F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87CFC">
              <w:rPr>
                <w:b/>
                <w:bCs/>
                <w:sz w:val="20"/>
                <w:szCs w:val="20"/>
              </w:rPr>
              <w:t>ОПК-7.2</w:t>
            </w:r>
            <w:r w:rsidRPr="00787CFC">
              <w:rPr>
                <w:bCs/>
                <w:sz w:val="20"/>
                <w:szCs w:val="20"/>
              </w:rPr>
              <w:t xml:space="preserve"> Разрабатывает программы развития материально</w:t>
            </w:r>
            <w:r w:rsidR="00BB3632" w:rsidRPr="00BB3632">
              <w:rPr>
                <w:bCs/>
                <w:sz w:val="20"/>
                <w:szCs w:val="20"/>
              </w:rPr>
              <w:t>-</w:t>
            </w:r>
            <w:r w:rsidRPr="00787CFC">
              <w:rPr>
                <w:bCs/>
                <w:sz w:val="20"/>
                <w:szCs w:val="20"/>
              </w:rPr>
              <w:t>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sz w:val="20"/>
                <w:szCs w:val="20"/>
                <w:lang w:eastAsia="en-US"/>
              </w:rPr>
              <w:t xml:space="preserve">современную технику для проведения работ по  </w:t>
            </w:r>
            <w:r w:rsidR="008A6995" w:rsidRPr="00503A2D">
              <w:rPr>
                <w:sz w:val="20"/>
                <w:szCs w:val="20"/>
                <w:lang w:eastAsia="en-US"/>
              </w:rPr>
              <w:t>технического обслуживания пути</w:t>
            </w:r>
          </w:p>
        </w:tc>
      </w:tr>
      <w:tr w:rsidR="008A6995" w:rsidRPr="00735DD3" w:rsidTr="00B72FEA">
        <w:trPr>
          <w:trHeight w:val="286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E504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bCs/>
                <w:color w:val="000000"/>
                <w:sz w:val="20"/>
                <w:szCs w:val="20"/>
                <w:lang w:eastAsia="en-US"/>
              </w:rPr>
              <w:t>разрабатывать программы по внедрению новой техники и развитию материально-технической базы</w:t>
            </w:r>
            <w:r w:rsidR="008A699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A6995" w:rsidRPr="00735DD3" w:rsidTr="00B72FEA">
        <w:trPr>
          <w:trHeight w:val="708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E504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660E">
              <w:rPr>
                <w:b/>
                <w:bCs/>
                <w:sz w:val="20"/>
                <w:szCs w:val="20"/>
              </w:rPr>
              <w:t>Владеть:</w:t>
            </w:r>
          </w:p>
          <w:p w:rsidR="008A6995" w:rsidRPr="00BF660E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sz w:val="20"/>
                <w:szCs w:val="20"/>
                <w:lang w:eastAsia="en-US"/>
              </w:rPr>
              <w:t>н</w:t>
            </w:r>
            <w:r w:rsidR="008A6995" w:rsidRPr="00BF660E">
              <w:rPr>
                <w:sz w:val="20"/>
                <w:szCs w:val="20"/>
                <w:lang w:eastAsia="en-US"/>
              </w:rPr>
              <w:t xml:space="preserve">авыками </w:t>
            </w:r>
            <w:r w:rsidR="008A6995">
              <w:rPr>
                <w:sz w:val="20"/>
                <w:szCs w:val="20"/>
                <w:lang w:eastAsia="en-US"/>
              </w:rPr>
              <w:t>применения ресурсосберегающих технологий и бережливого производства</w:t>
            </w:r>
          </w:p>
        </w:tc>
      </w:tr>
      <w:tr w:rsidR="008A6995" w:rsidRPr="00735DD3" w:rsidTr="00B72FEA">
        <w:trPr>
          <w:trHeight w:val="17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A6995" w:rsidRDefault="00BB3632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ПК-6</w:t>
            </w:r>
          </w:p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3041">
              <w:rPr>
                <w:bCs/>
                <w:sz w:val="20"/>
                <w:szCs w:val="20"/>
              </w:rPr>
      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A6995" w:rsidRPr="009A1478" w:rsidRDefault="00BB3632" w:rsidP="00B72F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ПК-6</w:t>
            </w:r>
            <w:r w:rsidR="008A6995" w:rsidRPr="00787CFC">
              <w:rPr>
                <w:b/>
                <w:bCs/>
                <w:sz w:val="20"/>
                <w:szCs w:val="20"/>
              </w:rPr>
              <w:t>.1</w:t>
            </w:r>
            <w:r w:rsidR="008A6995" w:rsidRPr="00787CFC">
              <w:rPr>
                <w:bCs/>
                <w:sz w:val="20"/>
                <w:szCs w:val="20"/>
              </w:rPr>
              <w:t xml:space="preserve"> Владеет методами контроля производственной и хозяйственной деятельности участков, выполняющих сопутствующие работы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sz w:val="20"/>
                <w:szCs w:val="20"/>
                <w:lang w:eastAsia="en-US"/>
              </w:rPr>
              <w:t>м</w:t>
            </w:r>
            <w:r w:rsidR="008A6995" w:rsidRPr="00A01CCF">
              <w:rPr>
                <w:sz w:val="20"/>
                <w:szCs w:val="20"/>
                <w:lang w:eastAsia="en-US"/>
              </w:rPr>
              <w:t>етоды контроля технического обс</w:t>
            </w:r>
            <w:r w:rsidR="008A6995">
              <w:rPr>
                <w:sz w:val="20"/>
                <w:szCs w:val="20"/>
                <w:lang w:eastAsia="en-US"/>
              </w:rPr>
              <w:t>луживания железнодорожного пути,т</w:t>
            </w:r>
            <w:r w:rsidR="008A6995" w:rsidRPr="00CA7A2C">
              <w:rPr>
                <w:sz w:val="20"/>
                <w:szCs w:val="20"/>
                <w:lang w:eastAsia="en-US"/>
              </w:rPr>
              <w:t>ехнологию текущего содержания пути и предприятия его осуществляющие</w:t>
            </w:r>
            <w:r w:rsidR="008A6995">
              <w:rPr>
                <w:sz w:val="20"/>
                <w:szCs w:val="20"/>
                <w:lang w:eastAsia="en-US"/>
              </w:rPr>
              <w:t>,о</w:t>
            </w:r>
            <w:r w:rsidR="008A6995" w:rsidRPr="00CA7A2C">
              <w:rPr>
                <w:sz w:val="20"/>
                <w:szCs w:val="20"/>
                <w:lang w:eastAsia="en-US"/>
              </w:rPr>
              <w:t>сновные виды технологических  процессов текущего содержания пути</w:t>
            </w:r>
          </w:p>
        </w:tc>
      </w:tr>
      <w:tr w:rsidR="008A6995" w:rsidRPr="00735DD3" w:rsidTr="00B72FEA">
        <w:trPr>
          <w:trHeight w:val="826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8A6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 w:rsidRPr="00593DF4">
              <w:rPr>
                <w:bCs/>
                <w:sz w:val="20"/>
                <w:szCs w:val="20"/>
              </w:rPr>
              <w:t>организовать контроль состояния пути в пределах обслуживаемого участка, внедрять современные ресурсосберегающие технологии, планировать необходимые работы по текущему содержанию пути</w:t>
            </w:r>
          </w:p>
        </w:tc>
      </w:tr>
      <w:tr w:rsidR="008A6995" w:rsidRPr="00735DD3" w:rsidTr="00B72FEA">
        <w:trPr>
          <w:trHeight w:val="826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8A6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8A6995" w:rsidRPr="009A1478" w:rsidRDefault="008321F1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8A6995">
              <w:rPr>
                <w:bCs/>
                <w:sz w:val="20"/>
                <w:szCs w:val="20"/>
              </w:rPr>
              <w:t xml:space="preserve"> информационными технологиями и средствами автоматизированного проектирования  в сфере путевого хозяйства</w:t>
            </w:r>
          </w:p>
        </w:tc>
      </w:tr>
      <w:tr w:rsidR="00BB3632" w:rsidRPr="00735DD3" w:rsidTr="00BB3632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</w:tcPr>
          <w:p w:rsidR="00BB3632" w:rsidRPr="00133041" w:rsidRDefault="00BB3632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B3632" w:rsidRPr="00BB3632" w:rsidRDefault="00BB3632" w:rsidP="008A6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3632">
              <w:rPr>
                <w:b/>
                <w:bCs/>
                <w:sz w:val="20"/>
                <w:szCs w:val="20"/>
              </w:rPr>
              <w:t xml:space="preserve">ПК-6.2 </w:t>
            </w:r>
            <w:r w:rsidRPr="00BB3632">
              <w:rPr>
                <w:bCs/>
                <w:sz w:val="20"/>
                <w:szCs w:val="20"/>
              </w:rPr>
              <w:t>Владеет методами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BB3632" w:rsidRDefault="00BB3632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3632">
              <w:rPr>
                <w:b/>
                <w:bCs/>
                <w:sz w:val="20"/>
                <w:szCs w:val="20"/>
              </w:rPr>
              <w:t xml:space="preserve">Знать: </w:t>
            </w:r>
            <w:r w:rsidRPr="00BB3632">
              <w:rPr>
                <w:bCs/>
                <w:sz w:val="20"/>
                <w:szCs w:val="20"/>
              </w:rPr>
              <w:t>методы, применяемые в путевом комплексе для организации работы по текущему содержанию пути и ремонту полигона железной дороги</w:t>
            </w:r>
          </w:p>
        </w:tc>
      </w:tr>
      <w:tr w:rsidR="00BB3632" w:rsidRPr="00735DD3" w:rsidTr="00BB3632">
        <w:trPr>
          <w:trHeight w:val="630"/>
        </w:trPr>
        <w:tc>
          <w:tcPr>
            <w:tcW w:w="2552" w:type="dxa"/>
            <w:vMerge/>
            <w:shd w:val="clear" w:color="auto" w:fill="auto"/>
            <w:vAlign w:val="center"/>
          </w:tcPr>
          <w:p w:rsidR="00BB3632" w:rsidRPr="00133041" w:rsidRDefault="00BB3632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B3632" w:rsidRPr="00BB3632" w:rsidRDefault="00BB3632" w:rsidP="008A6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BB3632" w:rsidRDefault="00BB3632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3632">
              <w:rPr>
                <w:b/>
                <w:bCs/>
                <w:sz w:val="20"/>
                <w:szCs w:val="20"/>
              </w:rPr>
              <w:t xml:space="preserve">Уметь: </w:t>
            </w:r>
            <w:r w:rsidRPr="00BB3632">
              <w:rPr>
                <w:bCs/>
                <w:sz w:val="20"/>
                <w:szCs w:val="20"/>
              </w:rPr>
              <w:t>организовать работу коллектива оперативной работы по техническому обслуживанию, ремонту сооружений и устройств инфраструктуры железнодорожного транспорта</w:t>
            </w:r>
          </w:p>
        </w:tc>
      </w:tr>
      <w:tr w:rsidR="00BB3632" w:rsidRPr="00735DD3" w:rsidTr="00B72FEA">
        <w:trPr>
          <w:trHeight w:val="855"/>
        </w:trPr>
        <w:tc>
          <w:tcPr>
            <w:tcW w:w="2552" w:type="dxa"/>
            <w:vMerge/>
            <w:shd w:val="clear" w:color="auto" w:fill="auto"/>
            <w:vAlign w:val="center"/>
          </w:tcPr>
          <w:p w:rsidR="00BB3632" w:rsidRPr="00133041" w:rsidRDefault="00BB3632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B3632" w:rsidRPr="00BB3632" w:rsidRDefault="00BB3632" w:rsidP="008A69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BB3632" w:rsidRDefault="00BB3632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3632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BB3632">
              <w:rPr>
                <w:bCs/>
                <w:sz w:val="20"/>
                <w:szCs w:val="20"/>
              </w:rPr>
              <w:t>навыками планирования, организации и руководства отдельными видами работ по ремонту и текущему содержанию железнодорожного пути с использованием современных технологий</w:t>
            </w:r>
          </w:p>
        </w:tc>
      </w:tr>
      <w:tr w:rsidR="008A6995" w:rsidRPr="00735DD3" w:rsidTr="00B72FEA">
        <w:trPr>
          <w:trHeight w:val="887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A6995" w:rsidRPr="00593DF4" w:rsidRDefault="00BB3632" w:rsidP="00593DF4">
            <w:pPr>
              <w:pStyle w:val="TableParagraph"/>
              <w:tabs>
                <w:tab w:val="left" w:pos="1787"/>
                <w:tab w:val="left" w:pos="2056"/>
              </w:tabs>
              <w:ind w:left="108" w:right="93" w:hanging="1"/>
              <w:jc w:val="both"/>
              <w:rPr>
                <w:sz w:val="18"/>
              </w:rPr>
            </w:pPr>
            <w:r>
              <w:rPr>
                <w:b/>
                <w:bCs/>
                <w:sz w:val="20"/>
                <w:szCs w:val="20"/>
              </w:rPr>
              <w:t>ПК-6</w:t>
            </w:r>
            <w:r w:rsidR="008A6995" w:rsidRPr="00787CFC">
              <w:rPr>
                <w:b/>
                <w:bCs/>
                <w:sz w:val="20"/>
                <w:szCs w:val="20"/>
              </w:rPr>
              <w:t>.</w:t>
            </w:r>
            <w:r w:rsidR="00593DF4">
              <w:rPr>
                <w:b/>
                <w:bCs/>
                <w:sz w:val="20"/>
                <w:szCs w:val="20"/>
              </w:rPr>
              <w:t>4</w:t>
            </w:r>
            <w:r w:rsidR="00593DF4" w:rsidRPr="00744FA6">
              <w:rPr>
                <w:sz w:val="18"/>
              </w:rPr>
              <w:t>Способен проводить</w:t>
            </w:r>
            <w:r w:rsidR="00B72FEA">
              <w:rPr>
                <w:sz w:val="18"/>
              </w:rPr>
              <w:t xml:space="preserve"> </w:t>
            </w:r>
            <w:r w:rsidR="00593DF4" w:rsidRPr="00744FA6">
              <w:rPr>
                <w:sz w:val="18"/>
              </w:rPr>
              <w:t>анализ</w:t>
            </w:r>
            <w:r w:rsidR="00B72FEA">
              <w:rPr>
                <w:sz w:val="18"/>
              </w:rPr>
              <w:t xml:space="preserve"> </w:t>
            </w:r>
            <w:r w:rsidR="00593DF4" w:rsidRPr="00744FA6">
              <w:rPr>
                <w:spacing w:val="-3"/>
                <w:sz w:val="18"/>
              </w:rPr>
              <w:t>результатов</w:t>
            </w:r>
            <w:r w:rsidR="00B72FEA">
              <w:rPr>
                <w:spacing w:val="-3"/>
                <w:sz w:val="18"/>
              </w:rPr>
              <w:t xml:space="preserve"> </w:t>
            </w:r>
            <w:r w:rsidR="00593DF4" w:rsidRPr="00744FA6">
              <w:rPr>
                <w:sz w:val="18"/>
              </w:rPr>
              <w:t>производственной</w:t>
            </w:r>
            <w:r w:rsidR="00B72FEA">
              <w:rPr>
                <w:sz w:val="18"/>
              </w:rPr>
              <w:t xml:space="preserve"> </w:t>
            </w:r>
            <w:r w:rsidR="00593DF4" w:rsidRPr="00744FA6">
              <w:rPr>
                <w:spacing w:val="-17"/>
                <w:sz w:val="18"/>
              </w:rPr>
              <w:t xml:space="preserve">и </w:t>
            </w:r>
            <w:r w:rsidR="003D07B7" w:rsidRPr="003D07B7">
              <w:rPr>
                <w:spacing w:val="-17"/>
                <w:sz w:val="18"/>
              </w:rPr>
              <w:t xml:space="preserve"> </w:t>
            </w:r>
            <w:r w:rsidR="00593DF4" w:rsidRPr="00744FA6">
              <w:rPr>
                <w:sz w:val="18"/>
              </w:rPr>
              <w:t>хозяйственной деятельности участков по выполнению сопутствующих работпоремонту и текущему содержанию верхнего строения пути, земляного</w:t>
            </w:r>
            <w:r w:rsidR="00B72FEA">
              <w:rPr>
                <w:sz w:val="18"/>
              </w:rPr>
              <w:t xml:space="preserve"> </w:t>
            </w:r>
            <w:r w:rsidR="00593DF4" w:rsidRPr="00744FA6">
              <w:rPr>
                <w:spacing w:val="-3"/>
                <w:sz w:val="18"/>
              </w:rPr>
              <w:t>полотна,</w:t>
            </w:r>
            <w:r w:rsidR="00B72FEA">
              <w:rPr>
                <w:spacing w:val="-3"/>
                <w:sz w:val="18"/>
              </w:rPr>
              <w:t xml:space="preserve"> </w:t>
            </w:r>
            <w:r w:rsidR="00593DF4" w:rsidRPr="00744FA6">
              <w:rPr>
                <w:sz w:val="18"/>
              </w:rPr>
              <w:t>искусственных</w:t>
            </w:r>
            <w:r w:rsidR="00B72FEA">
              <w:rPr>
                <w:sz w:val="18"/>
              </w:rPr>
              <w:t xml:space="preserve"> </w:t>
            </w:r>
            <w:r w:rsidR="00593DF4" w:rsidRPr="00744FA6">
              <w:rPr>
                <w:spacing w:val="-3"/>
                <w:sz w:val="18"/>
              </w:rPr>
              <w:t>сооружений</w:t>
            </w:r>
            <w:r w:rsidR="00B72FEA">
              <w:rPr>
                <w:spacing w:val="-3"/>
                <w:sz w:val="18"/>
              </w:rPr>
              <w:t xml:space="preserve"> </w:t>
            </w:r>
            <w:r w:rsidR="00593DF4">
              <w:rPr>
                <w:sz w:val="18"/>
              </w:rPr>
              <w:t>железнодорожного транспорта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8A6995" w:rsidRPr="009A1478" w:rsidRDefault="003D07B7" w:rsidP="003D07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D07B7">
              <w:rPr>
                <w:b/>
                <w:bCs/>
                <w:sz w:val="20"/>
                <w:szCs w:val="20"/>
              </w:rPr>
              <w:t xml:space="preserve">Знать: </w:t>
            </w:r>
            <w:r w:rsidRPr="003D07B7">
              <w:rPr>
                <w:bCs/>
                <w:sz w:val="20"/>
                <w:szCs w:val="20"/>
              </w:rPr>
              <w:t>методы технико-экономических расчетов по выбору наиболее выгодных технологий и способов выполнения сопутствующих работ по ремонту и текущему содержанию верхнего строения пути</w:t>
            </w:r>
          </w:p>
        </w:tc>
      </w:tr>
      <w:tr w:rsidR="008A6995" w:rsidRPr="00735DD3" w:rsidTr="00B72FEA">
        <w:trPr>
          <w:trHeight w:val="885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:rsidR="008A6995" w:rsidRPr="003D07B7" w:rsidRDefault="003D07B7" w:rsidP="00E021E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D07B7">
              <w:rPr>
                <w:bCs/>
                <w:sz w:val="20"/>
                <w:szCs w:val="20"/>
              </w:rPr>
              <w:t>анализировать результаты производственной и хозяйственной деятельности участков по выполнению сопутствующих работ по ремонту и текущему содержанию верхнего строения пути, земляного полотна, искусственных сооружений</w:t>
            </w:r>
          </w:p>
        </w:tc>
      </w:tr>
      <w:tr w:rsidR="008A6995" w:rsidRPr="00735DD3" w:rsidTr="00B72FEA">
        <w:trPr>
          <w:trHeight w:val="274"/>
        </w:trPr>
        <w:tc>
          <w:tcPr>
            <w:tcW w:w="2552" w:type="dxa"/>
            <w:vMerge/>
            <w:shd w:val="clear" w:color="auto" w:fill="auto"/>
            <w:vAlign w:val="center"/>
          </w:tcPr>
          <w:p w:rsidR="008A6995" w:rsidRPr="00133041" w:rsidRDefault="008A6995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A6995" w:rsidRPr="00787CFC" w:rsidRDefault="008A6995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8321F1" w:rsidRDefault="008A6995" w:rsidP="00E021E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:rsidR="008A6995" w:rsidRPr="003D07B7" w:rsidRDefault="008321F1" w:rsidP="003D07B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3D07B7" w:rsidRPr="003D07B7">
              <w:rPr>
                <w:bCs/>
                <w:sz w:val="20"/>
                <w:szCs w:val="20"/>
              </w:rPr>
              <w:t xml:space="preserve">навыками обработки информации для дальнейшего анализа результатов хозяйственной деятельности производственных подразделений, выполняющих сопутствующие работы по ремонту и текущему содержанию верхнего строения железнодорожного пути </w:t>
            </w:r>
          </w:p>
        </w:tc>
      </w:tr>
    </w:tbl>
    <w:p w:rsidR="00091462" w:rsidRPr="002624C3" w:rsidRDefault="00091462" w:rsidP="009A1478">
      <w:pPr>
        <w:widowControl w:val="0"/>
        <w:autoSpaceDE w:val="0"/>
        <w:autoSpaceDN w:val="0"/>
        <w:adjustRightInd w:val="0"/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76"/>
        <w:gridCol w:w="743"/>
        <w:gridCol w:w="534"/>
        <w:gridCol w:w="457"/>
        <w:gridCol w:w="296"/>
        <w:gridCol w:w="697"/>
        <w:gridCol w:w="721"/>
        <w:gridCol w:w="534"/>
        <w:gridCol w:w="523"/>
        <w:gridCol w:w="502"/>
        <w:gridCol w:w="511"/>
        <w:gridCol w:w="9"/>
        <w:gridCol w:w="1125"/>
        <w:gridCol w:w="9"/>
      </w:tblGrid>
      <w:tr w:rsidR="00591318" w:rsidRPr="00CC6BB0" w:rsidTr="00AA1CF7">
        <w:tc>
          <w:tcPr>
            <w:tcW w:w="10301" w:type="dxa"/>
            <w:gridSpan w:val="15"/>
            <w:shd w:val="clear" w:color="auto" w:fill="F2F2F2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CC6BB0" w:rsidRPr="00CC6BB0" w:rsidTr="00AA1CF7">
        <w:tc>
          <w:tcPr>
            <w:tcW w:w="564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91318" w:rsidRPr="00591318" w:rsidRDefault="00591318" w:rsidP="00CC6BB0">
            <w:pPr>
              <w:ind w:right="-68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727" w:type="dxa"/>
            <w:gridSpan w:val="5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C6BB0"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 w:rsidRPr="00CC6BB0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CC6BB0" w:rsidRPr="00091462" w:rsidTr="00AA1CF7">
        <w:trPr>
          <w:gridAfter w:val="1"/>
          <w:wAfter w:w="9" w:type="dxa"/>
        </w:trPr>
        <w:tc>
          <w:tcPr>
            <w:tcW w:w="564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591318" w:rsidRPr="00091462" w:rsidRDefault="00210C74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vMerge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B26C3" w:rsidRPr="00CC6BB0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6BB0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296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B26C3" w:rsidRPr="00CC6BB0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6BB0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02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b/>
                <w:sz w:val="20"/>
                <w:szCs w:val="20"/>
              </w:rPr>
            </w:pPr>
            <w:r w:rsidRPr="00CC6BB0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both"/>
              <w:rPr>
                <w:b/>
                <w:sz w:val="20"/>
                <w:szCs w:val="20"/>
              </w:rPr>
            </w:pPr>
            <w:r w:rsidRPr="00CC6BB0">
              <w:rPr>
                <w:b/>
                <w:sz w:val="20"/>
                <w:szCs w:val="20"/>
              </w:rPr>
              <w:t xml:space="preserve">Раздел 1. </w:t>
            </w:r>
            <w:r w:rsidRPr="0059413F">
              <w:rPr>
                <w:b/>
                <w:bCs/>
                <w:color w:val="000000"/>
                <w:sz w:val="20"/>
                <w:szCs w:val="20"/>
                <w:lang w:eastAsia="en-US"/>
              </w:rPr>
              <w:t>Роль и структура путевого комплекса в составе железнодорожного транспорта</w:t>
            </w:r>
          </w:p>
        </w:tc>
        <w:tc>
          <w:tcPr>
            <w:tcW w:w="743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622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CC6BB0" w:rsidRDefault="000B26C3" w:rsidP="000B26C3">
            <w:pPr>
              <w:tabs>
                <w:tab w:val="left" w:pos="567"/>
              </w:tabs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CC6BB0">
              <w:rPr>
                <w:i/>
                <w:color w:val="000000"/>
                <w:sz w:val="20"/>
                <w:szCs w:val="20"/>
              </w:rPr>
              <w:t xml:space="preserve">Проработка лекционного материала раздела 1 </w:t>
            </w:r>
          </w:p>
        </w:tc>
        <w:tc>
          <w:tcPr>
            <w:tcW w:w="743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622">
              <w:rPr>
                <w:sz w:val="20"/>
                <w:szCs w:val="20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BF3C5B" w:rsidRDefault="000B26C3" w:rsidP="000B2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ОПК-7.1</w:t>
            </w:r>
          </w:p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  <w:r w:rsidRPr="00BF3C5B">
              <w:rPr>
                <w:sz w:val="20"/>
                <w:szCs w:val="20"/>
              </w:rPr>
              <w:t>ОПК-7.2</w:t>
            </w: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7B6E07" w:rsidRDefault="000B26C3" w:rsidP="000B26C3">
            <w:pPr>
              <w:tabs>
                <w:tab w:val="left" w:pos="567"/>
              </w:tabs>
              <w:jc w:val="both"/>
              <w:textAlignment w:val="baseline"/>
              <w:rPr>
                <w:i/>
                <w:sz w:val="20"/>
                <w:szCs w:val="20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Система ведения путевого хозяйства, структура управления, состав и роль в обеспечении перевозок железнодорожным транспортом.</w:t>
            </w:r>
          </w:p>
        </w:tc>
        <w:tc>
          <w:tcPr>
            <w:tcW w:w="743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622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C06622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CC6BB0" w:rsidRDefault="000B26C3" w:rsidP="000B26C3">
            <w:pPr>
              <w:tabs>
                <w:tab w:val="left" w:pos="567"/>
              </w:tabs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59413F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Раздел 2</w:t>
            </w:r>
            <w:r w:rsidRPr="0059413F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59413F">
              <w:rPr>
                <w:b/>
                <w:bCs/>
                <w:color w:val="000000"/>
                <w:sz w:val="20"/>
                <w:szCs w:val="20"/>
                <w:lang w:eastAsia="en-US"/>
              </w:rPr>
              <w:t>Предприяти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я, обеспечивающие материалами, осуществляющие текущее содержание и ремонты пути </w:t>
            </w:r>
          </w:p>
        </w:tc>
        <w:tc>
          <w:tcPr>
            <w:tcW w:w="743" w:type="dxa"/>
            <w:shd w:val="clear" w:color="auto" w:fill="auto"/>
          </w:tcPr>
          <w:p w:rsidR="000B26C3" w:rsidRPr="00BF3C5B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CC6BB0" w:rsidRDefault="000B26C3" w:rsidP="000B26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59413F">
              <w:rPr>
                <w:i/>
                <w:sz w:val="20"/>
                <w:szCs w:val="20"/>
                <w:lang w:eastAsia="en-US"/>
              </w:rPr>
              <w:t>Проработка лекционного материала раздела</w:t>
            </w:r>
            <w:r>
              <w:rPr>
                <w:i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743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BF3C5B" w:rsidRDefault="000B26C3" w:rsidP="000B26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ОПК-7.1</w:t>
            </w:r>
          </w:p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  <w:r w:rsidRPr="00BF3C5B">
              <w:rPr>
                <w:sz w:val="20"/>
                <w:szCs w:val="20"/>
              </w:rPr>
              <w:t>ОПК-7.2</w:t>
            </w: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7B6E07" w:rsidRDefault="000B26C3" w:rsidP="000B2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Щебеночные и шпалопропиточные заводы, их технология и оснащение. Заводы изготовлению железобетонных шпал. Рельсосварочные предприятия. Дистанции лесозащитных насаждений.</w:t>
            </w:r>
          </w:p>
        </w:tc>
        <w:tc>
          <w:tcPr>
            <w:tcW w:w="743" w:type="dxa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26C3" w:rsidRPr="00091462" w:rsidRDefault="000B26C3" w:rsidP="000B26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Pr="00CC6BB0" w:rsidRDefault="000B26C3" w:rsidP="000B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7B6E07" w:rsidRDefault="000B26C3" w:rsidP="000B26C3">
            <w:pPr>
              <w:jc w:val="both"/>
              <w:rPr>
                <w:sz w:val="20"/>
                <w:szCs w:val="20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Дистанции пути (ПЧ),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дистанции инфраструктуры (ИЧ),</w:t>
            </w:r>
            <w:r w:rsidRPr="007B6E07">
              <w:rPr>
                <w:color w:val="000000"/>
                <w:sz w:val="20"/>
                <w:szCs w:val="20"/>
                <w:lang w:eastAsia="en-US"/>
              </w:rPr>
              <w:t xml:space="preserve"> дистанции по содержанию искусственных сооружений (ПЧИССО). Обеспечение безопасного производства путевых работ.</w:t>
            </w:r>
          </w:p>
        </w:tc>
        <w:tc>
          <w:tcPr>
            <w:tcW w:w="743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26C3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  <w:vAlign w:val="center"/>
          </w:tcPr>
          <w:p w:rsidR="000B26C3" w:rsidRDefault="000B26C3" w:rsidP="000B2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B26C3" w:rsidRPr="007B6E07" w:rsidRDefault="000B26C3" w:rsidP="000B26C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 xml:space="preserve">Путевые машинные станции (ПМС), организация промежуточных ремонтов силами СПМС и ПЧ. Дирекция по эксплуатации машин (ДПМ)  и машинизированные дистанции пути (ПЧМ) </w:t>
            </w:r>
          </w:p>
        </w:tc>
        <w:tc>
          <w:tcPr>
            <w:tcW w:w="743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B26C3" w:rsidRPr="007C4A9F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B26C3" w:rsidRPr="006460E1" w:rsidRDefault="000B26C3" w:rsidP="000B2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  <w:trHeight w:val="983"/>
        </w:trPr>
        <w:tc>
          <w:tcPr>
            <w:tcW w:w="564" w:type="dxa"/>
            <w:shd w:val="clear" w:color="auto" w:fill="auto"/>
            <w:vAlign w:val="center"/>
          </w:tcPr>
          <w:p w:rsidR="00AA1CF7" w:rsidRPr="00CC6BB0" w:rsidRDefault="00AA1CF7" w:rsidP="00AA1CF7">
            <w:pPr>
              <w:jc w:val="center"/>
              <w:rPr>
                <w:sz w:val="20"/>
                <w:szCs w:val="20"/>
              </w:rPr>
            </w:pPr>
            <w:r w:rsidRPr="00A75088">
              <w:rPr>
                <w:sz w:val="20"/>
                <w:szCs w:val="20"/>
              </w:rPr>
              <w:t>2.5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A1CF7" w:rsidRPr="00593DF4" w:rsidRDefault="00AA1CF7" w:rsidP="00AA1CF7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«Ограждение мест препятствий для движения поездов  и мест  производства работ на перегоне»</w:t>
            </w:r>
          </w:p>
        </w:tc>
        <w:tc>
          <w:tcPr>
            <w:tcW w:w="743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CF7" w:rsidRPr="00A75088" w:rsidRDefault="00AA1CF7" w:rsidP="00AA1C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076" w:type="dxa"/>
            <w:shd w:val="clear" w:color="auto" w:fill="auto"/>
          </w:tcPr>
          <w:p w:rsidR="00AA1CF7" w:rsidRPr="00593DF4" w:rsidRDefault="00AA1CF7" w:rsidP="00AA1CF7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 xml:space="preserve">«Ограждение мест препятствий для движения поездов  и мест  </w:t>
            </w:r>
            <w:r w:rsidRPr="007B6E07">
              <w:rPr>
                <w:color w:val="000000"/>
                <w:sz w:val="20"/>
                <w:szCs w:val="20"/>
                <w:lang w:eastAsia="en-US"/>
              </w:rPr>
              <w:lastRenderedPageBreak/>
              <w:t>производства работ на станции»</w:t>
            </w:r>
          </w:p>
        </w:tc>
        <w:tc>
          <w:tcPr>
            <w:tcW w:w="743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7C4A9F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Pr="00902ADD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ADD">
              <w:rPr>
                <w:sz w:val="20"/>
                <w:szCs w:val="20"/>
              </w:rPr>
              <w:lastRenderedPageBreak/>
              <w:t>3.0</w:t>
            </w:r>
          </w:p>
        </w:tc>
        <w:tc>
          <w:tcPr>
            <w:tcW w:w="3076" w:type="dxa"/>
            <w:shd w:val="clear" w:color="auto" w:fill="auto"/>
          </w:tcPr>
          <w:p w:rsidR="00AA1CF7" w:rsidRPr="00902ADD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ADD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Раздел 3. Организация контроля состояния пути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BF3C5B" w:rsidRDefault="00AA1CF7" w:rsidP="00AA1CF7">
            <w:pPr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Pr="00902ADD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076" w:type="dxa"/>
            <w:shd w:val="clear" w:color="auto" w:fill="auto"/>
          </w:tcPr>
          <w:p w:rsidR="00AA1CF7" w:rsidRPr="00902ADD" w:rsidRDefault="00AA1CF7" w:rsidP="00AA1C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413F">
              <w:rPr>
                <w:i/>
                <w:sz w:val="20"/>
                <w:szCs w:val="20"/>
                <w:lang w:eastAsia="en-US"/>
              </w:rPr>
              <w:t>Проработка лекционного материала раздела</w:t>
            </w:r>
            <w:r>
              <w:rPr>
                <w:i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ПКС-3.1</w:t>
            </w:r>
          </w:p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Pr="00902ADD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Средства, методы и формы контроля состояния железнодорожного пути.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Организация комплексной оценки состояния пути средствами ДИЦДМ. Комиссионные осмотры пути.</w:t>
            </w:r>
            <w:r w:rsidRPr="007B6E07"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«Организация осмотров состояния пути. Ведение технической документации»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«Контроль состояния пути и стрелочного перевода путевым шаблоном»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«Ручные инструменты для локального контроля пути и стрелочных переводов»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«Технические средства контроля за состоянием пути. Расшифровка ленты вагона-</w:t>
            </w:r>
            <w:proofErr w:type="spellStart"/>
            <w:r w:rsidRPr="007B6E07">
              <w:rPr>
                <w:color w:val="000000"/>
                <w:sz w:val="20"/>
                <w:szCs w:val="20"/>
                <w:lang w:eastAsia="en-US"/>
              </w:rPr>
              <w:t>путеизмерителя</w:t>
            </w:r>
            <w:proofErr w:type="spellEnd"/>
            <w:r w:rsidRPr="007B6E07">
              <w:rPr>
                <w:color w:val="000000"/>
                <w:sz w:val="20"/>
                <w:szCs w:val="20"/>
                <w:lang w:eastAsia="en-US"/>
              </w:rPr>
              <w:t>»</w:t>
            </w:r>
            <w:r w:rsidRPr="007B6E07"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«Неразрушающий контроль рельсов»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076" w:type="dxa"/>
            <w:shd w:val="clear" w:color="auto" w:fill="auto"/>
          </w:tcPr>
          <w:p w:rsidR="00AA1CF7" w:rsidRPr="007B6E07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7B6E07">
              <w:rPr>
                <w:color w:val="000000"/>
                <w:sz w:val="20"/>
                <w:szCs w:val="20"/>
                <w:lang w:eastAsia="en-US"/>
              </w:rPr>
              <w:t>«Классификация дефектов рельсов»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4A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3076" w:type="dxa"/>
            <w:shd w:val="clear" w:color="auto" w:fill="auto"/>
          </w:tcPr>
          <w:p w:rsidR="00AA1CF7" w:rsidRPr="00243E4A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243E4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243E4A">
              <w:rPr>
                <w:b/>
                <w:bCs/>
                <w:color w:val="000000"/>
                <w:sz w:val="20"/>
                <w:szCs w:val="20"/>
                <w:lang w:eastAsia="en-US"/>
              </w:rPr>
              <w:t>. Планирование технического обслуживания и ремонтов пути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Pr="00DC660E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3076" w:type="dxa"/>
            <w:shd w:val="clear" w:color="auto" w:fill="auto"/>
          </w:tcPr>
          <w:p w:rsidR="00AA1CF7" w:rsidRPr="00243E4A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43E4A"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Проработка лекционного материала раздела 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ОПК-7.2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076" w:type="dxa"/>
            <w:shd w:val="clear" w:color="auto" w:fill="auto"/>
          </w:tcPr>
          <w:p w:rsidR="00AA1CF7" w:rsidRPr="00243E4A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43E4A">
              <w:rPr>
                <w:bCs/>
                <w:color w:val="000000"/>
                <w:sz w:val="20"/>
                <w:szCs w:val="20"/>
                <w:lang w:eastAsia="en-US"/>
              </w:rPr>
              <w:t>Положение о ведении путевого хозяйства и его значение в организации технического обслуживания и ремонтов пути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076" w:type="dxa"/>
            <w:shd w:val="clear" w:color="auto" w:fill="auto"/>
          </w:tcPr>
          <w:p w:rsidR="00AA1CF7" w:rsidRPr="00DC660E" w:rsidRDefault="00AA1CF7" w:rsidP="00AA1C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C660E">
              <w:rPr>
                <w:color w:val="000000"/>
                <w:sz w:val="20"/>
                <w:szCs w:val="20"/>
                <w:lang w:eastAsia="en-US"/>
              </w:rPr>
              <w:t>Классификация путей и планирование на ее основе содержания и ремонтов пути.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3076" w:type="dxa"/>
            <w:shd w:val="clear" w:color="auto" w:fill="auto"/>
          </w:tcPr>
          <w:p w:rsidR="00AA1CF7" w:rsidRPr="00DC660E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DC660E">
              <w:rPr>
                <w:b/>
                <w:bCs/>
                <w:color w:val="000000"/>
                <w:sz w:val="20"/>
                <w:szCs w:val="20"/>
                <w:lang w:eastAsia="en-US"/>
              </w:rPr>
              <w:t>Раздел 5. Технико-экономический анализ и расчеты прогрессивных конструкций пути и технологий ремонтно-путевых работ п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 его техническому обслуживанию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076" w:type="dxa"/>
            <w:shd w:val="clear" w:color="auto" w:fill="auto"/>
          </w:tcPr>
          <w:p w:rsidR="00AA1CF7" w:rsidRPr="00DC660E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DC660E"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Проработка лекционного материала раздела 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BF3C5B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ОПК-7.1</w:t>
            </w:r>
          </w:p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4F5C44">
              <w:rPr>
                <w:color w:val="000000"/>
                <w:sz w:val="20"/>
                <w:szCs w:val="20"/>
                <w:lang w:eastAsia="en-US"/>
              </w:rPr>
              <w:t xml:space="preserve">Основные принципы экономических расчетов, применяемых в путевом хозяйстве. Технико-экономический анализ и расчеты прогрессивных конструкций пути и технологий ремонтно-путевых работ по его </w:t>
            </w:r>
            <w:r w:rsidRPr="004F5C44">
              <w:rPr>
                <w:color w:val="000000"/>
                <w:sz w:val="20"/>
                <w:szCs w:val="20"/>
                <w:lang w:eastAsia="en-US"/>
              </w:rPr>
              <w:lastRenderedPageBreak/>
              <w:t>техническому обслуживанию.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6.0</w:t>
            </w:r>
          </w:p>
        </w:tc>
        <w:tc>
          <w:tcPr>
            <w:tcW w:w="3076" w:type="dxa"/>
            <w:shd w:val="clear" w:color="auto" w:fill="auto"/>
          </w:tcPr>
          <w:p w:rsidR="00AA1CF7" w:rsidRPr="00D63A53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D63A53">
              <w:rPr>
                <w:b/>
                <w:bCs/>
                <w:color w:val="000000"/>
                <w:sz w:val="20"/>
                <w:szCs w:val="20"/>
              </w:rPr>
              <w:t>Раздел 6. Организация защиты пути от снежных зан</w:t>
            </w:r>
            <w:r>
              <w:rPr>
                <w:b/>
                <w:bCs/>
                <w:color w:val="000000"/>
                <w:sz w:val="20"/>
                <w:szCs w:val="20"/>
              </w:rPr>
              <w:t>осов, паводковых и ливневых вод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076" w:type="dxa"/>
            <w:shd w:val="clear" w:color="auto" w:fill="auto"/>
          </w:tcPr>
          <w:p w:rsidR="00AA1CF7" w:rsidRPr="00DC660E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DC660E"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Проработка лекционного материала раздела 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BF3C5B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ПКС-3.1</w:t>
            </w:r>
          </w:p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 xml:space="preserve"> ПКС-3.</w:t>
            </w:r>
            <w:r>
              <w:rPr>
                <w:sz w:val="20"/>
                <w:szCs w:val="20"/>
              </w:rPr>
              <w:t>4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4F5C44">
              <w:rPr>
                <w:color w:val="000000"/>
                <w:sz w:val="20"/>
                <w:szCs w:val="20"/>
              </w:rPr>
              <w:t>Общие принципы защиты пути от снега. Инструкция ОАО «РЖД» о подготовке к работе в зимний период.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F5C44">
              <w:rPr>
                <w:bCs/>
                <w:color w:val="000000"/>
                <w:sz w:val="20"/>
                <w:szCs w:val="20"/>
                <w:lang w:eastAsia="en-US"/>
              </w:rPr>
              <w:t>Защита пути от снежных заносов на перегонах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F5C44">
              <w:rPr>
                <w:bCs/>
                <w:color w:val="000000"/>
                <w:sz w:val="20"/>
                <w:szCs w:val="20"/>
                <w:lang w:eastAsia="en-US"/>
              </w:rPr>
              <w:t xml:space="preserve">Защита пути от снежных заносов на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станциях. Оперативный план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en-US"/>
              </w:rPr>
              <w:t>снегоборьбы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Подготовка подразделений </w:t>
            </w:r>
            <w:r w:rsidRPr="004F5C44">
              <w:rPr>
                <w:color w:val="000000"/>
                <w:sz w:val="20"/>
                <w:szCs w:val="20"/>
              </w:rPr>
              <w:t>ОАО «РЖД»</w:t>
            </w:r>
            <w:r>
              <w:rPr>
                <w:color w:val="000000"/>
                <w:sz w:val="20"/>
                <w:szCs w:val="20"/>
              </w:rPr>
              <w:t xml:space="preserve"> к ледоставу и пропуску паводковых и ливневых вод.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3076" w:type="dxa"/>
            <w:shd w:val="clear" w:color="auto" w:fill="auto"/>
          </w:tcPr>
          <w:p w:rsidR="00AA1CF7" w:rsidRPr="00D63A53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63A53">
              <w:rPr>
                <w:b/>
                <w:bCs/>
                <w:color w:val="000000"/>
                <w:sz w:val="20"/>
                <w:szCs w:val="20"/>
              </w:rPr>
              <w:t>Раздел 7. Особенности технического обслуживания пути бесстыкового пути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076" w:type="dxa"/>
            <w:shd w:val="clear" w:color="auto" w:fill="auto"/>
          </w:tcPr>
          <w:p w:rsidR="00AA1CF7" w:rsidRPr="009B43AE" w:rsidRDefault="00AA1CF7" w:rsidP="00AA1C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C660E"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Проработка лекционного материала раздела 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BF3C5B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ПКС-3.1</w:t>
            </w:r>
          </w:p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076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 и техническое обслуживание бесстыкового пути в сложных инженерно-геологических условиях.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3076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63A53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D63A5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63A53">
              <w:rPr>
                <w:b/>
                <w:bCs/>
                <w:color w:val="000000"/>
                <w:sz w:val="20"/>
                <w:szCs w:val="20"/>
                <w:lang w:eastAsia="en-US"/>
              </w:rPr>
              <w:t>Нормативная документация</w:t>
            </w:r>
            <w:r w:rsidRPr="00D63A53">
              <w:rPr>
                <w:b/>
                <w:color w:val="000000"/>
                <w:sz w:val="20"/>
                <w:szCs w:val="20"/>
              </w:rPr>
              <w:t>ОАО «РЖД»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076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C660E"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Проработка лекционного материала раздела 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ОПК-7.2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076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Распоряжения </w:t>
            </w:r>
            <w:r w:rsidRPr="004F5C44">
              <w:rPr>
                <w:color w:val="000000"/>
                <w:sz w:val="20"/>
                <w:szCs w:val="20"/>
              </w:rPr>
              <w:t>ОАО «РЖД»</w:t>
            </w:r>
            <w:r>
              <w:rPr>
                <w:color w:val="000000"/>
                <w:sz w:val="20"/>
                <w:szCs w:val="20"/>
              </w:rPr>
              <w:t xml:space="preserve"> в сфере хозяйства пути.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3076" w:type="dxa"/>
            <w:shd w:val="clear" w:color="auto" w:fill="auto"/>
          </w:tcPr>
          <w:p w:rsidR="00AA1CF7" w:rsidRPr="00D63A53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63A53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63A53">
              <w:rPr>
                <w:b/>
                <w:bCs/>
                <w:color w:val="000000"/>
                <w:sz w:val="20"/>
                <w:szCs w:val="20"/>
              </w:rPr>
              <w:t>. Технологии ресурсосбережения технического обслуживания железнодорожного пути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076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93171">
              <w:rPr>
                <w:bCs/>
                <w:i/>
                <w:color w:val="000000"/>
                <w:sz w:val="20"/>
                <w:szCs w:val="20"/>
                <w:lang w:eastAsia="en-US"/>
              </w:rPr>
              <w:t>Проработка лекционного материала раздела</w:t>
            </w:r>
            <w:r>
              <w:rPr>
                <w:bCs/>
                <w:i/>
                <w:color w:val="000000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C5B">
              <w:rPr>
                <w:sz w:val="20"/>
                <w:szCs w:val="20"/>
              </w:rPr>
              <w:t>ОПК-7.2</w:t>
            </w: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076" w:type="dxa"/>
            <w:shd w:val="clear" w:color="auto" w:fill="auto"/>
          </w:tcPr>
          <w:p w:rsidR="00AA1CF7" w:rsidRPr="00393171" w:rsidRDefault="00AA1CF7" w:rsidP="00AA1CF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93171">
              <w:rPr>
                <w:color w:val="000000"/>
                <w:sz w:val="20"/>
                <w:szCs w:val="20"/>
              </w:rPr>
              <w:t>Технологии ресурсосбережения на основе  применения машинного способа технического обслуживания железнодорожного пути. Комплексы путевых машин, используемые для работ по выправке пути.</w:t>
            </w:r>
          </w:p>
        </w:tc>
        <w:tc>
          <w:tcPr>
            <w:tcW w:w="743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0C74"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AA1CF7" w:rsidRPr="00210C7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1CF7" w:rsidRPr="00091462" w:rsidTr="00AA1CF7">
        <w:trPr>
          <w:gridAfter w:val="1"/>
          <w:wAfter w:w="9" w:type="dxa"/>
        </w:trPr>
        <w:tc>
          <w:tcPr>
            <w:tcW w:w="564" w:type="dxa"/>
            <w:shd w:val="clear" w:color="auto" w:fill="auto"/>
          </w:tcPr>
          <w:p w:rsidR="00AA1CF7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076" w:type="dxa"/>
            <w:shd w:val="clear" w:color="auto" w:fill="auto"/>
          </w:tcPr>
          <w:p w:rsidR="00AA1CF7" w:rsidRPr="00393171" w:rsidRDefault="00AA1CF7" w:rsidP="00AA1CF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3171">
              <w:rPr>
                <w:color w:val="000000"/>
                <w:sz w:val="20"/>
                <w:szCs w:val="20"/>
              </w:rPr>
              <w:t>Внедрение новых технических решений для уменьшения эксплуатационных расходов на содержание и техническое обслуживание железнодорожного пути</w:t>
            </w:r>
            <w:r>
              <w:rPr>
                <w:color w:val="000000"/>
                <w:sz w:val="20"/>
                <w:szCs w:val="20"/>
              </w:rPr>
              <w:t>. Бережливое производство.</w:t>
            </w:r>
          </w:p>
        </w:tc>
        <w:tc>
          <w:tcPr>
            <w:tcW w:w="743" w:type="dxa"/>
            <w:shd w:val="clear" w:color="auto" w:fill="auto"/>
          </w:tcPr>
          <w:p w:rsidR="00AA1CF7" w:rsidRPr="00091462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AA1CF7" w:rsidRPr="004F5C44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AA1CF7" w:rsidRPr="00091462" w:rsidRDefault="00AA1CF7" w:rsidP="00AA1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shd w:val="clear" w:color="auto" w:fill="auto"/>
          </w:tcPr>
          <w:p w:rsidR="00AA1CF7" w:rsidRPr="00091462" w:rsidRDefault="00AA1CF7" w:rsidP="00AA1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0E1">
              <w:rPr>
                <w:sz w:val="20"/>
                <w:szCs w:val="20"/>
              </w:rPr>
              <w:t>0,5</w:t>
            </w:r>
          </w:p>
        </w:tc>
        <w:tc>
          <w:tcPr>
            <w:tcW w:w="523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A1CF7" w:rsidRPr="006460E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91462" w:rsidRPr="00091462" w:rsidRDefault="00091462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r w:rsidRPr="0018757E">
              <w:rPr>
                <w:sz w:val="20"/>
                <w:szCs w:val="20"/>
              </w:rPr>
              <w:lastRenderedPageBreak/>
              <w:t>обучающемуся через его личный кабинет.</w:t>
            </w:r>
          </w:p>
        </w:tc>
      </w:tr>
    </w:tbl>
    <w:p w:rsidR="00BA5A68" w:rsidRPr="002B7231" w:rsidRDefault="00BA5A68" w:rsidP="007C3204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255"/>
        <w:gridCol w:w="4856"/>
        <w:gridCol w:w="1724"/>
        <w:gridCol w:w="1252"/>
      </w:tblGrid>
      <w:tr w:rsidR="00606E4F" w:rsidTr="006E3015">
        <w:tc>
          <w:tcPr>
            <w:tcW w:w="5000" w:type="pct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6E3015">
        <w:tc>
          <w:tcPr>
            <w:tcW w:w="5000" w:type="pct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6E3015">
        <w:tc>
          <w:tcPr>
            <w:tcW w:w="5000" w:type="pct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566A17">
        <w:tc>
          <w:tcPr>
            <w:tcW w:w="389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464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875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635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E510F" w:rsidTr="00566A17">
        <w:trPr>
          <w:trHeight w:val="88"/>
        </w:trPr>
        <w:tc>
          <w:tcPr>
            <w:tcW w:w="389" w:type="pct"/>
            <w:vAlign w:val="center"/>
          </w:tcPr>
          <w:p w:rsidR="008E510F" w:rsidRDefault="0051086E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6.1.1.1</w:t>
            </w:r>
          </w:p>
        </w:tc>
        <w:tc>
          <w:tcPr>
            <w:tcW w:w="637" w:type="pct"/>
          </w:tcPr>
          <w:p w:rsidR="008E510F" w:rsidRPr="004F5611" w:rsidRDefault="00AC314E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611">
              <w:rPr>
                <w:sz w:val="18"/>
                <w:szCs w:val="18"/>
              </w:rPr>
              <w:t xml:space="preserve">З. Л. </w:t>
            </w:r>
            <w:proofErr w:type="spellStart"/>
            <w:r w:rsidRPr="004F5611">
              <w:rPr>
                <w:sz w:val="18"/>
                <w:szCs w:val="18"/>
              </w:rPr>
              <w:t>Крейнис</w:t>
            </w:r>
            <w:proofErr w:type="spellEnd"/>
            <w:r w:rsidRPr="004F5611">
              <w:rPr>
                <w:sz w:val="18"/>
                <w:szCs w:val="18"/>
              </w:rPr>
              <w:t xml:space="preserve">, Н. Е. Селезнева ; ред. З. Л. </w:t>
            </w:r>
            <w:proofErr w:type="spellStart"/>
            <w:r w:rsidRPr="004F5611">
              <w:rPr>
                <w:sz w:val="18"/>
                <w:szCs w:val="18"/>
              </w:rPr>
              <w:t>Крейнис</w:t>
            </w:r>
            <w:proofErr w:type="spellEnd"/>
          </w:p>
        </w:tc>
        <w:tc>
          <w:tcPr>
            <w:tcW w:w="2464" w:type="pct"/>
          </w:tcPr>
          <w:p w:rsidR="008E510F" w:rsidRPr="004F5611" w:rsidRDefault="00AC314E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5611">
              <w:rPr>
                <w:color w:val="000000"/>
                <w:sz w:val="18"/>
                <w:szCs w:val="18"/>
              </w:rPr>
              <w:t>Бесстыковой путь : Как ремонтировать бесстыковой путь [Текст] : учебное пособие.-</w:t>
            </w:r>
          </w:p>
        </w:tc>
        <w:tc>
          <w:tcPr>
            <w:tcW w:w="875" w:type="pct"/>
          </w:tcPr>
          <w:p w:rsidR="008E510F" w:rsidRPr="004F5611" w:rsidRDefault="00AC314E" w:rsidP="00081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611">
              <w:rPr>
                <w:sz w:val="18"/>
                <w:szCs w:val="18"/>
              </w:rPr>
              <w:t>М. : Маршрут, 2005</w:t>
            </w:r>
          </w:p>
        </w:tc>
        <w:tc>
          <w:tcPr>
            <w:tcW w:w="635" w:type="pct"/>
          </w:tcPr>
          <w:p w:rsidR="008E510F" w:rsidRPr="004F5611" w:rsidRDefault="00AC314E" w:rsidP="00081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611">
              <w:rPr>
                <w:color w:val="000000"/>
                <w:sz w:val="18"/>
                <w:szCs w:val="18"/>
              </w:rPr>
              <w:t>27</w:t>
            </w:r>
          </w:p>
        </w:tc>
      </w:tr>
      <w:tr w:rsidR="00606E4F" w:rsidTr="006E3015">
        <w:tc>
          <w:tcPr>
            <w:tcW w:w="5000" w:type="pct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06E4F" w:rsidTr="00566A17">
        <w:tc>
          <w:tcPr>
            <w:tcW w:w="389" w:type="pct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464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875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635" w:type="pct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2B2E91" w:rsidRDefault="00566A17" w:rsidP="00566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637" w:type="pct"/>
            <w:vAlign w:val="center"/>
          </w:tcPr>
          <w:p w:rsidR="00566A17" w:rsidRPr="00081488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pct"/>
            <w:vAlign w:val="center"/>
          </w:tcPr>
          <w:p w:rsidR="00566A17" w:rsidRPr="00081488" w:rsidRDefault="00566A17" w:rsidP="00566A1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1488">
              <w:rPr>
                <w:color w:val="000000"/>
                <w:sz w:val="18"/>
                <w:szCs w:val="18"/>
              </w:rPr>
              <w:t>Устройство и техническое обслуживание пути [Электронный ресурс].-</w:t>
            </w:r>
            <w:r w:rsidRPr="00081488">
              <w:rPr>
                <w:sz w:val="18"/>
                <w:szCs w:val="18"/>
              </w:rPr>
              <w:t xml:space="preserve"> </w:t>
            </w:r>
            <w:hyperlink r:id="rId7" w:history="1">
              <w:r w:rsidRPr="00081488">
                <w:rPr>
                  <w:rStyle w:val="a9"/>
                  <w:sz w:val="18"/>
                  <w:szCs w:val="18"/>
                </w:rPr>
                <w:t>http://irbis.krsk.irgups.ru/cgi-bin/irbis64r_opak81</w:t>
              </w:r>
              <w:r w:rsidRPr="00081488">
                <w:rPr>
                  <w:rStyle w:val="a9"/>
                  <w:sz w:val="18"/>
                  <w:szCs w:val="18"/>
                </w:rPr>
                <w:br/>
                <w:t>/cgiirbis_64.exe?&amp;C21COM=2</w:t>
              </w:r>
              <w:r w:rsidRPr="00081488">
                <w:rPr>
                  <w:rStyle w:val="a9"/>
                  <w:sz w:val="18"/>
                  <w:szCs w:val="18"/>
                </w:rPr>
                <w:br/>
                <w:t>&amp;I21DBN=IBIS&amp;P21DBN=IBIS</w:t>
              </w:r>
              <w:r w:rsidRPr="00081488">
                <w:rPr>
                  <w:rStyle w:val="a9"/>
                  <w:sz w:val="18"/>
                  <w:szCs w:val="18"/>
                </w:rPr>
                <w:br/>
                <w:t>&amp;Image_file_name=%5Cful%5C527_yim.pdf&amp;</w:t>
              </w:r>
              <w:r w:rsidRPr="00081488">
                <w:rPr>
                  <w:rStyle w:val="a9"/>
                  <w:sz w:val="18"/>
                  <w:szCs w:val="18"/>
                </w:rPr>
                <w:br/>
                <w:t>IMAGE_FILE_DOWNLOAD=1</w:t>
              </w:r>
            </w:hyperlink>
          </w:p>
        </w:tc>
        <w:tc>
          <w:tcPr>
            <w:tcW w:w="875" w:type="pct"/>
            <w:vAlign w:val="center"/>
          </w:tcPr>
          <w:p w:rsidR="00566A17" w:rsidRPr="00081488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566A17" w:rsidRPr="00081488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488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81488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566A17" w:rsidTr="006E3015">
        <w:tc>
          <w:tcPr>
            <w:tcW w:w="5000" w:type="pct"/>
            <w:gridSpan w:val="5"/>
            <w:shd w:val="clear" w:color="auto" w:fill="FFFFFF"/>
          </w:tcPr>
          <w:p w:rsidR="00566A17" w:rsidRPr="002B2E91" w:rsidRDefault="00566A17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566A17" w:rsidTr="00566A17">
        <w:tc>
          <w:tcPr>
            <w:tcW w:w="389" w:type="pct"/>
          </w:tcPr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2464" w:type="pct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875" w:type="pct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635" w:type="pct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66A17" w:rsidTr="00566A17">
        <w:trPr>
          <w:trHeight w:val="354"/>
        </w:trPr>
        <w:tc>
          <w:tcPr>
            <w:tcW w:w="389" w:type="pct"/>
            <w:vAlign w:val="center"/>
          </w:tcPr>
          <w:p w:rsidR="00566A17" w:rsidRDefault="00566A17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637" w:type="pct"/>
          </w:tcPr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086E">
              <w:rPr>
                <w:sz w:val="20"/>
                <w:szCs w:val="20"/>
              </w:rPr>
              <w:t>В. С. Хан</w:t>
            </w:r>
          </w:p>
        </w:tc>
        <w:tc>
          <w:tcPr>
            <w:tcW w:w="2464" w:type="pct"/>
          </w:tcPr>
          <w:p w:rsidR="00566A17" w:rsidRPr="00081488" w:rsidRDefault="00566A17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81488">
              <w:rPr>
                <w:sz w:val="18"/>
                <w:szCs w:val="18"/>
              </w:rPr>
              <w:t xml:space="preserve">Организация, планирование и управление техническим обслуживанием железнодорожного пути [Электронный ресурс] : методические указания к выполнению контрольной работы для студентов заочной формы обучения специальности 271501.65 «Строительство железных дорог, мостов и транспортных тоннелей».- </w:t>
            </w:r>
            <w:hyperlink r:id="rId8" w:history="1">
              <w:r w:rsidRPr="00081488">
                <w:rPr>
                  <w:rStyle w:val="a9"/>
                  <w:sz w:val="18"/>
                  <w:szCs w:val="18"/>
                </w:rPr>
                <w:t>http://irbis.krsk.irgups.ru/cgi-bin/</w:t>
              </w:r>
              <w:r w:rsidRPr="00081488">
                <w:rPr>
                  <w:rStyle w:val="a9"/>
                  <w:sz w:val="18"/>
                  <w:szCs w:val="18"/>
                </w:rPr>
                <w:br/>
                <w:t>irbis64r_opak81/cgiirbis_64.exe?</w:t>
              </w:r>
              <w:r w:rsidRPr="00081488">
                <w:rPr>
                  <w:rStyle w:val="a9"/>
                  <w:sz w:val="18"/>
                  <w:szCs w:val="18"/>
                </w:rPr>
                <w:br/>
              </w:r>
              <w:r w:rsidRPr="00081488">
                <w:rPr>
                  <w:rStyle w:val="a9"/>
                  <w:sz w:val="18"/>
                  <w:szCs w:val="18"/>
                  <w:lang w:val="en-US"/>
                </w:rPr>
                <w:t>&amp;C21COM=2&amp;I21DBN=IBIS&amp;P21DBN=IBIS&amp;</w:t>
              </w:r>
              <w:r w:rsidRPr="00081488">
                <w:rPr>
                  <w:rStyle w:val="a9"/>
                  <w:sz w:val="18"/>
                  <w:szCs w:val="18"/>
                  <w:lang w:val="en-US"/>
                </w:rPr>
                <w:br/>
                <w:t>Image_file_name=%5CFul%5C1494.pdf&amp;IMAGE_</w:t>
              </w:r>
              <w:r w:rsidRPr="00081488">
                <w:rPr>
                  <w:rStyle w:val="a9"/>
                  <w:sz w:val="18"/>
                  <w:szCs w:val="18"/>
                  <w:lang w:val="en-US"/>
                </w:rPr>
                <w:br/>
                <w:t>FILE_DOWNLOAD=1</w:t>
              </w:r>
            </w:hyperlink>
          </w:p>
        </w:tc>
        <w:tc>
          <w:tcPr>
            <w:tcW w:w="875" w:type="pct"/>
          </w:tcPr>
          <w:p w:rsidR="00566A17" w:rsidRPr="00081488" w:rsidRDefault="00566A17" w:rsidP="00B358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1488">
              <w:rPr>
                <w:sz w:val="18"/>
                <w:szCs w:val="18"/>
              </w:rPr>
              <w:t xml:space="preserve">Красноярск : </w:t>
            </w:r>
            <w:proofErr w:type="spellStart"/>
            <w:r w:rsidRPr="00081488">
              <w:rPr>
                <w:sz w:val="18"/>
                <w:szCs w:val="18"/>
              </w:rPr>
              <w:t>КрИЖТИрГУПС</w:t>
            </w:r>
            <w:proofErr w:type="spellEnd"/>
            <w:r w:rsidRPr="00081488">
              <w:rPr>
                <w:sz w:val="18"/>
                <w:szCs w:val="18"/>
              </w:rPr>
              <w:t>, 2015</w:t>
            </w:r>
          </w:p>
        </w:tc>
        <w:tc>
          <w:tcPr>
            <w:tcW w:w="635" w:type="pct"/>
          </w:tcPr>
          <w:p w:rsidR="00566A17" w:rsidRPr="00081488" w:rsidRDefault="00566A17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1488">
              <w:rPr>
                <w:sz w:val="18"/>
                <w:szCs w:val="18"/>
              </w:rPr>
              <w:t>100% онлайн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: сайт. – Красноярск.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2020.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4611" w:type="pct"/>
            <w:gridSpan w:val="4"/>
          </w:tcPr>
          <w:p w:rsidR="00566A17" w:rsidRPr="000D045D" w:rsidRDefault="005C27CF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566A17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566A17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566A17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566A17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566A17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566A17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166516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4611" w:type="pct"/>
            <w:gridSpan w:val="4"/>
          </w:tcPr>
          <w:p w:rsidR="00566A17" w:rsidRPr="000D045D" w:rsidRDefault="00566A17" w:rsidP="00B5495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  <w:vAlign w:val="center"/>
          </w:tcPr>
          <w:p w:rsidR="00566A17" w:rsidRPr="002D3D1D" w:rsidRDefault="00566A17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566A17" w:rsidRPr="00B5495C" w:rsidTr="00566A17">
        <w:tc>
          <w:tcPr>
            <w:tcW w:w="389" w:type="pct"/>
            <w:vAlign w:val="center"/>
          </w:tcPr>
          <w:p w:rsidR="00566A17" w:rsidRPr="002B2E91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611" w:type="pct"/>
            <w:gridSpan w:val="4"/>
          </w:tcPr>
          <w:p w:rsidR="00566A17" w:rsidRPr="00A47802" w:rsidRDefault="00566A17" w:rsidP="00B5495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A478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478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7802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A478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78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478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566A17" w:rsidRPr="005C27CF" w:rsidTr="00566A17">
        <w:tc>
          <w:tcPr>
            <w:tcW w:w="389" w:type="pct"/>
            <w:vAlign w:val="center"/>
          </w:tcPr>
          <w:p w:rsidR="00566A17" w:rsidRPr="002B2E91" w:rsidRDefault="00566A17" w:rsidP="00B549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4611" w:type="pct"/>
            <w:gridSpan w:val="4"/>
          </w:tcPr>
          <w:p w:rsidR="00566A17" w:rsidRPr="00B5495C" w:rsidRDefault="00566A17" w:rsidP="00B5495C">
            <w:pPr>
              <w:rPr>
                <w:lang w:val="en-US"/>
              </w:rPr>
            </w:pPr>
            <w:r w:rsidRPr="00A478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47802">
              <w:rPr>
                <w:color w:val="000000"/>
                <w:sz w:val="20"/>
                <w:szCs w:val="20"/>
              </w:rPr>
              <w:t>дог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47802">
              <w:rPr>
                <w:color w:val="000000"/>
                <w:sz w:val="20"/>
                <w:szCs w:val="20"/>
              </w:rPr>
              <w:t>от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47802">
              <w:rPr>
                <w:color w:val="000000"/>
                <w:sz w:val="20"/>
                <w:szCs w:val="20"/>
              </w:rPr>
              <w:t>лицензий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47802">
              <w:rPr>
                <w:color w:val="000000"/>
                <w:sz w:val="20"/>
                <w:szCs w:val="20"/>
              </w:rPr>
              <w:t>дог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A47802">
              <w:rPr>
                <w:color w:val="000000"/>
                <w:sz w:val="20"/>
                <w:szCs w:val="20"/>
              </w:rPr>
              <w:t>от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47802">
              <w:rPr>
                <w:color w:val="000000"/>
                <w:sz w:val="20"/>
                <w:szCs w:val="20"/>
              </w:rPr>
              <w:t>лицензий</w:t>
            </w:r>
            <w:r w:rsidRPr="00A478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4611" w:type="pct"/>
            <w:gridSpan w:val="4"/>
          </w:tcPr>
          <w:p w:rsidR="00566A17" w:rsidRPr="00F452F3" w:rsidRDefault="00566A1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Не предусмотрено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  <w:vAlign w:val="center"/>
          </w:tcPr>
          <w:p w:rsidR="00566A17" w:rsidRPr="002B2E91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AA1CF7" w:rsidTr="00566A17">
        <w:tc>
          <w:tcPr>
            <w:tcW w:w="389" w:type="pct"/>
            <w:vAlign w:val="center"/>
          </w:tcPr>
          <w:p w:rsidR="00AA1CF7" w:rsidRPr="002B2E91" w:rsidRDefault="00AA1CF7" w:rsidP="00AA1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4611" w:type="pct"/>
            <w:gridSpan w:val="4"/>
          </w:tcPr>
          <w:p w:rsidR="00AA1CF7" w:rsidRPr="002B2E91" w:rsidRDefault="00AA1CF7" w:rsidP="00AA1C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566A17" w:rsidTr="006E3015">
        <w:tc>
          <w:tcPr>
            <w:tcW w:w="5000" w:type="pct"/>
            <w:gridSpan w:val="5"/>
            <w:shd w:val="clear" w:color="auto" w:fill="F2F2F2"/>
            <w:vAlign w:val="center"/>
          </w:tcPr>
          <w:p w:rsidR="00566A17" w:rsidRPr="00C9184D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4611" w:type="pct"/>
            <w:gridSpan w:val="4"/>
            <w:vAlign w:val="center"/>
          </w:tcPr>
          <w:p w:rsidR="00566A17" w:rsidRPr="0049470E" w:rsidRDefault="00566A17" w:rsidP="00440C3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9470E">
              <w:rPr>
                <w:color w:val="000000"/>
                <w:sz w:val="18"/>
                <w:szCs w:val="18"/>
              </w:rPr>
              <w:t xml:space="preserve">Инструкция о порядке подготовки к работе в зимний период и организации </w:t>
            </w:r>
            <w:proofErr w:type="spellStart"/>
            <w:r w:rsidRPr="0049470E">
              <w:rPr>
                <w:color w:val="000000"/>
                <w:sz w:val="18"/>
                <w:szCs w:val="18"/>
              </w:rPr>
              <w:t>снегоборьбы</w:t>
            </w:r>
            <w:proofErr w:type="spellEnd"/>
            <w:r w:rsidRPr="0049470E">
              <w:rPr>
                <w:color w:val="000000"/>
                <w:sz w:val="18"/>
                <w:szCs w:val="18"/>
              </w:rPr>
              <w:t xml:space="preserve"> на железных  </w:t>
            </w:r>
            <w:proofErr w:type="spellStart"/>
            <w:r>
              <w:rPr>
                <w:color w:val="000000"/>
                <w:sz w:val="18"/>
                <w:szCs w:val="18"/>
              </w:rPr>
              <w:t>дорогах</w:t>
            </w:r>
            <w:r w:rsidRPr="0049470E">
              <w:rPr>
                <w:color w:val="000000"/>
                <w:sz w:val="18"/>
                <w:szCs w:val="18"/>
              </w:rPr>
              <w:t>ОАО</w:t>
            </w:r>
            <w:proofErr w:type="spellEnd"/>
            <w:r w:rsidRPr="0049470E">
              <w:rPr>
                <w:color w:val="000000"/>
                <w:sz w:val="18"/>
                <w:szCs w:val="18"/>
              </w:rPr>
              <w:t xml:space="preserve"> «РЖД»: Нормативный документ//доступ  из справ.-прав. Системы «Консультант Плюс» 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Default="00566A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4611" w:type="pct"/>
            <w:gridSpan w:val="4"/>
            <w:vAlign w:val="center"/>
          </w:tcPr>
          <w:p w:rsidR="00566A17" w:rsidRPr="0049470E" w:rsidRDefault="00566A17" w:rsidP="00440C3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9470E">
              <w:rPr>
                <w:color w:val="000000"/>
                <w:sz w:val="18"/>
                <w:szCs w:val="18"/>
              </w:rPr>
              <w:t xml:space="preserve">Инструкция по обеспечению безопасности движения поездов при производстве путевых работ: Нормативный документ//доступ  из справ.-прав. Системы «Консультант Плюс» </w:t>
            </w:r>
          </w:p>
        </w:tc>
      </w:tr>
      <w:tr w:rsidR="00566A17" w:rsidTr="00566A17">
        <w:tc>
          <w:tcPr>
            <w:tcW w:w="389" w:type="pct"/>
            <w:vAlign w:val="center"/>
          </w:tcPr>
          <w:p w:rsidR="00566A17" w:rsidRDefault="00566A17" w:rsidP="00F45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11" w:type="pct"/>
            <w:gridSpan w:val="4"/>
            <w:vAlign w:val="center"/>
          </w:tcPr>
          <w:p w:rsidR="00566A17" w:rsidRPr="0049470E" w:rsidRDefault="00566A17" w:rsidP="00440C3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9470E">
              <w:rPr>
                <w:color w:val="000000"/>
                <w:sz w:val="18"/>
                <w:szCs w:val="18"/>
              </w:rPr>
              <w:t xml:space="preserve">Инструкция по текущему содержанию пути: Нормативный документ//доступ  из справ.-прав. Системы «Консультант Плюс» </w:t>
            </w:r>
          </w:p>
        </w:tc>
      </w:tr>
    </w:tbl>
    <w:p w:rsidR="005E00A8" w:rsidRPr="005E00A8" w:rsidRDefault="005E00A8" w:rsidP="007C3204">
      <w:pPr>
        <w:widowControl w:val="0"/>
        <w:autoSpaceDE w:val="0"/>
        <w:autoSpaceDN w:val="0"/>
        <w:adjustRightInd w:val="0"/>
        <w:jc w:val="both"/>
        <w:rPr>
          <w:i/>
          <w:iCs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015"/>
      </w:tblGrid>
      <w:tr w:rsidR="00BA5A68" w:rsidTr="00081488">
        <w:tc>
          <w:tcPr>
            <w:tcW w:w="9923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CC5F7B" w:rsidTr="00081488">
        <w:tc>
          <w:tcPr>
            <w:tcW w:w="908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C5F7B" w:rsidTr="00081488">
        <w:tc>
          <w:tcPr>
            <w:tcW w:w="908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CC5F7B" w:rsidTr="00081488">
        <w:tc>
          <w:tcPr>
            <w:tcW w:w="908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CC5F7B" w:rsidRPr="00166516" w:rsidRDefault="00CC5F7B" w:rsidP="0051086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CC5F7B" w:rsidTr="00081488">
        <w:tc>
          <w:tcPr>
            <w:tcW w:w="908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CC5F7B" w:rsidRPr="00166516" w:rsidRDefault="00CC5F7B" w:rsidP="0051086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CC5F7B" w:rsidTr="00081488">
        <w:tc>
          <w:tcPr>
            <w:tcW w:w="908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CC5F7B" w:rsidRPr="00166516" w:rsidRDefault="00CC5F7B" w:rsidP="0051086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93"/>
      </w:tblGrid>
      <w:tr w:rsidR="00BA5A68" w:rsidTr="00081488">
        <w:tc>
          <w:tcPr>
            <w:tcW w:w="9923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081488">
        <w:tc>
          <w:tcPr>
            <w:tcW w:w="1830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CC5F7B" w:rsidTr="00081488">
        <w:tc>
          <w:tcPr>
            <w:tcW w:w="1830" w:type="dxa"/>
            <w:vAlign w:val="center"/>
          </w:tcPr>
          <w:p w:rsidR="00CC5F7B" w:rsidRPr="00F82A74" w:rsidRDefault="00CC5F7B" w:rsidP="00510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CC5F7B" w:rsidRPr="00F82A74" w:rsidRDefault="00CC5F7B" w:rsidP="005108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CC5F7B" w:rsidTr="00081488">
        <w:tc>
          <w:tcPr>
            <w:tcW w:w="1830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CC5F7B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AA1CF7" w:rsidRPr="00F82A74" w:rsidRDefault="00E16B26" w:rsidP="0051086E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CC5F7B" w:rsidTr="00081488">
        <w:tc>
          <w:tcPr>
            <w:tcW w:w="1830" w:type="dxa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CC5F7B" w:rsidRPr="00F82A74" w:rsidRDefault="00CC5F7B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CC5F7B" w:rsidRPr="00F82A74" w:rsidRDefault="00CC5F7B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lastRenderedPageBreak/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CC5F7B" w:rsidRPr="00F82A74" w:rsidRDefault="00CC5F7B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CC5F7B" w:rsidRPr="00F82A74" w:rsidRDefault="00CC5F7B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CC5F7B" w:rsidRDefault="00CC5F7B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AA1CF7">
              <w:rPr>
                <w:color w:val="000000"/>
                <w:sz w:val="20"/>
                <w:szCs w:val="20"/>
              </w:rPr>
              <w:t>.</w:t>
            </w:r>
          </w:p>
          <w:p w:rsidR="00AA1CF7" w:rsidRPr="00E16B26" w:rsidRDefault="00E16B26" w:rsidP="005108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CC5F7B" w:rsidRPr="002A01C6" w:rsidTr="00081488">
        <w:tc>
          <w:tcPr>
            <w:tcW w:w="1830" w:type="dxa"/>
            <w:vAlign w:val="center"/>
          </w:tcPr>
          <w:p w:rsidR="00CC5F7B" w:rsidRPr="00F82A74" w:rsidRDefault="00CC5F7B" w:rsidP="0051086E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Курсовая работа (проект)</w:t>
            </w:r>
          </w:p>
        </w:tc>
        <w:tc>
          <w:tcPr>
            <w:tcW w:w="8093" w:type="dxa"/>
          </w:tcPr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CC5F7B" w:rsidRPr="002A01C6" w:rsidTr="00081488">
        <w:tc>
          <w:tcPr>
            <w:tcW w:w="1830" w:type="dxa"/>
            <w:vAlign w:val="center"/>
          </w:tcPr>
          <w:p w:rsidR="00CC5F7B" w:rsidRPr="00F82A74" w:rsidRDefault="00CC5F7B" w:rsidP="0051086E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CC5F7B" w:rsidRPr="00F82A74" w:rsidRDefault="00CC5F7B" w:rsidP="00510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обучающегося  можно разделить на две части: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Обучающемуся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отдельным  студентам. Для оказания помощи обучающимся при изучении дисциплины на кафедре организуются консультации.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 самостоятельное изучение дисциплины программой предусмотрено </w:t>
            </w:r>
            <w:r w:rsidR="00B5495C">
              <w:rPr>
                <w:sz w:val="20"/>
                <w:szCs w:val="20"/>
              </w:rPr>
              <w:t>78</w:t>
            </w:r>
            <w:r w:rsidRPr="00F82A74">
              <w:rPr>
                <w:sz w:val="20"/>
                <w:szCs w:val="20"/>
              </w:rPr>
              <w:t xml:space="preserve"> часов для очной формы обучения и </w:t>
            </w:r>
            <w:r w:rsidR="00B5495C">
              <w:rPr>
                <w:sz w:val="20"/>
                <w:szCs w:val="20"/>
              </w:rPr>
              <w:t>170</w:t>
            </w:r>
            <w:r w:rsidRPr="00F82A74">
              <w:rPr>
                <w:sz w:val="20"/>
                <w:szCs w:val="20"/>
              </w:rPr>
              <w:t xml:space="preserve"> час</w:t>
            </w:r>
            <w:r w:rsidR="00B5495C">
              <w:rPr>
                <w:sz w:val="20"/>
                <w:szCs w:val="20"/>
              </w:rPr>
              <w:t>ов</w:t>
            </w:r>
            <w:r w:rsidRPr="00F82A74">
              <w:rPr>
                <w:sz w:val="20"/>
                <w:szCs w:val="20"/>
              </w:rPr>
              <w:t xml:space="preserve"> для заочной формы обучения.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CC5F7B" w:rsidRPr="00F82A74" w:rsidRDefault="00CC5F7B" w:rsidP="0051086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CC5F7B" w:rsidTr="00081488">
        <w:tc>
          <w:tcPr>
            <w:tcW w:w="9923" w:type="dxa"/>
            <w:gridSpan w:val="2"/>
            <w:vAlign w:val="center"/>
          </w:tcPr>
          <w:p w:rsidR="00CC5F7B" w:rsidRPr="00F82A74" w:rsidRDefault="00CC5F7B" w:rsidP="0051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6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CC5F7B" w:rsidRDefault="00CC5F7B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CC5F7B" w:rsidRDefault="00CC5F7B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2F59C8" w:rsidRDefault="002F59C8"/>
    <w:p w:rsidR="002F59C8" w:rsidRDefault="002F59C8">
      <w:r>
        <w:br w:type="page"/>
      </w:r>
    </w:p>
    <w:p w:rsidR="007917B9" w:rsidRPr="00F06DAF" w:rsidRDefault="007917B9" w:rsidP="007917B9">
      <w:pPr>
        <w:jc w:val="center"/>
        <w:rPr>
          <w:sz w:val="26"/>
          <w:szCs w:val="26"/>
        </w:rPr>
      </w:pPr>
      <w:r w:rsidRPr="00F06DAF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7917B9" w:rsidRPr="00F06DAF" w:rsidRDefault="007917B9" w:rsidP="007917B9">
      <w:pPr>
        <w:jc w:val="center"/>
        <w:rPr>
          <w:sz w:val="26"/>
          <w:szCs w:val="26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7917B9" w:rsidRPr="00F06DAF" w:rsidRDefault="007917B9" w:rsidP="007917B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7917B9" w:rsidRPr="00F06DAF" w:rsidRDefault="007917B9" w:rsidP="007917B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7917B9" w:rsidRPr="00F06DAF" w:rsidRDefault="007917B9" w:rsidP="007917B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7917B9" w:rsidRPr="00F06DAF" w:rsidRDefault="007917B9" w:rsidP="007917B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7917B9" w:rsidRPr="00F06DAF" w:rsidRDefault="007917B9" w:rsidP="007917B9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7917B9" w:rsidRPr="00F06DAF" w:rsidRDefault="007917B9" w:rsidP="007917B9">
      <w:pPr>
        <w:jc w:val="center"/>
      </w:pPr>
      <w:r w:rsidRPr="00F06DAF">
        <w:t>(</w:t>
      </w:r>
      <w:proofErr w:type="spellStart"/>
      <w:r w:rsidRPr="00F06DAF">
        <w:t>КрИЖТИрГУПС</w:t>
      </w:r>
      <w:proofErr w:type="spellEnd"/>
      <w:r w:rsidRPr="00F06DAF">
        <w:t>)</w:t>
      </w:r>
    </w:p>
    <w:p w:rsidR="007917B9" w:rsidRPr="00F06DAF" w:rsidRDefault="007917B9" w:rsidP="007917B9">
      <w:pPr>
        <w:rPr>
          <w:sz w:val="26"/>
          <w:szCs w:val="26"/>
        </w:rPr>
      </w:pPr>
    </w:p>
    <w:p w:rsidR="007917B9" w:rsidRPr="00F06DAF" w:rsidRDefault="007917B9" w:rsidP="007917B9">
      <w:pPr>
        <w:jc w:val="center"/>
        <w:rPr>
          <w:sz w:val="26"/>
          <w:szCs w:val="26"/>
        </w:rPr>
      </w:pPr>
    </w:p>
    <w:p w:rsidR="007917B9" w:rsidRPr="00F06DAF" w:rsidRDefault="007917B9" w:rsidP="007917B9">
      <w:pPr>
        <w:jc w:val="center"/>
        <w:rPr>
          <w:sz w:val="26"/>
          <w:szCs w:val="26"/>
        </w:rPr>
      </w:pPr>
    </w:p>
    <w:p w:rsidR="007917B9" w:rsidRPr="00F06DAF" w:rsidRDefault="007917B9" w:rsidP="007917B9">
      <w:pPr>
        <w:jc w:val="center"/>
        <w:rPr>
          <w:sz w:val="26"/>
          <w:szCs w:val="26"/>
        </w:rPr>
      </w:pPr>
    </w:p>
    <w:p w:rsidR="007917B9" w:rsidRPr="00F06DAF" w:rsidRDefault="007917B9" w:rsidP="007917B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917B9" w:rsidRPr="00F06DAF" w:rsidRDefault="007917B9" w:rsidP="007917B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917B9" w:rsidRPr="00F06DAF" w:rsidRDefault="007917B9" w:rsidP="007917B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917B9" w:rsidRPr="00F06DAF" w:rsidRDefault="007917B9" w:rsidP="007917B9">
      <w:pPr>
        <w:jc w:val="center"/>
        <w:rPr>
          <w:b/>
          <w:bCs/>
          <w:sz w:val="32"/>
          <w:szCs w:val="32"/>
        </w:rPr>
      </w:pPr>
      <w:r w:rsidRPr="00F06DAF">
        <w:rPr>
          <w:b/>
          <w:bCs/>
          <w:sz w:val="32"/>
          <w:szCs w:val="32"/>
        </w:rPr>
        <w:t>ФОНД ОЦЕНОЧНЫХ СРЕДСТВ</w:t>
      </w:r>
    </w:p>
    <w:p w:rsidR="007917B9" w:rsidRPr="00F06DAF" w:rsidRDefault="007917B9" w:rsidP="007917B9">
      <w:pPr>
        <w:jc w:val="center"/>
        <w:rPr>
          <w:b/>
          <w:bCs/>
          <w:sz w:val="32"/>
          <w:szCs w:val="32"/>
        </w:rPr>
      </w:pPr>
    </w:p>
    <w:p w:rsidR="007917B9" w:rsidRPr="00F06DAF" w:rsidRDefault="007917B9" w:rsidP="007917B9">
      <w:pPr>
        <w:jc w:val="center"/>
        <w:rPr>
          <w:b/>
          <w:bCs/>
          <w:sz w:val="32"/>
          <w:szCs w:val="32"/>
        </w:rPr>
      </w:pPr>
      <w:r w:rsidRPr="00F06DAF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7917B9" w:rsidRPr="00F06DAF" w:rsidRDefault="007917B9" w:rsidP="007917B9">
      <w:pPr>
        <w:jc w:val="center"/>
        <w:rPr>
          <w:b/>
          <w:bCs/>
          <w:iCs/>
          <w:sz w:val="32"/>
          <w:szCs w:val="32"/>
        </w:rPr>
      </w:pPr>
      <w:r w:rsidRPr="00F06DAF">
        <w:rPr>
          <w:b/>
          <w:bCs/>
          <w:sz w:val="32"/>
          <w:szCs w:val="32"/>
        </w:rPr>
        <w:t xml:space="preserve">и промежуточной аттестации по </w:t>
      </w:r>
      <w:r w:rsidRPr="00F06DAF">
        <w:rPr>
          <w:b/>
          <w:bCs/>
          <w:iCs/>
          <w:sz w:val="32"/>
          <w:szCs w:val="32"/>
        </w:rPr>
        <w:t>дисциплине</w:t>
      </w:r>
    </w:p>
    <w:p w:rsidR="007917B9" w:rsidRPr="00F06DAF" w:rsidRDefault="00CB59D2" w:rsidP="007917B9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Б1.О.50  Организация, планирование и управление техническим обслуживанием железнодорожного пути</w:t>
      </w:r>
    </w:p>
    <w:p w:rsidR="007917B9" w:rsidRPr="00F06DAF" w:rsidRDefault="007917B9" w:rsidP="007917B9">
      <w:pPr>
        <w:tabs>
          <w:tab w:val="right" w:leader="underscore" w:pos="9639"/>
        </w:tabs>
        <w:rPr>
          <w:sz w:val="36"/>
          <w:szCs w:val="36"/>
        </w:rPr>
      </w:pPr>
    </w:p>
    <w:p w:rsidR="007917B9" w:rsidRPr="00F06DAF" w:rsidRDefault="007917B9" w:rsidP="007917B9">
      <w:pPr>
        <w:jc w:val="center"/>
      </w:pPr>
    </w:p>
    <w:p w:rsidR="007917B9" w:rsidRPr="00F06DAF" w:rsidRDefault="007917B9" w:rsidP="007917B9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F06DAF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:rsidR="007917B9" w:rsidRPr="00F06DAF" w:rsidRDefault="007917B9" w:rsidP="007917B9">
      <w:pPr>
        <w:jc w:val="both"/>
      </w:pPr>
    </w:p>
    <w:p w:rsidR="007917B9" w:rsidRPr="00F06DAF" w:rsidRDefault="007917B9" w:rsidP="007917B9">
      <w:pPr>
        <w:jc w:val="both"/>
      </w:pPr>
    </w:p>
    <w:p w:rsidR="007917B9" w:rsidRPr="00F06DAF" w:rsidRDefault="007917B9" w:rsidP="007917B9">
      <w:pPr>
        <w:jc w:val="both"/>
        <w:rPr>
          <w:sz w:val="26"/>
          <w:szCs w:val="26"/>
        </w:rPr>
      </w:pPr>
    </w:p>
    <w:p w:rsidR="007917B9" w:rsidRPr="00F06DAF" w:rsidRDefault="007917B9" w:rsidP="007917B9">
      <w:pPr>
        <w:jc w:val="both"/>
        <w:rPr>
          <w:sz w:val="26"/>
          <w:szCs w:val="26"/>
        </w:rPr>
      </w:pPr>
    </w:p>
    <w:p w:rsidR="007917B9" w:rsidRPr="00F06DAF" w:rsidRDefault="007917B9" w:rsidP="007917B9">
      <w:pPr>
        <w:jc w:val="both"/>
      </w:pPr>
      <w:r w:rsidRPr="00F06DAF">
        <w:t xml:space="preserve">Специальность – </w:t>
      </w:r>
      <w:r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7917B9" w:rsidRPr="00F06DAF" w:rsidRDefault="007917B9" w:rsidP="007917B9">
      <w:pPr>
        <w:jc w:val="both"/>
      </w:pPr>
      <w:r w:rsidRPr="00F06DAF">
        <w:t xml:space="preserve">Специализация – </w:t>
      </w:r>
      <w:r w:rsidRPr="00F06DAF">
        <w:rPr>
          <w:iCs/>
          <w:u w:val="single"/>
        </w:rPr>
        <w:t>Управление техническим состоянием железнодорожного пути</w:t>
      </w:r>
    </w:p>
    <w:p w:rsidR="007917B9" w:rsidRPr="00F06DAF" w:rsidRDefault="007917B9" w:rsidP="007917B9">
      <w:pPr>
        <w:jc w:val="both"/>
        <w:rPr>
          <w:sz w:val="16"/>
          <w:szCs w:val="16"/>
        </w:rPr>
      </w:pPr>
    </w:p>
    <w:p w:rsidR="007917B9" w:rsidRPr="00F06DAF" w:rsidRDefault="007917B9" w:rsidP="007917B9">
      <w:pPr>
        <w:jc w:val="both"/>
        <w:rPr>
          <w:sz w:val="16"/>
          <w:szCs w:val="16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B9" w:rsidRPr="00F06DAF" w:rsidRDefault="007917B9" w:rsidP="007917B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DAF">
        <w:t>КРАСНОЯРСК</w:t>
      </w:r>
      <w:r w:rsidRPr="00F06DAF">
        <w:rPr>
          <w:b/>
          <w:bCs/>
          <w:sz w:val="28"/>
          <w:szCs w:val="28"/>
        </w:rPr>
        <w:br w:type="page"/>
      </w:r>
    </w:p>
    <w:p w:rsidR="007917B9" w:rsidRPr="00F06DAF" w:rsidRDefault="007917B9" w:rsidP="007917B9">
      <w:pPr>
        <w:jc w:val="center"/>
        <w:rPr>
          <w:sz w:val="28"/>
          <w:szCs w:val="28"/>
        </w:rPr>
      </w:pPr>
      <w:r w:rsidRPr="00F06DAF">
        <w:rPr>
          <w:b/>
          <w:bCs/>
          <w:sz w:val="28"/>
          <w:szCs w:val="28"/>
        </w:rPr>
        <w:lastRenderedPageBreak/>
        <w:t>1. Общие положения</w:t>
      </w:r>
    </w:p>
    <w:p w:rsidR="007917B9" w:rsidRPr="00F06DAF" w:rsidRDefault="007917B9" w:rsidP="007917B9">
      <w:pPr>
        <w:ind w:firstLine="720"/>
        <w:jc w:val="both"/>
      </w:pPr>
    </w:p>
    <w:p w:rsidR="007917B9" w:rsidRPr="00F06DAF" w:rsidRDefault="007917B9" w:rsidP="007917B9">
      <w:pPr>
        <w:ind w:firstLine="720"/>
        <w:jc w:val="both"/>
      </w:pPr>
      <w:r w:rsidRPr="00F06DAF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7917B9" w:rsidRPr="00F06DAF" w:rsidRDefault="007917B9" w:rsidP="007917B9">
      <w:pPr>
        <w:ind w:firstLine="720"/>
        <w:jc w:val="both"/>
      </w:pPr>
      <w:r w:rsidRPr="00F06DAF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F06DAF">
        <w:t>сформированности</w:t>
      </w:r>
      <w:proofErr w:type="spellEnd"/>
      <w:r w:rsidRPr="00F06DAF">
        <w:t xml:space="preserve"> компетенций у обучающихся.</w:t>
      </w:r>
    </w:p>
    <w:p w:rsidR="007917B9" w:rsidRPr="00F06DAF" w:rsidRDefault="007917B9" w:rsidP="007917B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Задачами ФОС являются:</w:t>
      </w:r>
    </w:p>
    <w:p w:rsidR="007917B9" w:rsidRPr="00F06DAF" w:rsidRDefault="007917B9" w:rsidP="007917B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F06DAF">
        <w:rPr>
          <w:iCs/>
          <w:color w:val="auto"/>
          <w:sz w:val="24"/>
          <w:szCs w:val="24"/>
        </w:rPr>
        <w:t>изучения дисциплины</w:t>
      </w:r>
      <w:r w:rsidRPr="00F06DAF">
        <w:rPr>
          <w:color w:val="auto"/>
          <w:sz w:val="24"/>
          <w:szCs w:val="24"/>
        </w:rPr>
        <w:t>;</w:t>
      </w:r>
    </w:p>
    <w:p w:rsidR="007917B9" w:rsidRPr="00F06DAF" w:rsidRDefault="007917B9" w:rsidP="007917B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917B9" w:rsidRPr="00F06DAF" w:rsidRDefault="007917B9" w:rsidP="007917B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:rsidR="007917B9" w:rsidRPr="00F06DAF" w:rsidRDefault="007917B9" w:rsidP="007917B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F06DAF">
        <w:rPr>
          <w:color w:val="auto"/>
          <w:sz w:val="24"/>
          <w:szCs w:val="24"/>
        </w:rPr>
        <w:t>валидность</w:t>
      </w:r>
      <w:proofErr w:type="spellEnd"/>
      <w:r w:rsidRPr="00F06DAF">
        <w:rPr>
          <w:color w:val="auto"/>
          <w:sz w:val="24"/>
          <w:szCs w:val="24"/>
        </w:rPr>
        <w:t>, надежность, объективность, эффективность.</w:t>
      </w:r>
    </w:p>
    <w:p w:rsidR="007917B9" w:rsidRPr="00F06DAF" w:rsidRDefault="007917B9" w:rsidP="007917B9">
      <w:pPr>
        <w:ind w:firstLine="720"/>
        <w:jc w:val="both"/>
      </w:pPr>
      <w:r w:rsidRPr="00F06DAF">
        <w:t xml:space="preserve">Для оценки уровня </w:t>
      </w:r>
      <w:proofErr w:type="spellStart"/>
      <w:r w:rsidRPr="00F06DAF">
        <w:t>сформированностикомпетенций</w:t>
      </w:r>
      <w:proofErr w:type="spellEnd"/>
      <w:r w:rsidRPr="00F06DAF">
        <w:t xml:space="preserve"> используется трехуровневая система:</w:t>
      </w:r>
    </w:p>
    <w:p w:rsidR="007917B9" w:rsidRPr="00F06DAF" w:rsidRDefault="007917B9" w:rsidP="007917B9">
      <w:pPr>
        <w:autoSpaceDE w:val="0"/>
        <w:ind w:firstLine="709"/>
        <w:jc w:val="both"/>
        <w:rPr>
          <w:lang w:eastAsia="en-US"/>
        </w:rPr>
      </w:pPr>
      <w:r w:rsidRPr="00F06DAF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917B9" w:rsidRPr="00F06DAF" w:rsidRDefault="007917B9" w:rsidP="007917B9">
      <w:pPr>
        <w:autoSpaceDE w:val="0"/>
        <w:ind w:firstLine="709"/>
        <w:jc w:val="both"/>
        <w:rPr>
          <w:lang w:eastAsia="en-US"/>
        </w:rPr>
      </w:pPr>
      <w:r w:rsidRPr="00F06DAF">
        <w:t xml:space="preserve">– базовый уровень освоения, превышение минимальных характеристик </w:t>
      </w:r>
      <w:proofErr w:type="spellStart"/>
      <w:r w:rsidRPr="00F06DAF">
        <w:t>сформированности</w:t>
      </w:r>
      <w:proofErr w:type="spellEnd"/>
      <w:r w:rsidRPr="00F06DAF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917B9" w:rsidRPr="00F06DAF" w:rsidRDefault="007917B9" w:rsidP="007917B9">
      <w:pPr>
        <w:autoSpaceDE w:val="0"/>
        <w:ind w:firstLine="709"/>
        <w:jc w:val="both"/>
      </w:pPr>
      <w:r w:rsidRPr="00F06DAF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917B9" w:rsidRPr="00F06DAF" w:rsidRDefault="007917B9" w:rsidP="007917B9">
      <w:pPr>
        <w:autoSpaceDE w:val="0"/>
        <w:ind w:firstLine="709"/>
        <w:jc w:val="both"/>
      </w:pPr>
    </w:p>
    <w:p w:rsidR="007917B9" w:rsidRPr="00F06DAF" w:rsidRDefault="007917B9" w:rsidP="007917B9">
      <w:pPr>
        <w:autoSpaceDE w:val="0"/>
        <w:ind w:firstLine="709"/>
        <w:jc w:val="both"/>
      </w:pPr>
    </w:p>
    <w:p w:rsidR="00CB59D2" w:rsidRDefault="00CB5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17B9" w:rsidRPr="00F06DAF" w:rsidRDefault="007917B9" w:rsidP="007917B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lastRenderedPageBreak/>
        <w:t xml:space="preserve">2. </w:t>
      </w:r>
      <w:r w:rsidRPr="00F06DA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7917B9" w:rsidRPr="00F06DAF" w:rsidRDefault="007917B9" w:rsidP="007917B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F06DA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7917B9" w:rsidRPr="00F06DAF" w:rsidRDefault="007917B9" w:rsidP="007917B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06DA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7917B9" w:rsidRPr="00F06DAF" w:rsidRDefault="008321F1" w:rsidP="007917B9">
      <w:pPr>
        <w:pStyle w:val="af6"/>
        <w:spacing w:before="0" w:beforeAutospacing="0" w:after="0" w:afterAutospacing="0"/>
        <w:ind w:firstLine="709"/>
        <w:jc w:val="both"/>
      </w:pPr>
      <w:r>
        <w:t>Дисциплина «Организация, планирование и управление техническим обслуживанием железнодорожного пути»</w:t>
      </w:r>
      <w:r w:rsidR="007917B9" w:rsidRPr="00F06DAF">
        <w:t xml:space="preserve"> участвует в формировании компетенции:</w:t>
      </w:r>
    </w:p>
    <w:p w:rsidR="00CB59D2" w:rsidRPr="00EE253D" w:rsidRDefault="00CB59D2" w:rsidP="00CB59D2">
      <w:pPr>
        <w:pStyle w:val="af6"/>
        <w:spacing w:before="0" w:beforeAutospacing="0" w:after="0" w:afterAutospacing="0"/>
        <w:ind w:firstLine="709"/>
        <w:jc w:val="both"/>
      </w:pPr>
      <w:r w:rsidRPr="00EE253D">
        <w:t>ОПК-7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CB59D2" w:rsidRPr="0098628C" w:rsidRDefault="00CB59D2" w:rsidP="00CB59D2">
      <w:pPr>
        <w:pStyle w:val="af6"/>
        <w:spacing w:before="0" w:beforeAutospacing="0" w:after="0" w:afterAutospacing="0"/>
        <w:ind w:firstLine="709"/>
        <w:jc w:val="both"/>
      </w:pPr>
      <w:r>
        <w:t>ПКС-3</w:t>
      </w:r>
      <w:r w:rsidRPr="00EE253D">
        <w:t xml:space="preserve"> </w:t>
      </w:r>
      <w:r>
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</w:p>
    <w:p w:rsidR="007917B9" w:rsidRPr="00F06DAF" w:rsidRDefault="007917B9" w:rsidP="007917B9">
      <w:pPr>
        <w:pStyle w:val="af6"/>
        <w:spacing w:before="0" w:beforeAutospacing="0" w:after="0" w:afterAutospacing="0"/>
        <w:ind w:firstLine="709"/>
        <w:jc w:val="both"/>
      </w:pPr>
    </w:p>
    <w:p w:rsidR="007917B9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>Программа контрольно-оценочных мероприятий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A4460D" w:rsidRDefault="008321F1" w:rsidP="0024557F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5814BF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8321F1" w:rsidTr="0024557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5814BF">
              <w:rPr>
                <w:sz w:val="20"/>
                <w:szCs w:val="20"/>
              </w:rPr>
              <w:t>«Ограждение мест препятствий для движения поездов  и мест  производства работ на перегоне»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5814BF" w:rsidRDefault="008321F1" w:rsidP="0024557F">
            <w:pPr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ОПК-7.1</w:t>
            </w:r>
          </w:p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jc w:val="both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5814BF">
              <w:rPr>
                <w:sz w:val="20"/>
                <w:szCs w:val="20"/>
              </w:rPr>
              <w:t>«Ограждение мест препятствий для движения поездов  и мест  производства работ на станции»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5814BF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«Организация осмотров состояния пути. Ведение технической документации»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«Контроль состояния пути и стрелочного перевода путевым шаблоном»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«Ручные инструменты для локального контроля пути и стрелочных переводов»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«Технические средства контроля за состоянием пути. Расшифровка ленты вагона-</w:t>
            </w:r>
            <w:proofErr w:type="spellStart"/>
            <w:r w:rsidRPr="005814BF">
              <w:rPr>
                <w:sz w:val="20"/>
                <w:szCs w:val="20"/>
              </w:rPr>
              <w:t>путеизмерителя</w:t>
            </w:r>
            <w:proofErr w:type="spellEnd"/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«Неразрушающий контроль рельсов»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«Классификация дефектов рельсов»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Раздел 1. Роль и структура путевого комплекса в составе железнодорожного транспорта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Раздел 2. Предприятия, обеспечивающие материалами, осуществляющие текущее содержание и ремонты пути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Раздел 3. Организация контроля состояния пути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ОПК-7.1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ОПК-7.2</w:t>
            </w:r>
          </w:p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</w:tr>
      <w:tr w:rsidR="008321F1" w:rsidTr="0024557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 w:rsidRPr="00541A76">
              <w:rPr>
                <w:sz w:val="20"/>
                <w:szCs w:val="20"/>
              </w:rPr>
              <w:t xml:space="preserve">Тема: «Разработка раздела 1 кур-совой работы  «Классификация </w:t>
            </w:r>
            <w:r w:rsidRPr="00541A76">
              <w:rPr>
                <w:sz w:val="20"/>
                <w:szCs w:val="20"/>
              </w:rPr>
              <w:lastRenderedPageBreak/>
              <w:t>путей. Планирование ремонтов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lastRenderedPageBreak/>
              <w:t>ОПК-7.2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 w:rsidRPr="00541A76">
              <w:rPr>
                <w:sz w:val="20"/>
                <w:szCs w:val="20"/>
              </w:rPr>
              <w:t>Тема: «Разработка раздела 2 кур-совой работы  «Определение срав-</w:t>
            </w:r>
            <w:proofErr w:type="spellStart"/>
            <w:r w:rsidRPr="00541A76">
              <w:rPr>
                <w:sz w:val="20"/>
                <w:szCs w:val="20"/>
              </w:rPr>
              <w:t>нительной</w:t>
            </w:r>
            <w:proofErr w:type="spellEnd"/>
            <w:r w:rsidRPr="00541A76">
              <w:rPr>
                <w:sz w:val="20"/>
                <w:szCs w:val="20"/>
              </w:rPr>
              <w:t xml:space="preserve"> экономической </w:t>
            </w:r>
            <w:proofErr w:type="spellStart"/>
            <w:r w:rsidRPr="00541A76">
              <w:rPr>
                <w:sz w:val="20"/>
                <w:szCs w:val="20"/>
              </w:rPr>
              <w:t>эффек-тивности</w:t>
            </w:r>
            <w:proofErr w:type="spellEnd"/>
            <w:r w:rsidRPr="00541A76">
              <w:rPr>
                <w:sz w:val="20"/>
                <w:szCs w:val="20"/>
              </w:rPr>
              <w:t xml:space="preserve"> вариантов при выборе типа верхнего строения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Тема: «Разработка раздела 3 кур-совой работы  «Организация очистки путей от снега и уборки снега  на станции».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 xml:space="preserve">Промежуточная </w:t>
            </w:r>
            <w:proofErr w:type="spellStart"/>
            <w:r w:rsidRPr="00FF5C56">
              <w:rPr>
                <w:sz w:val="20"/>
                <w:szCs w:val="20"/>
              </w:rPr>
              <w:t>ат-тестация</w:t>
            </w:r>
            <w:proofErr w:type="spellEnd"/>
            <w:r w:rsidRPr="00FF5C56">
              <w:rPr>
                <w:sz w:val="20"/>
                <w:szCs w:val="20"/>
              </w:rPr>
              <w:t xml:space="preserve">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Раздел 4. Планирование технического обслуживания и ремонтов пути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Раздел 5.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6. Организация защиты пути от снежных заносов, паводковых и ливневых вод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 xml:space="preserve">Раздел 7. Особенности технического обслуживания пути </w:t>
            </w:r>
            <w:proofErr w:type="spellStart"/>
            <w:r w:rsidRPr="00FF5C56">
              <w:rPr>
                <w:color w:val="333333"/>
                <w:sz w:val="20"/>
                <w:szCs w:val="20"/>
              </w:rPr>
              <w:t>бесстыкового</w:t>
            </w:r>
            <w:proofErr w:type="spellEnd"/>
            <w:r w:rsidRPr="00FF5C56">
              <w:rPr>
                <w:color w:val="333333"/>
                <w:sz w:val="20"/>
                <w:szCs w:val="20"/>
              </w:rPr>
              <w:t xml:space="preserve"> пути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8. Нормативная документация ОАО «РЖД»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9. Технологии ресурсосбережения технического обслуживания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ОПК-7.1</w:t>
            </w:r>
          </w:p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ОПК-7.2</w:t>
            </w:r>
          </w:p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7917B9" w:rsidRPr="00F06DAF" w:rsidRDefault="007917B9" w:rsidP="007917B9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917B9" w:rsidRPr="00F06DAF" w:rsidRDefault="007917B9" w:rsidP="007917B9">
      <w:pPr>
        <w:jc w:val="both"/>
      </w:pPr>
      <w:r w:rsidRPr="00F06DAF">
        <w:t>**ПП – практическая подготовка</w:t>
      </w: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</w:p>
    <w:p w:rsidR="007917B9" w:rsidRDefault="007917B9" w:rsidP="007917B9">
      <w:pPr>
        <w:jc w:val="center"/>
        <w:rPr>
          <w:b/>
        </w:rPr>
      </w:pPr>
      <w:r w:rsidRPr="00F06DAF">
        <w:rPr>
          <w:b/>
        </w:rPr>
        <w:t>Программа контрольно-оценочных мероприятий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A4460D" w:rsidRDefault="008321F1" w:rsidP="0024557F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5814BF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321F1" w:rsidRDefault="008321F1" w:rsidP="0024557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8321F1" w:rsidTr="0024557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7912B7" w:rsidRDefault="008321F1" w:rsidP="002455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курс летняя сессия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F1" w:rsidRPr="007912B7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r w:rsidRPr="005814BF">
              <w:rPr>
                <w:sz w:val="20"/>
                <w:szCs w:val="20"/>
              </w:rPr>
              <w:t>«Ограждение мест препятствий для движения поездов  и мест  производства работ на перегоне</w:t>
            </w:r>
            <w:r>
              <w:rPr>
                <w:sz w:val="20"/>
                <w:szCs w:val="20"/>
              </w:rPr>
              <w:t xml:space="preserve"> и станции</w:t>
            </w:r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5814BF" w:rsidRDefault="008321F1" w:rsidP="0024557F">
            <w:pPr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ОПК-7.1</w:t>
            </w:r>
          </w:p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ОПК-7.2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jc w:val="both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«Контроль состояния пути и стрелочного перевода путевым шаблоном»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1F1" w:rsidRPr="00EE253D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«Технические средства контроля за состоянием пути. Расшифровка ленты вагона-</w:t>
            </w:r>
            <w:proofErr w:type="spellStart"/>
            <w:r w:rsidRPr="005814BF">
              <w:rPr>
                <w:sz w:val="20"/>
                <w:szCs w:val="20"/>
              </w:rPr>
              <w:t>путеизмерителя</w:t>
            </w:r>
            <w:proofErr w:type="spellEnd"/>
            <w:r w:rsidRPr="005814BF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EE253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5814BF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5814BF">
              <w:rPr>
                <w:sz w:val="20"/>
                <w:szCs w:val="20"/>
              </w:rPr>
              <w:t>«Неразрушающий контроль рельсов»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912B7">
              <w:rPr>
                <w:sz w:val="20"/>
                <w:szCs w:val="20"/>
              </w:rPr>
              <w:t>етняя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Раздел 1. Роль и структура путевого комплекса в составе железнодорожного транспорта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Раздел 2. Предприятия, обеспечивающие материалами, осуществляющие текущее содержание и ремонты пути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 xml:space="preserve">Раздел 3. Организация контроля </w:t>
            </w:r>
            <w:r w:rsidRPr="00931C43">
              <w:rPr>
                <w:sz w:val="20"/>
                <w:szCs w:val="20"/>
              </w:rPr>
              <w:lastRenderedPageBreak/>
              <w:t>состояния пути</w:t>
            </w:r>
          </w:p>
          <w:p w:rsidR="008321F1" w:rsidRDefault="008321F1" w:rsidP="002455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lastRenderedPageBreak/>
              <w:t>ОПК-7.1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ОПК-7.2</w:t>
            </w:r>
          </w:p>
          <w:p w:rsidR="008321F1" w:rsidRPr="00931C43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</w:tr>
      <w:tr w:rsidR="008321F1" w:rsidTr="0024557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 курс зимняя сессия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12B7">
              <w:rPr>
                <w:sz w:val="20"/>
                <w:szCs w:val="20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 w:rsidRPr="00541A76">
              <w:rPr>
                <w:sz w:val="20"/>
                <w:szCs w:val="20"/>
              </w:rPr>
              <w:t>Тема: «Разработка раздела 1 кур-совой работы  «Классификация путей. Планирование ремонтов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 w:rsidRPr="00541A76">
              <w:rPr>
                <w:sz w:val="20"/>
                <w:szCs w:val="20"/>
              </w:rPr>
              <w:t>Тема: «Разработка раздела 2 кур-совой работы  «Определение срав-</w:t>
            </w:r>
            <w:proofErr w:type="spellStart"/>
            <w:r w:rsidRPr="00541A76">
              <w:rPr>
                <w:sz w:val="20"/>
                <w:szCs w:val="20"/>
              </w:rPr>
              <w:t>нительной</w:t>
            </w:r>
            <w:proofErr w:type="spellEnd"/>
            <w:r w:rsidRPr="00541A76">
              <w:rPr>
                <w:sz w:val="20"/>
                <w:szCs w:val="20"/>
              </w:rPr>
              <w:t xml:space="preserve"> экономической </w:t>
            </w:r>
            <w:proofErr w:type="spellStart"/>
            <w:r w:rsidRPr="00541A76">
              <w:rPr>
                <w:sz w:val="20"/>
                <w:szCs w:val="20"/>
              </w:rPr>
              <w:t>эффек-тивности</w:t>
            </w:r>
            <w:proofErr w:type="spellEnd"/>
            <w:r w:rsidRPr="00541A76">
              <w:rPr>
                <w:sz w:val="20"/>
                <w:szCs w:val="20"/>
              </w:rPr>
              <w:t xml:space="preserve"> вариантов при выборе типа верхнего строения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jc w:val="both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Тема: «Разработка раздела 3 кур-совой работы  «Организация очистки путей от снега и уборки снега  на станции».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26E7C">
              <w:rPr>
                <w:sz w:val="20"/>
                <w:szCs w:val="20"/>
              </w:rPr>
              <w:t>Курсовая работа (защита раздела курсовой работы)</w:t>
            </w:r>
          </w:p>
        </w:tc>
      </w:tr>
      <w:tr w:rsidR="008321F1" w:rsidTr="002455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 xml:space="preserve">Промежуточная </w:t>
            </w:r>
            <w:proofErr w:type="spellStart"/>
            <w:r w:rsidRPr="00FF5C56">
              <w:rPr>
                <w:sz w:val="20"/>
                <w:szCs w:val="20"/>
              </w:rPr>
              <w:t>ат-тестация</w:t>
            </w:r>
            <w:proofErr w:type="spellEnd"/>
            <w:r w:rsidRPr="00FF5C56">
              <w:rPr>
                <w:sz w:val="20"/>
                <w:szCs w:val="20"/>
              </w:rPr>
              <w:t xml:space="preserve">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Раздел 4. Планирование технического обслуживания и ремонтов пути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541A76">
              <w:rPr>
                <w:color w:val="333333"/>
                <w:sz w:val="20"/>
                <w:szCs w:val="20"/>
              </w:rPr>
              <w:t>Раздел 5.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6. Организация защиты пути от снежных заносов, паводковых и ливневых вод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 xml:space="preserve">Раздел 7. Особенности технического обслуживания пути </w:t>
            </w:r>
            <w:proofErr w:type="spellStart"/>
            <w:r w:rsidRPr="00FF5C56">
              <w:rPr>
                <w:color w:val="333333"/>
                <w:sz w:val="20"/>
                <w:szCs w:val="20"/>
              </w:rPr>
              <w:t>бесстыкового</w:t>
            </w:r>
            <w:proofErr w:type="spellEnd"/>
            <w:r w:rsidRPr="00FF5C56">
              <w:rPr>
                <w:color w:val="333333"/>
                <w:sz w:val="20"/>
                <w:szCs w:val="20"/>
              </w:rPr>
              <w:t xml:space="preserve"> пути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8. Нормативная документация ОАО «РЖД»</w:t>
            </w:r>
          </w:p>
          <w:p w:rsidR="008321F1" w:rsidRDefault="008321F1" w:rsidP="0024557F">
            <w:pPr>
              <w:rPr>
                <w:color w:val="333333"/>
                <w:sz w:val="20"/>
                <w:szCs w:val="20"/>
              </w:rPr>
            </w:pPr>
            <w:r w:rsidRPr="00FF5C56">
              <w:rPr>
                <w:color w:val="333333"/>
                <w:sz w:val="20"/>
                <w:szCs w:val="20"/>
              </w:rPr>
              <w:t>Раздел 9. Технологии ресурсосбережения технического обслуживания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ОПК-7.1</w:t>
            </w:r>
          </w:p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ОПК-7.2</w:t>
            </w:r>
          </w:p>
          <w:p w:rsidR="008321F1" w:rsidRPr="00FF5C56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ПКС-3.1</w:t>
            </w:r>
          </w:p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5C56">
              <w:rPr>
                <w:sz w:val="20"/>
                <w:szCs w:val="20"/>
              </w:rPr>
              <w:t>ПКС-3.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Default="008321F1" w:rsidP="0024557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7917B9" w:rsidRPr="00F06DAF" w:rsidRDefault="007917B9" w:rsidP="007917B9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917B9" w:rsidRPr="00F06DAF" w:rsidRDefault="007917B9" w:rsidP="007917B9">
      <w:pPr>
        <w:jc w:val="both"/>
      </w:pPr>
      <w:r w:rsidRPr="00F06DAF">
        <w:t>**ПП – практическая подготовка</w:t>
      </w: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</w:p>
    <w:p w:rsidR="007917B9" w:rsidRPr="00F06DAF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>Описание показателей и критериев оценивания компетенций.</w:t>
      </w:r>
    </w:p>
    <w:p w:rsidR="007917B9" w:rsidRPr="00F06DAF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>Описание шкал оценивания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Для оценивания результатов обучения используется двухбалльная шкала: «зачтено», «не зачтено».</w:t>
      </w:r>
    </w:p>
    <w:p w:rsidR="007917B9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0"/>
        <w:gridCol w:w="1712"/>
        <w:gridCol w:w="5084"/>
        <w:gridCol w:w="2647"/>
      </w:tblGrid>
      <w:tr w:rsidR="008321F1" w:rsidRPr="00865822" w:rsidTr="0028394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№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Наименование</w:t>
            </w:r>
          </w:p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оценочного</w:t>
            </w:r>
          </w:p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средства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Краткая характеристика</w:t>
            </w:r>
          </w:p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Представление</w:t>
            </w:r>
          </w:p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8321F1" w:rsidRPr="00865822" w:rsidTr="0028394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8321F1" w:rsidRPr="00865822" w:rsidTr="0028394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865822">
              <w:rPr>
                <w:sz w:val="20"/>
                <w:szCs w:val="20"/>
              </w:rPr>
              <w:t>сформированности</w:t>
            </w:r>
            <w:proofErr w:type="spellEnd"/>
            <w:r w:rsidRPr="00865822"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Темы индивидуальных проектов и типовое задание на курсовую работу</w:t>
            </w:r>
          </w:p>
        </w:tc>
      </w:tr>
      <w:tr w:rsidR="008321F1" w:rsidRPr="00865822" w:rsidTr="0028394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Зачет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  <w:tr w:rsidR="008321F1" w:rsidRPr="00865822" w:rsidTr="0028394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Экзамен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8321F1" w:rsidRPr="00865822" w:rsidRDefault="008321F1" w:rsidP="0024557F">
            <w:pPr>
              <w:jc w:val="both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F1" w:rsidRPr="00865822" w:rsidRDefault="008321F1" w:rsidP="0024557F">
            <w:pPr>
              <w:jc w:val="center"/>
              <w:rPr>
                <w:sz w:val="20"/>
                <w:szCs w:val="20"/>
              </w:rPr>
            </w:pPr>
            <w:r w:rsidRPr="00865822">
              <w:rPr>
                <w:sz w:val="20"/>
                <w:szCs w:val="20"/>
              </w:rPr>
              <w:t>Комплект теоретических вопросов и практических заданий к экзамену по разделам</w:t>
            </w:r>
          </w:p>
        </w:tc>
      </w:tr>
    </w:tbl>
    <w:p w:rsidR="007917B9" w:rsidRPr="00F06DAF" w:rsidRDefault="007917B9" w:rsidP="007917B9">
      <w:pPr>
        <w:ind w:firstLine="567"/>
        <w:jc w:val="center"/>
        <w:rPr>
          <w:b/>
          <w:bCs/>
        </w:rPr>
      </w:pPr>
    </w:p>
    <w:p w:rsidR="007917B9" w:rsidRPr="00F06DAF" w:rsidRDefault="007917B9" w:rsidP="007917B9">
      <w:pPr>
        <w:jc w:val="center"/>
        <w:rPr>
          <w:b/>
          <w:bCs/>
          <w:iCs/>
        </w:rPr>
      </w:pPr>
      <w:r w:rsidRPr="00F06DAF">
        <w:rPr>
          <w:b/>
          <w:bCs/>
        </w:rPr>
        <w:t xml:space="preserve">Критерии и шкалы оценивания компетенций в результате </w:t>
      </w:r>
      <w:r w:rsidRPr="00F06DAF">
        <w:rPr>
          <w:b/>
          <w:bCs/>
          <w:iCs/>
        </w:rPr>
        <w:t>изучения дисциплины</w:t>
      </w:r>
    </w:p>
    <w:p w:rsidR="007917B9" w:rsidRPr="00F06DAF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 xml:space="preserve"> при проведении промежуточной аттестации</w:t>
      </w:r>
    </w:p>
    <w:p w:rsidR="007917B9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 xml:space="preserve">в форме </w:t>
      </w:r>
      <w:r w:rsidRPr="00F06DAF">
        <w:rPr>
          <w:b/>
          <w:bCs/>
          <w:iCs/>
        </w:rPr>
        <w:t>зачета</w:t>
      </w:r>
      <w:r w:rsidRPr="00F06DAF">
        <w:rPr>
          <w:b/>
          <w:bCs/>
        </w:rPr>
        <w:t>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8321F1" w:rsidTr="0024557F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8321F1" w:rsidTr="002455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8321F1" w:rsidTr="002455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8321F1" w:rsidTr="002455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8321F1" w:rsidTr="002455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F1" w:rsidRDefault="008321F1" w:rsidP="00245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8321F1" w:rsidRDefault="008321F1" w:rsidP="0024557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7917B9" w:rsidRPr="00F06DAF" w:rsidRDefault="007917B9" w:rsidP="007917B9">
      <w:pPr>
        <w:ind w:firstLine="567"/>
        <w:jc w:val="center"/>
        <w:rPr>
          <w:b/>
          <w:bCs/>
        </w:rPr>
      </w:pPr>
      <w:r w:rsidRPr="00F06DAF">
        <w:rPr>
          <w:b/>
          <w:bCs/>
        </w:rPr>
        <w:t>Критерии и шкалы оценивания результатов обучения при проведении</w:t>
      </w:r>
    </w:p>
    <w:p w:rsidR="007917B9" w:rsidRPr="00F06DAF" w:rsidRDefault="007917B9" w:rsidP="007917B9">
      <w:pPr>
        <w:ind w:firstLine="567"/>
        <w:jc w:val="center"/>
        <w:rPr>
          <w:b/>
          <w:bCs/>
        </w:rPr>
      </w:pPr>
      <w:r w:rsidRPr="00F06DAF">
        <w:rPr>
          <w:b/>
          <w:bCs/>
        </w:rPr>
        <w:t>текущего контроля успеваемости</w:t>
      </w:r>
    </w:p>
    <w:p w:rsidR="007917B9" w:rsidRDefault="007917B9" w:rsidP="007917B9">
      <w:r w:rsidRPr="00F06DAF">
        <w:t>К</w:t>
      </w:r>
      <w:r w:rsidR="008321F1">
        <w:t>урсовая</w:t>
      </w:r>
      <w:r w:rsidRPr="00F06DAF">
        <w:t xml:space="preserve"> работа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883"/>
      </w:tblGrid>
      <w:tr w:rsidR="008321F1" w:rsidRPr="000F527F" w:rsidTr="0024557F">
        <w:tc>
          <w:tcPr>
            <w:tcW w:w="2323" w:type="dxa"/>
            <w:vAlign w:val="center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883" w:type="dxa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Критерии оценивания</w:t>
            </w:r>
          </w:p>
        </w:tc>
      </w:tr>
      <w:tr w:rsidR="008321F1" w:rsidRPr="000F527F" w:rsidTr="0024557F">
        <w:tc>
          <w:tcPr>
            <w:tcW w:w="2323" w:type="dxa"/>
            <w:vAlign w:val="center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«отлично»</w:t>
            </w:r>
          </w:p>
        </w:tc>
        <w:tc>
          <w:tcPr>
            <w:tcW w:w="7883" w:type="dxa"/>
          </w:tcPr>
          <w:p w:rsidR="008321F1" w:rsidRPr="000F527F" w:rsidRDefault="008321F1" w:rsidP="0024557F">
            <w:pPr>
              <w:jc w:val="both"/>
              <w:rPr>
                <w:sz w:val="20"/>
                <w:szCs w:val="20"/>
              </w:rPr>
            </w:pPr>
            <w:r w:rsidRPr="000F527F">
              <w:rPr>
                <w:color w:val="000000"/>
                <w:sz w:val="20"/>
                <w:szCs w:val="20"/>
                <w:shd w:val="clear" w:color="auto" w:fill="FFFFFF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Все выводы и предложения убедительно аргументированы. Оформление курсовой работы и полученные результаты полностью отвечают требованиям, изложенным в методических указаниях. При защите курсовой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8321F1" w:rsidRPr="000F527F" w:rsidTr="0024557F">
        <w:tc>
          <w:tcPr>
            <w:tcW w:w="2323" w:type="dxa"/>
            <w:vAlign w:val="center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«хорошо»</w:t>
            </w:r>
          </w:p>
        </w:tc>
        <w:tc>
          <w:tcPr>
            <w:tcW w:w="7883" w:type="dxa"/>
          </w:tcPr>
          <w:p w:rsidR="008321F1" w:rsidRPr="000F527F" w:rsidRDefault="008321F1" w:rsidP="0024557F">
            <w:pPr>
              <w:jc w:val="both"/>
              <w:rPr>
                <w:sz w:val="20"/>
                <w:szCs w:val="20"/>
              </w:rPr>
            </w:pPr>
            <w:r w:rsidRPr="000F527F">
              <w:rPr>
                <w:color w:val="000000"/>
                <w:sz w:val="20"/>
                <w:szCs w:val="20"/>
                <w:shd w:val="clear" w:color="auto" w:fill="FFFFFF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курсового проекта логически и методически выдержана. Большинство выводов и предложений аргументировано. Оформление курсовой работы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курсовой работы количество грамматических и/или стилистических ошибок. При защите курсовой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8321F1" w:rsidRPr="000F527F" w:rsidTr="0024557F">
        <w:tc>
          <w:tcPr>
            <w:tcW w:w="2323" w:type="dxa"/>
            <w:vAlign w:val="center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883" w:type="dxa"/>
          </w:tcPr>
          <w:p w:rsidR="008321F1" w:rsidRPr="000F527F" w:rsidRDefault="008321F1" w:rsidP="0024557F">
            <w:pPr>
              <w:jc w:val="both"/>
              <w:rPr>
                <w:sz w:val="20"/>
                <w:szCs w:val="20"/>
                <w:u w:val="single"/>
              </w:rPr>
            </w:pPr>
            <w:r w:rsidRPr="000F527F">
              <w:rPr>
                <w:color w:val="000000"/>
                <w:sz w:val="20"/>
                <w:szCs w:val="20"/>
                <w:shd w:val="clear" w:color="auto" w:fill="FFFFFF"/>
              </w:rPr>
              <w:t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8321F1" w:rsidRPr="000F527F" w:rsidTr="0024557F">
        <w:tc>
          <w:tcPr>
            <w:tcW w:w="2323" w:type="dxa"/>
            <w:vAlign w:val="center"/>
          </w:tcPr>
          <w:p w:rsidR="008321F1" w:rsidRPr="000F527F" w:rsidRDefault="008321F1" w:rsidP="0024557F">
            <w:pPr>
              <w:jc w:val="center"/>
              <w:rPr>
                <w:sz w:val="20"/>
                <w:szCs w:val="20"/>
              </w:rPr>
            </w:pPr>
            <w:r w:rsidRPr="000F527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883" w:type="dxa"/>
          </w:tcPr>
          <w:p w:rsidR="008321F1" w:rsidRPr="000F527F" w:rsidRDefault="008321F1" w:rsidP="0024557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527F">
              <w:rPr>
                <w:color w:val="000000"/>
                <w:sz w:val="20"/>
                <w:szCs w:val="20"/>
                <w:shd w:val="clear" w:color="auto" w:fill="FFFFFF"/>
              </w:rPr>
              <w:t>Содержание курсовой работы в целом не соответствует заданию. Имеются более двух существенных отклонений от требований в оформлении курсовой работы.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При защите курсовой работы обучающийся демонстрирует слабое понимание программного материала.</w:t>
            </w:r>
          </w:p>
          <w:p w:rsidR="008321F1" w:rsidRPr="000F527F" w:rsidRDefault="008321F1" w:rsidP="0024557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321F1" w:rsidRPr="000F527F" w:rsidRDefault="008321F1" w:rsidP="0024557F">
            <w:pPr>
              <w:jc w:val="both"/>
              <w:rPr>
                <w:sz w:val="20"/>
                <w:szCs w:val="20"/>
              </w:rPr>
            </w:pPr>
            <w:r w:rsidRPr="000F527F">
              <w:rPr>
                <w:color w:val="000000"/>
                <w:sz w:val="20"/>
                <w:szCs w:val="20"/>
                <w:shd w:val="clear" w:color="auto" w:fill="FFFFFF"/>
              </w:rPr>
              <w:t>Курсовая работа не представлена преподавателю. Обучающийся не явился на защиту курсовой работы.</w:t>
            </w:r>
          </w:p>
        </w:tc>
      </w:tr>
    </w:tbl>
    <w:p w:rsidR="007917B9" w:rsidRPr="00F06DAF" w:rsidRDefault="007917B9" w:rsidP="007917B9">
      <w:r w:rsidRPr="00F06DAF">
        <w:t>Защита лабораторной работы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19"/>
      </w:tblGrid>
      <w:tr w:rsidR="007917B9" w:rsidRPr="00F06DAF" w:rsidTr="007917B9">
        <w:tc>
          <w:tcPr>
            <w:tcW w:w="2260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019" w:type="dxa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Критерии оценивания</w:t>
            </w:r>
          </w:p>
        </w:tc>
      </w:tr>
      <w:tr w:rsidR="007917B9" w:rsidRPr="00F06DAF" w:rsidTr="007917B9">
        <w:tc>
          <w:tcPr>
            <w:tcW w:w="2260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«отлично»</w:t>
            </w:r>
          </w:p>
        </w:tc>
        <w:tc>
          <w:tcPr>
            <w:tcW w:w="8019" w:type="dxa"/>
          </w:tcPr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7917B9" w:rsidRPr="00F06DAF" w:rsidTr="007917B9">
        <w:tc>
          <w:tcPr>
            <w:tcW w:w="2260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«хорошо»</w:t>
            </w:r>
          </w:p>
        </w:tc>
        <w:tc>
          <w:tcPr>
            <w:tcW w:w="8019" w:type="dxa"/>
          </w:tcPr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</w:t>
            </w:r>
            <w:r w:rsidRPr="00F06DAF">
              <w:rPr>
                <w:sz w:val="18"/>
                <w:szCs w:val="18"/>
              </w:rPr>
              <w:lastRenderedPageBreak/>
              <w:t>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7917B9" w:rsidRPr="00F06DAF" w:rsidTr="007917B9">
        <w:tc>
          <w:tcPr>
            <w:tcW w:w="2260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8019" w:type="dxa"/>
          </w:tcPr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7917B9" w:rsidRPr="00F06DAF" w:rsidTr="007917B9">
        <w:tc>
          <w:tcPr>
            <w:tcW w:w="2260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8019" w:type="dxa"/>
          </w:tcPr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не выполнена, задания к лабораторной работе не выполнены.</w:t>
            </w:r>
          </w:p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7917B9" w:rsidRPr="00F06DAF" w:rsidRDefault="007917B9" w:rsidP="007917B9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</w:t>
            </w:r>
            <w:r w:rsidRPr="00F06DAF">
              <w:rPr>
                <w:sz w:val="18"/>
                <w:szCs w:val="18"/>
                <w:shd w:val="clear" w:color="auto" w:fill="FFFFFF"/>
              </w:rPr>
              <w:t xml:space="preserve"> не выполнена, у учащегося отсутствуют </w:t>
            </w:r>
            <w:r w:rsidRPr="00F06DAF">
              <w:rPr>
                <w:sz w:val="18"/>
                <w:szCs w:val="18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7917B9" w:rsidRPr="00F06DAF" w:rsidRDefault="007917B9" w:rsidP="007917B9">
      <w:pPr>
        <w:ind w:firstLine="540"/>
        <w:jc w:val="both"/>
        <w:rPr>
          <w:iCs/>
        </w:rPr>
      </w:pPr>
    </w:p>
    <w:p w:rsidR="007917B9" w:rsidRPr="00F06DAF" w:rsidRDefault="007917B9" w:rsidP="007917B9">
      <w:r w:rsidRPr="00F06DAF">
        <w:t>Оценочное средство «Тест»</w:t>
      </w:r>
    </w:p>
    <w:p w:rsidR="007917B9" w:rsidRPr="00F06DAF" w:rsidRDefault="007917B9" w:rsidP="007917B9"/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Тесты формируются из фонда тестовых заданий по дисциплине. Структура фонда тестовых заданий по дисциплине, структуры тестов по итогам каждого семестра и итогового теста по дисциплине и типовые примеры тестов приведены в разделе 3 данного документа.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7917B9" w:rsidRPr="00F06DAF" w:rsidTr="007917B9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Шкала оценивания</w:t>
            </w:r>
          </w:p>
        </w:tc>
      </w:tr>
      <w:tr w:rsidR="007917B9" w:rsidRPr="00F06DAF" w:rsidTr="007917B9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Обучающийся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«зачтено»</w:t>
            </w:r>
          </w:p>
        </w:tc>
      </w:tr>
      <w:tr w:rsidR="007917B9" w:rsidRPr="00F06DAF" w:rsidTr="007917B9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Обучающийся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«не зачтено»</w:t>
            </w:r>
          </w:p>
        </w:tc>
      </w:tr>
    </w:tbl>
    <w:p w:rsidR="007917B9" w:rsidRPr="00F06DAF" w:rsidRDefault="007917B9" w:rsidP="007917B9">
      <w:pPr>
        <w:pStyle w:val="af6"/>
        <w:spacing w:before="0" w:beforeAutospacing="0" w:after="0" w:afterAutospacing="0"/>
        <w:rPr>
          <w:sz w:val="26"/>
          <w:szCs w:val="26"/>
        </w:rPr>
      </w:pP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</w:p>
    <w:p w:rsidR="008321F1" w:rsidRPr="002A22AB" w:rsidRDefault="008321F1" w:rsidP="008321F1">
      <w:pPr>
        <w:jc w:val="center"/>
        <w:rPr>
          <w:b/>
        </w:rPr>
      </w:pPr>
      <w:r w:rsidRPr="002A22AB">
        <w:rPr>
          <w:b/>
        </w:rPr>
        <w:t>3.1 Типовые контрольные задания для лабораторных работ</w:t>
      </w:r>
    </w:p>
    <w:p w:rsidR="008321F1" w:rsidRPr="002A22AB" w:rsidRDefault="008321F1" w:rsidP="008321F1">
      <w:pPr>
        <w:ind w:firstLine="567"/>
        <w:jc w:val="both"/>
        <w:rPr>
          <w:sz w:val="16"/>
          <w:szCs w:val="16"/>
          <w:u w:val="single"/>
        </w:rPr>
      </w:pPr>
    </w:p>
    <w:p w:rsidR="008321F1" w:rsidRPr="002A22AB" w:rsidRDefault="008321F1" w:rsidP="008321F1">
      <w:pPr>
        <w:ind w:firstLine="567"/>
        <w:jc w:val="both"/>
        <w:rPr>
          <w:u w:val="single"/>
        </w:rPr>
      </w:pPr>
      <w:r w:rsidRPr="002A22AB">
        <w:rPr>
          <w:u w:val="single"/>
        </w:rPr>
        <w:t>Темы лабораторных работ:</w:t>
      </w:r>
    </w:p>
    <w:p w:rsidR="008321F1" w:rsidRPr="002A22AB" w:rsidRDefault="008321F1" w:rsidP="008321F1">
      <w:pPr>
        <w:ind w:firstLine="567"/>
        <w:rPr>
          <w:sz w:val="16"/>
          <w:szCs w:val="16"/>
        </w:rPr>
      </w:pPr>
    </w:p>
    <w:p w:rsidR="008321F1" w:rsidRPr="002A22AB" w:rsidRDefault="008321F1" w:rsidP="008321F1">
      <w:pPr>
        <w:ind w:firstLine="567"/>
        <w:jc w:val="both"/>
      </w:pPr>
      <w:r w:rsidRPr="002A22AB">
        <w:t>Тема 1: Ограждение мест препятствий для движения поездов  и мест  производства работ на перегоне.</w:t>
      </w:r>
    </w:p>
    <w:p w:rsidR="008321F1" w:rsidRPr="002A22AB" w:rsidRDefault="008321F1" w:rsidP="008321F1">
      <w:pPr>
        <w:ind w:firstLine="567"/>
        <w:jc w:val="both"/>
      </w:pPr>
      <w:r w:rsidRPr="002A22AB">
        <w:t>Тема 2: Ограждение мест препятствий для движения поездов  и мест  производства работ на станции.</w:t>
      </w:r>
    </w:p>
    <w:p w:rsidR="008321F1" w:rsidRDefault="008321F1" w:rsidP="008321F1">
      <w:pPr>
        <w:ind w:firstLine="567"/>
        <w:jc w:val="both"/>
      </w:pPr>
      <w:r w:rsidRPr="002A22AB">
        <w:t>Тема 3: Организация осмотров состояния пути. Ведение технической документации</w:t>
      </w:r>
      <w:r>
        <w:t>.</w:t>
      </w:r>
      <w:r w:rsidRPr="002A22AB">
        <w:t xml:space="preserve"> </w:t>
      </w:r>
    </w:p>
    <w:p w:rsidR="008321F1" w:rsidRPr="002A22AB" w:rsidRDefault="008321F1" w:rsidP="008321F1">
      <w:pPr>
        <w:ind w:firstLine="567"/>
        <w:jc w:val="both"/>
      </w:pPr>
      <w:r w:rsidRPr="002A22AB">
        <w:t>Тема 4: Контроль состояния пути и стрелочного перевода путевым шаблоном</w:t>
      </w:r>
      <w:r>
        <w:t>.</w:t>
      </w:r>
    </w:p>
    <w:p w:rsidR="008321F1" w:rsidRPr="002A22AB" w:rsidRDefault="008321F1" w:rsidP="008321F1">
      <w:pPr>
        <w:ind w:firstLine="567"/>
        <w:jc w:val="both"/>
      </w:pPr>
      <w:r w:rsidRPr="002A22AB">
        <w:t>Тема 5: Ручные инструменты для локального контроля пути и стрелочных переводов.</w:t>
      </w:r>
    </w:p>
    <w:p w:rsidR="008321F1" w:rsidRPr="002A22AB" w:rsidRDefault="008321F1" w:rsidP="008321F1">
      <w:pPr>
        <w:ind w:firstLine="567"/>
        <w:jc w:val="both"/>
      </w:pPr>
      <w:r w:rsidRPr="002A22AB">
        <w:t>Тема 6: Технические средства контроля за состоянием пути. Расшифровка ленты вагона-</w:t>
      </w:r>
      <w:proofErr w:type="spellStart"/>
      <w:r w:rsidRPr="002A22AB">
        <w:t>путеизмерителя</w:t>
      </w:r>
      <w:proofErr w:type="spellEnd"/>
      <w:r w:rsidRPr="002A22AB">
        <w:t>.</w:t>
      </w:r>
    </w:p>
    <w:p w:rsidR="008321F1" w:rsidRPr="002A22AB" w:rsidRDefault="008321F1" w:rsidP="008321F1">
      <w:pPr>
        <w:ind w:firstLine="567"/>
        <w:jc w:val="both"/>
      </w:pPr>
      <w:r w:rsidRPr="002A22AB">
        <w:t>Тема 7: Неразрушающий контроль рельсов.</w:t>
      </w:r>
    </w:p>
    <w:p w:rsidR="008321F1" w:rsidRPr="002A22AB" w:rsidRDefault="008321F1" w:rsidP="008321F1">
      <w:pPr>
        <w:ind w:firstLine="567"/>
        <w:jc w:val="both"/>
      </w:pPr>
      <w:r w:rsidRPr="002A22AB">
        <w:t xml:space="preserve">Тема 8: </w:t>
      </w:r>
      <w:r w:rsidRPr="009765CB">
        <w:t>Классификация дефектов рельсов</w:t>
      </w:r>
      <w:r w:rsidRPr="002A22AB">
        <w:t>.</w:t>
      </w:r>
    </w:p>
    <w:p w:rsidR="008321F1" w:rsidRPr="002A22AB" w:rsidRDefault="008321F1" w:rsidP="008321F1">
      <w:pPr>
        <w:ind w:firstLine="540"/>
        <w:jc w:val="both"/>
      </w:pPr>
    </w:p>
    <w:p w:rsidR="008321F1" w:rsidRPr="002A22AB" w:rsidRDefault="008321F1" w:rsidP="008321F1">
      <w:pPr>
        <w:ind w:firstLine="540"/>
        <w:jc w:val="both"/>
        <w:rPr>
          <w:b/>
        </w:rPr>
      </w:pPr>
      <w:r w:rsidRPr="002A22AB">
        <w:t xml:space="preserve">Лабораторные практикумы с полным описанием хода выполнения лабораторных работ и контрольными вопросами опубликованы в электронной информационно-образовательной среде </w:t>
      </w:r>
      <w:proofErr w:type="spellStart"/>
      <w:r w:rsidRPr="002A22AB">
        <w:t>ИрГУПС</w:t>
      </w:r>
      <w:proofErr w:type="spellEnd"/>
      <w:r w:rsidRPr="002A22AB">
        <w:t>, доступной обучающемуся через его личный кабинет.</w:t>
      </w:r>
    </w:p>
    <w:p w:rsidR="008321F1" w:rsidRPr="002A22AB" w:rsidRDefault="008321F1" w:rsidP="008321F1">
      <w:pPr>
        <w:ind w:firstLine="540"/>
        <w:jc w:val="both"/>
        <w:rPr>
          <w:bCs/>
        </w:rPr>
      </w:pPr>
      <w:r w:rsidRPr="002A22AB">
        <w:rPr>
          <w:bCs/>
        </w:rPr>
        <w:lastRenderedPageBreak/>
        <w:t>Предел длительности контроля – 20 минут.</w:t>
      </w:r>
    </w:p>
    <w:p w:rsidR="008321F1" w:rsidRPr="002A22AB" w:rsidRDefault="008321F1" w:rsidP="008321F1">
      <w:pPr>
        <w:ind w:firstLine="540"/>
        <w:jc w:val="both"/>
      </w:pPr>
      <w:r w:rsidRPr="002A22AB">
        <w:t>Ниже приведен образец типовых вариантов контрольных вопросов и заданий при защите лабораторных работ по темам, предусмотренным рабочей программой.</w:t>
      </w:r>
    </w:p>
    <w:p w:rsidR="008321F1" w:rsidRPr="002A22AB" w:rsidRDefault="008321F1" w:rsidP="008321F1">
      <w:pPr>
        <w:ind w:firstLine="540"/>
        <w:jc w:val="center"/>
        <w:rPr>
          <w:sz w:val="16"/>
          <w:szCs w:val="16"/>
        </w:rPr>
      </w:pPr>
    </w:p>
    <w:p w:rsidR="008321F1" w:rsidRPr="002A22AB" w:rsidRDefault="008321F1" w:rsidP="008321F1">
      <w:pPr>
        <w:ind w:firstLine="540"/>
        <w:jc w:val="center"/>
      </w:pPr>
      <w:r w:rsidRPr="002A22AB">
        <w:t>Образец типового варианта контрольных вопросов и заданий</w:t>
      </w:r>
    </w:p>
    <w:p w:rsidR="008321F1" w:rsidRPr="002A22AB" w:rsidRDefault="008321F1" w:rsidP="008321F1">
      <w:pPr>
        <w:ind w:firstLine="540"/>
        <w:jc w:val="center"/>
      </w:pPr>
      <w:r w:rsidRPr="002A22AB">
        <w:t>по теме «Ограждение мест препятствий для движения поездов  и мест  производства работ на перегоне».</w:t>
      </w:r>
    </w:p>
    <w:p w:rsidR="008321F1" w:rsidRPr="002A22AB" w:rsidRDefault="008321F1" w:rsidP="008321F1">
      <w:pPr>
        <w:jc w:val="both"/>
        <w:rPr>
          <w:sz w:val="16"/>
          <w:szCs w:val="16"/>
        </w:rPr>
      </w:pPr>
    </w:p>
    <w:p w:rsidR="008321F1" w:rsidRPr="002A22AB" w:rsidRDefault="008321F1" w:rsidP="008321F1">
      <w:pPr>
        <w:ind w:firstLine="540"/>
        <w:jc w:val="both"/>
      </w:pPr>
      <w:r w:rsidRPr="002A22AB">
        <w:t>Произвести ограждение места производства работ на перегоне сигналами «Остановка»:</w:t>
      </w:r>
    </w:p>
    <w:p w:rsidR="008321F1" w:rsidRPr="002A22AB" w:rsidRDefault="008321F1" w:rsidP="008321F1">
      <w:pPr>
        <w:tabs>
          <w:tab w:val="left" w:pos="1134"/>
        </w:tabs>
        <w:ind w:firstLine="540"/>
        <w:jc w:val="both"/>
      </w:pPr>
      <w:r w:rsidRPr="002A22AB">
        <w:t>1.</w:t>
      </w:r>
      <w:r w:rsidRPr="002A22AB">
        <w:tab/>
        <w:t xml:space="preserve">Перегон двупутный, фронт работ менее 200 метров. </w:t>
      </w:r>
    </w:p>
    <w:p w:rsidR="008321F1" w:rsidRPr="002A22AB" w:rsidRDefault="008321F1" w:rsidP="008321F1">
      <w:pPr>
        <w:tabs>
          <w:tab w:val="left" w:pos="1134"/>
        </w:tabs>
        <w:ind w:firstLine="540"/>
        <w:jc w:val="both"/>
      </w:pPr>
      <w:r w:rsidRPr="002A22AB">
        <w:t>2.</w:t>
      </w:r>
      <w:r w:rsidRPr="002A22AB">
        <w:tab/>
        <w:t>Перегон многопутный, фронт работ более 200 метров.</w:t>
      </w:r>
    </w:p>
    <w:p w:rsidR="008321F1" w:rsidRPr="002A22AB" w:rsidRDefault="008321F1" w:rsidP="008321F1">
      <w:pPr>
        <w:ind w:firstLine="540"/>
        <w:jc w:val="both"/>
      </w:pPr>
      <w:r w:rsidRPr="002A22AB">
        <w:t xml:space="preserve">Задачей выполнения заданий к данной лабораторной работе расстановка на схеме переносных путевых знаков, петард, сигналистов на положенные по инструкции расстояния. </w:t>
      </w:r>
    </w:p>
    <w:p w:rsidR="008321F1" w:rsidRPr="00095C7F" w:rsidRDefault="008321F1" w:rsidP="008321F1">
      <w:pPr>
        <w:jc w:val="center"/>
        <w:rPr>
          <w:b/>
        </w:rPr>
      </w:pPr>
    </w:p>
    <w:p w:rsidR="008321F1" w:rsidRPr="009765CB" w:rsidRDefault="008321F1" w:rsidP="008321F1">
      <w:pPr>
        <w:jc w:val="center"/>
        <w:rPr>
          <w:b/>
        </w:rPr>
      </w:pPr>
      <w:r w:rsidRPr="009765CB">
        <w:rPr>
          <w:b/>
        </w:rPr>
        <w:t>3.2 Перечень теоретических вопросов к зачету</w:t>
      </w:r>
    </w:p>
    <w:p w:rsidR="008321F1" w:rsidRPr="009765CB" w:rsidRDefault="008321F1" w:rsidP="008321F1">
      <w:pPr>
        <w:jc w:val="center"/>
        <w:rPr>
          <w:b/>
          <w:sz w:val="16"/>
          <w:szCs w:val="16"/>
        </w:rPr>
      </w:pPr>
    </w:p>
    <w:p w:rsidR="008321F1" w:rsidRPr="008321F1" w:rsidRDefault="008321F1" w:rsidP="008321F1">
      <w:r w:rsidRPr="008321F1">
        <w:rPr>
          <w:bCs/>
          <w:iCs/>
          <w:lang w:eastAsia="en-US"/>
        </w:rPr>
        <w:t>Раздел 1. Роль и структура путевого комплекса в составе железнодорожного транспорта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Что относится к путевому комплексу.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Доля путевого хозяйства в общей структуре ОАО «РЖД».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Основная задача путевого хозяйства.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Структура путевого комплекса ОАО «РЖД».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Технические основы ведения путевого хозяйства.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Технологические основы ведения путевого хозяйства.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Организационные основы ведения путевого хозяйства.</w:t>
      </w:r>
    </w:p>
    <w:p w:rsidR="008321F1" w:rsidRPr="009765CB" w:rsidRDefault="008321F1" w:rsidP="00283946">
      <w:pPr>
        <w:numPr>
          <w:ilvl w:val="0"/>
          <w:numId w:val="3"/>
        </w:numPr>
      </w:pPr>
      <w:r w:rsidRPr="009765CB">
        <w:t>Техническая характеристика путевого хозяйства ВСЖД.</w:t>
      </w:r>
    </w:p>
    <w:p w:rsidR="008321F1" w:rsidRPr="008321F1" w:rsidRDefault="008321F1" w:rsidP="008321F1">
      <w:pPr>
        <w:jc w:val="both"/>
        <w:rPr>
          <w:bCs/>
          <w:iCs/>
          <w:lang w:eastAsia="en-US"/>
        </w:rPr>
      </w:pPr>
      <w:r w:rsidRPr="008321F1">
        <w:rPr>
          <w:bCs/>
          <w:iCs/>
          <w:lang w:eastAsia="en-US"/>
        </w:rPr>
        <w:t>Раздел 2. Предприятия, обеспечивающие материалами, осуществляющие текущее содержание и ремонты пути.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Какие предприятия входят в структуру путевого хозяйства.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Что означает аббревиатура предприятий железных дорог ОАО «РЖД».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Заводы по изготовлению щебня (РПЗ).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Технология производства щебня.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Передвижные дробильно-сортировочные установки.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Предприятия по изготовлению деревянных шпал (ПШ).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Технология производства  деревянных шпал.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Методы продления срока службы деревянных шпал при их производстве.</w:t>
      </w:r>
    </w:p>
    <w:p w:rsidR="008321F1" w:rsidRPr="009765CB" w:rsidRDefault="008321F1" w:rsidP="00283946">
      <w:pPr>
        <w:numPr>
          <w:ilvl w:val="0"/>
          <w:numId w:val="4"/>
        </w:numPr>
      </w:pPr>
      <w:proofErr w:type="spellStart"/>
      <w:r w:rsidRPr="009765CB">
        <w:t>Шпалоремонтные</w:t>
      </w:r>
      <w:proofErr w:type="spellEnd"/>
      <w:r w:rsidRPr="009765CB">
        <w:t xml:space="preserve"> мастерские.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 xml:space="preserve">Способы ремонта </w:t>
      </w:r>
      <w:proofErr w:type="spellStart"/>
      <w:r w:rsidRPr="009765CB">
        <w:t>старогодных</w:t>
      </w:r>
      <w:proofErr w:type="spellEnd"/>
      <w:r w:rsidRPr="009765CB">
        <w:t xml:space="preserve"> шпал.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Предприятия по изготовлению железобетонных шпал.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Технология производства железобетонных шпал.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 xml:space="preserve">Предприятия, изготавливающие плети </w:t>
      </w:r>
      <w:proofErr w:type="spellStart"/>
      <w:r w:rsidRPr="009765CB">
        <w:t>бесстыкового</w:t>
      </w:r>
      <w:proofErr w:type="spellEnd"/>
      <w:r w:rsidRPr="009765CB">
        <w:t xml:space="preserve"> пути (РСП).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 xml:space="preserve">Технология сварки рельсовых плетей. 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Организация контроля качества сварки рельсов в плети.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Задачи и функции выполняемые Дирекцией по ремонту и эксплуатации путевых машин (ДПМ).</w:t>
      </w:r>
    </w:p>
    <w:p w:rsidR="008321F1" w:rsidRPr="009765CB" w:rsidRDefault="008321F1" w:rsidP="00283946">
      <w:pPr>
        <w:numPr>
          <w:ilvl w:val="0"/>
          <w:numId w:val="4"/>
        </w:numPr>
      </w:pPr>
      <w:r w:rsidRPr="009765CB">
        <w:t>Специализированные путевые машинные станции (СПМС).</w:t>
      </w:r>
    </w:p>
    <w:p w:rsidR="008321F1" w:rsidRDefault="008321F1" w:rsidP="00283946">
      <w:pPr>
        <w:numPr>
          <w:ilvl w:val="0"/>
          <w:numId w:val="4"/>
        </w:numPr>
      </w:pPr>
      <w:r w:rsidRPr="009765CB">
        <w:t>Функции СПМС в организации технического обслуживания и ремонта железнодорожного пути.</w:t>
      </w:r>
    </w:p>
    <w:p w:rsidR="008321F1" w:rsidRDefault="008321F1" w:rsidP="00283946">
      <w:pPr>
        <w:numPr>
          <w:ilvl w:val="0"/>
          <w:numId w:val="4"/>
        </w:numPr>
      </w:pPr>
      <w:r>
        <w:t>Дистанции лесозащитных насаждений (ПЧЛ).</w:t>
      </w:r>
    </w:p>
    <w:p w:rsidR="008321F1" w:rsidRPr="00A35594" w:rsidRDefault="008321F1" w:rsidP="00283946">
      <w:pPr>
        <w:numPr>
          <w:ilvl w:val="0"/>
          <w:numId w:val="4"/>
        </w:numPr>
      </w:pPr>
      <w:r>
        <w:t xml:space="preserve">Роль и задачи дистанций </w:t>
      </w:r>
      <w:r w:rsidRPr="00A35594">
        <w:t xml:space="preserve">лесозащитных насаждений </w:t>
      </w:r>
      <w:r>
        <w:t xml:space="preserve">в организации технического обслуживания </w:t>
      </w:r>
      <w:r w:rsidRPr="00A35594">
        <w:t>железнодорожного пути.</w:t>
      </w:r>
    </w:p>
    <w:p w:rsidR="008321F1" w:rsidRDefault="008321F1" w:rsidP="00283946">
      <w:pPr>
        <w:numPr>
          <w:ilvl w:val="0"/>
          <w:numId w:val="4"/>
        </w:numPr>
      </w:pPr>
      <w:r>
        <w:t>Дистанции искусственных сооружений  (ПЧИССО).</w:t>
      </w:r>
    </w:p>
    <w:p w:rsidR="008321F1" w:rsidRPr="00A35594" w:rsidRDefault="008321F1" w:rsidP="00283946">
      <w:pPr>
        <w:numPr>
          <w:ilvl w:val="0"/>
          <w:numId w:val="4"/>
        </w:numPr>
      </w:pPr>
      <w:r w:rsidRPr="00A35594">
        <w:t>Роль и задачи дистанций искусственных сооружений  в организации технического обслуживания железнодорожно</w:t>
      </w:r>
      <w:r>
        <w:t>го пути мостов и транспортных тоннелей.</w:t>
      </w:r>
    </w:p>
    <w:p w:rsidR="008321F1" w:rsidRDefault="008321F1" w:rsidP="00283946">
      <w:pPr>
        <w:numPr>
          <w:ilvl w:val="0"/>
          <w:numId w:val="4"/>
        </w:numPr>
      </w:pPr>
      <w:r>
        <w:t>Дистанции  пути (ПЧ).</w:t>
      </w:r>
    </w:p>
    <w:p w:rsidR="008321F1" w:rsidRDefault="008321F1" w:rsidP="00283946">
      <w:pPr>
        <w:numPr>
          <w:ilvl w:val="0"/>
          <w:numId w:val="4"/>
        </w:numPr>
      </w:pPr>
      <w:r>
        <w:lastRenderedPageBreak/>
        <w:t xml:space="preserve">Роль и задачи дистанций пути в организации технического обслуживания </w:t>
      </w:r>
      <w:r w:rsidRPr="00A35594">
        <w:t>железнодорожного пути.</w:t>
      </w:r>
    </w:p>
    <w:p w:rsidR="008321F1" w:rsidRDefault="008321F1" w:rsidP="00283946">
      <w:pPr>
        <w:numPr>
          <w:ilvl w:val="0"/>
          <w:numId w:val="4"/>
        </w:numPr>
      </w:pPr>
      <w:r>
        <w:t xml:space="preserve">Участковая организационная структура </w:t>
      </w:r>
      <w:r w:rsidRPr="00D6378E">
        <w:t>дистанции пути</w:t>
      </w:r>
      <w:r>
        <w:t>.</w:t>
      </w:r>
    </w:p>
    <w:p w:rsidR="008321F1" w:rsidRDefault="008321F1" w:rsidP="00283946">
      <w:pPr>
        <w:numPr>
          <w:ilvl w:val="0"/>
          <w:numId w:val="4"/>
        </w:numPr>
      </w:pPr>
      <w:r w:rsidRPr="00D6378E">
        <w:t>Технический  паспорт и  график административного деления дистанции пути</w:t>
      </w:r>
      <w:r>
        <w:t>.</w:t>
      </w:r>
    </w:p>
    <w:p w:rsidR="008321F1" w:rsidRDefault="008321F1" w:rsidP="00283946">
      <w:pPr>
        <w:numPr>
          <w:ilvl w:val="0"/>
          <w:numId w:val="4"/>
        </w:numPr>
      </w:pPr>
      <w:r>
        <w:t>Что такое линейный и эксплуатационный участок</w:t>
      </w:r>
      <w:r w:rsidRPr="00B161B3">
        <w:t>.</w:t>
      </w:r>
    </w:p>
    <w:p w:rsidR="008321F1" w:rsidRDefault="008321F1" w:rsidP="00283946">
      <w:pPr>
        <w:numPr>
          <w:ilvl w:val="0"/>
          <w:numId w:val="4"/>
        </w:numPr>
      </w:pPr>
      <w:r>
        <w:t>Обязанности и права начальника участка.</w:t>
      </w:r>
    </w:p>
    <w:p w:rsidR="008321F1" w:rsidRDefault="008321F1" w:rsidP="00283946">
      <w:pPr>
        <w:numPr>
          <w:ilvl w:val="0"/>
          <w:numId w:val="4"/>
        </w:numPr>
      </w:pPr>
      <w:r w:rsidRPr="00D6378E">
        <w:t xml:space="preserve">Обязанности и права </w:t>
      </w:r>
      <w:r>
        <w:t>дорожного мастера.</w:t>
      </w:r>
    </w:p>
    <w:p w:rsidR="008321F1" w:rsidRDefault="008321F1" w:rsidP="00283946">
      <w:pPr>
        <w:numPr>
          <w:ilvl w:val="0"/>
          <w:numId w:val="4"/>
        </w:numPr>
      </w:pPr>
      <w:r w:rsidRPr="00D6378E">
        <w:t>Обязанности и права</w:t>
      </w:r>
      <w:r>
        <w:t xml:space="preserve"> контролера.</w:t>
      </w:r>
    </w:p>
    <w:p w:rsidR="008321F1" w:rsidRDefault="008321F1" w:rsidP="00283946">
      <w:pPr>
        <w:numPr>
          <w:ilvl w:val="0"/>
          <w:numId w:val="4"/>
        </w:numPr>
      </w:pPr>
      <w:r>
        <w:t>Организация ремонтов пути в пределах дороги.</w:t>
      </w:r>
    </w:p>
    <w:p w:rsidR="008321F1" w:rsidRDefault="008321F1" w:rsidP="00283946">
      <w:pPr>
        <w:numPr>
          <w:ilvl w:val="0"/>
          <w:numId w:val="4"/>
        </w:numPr>
      </w:pPr>
      <w:r>
        <w:t>Путевые машинные станции (ПМС).</w:t>
      </w:r>
    </w:p>
    <w:p w:rsidR="008321F1" w:rsidRDefault="008321F1" w:rsidP="00283946">
      <w:pPr>
        <w:numPr>
          <w:ilvl w:val="0"/>
          <w:numId w:val="4"/>
        </w:numPr>
      </w:pPr>
      <w:r>
        <w:t>Организационная структура управления  ПМС.</w:t>
      </w:r>
    </w:p>
    <w:p w:rsidR="008321F1" w:rsidRDefault="008321F1" w:rsidP="00283946">
      <w:pPr>
        <w:numPr>
          <w:ilvl w:val="0"/>
          <w:numId w:val="4"/>
        </w:numPr>
      </w:pPr>
      <w:r>
        <w:t>Максимальная производительность ПМС за сезон путевых работ.</w:t>
      </w:r>
    </w:p>
    <w:p w:rsidR="008321F1" w:rsidRDefault="008321F1" w:rsidP="00283946">
      <w:pPr>
        <w:numPr>
          <w:ilvl w:val="0"/>
          <w:numId w:val="4"/>
        </w:numPr>
      </w:pPr>
      <w:r>
        <w:t>Возможные формы организации ремонтных работ силами ПМС на перегоне.</w:t>
      </w:r>
    </w:p>
    <w:p w:rsidR="008321F1" w:rsidRDefault="008321F1" w:rsidP="00283946">
      <w:pPr>
        <w:numPr>
          <w:ilvl w:val="0"/>
          <w:numId w:val="4"/>
        </w:numPr>
      </w:pPr>
      <w:r>
        <w:t>Управление ремонтными работами на перегоне.</w:t>
      </w:r>
    </w:p>
    <w:p w:rsidR="008321F1" w:rsidRDefault="008321F1" w:rsidP="00283946">
      <w:pPr>
        <w:numPr>
          <w:ilvl w:val="0"/>
          <w:numId w:val="4"/>
        </w:numPr>
      </w:pPr>
      <w:r>
        <w:t>Производственные базы ПМС.</w:t>
      </w:r>
    </w:p>
    <w:p w:rsidR="008321F1" w:rsidRDefault="008321F1" w:rsidP="00283946">
      <w:pPr>
        <w:numPr>
          <w:ilvl w:val="0"/>
          <w:numId w:val="4"/>
        </w:numPr>
      </w:pPr>
      <w:r>
        <w:t>Работы, выполняемые на производственных базах.</w:t>
      </w:r>
    </w:p>
    <w:p w:rsidR="008321F1" w:rsidRDefault="008321F1" w:rsidP="00283946">
      <w:pPr>
        <w:numPr>
          <w:ilvl w:val="0"/>
          <w:numId w:val="4"/>
        </w:numPr>
      </w:pPr>
      <w:r>
        <w:t>Специализированные путевые машинные станции (СПМС).</w:t>
      </w:r>
      <w:r w:rsidRPr="004D1A54">
        <w:t xml:space="preserve"> </w:t>
      </w:r>
    </w:p>
    <w:p w:rsidR="008321F1" w:rsidRDefault="008321F1" w:rsidP="00283946">
      <w:pPr>
        <w:numPr>
          <w:ilvl w:val="0"/>
          <w:numId w:val="4"/>
        </w:numPr>
      </w:pPr>
      <w:r>
        <w:t>Организационная структура управления  СПМС.</w:t>
      </w:r>
    </w:p>
    <w:p w:rsidR="008321F1" w:rsidRDefault="008321F1" w:rsidP="00283946">
      <w:pPr>
        <w:numPr>
          <w:ilvl w:val="0"/>
          <w:numId w:val="4"/>
        </w:numPr>
      </w:pPr>
      <w:r>
        <w:t>Организация технического обслуживания пути силами ПЧ и СПМС.</w:t>
      </w:r>
    </w:p>
    <w:p w:rsidR="008321F1" w:rsidRPr="009765CB" w:rsidRDefault="008321F1" w:rsidP="00283946">
      <w:pPr>
        <w:numPr>
          <w:ilvl w:val="0"/>
          <w:numId w:val="4"/>
        </w:numPr>
      </w:pPr>
      <w:r>
        <w:t>Контроль качества и приемка отремонтированных километров путей</w:t>
      </w:r>
    </w:p>
    <w:p w:rsidR="008321F1" w:rsidRPr="008321F1" w:rsidRDefault="008321F1" w:rsidP="008321F1">
      <w:pPr>
        <w:ind w:left="284"/>
      </w:pPr>
      <w:r w:rsidRPr="008321F1">
        <w:rPr>
          <w:bCs/>
        </w:rPr>
        <w:t>Раздел 3. Организация контроля состояния пути</w:t>
      </w:r>
      <w:r w:rsidRPr="008321F1">
        <w:t>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 xml:space="preserve">Система    контроля  за состоянием    пути.    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Организация комиссионных осмотров пути.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Организация контроля состояния пути в пределах эксплуатационного и линейного участка дистанции пути, периодичность осмотров.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Порядок и сроки осмотров пути дорожным мастером и бригадиром пути.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Организация комиссионных осмотров на станциях.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Порядок и сроки проведения весеннего и осеннего комиссионных осмотров.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Формы и журналы записей осмотров пути.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Для чего делают расчет выправки кривых?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Способы съемки плана пути.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Методы расчета выправки кривых.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Паспорт кривой, для чего он нужен.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Какие параметры пути можно измерить ручными измерительными инструментами.</w:t>
      </w:r>
      <w:r w:rsidRPr="009765CB">
        <w:rPr>
          <w:sz w:val="20"/>
          <w:szCs w:val="20"/>
        </w:rPr>
        <w:t xml:space="preserve"> 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Рабочий шаблон.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Контрольный шаблон ЦУП-2Д, ЦУП-3Д.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Штангенциркуль ПШВ.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 xml:space="preserve">Прибор для измерения </w:t>
      </w:r>
      <w:proofErr w:type="spellStart"/>
      <w:r w:rsidRPr="009765CB">
        <w:t>подуклонки</w:t>
      </w:r>
      <w:proofErr w:type="spellEnd"/>
      <w:r w:rsidRPr="009765CB">
        <w:t xml:space="preserve"> рельсов.  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Путеизмерительные тележки ПТ-7 и АКНОП.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Путеизмерительная тележки РПИ.</w:t>
      </w:r>
    </w:p>
    <w:p w:rsidR="008321F1" w:rsidRPr="009765CB" w:rsidRDefault="008321F1" w:rsidP="00283946">
      <w:pPr>
        <w:numPr>
          <w:ilvl w:val="0"/>
          <w:numId w:val="6"/>
        </w:numPr>
      </w:pPr>
      <w:proofErr w:type="spellStart"/>
      <w:r w:rsidRPr="009765CB">
        <w:t>Профилограф</w:t>
      </w:r>
      <w:proofErr w:type="spellEnd"/>
      <w:r w:rsidRPr="009765CB">
        <w:t xml:space="preserve"> поперечного профиля пути и стрелочных переводов ПРС-02.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Параметры оценки состояния рельсовой колей.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Конструкция и оборудование вагона-лаборатории КВЛП.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Расшифровка ленты вагона-</w:t>
      </w:r>
      <w:proofErr w:type="spellStart"/>
      <w:r w:rsidRPr="009765CB">
        <w:t>путеизмерителя</w:t>
      </w:r>
      <w:proofErr w:type="spellEnd"/>
      <w:r w:rsidRPr="009765CB">
        <w:t>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Оценка состояния рельсовой колеи.</w:t>
      </w:r>
      <w:r w:rsidRPr="009765CB">
        <w:rPr>
          <w:color w:val="000000"/>
          <w:sz w:val="18"/>
          <w:szCs w:val="18"/>
          <w:lang w:eastAsia="en-US"/>
        </w:rPr>
        <w:t xml:space="preserve"> 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Неразрушающий контроль рельсов.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 xml:space="preserve">Классификация дефектов рельсов. 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 xml:space="preserve">Методы рельсовой дефектоскопии. </w:t>
      </w:r>
    </w:p>
    <w:p w:rsidR="008321F1" w:rsidRDefault="008321F1" w:rsidP="00283946">
      <w:pPr>
        <w:numPr>
          <w:ilvl w:val="0"/>
          <w:numId w:val="6"/>
        </w:numPr>
      </w:pPr>
      <w:r w:rsidRPr="009765CB">
        <w:t>Ультразвуковые дефектоскопы.</w:t>
      </w:r>
    </w:p>
    <w:p w:rsidR="008321F1" w:rsidRPr="009765CB" w:rsidRDefault="008321F1" w:rsidP="00283946">
      <w:pPr>
        <w:numPr>
          <w:ilvl w:val="0"/>
          <w:numId w:val="6"/>
        </w:numPr>
      </w:pPr>
      <w:r w:rsidRPr="009765CB">
        <w:t>Мобильные средства дефектоскопии.</w:t>
      </w:r>
    </w:p>
    <w:p w:rsidR="008321F1" w:rsidRDefault="008321F1" w:rsidP="008321F1">
      <w:pPr>
        <w:ind w:left="704"/>
      </w:pPr>
    </w:p>
    <w:p w:rsidR="008321F1" w:rsidRDefault="008321F1" w:rsidP="008321F1">
      <w:pPr>
        <w:ind w:left="704"/>
        <w:rPr>
          <w:b/>
        </w:rPr>
      </w:pPr>
      <w:r w:rsidRPr="00902DB0">
        <w:rPr>
          <w:b/>
        </w:rPr>
        <w:t>3.3 Перечень теоретических  и практических вопросов к экзамену</w:t>
      </w:r>
    </w:p>
    <w:p w:rsidR="008321F1" w:rsidRDefault="008321F1" w:rsidP="008321F1">
      <w:pPr>
        <w:ind w:left="704"/>
        <w:rPr>
          <w:b/>
        </w:rPr>
      </w:pPr>
    </w:p>
    <w:p w:rsidR="008321F1" w:rsidRPr="008321F1" w:rsidRDefault="008321F1" w:rsidP="008321F1">
      <w:pPr>
        <w:ind w:firstLine="284"/>
        <w:rPr>
          <w:bCs/>
        </w:rPr>
      </w:pPr>
      <w:r w:rsidRPr="008321F1">
        <w:rPr>
          <w:bCs/>
        </w:rPr>
        <w:lastRenderedPageBreak/>
        <w:t>Раздел 4. Планирование технического обслуживания и ремонтов пути</w:t>
      </w:r>
    </w:p>
    <w:p w:rsidR="008321F1" w:rsidRPr="00902DB0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902DB0">
        <w:rPr>
          <w:color w:val="333333"/>
        </w:rPr>
        <w:t>Классификация путей и ее значение в планировании работ.</w:t>
      </w:r>
    </w:p>
    <w:p w:rsidR="008321F1" w:rsidRPr="00902DB0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902DB0">
        <w:rPr>
          <w:color w:val="333333"/>
        </w:rPr>
        <w:t>Дистанции  пути.  Технический  паспорт и  график административного деления дистанции пути.</w:t>
      </w:r>
    </w:p>
    <w:p w:rsidR="008321F1" w:rsidRPr="00902DB0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902DB0">
        <w:rPr>
          <w:color w:val="333333"/>
        </w:rPr>
        <w:t>Планирование работ по текущему содержанию пути с использованием результатов комиссионных осмотров.</w:t>
      </w:r>
    </w:p>
    <w:p w:rsidR="008321F1" w:rsidRPr="00902DB0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902DB0">
        <w:rPr>
          <w:color w:val="333333"/>
        </w:rPr>
        <w:t xml:space="preserve">Особенности текущего содержания </w:t>
      </w:r>
      <w:proofErr w:type="spellStart"/>
      <w:r w:rsidRPr="00902DB0">
        <w:rPr>
          <w:color w:val="333333"/>
        </w:rPr>
        <w:t>бесстыкового</w:t>
      </w:r>
      <w:proofErr w:type="spellEnd"/>
      <w:r w:rsidRPr="00902DB0">
        <w:rPr>
          <w:color w:val="333333"/>
        </w:rPr>
        <w:t xml:space="preserve"> пути.</w:t>
      </w:r>
    </w:p>
    <w:p w:rsidR="008321F1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902DB0">
        <w:rPr>
          <w:color w:val="333333"/>
        </w:rPr>
        <w:t>Особенности текущего содержания пути на линиях с автоблокировкой и электрической тягой.</w:t>
      </w:r>
    </w:p>
    <w:p w:rsidR="008321F1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F71F25">
        <w:rPr>
          <w:color w:val="333333"/>
        </w:rPr>
        <w:t>Основы технического обс</w:t>
      </w:r>
      <w:r>
        <w:rPr>
          <w:color w:val="333333"/>
        </w:rPr>
        <w:t>луживания железнодорожного пути.</w:t>
      </w:r>
    </w:p>
    <w:p w:rsidR="008321F1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DE7E59">
        <w:rPr>
          <w:color w:val="333333"/>
        </w:rPr>
        <w:t>Применение УРРАН для планирования ремонтов пути.</w:t>
      </w:r>
    </w:p>
    <w:p w:rsidR="008321F1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207862">
        <w:rPr>
          <w:color w:val="333333"/>
        </w:rPr>
        <w:t>Организация комиссионных осмотров пути.</w:t>
      </w:r>
    </w:p>
    <w:p w:rsidR="008321F1" w:rsidRDefault="008321F1" w:rsidP="00283946">
      <w:pPr>
        <w:numPr>
          <w:ilvl w:val="0"/>
          <w:numId w:val="8"/>
        </w:numPr>
        <w:jc w:val="both"/>
        <w:rPr>
          <w:color w:val="333333"/>
        </w:rPr>
      </w:pPr>
      <w:r w:rsidRPr="00A7774F">
        <w:rPr>
          <w:color w:val="333333"/>
        </w:rPr>
        <w:t>Организация контроля состояния пути в пределах эксплуатационного, линейного участка дистанции пути, периодичность осмотров.</w:t>
      </w:r>
    </w:p>
    <w:p w:rsidR="008321F1" w:rsidRPr="008321F1" w:rsidRDefault="008321F1" w:rsidP="008321F1">
      <w:pPr>
        <w:ind w:left="284"/>
      </w:pPr>
      <w:r w:rsidRPr="008321F1">
        <w:rPr>
          <w:bCs/>
        </w:rPr>
        <w:t>Раздел 5. Технико-экономический анализ и расчеты прогрессивных конструкций пути и технологий ремонтно-путевых работ по его техническому обслуживанию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 xml:space="preserve">Межремонтные нормы. 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Критерии назначения ремонтов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Планирование ремонтов пути в зависимости от класса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Основные принципы экономических расчетов, применяемых в путевом хозяйстве.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Технико-экономические расчеты по выбору конструкции  верхнего строения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Определение сравнительной экономической эффективности  вариантов при выборе типа верхнего строения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Определение экономических показателей для определения эксплуатационных расходов на текущее содержание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Капитальные вложения. Натуральные показатели.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Определение эффективности инвестиций   в выбранные конструкции верхнего строения пути.</w:t>
      </w:r>
    </w:p>
    <w:p w:rsidR="008321F1" w:rsidRPr="00902DB0" w:rsidRDefault="008321F1" w:rsidP="00283946">
      <w:pPr>
        <w:numPr>
          <w:ilvl w:val="0"/>
          <w:numId w:val="7"/>
        </w:numPr>
        <w:rPr>
          <w:color w:val="333333"/>
        </w:rPr>
      </w:pPr>
      <w:r w:rsidRPr="00902DB0">
        <w:rPr>
          <w:color w:val="333333"/>
        </w:rPr>
        <w:t>Сроки окупаемости конструкций верхнего строения пути.</w:t>
      </w:r>
    </w:p>
    <w:p w:rsidR="008321F1" w:rsidRPr="008321F1" w:rsidRDefault="008321F1" w:rsidP="008321F1">
      <w:pPr>
        <w:ind w:firstLine="284"/>
        <w:rPr>
          <w:bCs/>
        </w:rPr>
      </w:pPr>
      <w:r w:rsidRPr="008321F1">
        <w:rPr>
          <w:bCs/>
        </w:rPr>
        <w:t>Раздел 6. Организация защиты пути от снежных заносов, паводковых и ливневых вод.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Общие принципы защиты пути от снега.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 xml:space="preserve">Классификация путей по </w:t>
      </w:r>
      <w:proofErr w:type="spellStart"/>
      <w:r w:rsidRPr="00902DB0">
        <w:t>снегозаносимости</w:t>
      </w:r>
      <w:proofErr w:type="spellEnd"/>
      <w:r w:rsidRPr="00902DB0">
        <w:t xml:space="preserve"> в зависимости от климатических условий.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 xml:space="preserve">Классификация путей по </w:t>
      </w:r>
      <w:proofErr w:type="spellStart"/>
      <w:r w:rsidRPr="00902DB0">
        <w:t>снегозаносимости</w:t>
      </w:r>
      <w:proofErr w:type="spellEnd"/>
      <w:r w:rsidRPr="00902DB0">
        <w:t xml:space="preserve"> в зависимости от профиля пути. 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Что такое роза переноса снега и как она строится.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 xml:space="preserve">Влияние расположения путей относительно разы переноса снега на </w:t>
      </w:r>
      <w:proofErr w:type="spellStart"/>
      <w:r w:rsidRPr="00902DB0">
        <w:t>снегозаносимость</w:t>
      </w:r>
      <w:proofErr w:type="spellEnd"/>
      <w:r w:rsidRPr="00902DB0">
        <w:t>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Классификация способов очистки от снега.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Задержание снега на подходах к пути.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Постоянные защиты.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Снегозащитные заборы.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Снегозащитные лесонасаждения.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Галереи и навесы.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Маневренные защиты.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Переносные снегозадерживающие щиты.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Снежные валы и траншеи.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Уборка снега с пути на перегонах.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Уборка снега с пути на станциях.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rPr>
          <w:color w:val="000000"/>
          <w:sz w:val="18"/>
          <w:szCs w:val="18"/>
          <w:lang w:eastAsia="en-US"/>
        </w:rPr>
        <w:t xml:space="preserve"> </w:t>
      </w:r>
      <w:r w:rsidRPr="00902DB0">
        <w:t>Классификация способов очистки стрелочных переводов от снега.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Пневматическая обдувка.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Электрический обогрев.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Альтернативные методы очистки стрелочных переводов от снега.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Оперативный план организации борьбы со снежными заносами на станциях.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Организация защиты железнодорожного пути от паводков.</w:t>
      </w:r>
    </w:p>
    <w:p w:rsidR="008321F1" w:rsidRPr="00902DB0" w:rsidRDefault="008321F1" w:rsidP="00283946">
      <w:pPr>
        <w:numPr>
          <w:ilvl w:val="0"/>
          <w:numId w:val="9"/>
        </w:numPr>
      </w:pPr>
      <w:r w:rsidRPr="00902DB0">
        <w:t>Подготовка пути к таянию снега и ледоходу.</w:t>
      </w:r>
    </w:p>
    <w:p w:rsidR="008321F1" w:rsidRPr="008321F1" w:rsidRDefault="008321F1" w:rsidP="008321F1">
      <w:pPr>
        <w:ind w:firstLine="284"/>
        <w:rPr>
          <w:bCs/>
        </w:rPr>
      </w:pPr>
      <w:r w:rsidRPr="008321F1">
        <w:rPr>
          <w:bCs/>
        </w:rPr>
        <w:lastRenderedPageBreak/>
        <w:t xml:space="preserve">Раздел 7. Особенности технического обслуживания </w:t>
      </w:r>
      <w:proofErr w:type="spellStart"/>
      <w:r w:rsidRPr="008321F1">
        <w:rPr>
          <w:bCs/>
        </w:rPr>
        <w:t>бесстыкового</w:t>
      </w:r>
      <w:proofErr w:type="spellEnd"/>
      <w:r w:rsidRPr="008321F1">
        <w:rPr>
          <w:bCs/>
        </w:rPr>
        <w:t xml:space="preserve"> пути</w:t>
      </w:r>
    </w:p>
    <w:p w:rsidR="008321F1" w:rsidRDefault="008321F1" w:rsidP="00283946">
      <w:pPr>
        <w:pStyle w:val="af1"/>
        <w:numPr>
          <w:ilvl w:val="0"/>
          <w:numId w:val="10"/>
        </w:numPr>
        <w:contextualSpacing/>
        <w:rPr>
          <w:bCs/>
          <w:sz w:val="24"/>
          <w:szCs w:val="24"/>
        </w:rPr>
      </w:pPr>
      <w:r w:rsidRPr="00095C7F">
        <w:rPr>
          <w:bCs/>
          <w:sz w:val="24"/>
          <w:szCs w:val="24"/>
        </w:rPr>
        <w:t xml:space="preserve">Особенности укладки </w:t>
      </w:r>
      <w:proofErr w:type="spellStart"/>
      <w:r w:rsidRPr="00095C7F">
        <w:rPr>
          <w:bCs/>
          <w:sz w:val="24"/>
          <w:szCs w:val="24"/>
        </w:rPr>
        <w:t>бесстыкового</w:t>
      </w:r>
      <w:proofErr w:type="spellEnd"/>
      <w:r w:rsidRPr="00095C7F">
        <w:rPr>
          <w:bCs/>
          <w:sz w:val="24"/>
          <w:szCs w:val="24"/>
        </w:rPr>
        <w:t xml:space="preserve"> пути в </w:t>
      </w:r>
      <w:r>
        <w:rPr>
          <w:bCs/>
          <w:sz w:val="24"/>
          <w:szCs w:val="24"/>
        </w:rPr>
        <w:t xml:space="preserve">сложных инженерно-геологических </w:t>
      </w:r>
      <w:r w:rsidRPr="00095C7F">
        <w:rPr>
          <w:bCs/>
          <w:sz w:val="24"/>
          <w:szCs w:val="24"/>
        </w:rPr>
        <w:t>условиях</w:t>
      </w:r>
    </w:p>
    <w:p w:rsidR="008321F1" w:rsidRDefault="008321F1" w:rsidP="00283946">
      <w:pPr>
        <w:pStyle w:val="af1"/>
        <w:numPr>
          <w:ilvl w:val="0"/>
          <w:numId w:val="10"/>
        </w:numPr>
        <w:contextualSpacing/>
        <w:rPr>
          <w:bCs/>
          <w:sz w:val="24"/>
          <w:szCs w:val="24"/>
        </w:rPr>
      </w:pPr>
      <w:r w:rsidRPr="00095C7F">
        <w:rPr>
          <w:bCs/>
          <w:sz w:val="24"/>
          <w:szCs w:val="24"/>
        </w:rPr>
        <w:t xml:space="preserve">Технические условия на укладку </w:t>
      </w:r>
      <w:proofErr w:type="spellStart"/>
      <w:r w:rsidRPr="00095C7F">
        <w:rPr>
          <w:bCs/>
          <w:sz w:val="24"/>
          <w:szCs w:val="24"/>
        </w:rPr>
        <w:t>бесстыкового</w:t>
      </w:r>
      <w:proofErr w:type="spellEnd"/>
      <w:r w:rsidRPr="00095C7F">
        <w:rPr>
          <w:bCs/>
          <w:sz w:val="24"/>
          <w:szCs w:val="24"/>
        </w:rPr>
        <w:t xml:space="preserve"> пути.</w:t>
      </w:r>
    </w:p>
    <w:p w:rsidR="008321F1" w:rsidRDefault="008321F1" w:rsidP="00283946">
      <w:pPr>
        <w:pStyle w:val="af1"/>
        <w:numPr>
          <w:ilvl w:val="0"/>
          <w:numId w:val="10"/>
        </w:numPr>
        <w:spacing w:after="0"/>
        <w:ind w:left="714" w:hanging="35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Проведение ремонтов </w:t>
      </w:r>
      <w:proofErr w:type="spellStart"/>
      <w:r w:rsidRPr="00095C7F">
        <w:rPr>
          <w:bCs/>
          <w:sz w:val="24"/>
          <w:szCs w:val="24"/>
        </w:rPr>
        <w:t>бесстыкового</w:t>
      </w:r>
      <w:proofErr w:type="spellEnd"/>
      <w:r w:rsidRPr="00095C7F">
        <w:rPr>
          <w:bCs/>
          <w:sz w:val="24"/>
          <w:szCs w:val="24"/>
        </w:rPr>
        <w:t xml:space="preserve"> пути</w:t>
      </w:r>
      <w:r>
        <w:rPr>
          <w:bCs/>
          <w:sz w:val="24"/>
          <w:szCs w:val="24"/>
        </w:rPr>
        <w:t xml:space="preserve"> с применением путевых машин.</w:t>
      </w:r>
    </w:p>
    <w:p w:rsidR="008321F1" w:rsidRDefault="008321F1" w:rsidP="00283946">
      <w:pPr>
        <w:pStyle w:val="af1"/>
        <w:numPr>
          <w:ilvl w:val="0"/>
          <w:numId w:val="10"/>
        </w:numPr>
        <w:spacing w:after="0"/>
        <w:ind w:left="714" w:hanging="35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Соблюдение температурного режима при текущем содержании пути.</w:t>
      </w:r>
    </w:p>
    <w:p w:rsidR="008321F1" w:rsidRPr="008321F1" w:rsidRDefault="008321F1" w:rsidP="008321F1">
      <w:pPr>
        <w:ind w:firstLine="284"/>
        <w:rPr>
          <w:bCs/>
        </w:rPr>
      </w:pPr>
      <w:r w:rsidRPr="008321F1">
        <w:rPr>
          <w:bCs/>
        </w:rPr>
        <w:t>Раздел 8. Нормативная документация</w:t>
      </w:r>
      <w:r w:rsidRPr="00095C7F">
        <w:rPr>
          <w:bCs/>
        </w:rPr>
        <w:t xml:space="preserve"> </w:t>
      </w:r>
      <w:r w:rsidRPr="008321F1">
        <w:rPr>
          <w:bCs/>
        </w:rPr>
        <w:t>ОАО «РЖД»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Какие основные инструкции и распоряжения ОАО «РЖД» касаются путевого хозяйства.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Структура построения нормативных документов.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Инструкция по  обеспечению  безопасности  движения  поездов  при  производстве путевых работ.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Что устанавливает инструкция по  обеспечению  безопасности  движения  поездов  при  производстве путевых работ.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На каких видах путей действует настоящая инструкция.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Инструкция по текущему содержанию пути.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Какие разделы входят в инструкцию по текущему содержанию пути.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Область применения инструкции по текущему содержанию пути.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 xml:space="preserve">Инструкция о порядке подготовки к работе в зимний период и организации </w:t>
      </w:r>
      <w:proofErr w:type="spellStart"/>
      <w:r w:rsidRPr="00401354">
        <w:t>снегоборьбы</w:t>
      </w:r>
      <w:proofErr w:type="spellEnd"/>
      <w:r w:rsidRPr="00401354">
        <w:t xml:space="preserve"> на железных  ОАО «РЖД».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 xml:space="preserve">Какие разделы входят  в инструкцию о порядке подготовки к работе в зимний период и организации </w:t>
      </w:r>
      <w:proofErr w:type="spellStart"/>
      <w:r w:rsidRPr="00401354">
        <w:t>снегоборьбы</w:t>
      </w:r>
      <w:proofErr w:type="spellEnd"/>
      <w:r w:rsidRPr="00401354">
        <w:t xml:space="preserve"> на железных  ОАО «РЖД».</w:t>
      </w:r>
    </w:p>
    <w:p w:rsidR="008321F1" w:rsidRPr="00401354" w:rsidRDefault="008321F1" w:rsidP="00283946">
      <w:pPr>
        <w:numPr>
          <w:ilvl w:val="0"/>
          <w:numId w:val="5"/>
        </w:numPr>
      </w:pPr>
      <w:r w:rsidRPr="00401354">
        <w:t>Область применения</w:t>
      </w:r>
      <w:r w:rsidRPr="00401354">
        <w:rPr>
          <w:sz w:val="20"/>
          <w:szCs w:val="20"/>
        </w:rPr>
        <w:t xml:space="preserve"> </w:t>
      </w:r>
      <w:r w:rsidRPr="00401354">
        <w:t>инструкци</w:t>
      </w:r>
      <w:r>
        <w:t>и</w:t>
      </w:r>
      <w:r w:rsidRPr="00401354">
        <w:t xml:space="preserve"> о порядке подготовки к работе в зимний период и организации </w:t>
      </w:r>
      <w:proofErr w:type="spellStart"/>
      <w:r w:rsidRPr="00401354">
        <w:t>снегоборьбы</w:t>
      </w:r>
      <w:proofErr w:type="spellEnd"/>
      <w:r w:rsidRPr="00401354">
        <w:t xml:space="preserve"> на железных  ОАО «РЖД».</w:t>
      </w:r>
    </w:p>
    <w:p w:rsidR="008321F1" w:rsidRPr="008321F1" w:rsidRDefault="008321F1" w:rsidP="008321F1">
      <w:pPr>
        <w:ind w:firstLine="284"/>
        <w:jc w:val="both"/>
        <w:rPr>
          <w:b/>
          <w:bCs/>
        </w:rPr>
      </w:pPr>
      <w:r w:rsidRPr="008321F1">
        <w:rPr>
          <w:bCs/>
        </w:rPr>
        <w:t>Раздел 9. Технологии ресурсосбережения технического обслуживания железнодорожного пути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Общие принципы ресурсосбережения в путевом хозяйстве.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Повторная укладка </w:t>
      </w:r>
      <w:proofErr w:type="spellStart"/>
      <w:r w:rsidRPr="00401354">
        <w:t>старогодных</w:t>
      </w:r>
      <w:proofErr w:type="spellEnd"/>
      <w:r w:rsidRPr="00401354">
        <w:t xml:space="preserve"> материалов верхнего строения пути.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Использование плетей  из </w:t>
      </w:r>
      <w:proofErr w:type="spellStart"/>
      <w:r w:rsidRPr="00401354">
        <w:t>старогодных</w:t>
      </w:r>
      <w:proofErr w:type="spellEnd"/>
      <w:r w:rsidRPr="00401354">
        <w:t xml:space="preserve"> рельсов, сохранение плетей.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Повторное применение рельсошпальной решетки с железобетонными шпалами.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Реновация </w:t>
      </w:r>
      <w:proofErr w:type="spellStart"/>
      <w:r w:rsidRPr="00401354">
        <w:t>старогодных</w:t>
      </w:r>
      <w:proofErr w:type="spellEnd"/>
      <w:r w:rsidRPr="00401354">
        <w:t xml:space="preserve"> рельсов за счет </w:t>
      </w:r>
      <w:proofErr w:type="spellStart"/>
      <w:r w:rsidRPr="00401354">
        <w:t>репрофилирования</w:t>
      </w:r>
      <w:proofErr w:type="spellEnd"/>
      <w:r w:rsidRPr="00401354">
        <w:t xml:space="preserve"> головки.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Ресурсосберегающие технические решения.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Внедрение </w:t>
      </w:r>
      <w:proofErr w:type="spellStart"/>
      <w:r w:rsidRPr="00401354">
        <w:t>бесстыкового</w:t>
      </w:r>
      <w:proofErr w:type="spellEnd"/>
      <w:r w:rsidRPr="00401354">
        <w:t xml:space="preserve"> пути.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Укладка пути с плетями длиной до перегона.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Применение </w:t>
      </w:r>
      <w:proofErr w:type="spellStart"/>
      <w:r w:rsidRPr="00401354">
        <w:t>металлокомпозитных</w:t>
      </w:r>
      <w:proofErr w:type="spellEnd"/>
      <w:r w:rsidRPr="00401354">
        <w:t xml:space="preserve"> изолирующих стыков.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Укладка железобетонных плит </w:t>
      </w:r>
      <w:proofErr w:type="spellStart"/>
      <w:r w:rsidRPr="00401354">
        <w:t>безбалластного</w:t>
      </w:r>
      <w:proofErr w:type="spellEnd"/>
      <w:r w:rsidRPr="00401354">
        <w:t xml:space="preserve"> мостового полотна.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Применение пролетных строений из коррозионностойких сталей.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Укладка водоотводных лотков из композиционных материалов.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Железобетонные брусья в качестве стрелочного основания.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Применение </w:t>
      </w:r>
      <w:proofErr w:type="spellStart"/>
      <w:r w:rsidRPr="00401354">
        <w:t>алюминотермитной</w:t>
      </w:r>
      <w:proofErr w:type="spellEnd"/>
      <w:r w:rsidRPr="00401354">
        <w:t xml:space="preserve"> сварки.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Использование композитных накладок.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 xml:space="preserve">Профильная шлифовка рельсов </w:t>
      </w:r>
      <w:proofErr w:type="spellStart"/>
      <w:r w:rsidRPr="00401354">
        <w:t>рельсошлифовальными</w:t>
      </w:r>
      <w:proofErr w:type="spellEnd"/>
      <w:r w:rsidRPr="00401354">
        <w:t xml:space="preserve"> поездами.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Наплавка крестовин и рельсовых концов.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Применение упругих промежуточных скреплений.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Внедрение специальных конструкций пути.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Ресурсосберегающие современные технологии.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Глубокая очистка щебня современными щебнеочистительными машинами.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Применение  путевых машин нового поколения на выправке пути и стрелочных переводов.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Правка седловин в сварных стыках и «понурых» концов рельсов в обычных стыках.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Раздельный ремонт пути.</w:t>
      </w:r>
    </w:p>
    <w:p w:rsidR="008321F1" w:rsidRPr="00401354" w:rsidRDefault="008321F1" w:rsidP="00283946">
      <w:pPr>
        <w:numPr>
          <w:ilvl w:val="0"/>
          <w:numId w:val="11"/>
        </w:numPr>
      </w:pPr>
      <w:r w:rsidRPr="00401354">
        <w:t>Усиление основной площадки земляного полотна.</w:t>
      </w:r>
    </w:p>
    <w:p w:rsidR="008321F1" w:rsidRPr="00401354" w:rsidRDefault="008321F1" w:rsidP="008321F1">
      <w:pPr>
        <w:jc w:val="both"/>
        <w:rPr>
          <w:color w:val="333333"/>
          <w:sz w:val="16"/>
          <w:szCs w:val="16"/>
        </w:rPr>
      </w:pPr>
    </w:p>
    <w:p w:rsidR="007917B9" w:rsidRPr="00F06DAF" w:rsidRDefault="007917B9" w:rsidP="007917B9">
      <w:pPr>
        <w:jc w:val="center"/>
      </w:pPr>
    </w:p>
    <w:p w:rsidR="007917B9" w:rsidRPr="00F06DAF" w:rsidRDefault="008321F1" w:rsidP="007917B9">
      <w:pPr>
        <w:jc w:val="center"/>
        <w:rPr>
          <w:b/>
          <w:bCs/>
        </w:rPr>
      </w:pPr>
      <w:r>
        <w:rPr>
          <w:b/>
          <w:bCs/>
        </w:rPr>
        <w:t>3.4</w:t>
      </w:r>
      <w:r w:rsidR="007917B9" w:rsidRPr="00F06DAF">
        <w:rPr>
          <w:b/>
          <w:bCs/>
        </w:rPr>
        <w:t>Тестирование по дисциплине</w:t>
      </w:r>
    </w:p>
    <w:p w:rsidR="007917B9" w:rsidRPr="00F06DAF" w:rsidRDefault="007917B9" w:rsidP="007917B9">
      <w:pPr>
        <w:jc w:val="center"/>
        <w:rPr>
          <w:b/>
          <w:bCs/>
        </w:rPr>
      </w:pPr>
    </w:p>
    <w:p w:rsidR="007917B9" w:rsidRPr="00F06DAF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8321F1">
        <w:rPr>
          <w:b/>
          <w:bCs/>
        </w:rPr>
        <w:t>4</w:t>
      </w:r>
      <w:r w:rsidRPr="00F06DAF">
        <w:rPr>
          <w:b/>
          <w:bCs/>
        </w:rPr>
        <w:t xml:space="preserve">.1 </w:t>
      </w:r>
      <w:r w:rsidRPr="00F06DAF">
        <w:rPr>
          <w:b/>
          <w:bCs/>
          <w:lang w:eastAsia="en-US"/>
        </w:rPr>
        <w:t>Структура фонда тестовых заданий по дисциплине</w:t>
      </w:r>
    </w:p>
    <w:p w:rsidR="007917B9" w:rsidRPr="00F06DAF" w:rsidRDefault="007917B9" w:rsidP="007917B9">
      <w:pPr>
        <w:widowControl w:val="0"/>
        <w:ind w:firstLine="720"/>
        <w:jc w:val="both"/>
        <w:rPr>
          <w:iCs/>
        </w:rPr>
      </w:pPr>
      <w:r w:rsidRPr="00F06DAF">
        <w:rPr>
          <w:iCs/>
        </w:rPr>
        <w:t>При разработке фонда тестовых заданий (ФТЗ)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следующей таблицы.</w:t>
      </w:r>
    </w:p>
    <w:p w:rsidR="007917B9" w:rsidRDefault="007917B9" w:rsidP="0024557F">
      <w:pPr>
        <w:widowControl w:val="0"/>
        <w:ind w:firstLine="720"/>
        <w:jc w:val="center"/>
        <w:rPr>
          <w:iCs/>
        </w:rPr>
      </w:pPr>
      <w:r w:rsidRPr="0024557F">
        <w:rPr>
          <w:iCs/>
        </w:rPr>
        <w:t>Структура фонда тестовых заданий по дисциплине «</w:t>
      </w:r>
      <w:r w:rsidR="00CB59D2" w:rsidRPr="0024557F">
        <w:rPr>
          <w:iCs/>
        </w:rPr>
        <w:t>Организация, планирование и управление техническим обслуживанием железнодорожного пути</w:t>
      </w:r>
      <w:r w:rsidRPr="0024557F">
        <w:rPr>
          <w:iCs/>
        </w:rPr>
        <w:t>»</w:t>
      </w:r>
    </w:p>
    <w:p w:rsidR="00EF42B2" w:rsidRPr="0024557F" w:rsidRDefault="00EF42B2" w:rsidP="0024557F">
      <w:pPr>
        <w:widowControl w:val="0"/>
        <w:ind w:firstLine="720"/>
        <w:jc w:val="center"/>
        <w:rPr>
          <w:iCs/>
        </w:rPr>
      </w:pPr>
      <w:r>
        <w:rPr>
          <w:iCs/>
        </w:rPr>
        <w:t>8 семестр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669"/>
        <w:gridCol w:w="2429"/>
      </w:tblGrid>
      <w:tr w:rsidR="007917B9" w:rsidRPr="00F06DAF" w:rsidTr="0024557F">
        <w:trPr>
          <w:tblHeader/>
        </w:trPr>
        <w:tc>
          <w:tcPr>
            <w:tcW w:w="3544" w:type="dxa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24557F" w:rsidRPr="00F06DAF" w:rsidTr="0024557F">
        <w:trPr>
          <w:trHeight w:val="460"/>
        </w:trPr>
        <w:tc>
          <w:tcPr>
            <w:tcW w:w="3544" w:type="dxa"/>
            <w:vAlign w:val="center"/>
          </w:tcPr>
          <w:p w:rsidR="0024557F" w:rsidRPr="0024557F" w:rsidRDefault="0024557F" w:rsidP="0024557F">
            <w:pPr>
              <w:autoSpaceDE w:val="0"/>
              <w:autoSpaceDN w:val="0"/>
              <w:adjustRightInd w:val="0"/>
              <w:jc w:val="center"/>
            </w:pPr>
            <w:r w:rsidRPr="0024557F">
              <w:t>Раздел 1. Роль и структура путевого комплекса в составе железнодорожного транспорта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24557F" w:rsidRPr="0024557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>Система ведения путевого хозяйства, структура управления, состав и роль в обеспечении перевозок железнодорожным транспортом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24557F" w:rsidRDefault="0024557F" w:rsidP="0024557F">
            <w:pPr>
              <w:jc w:val="center"/>
              <w:rPr>
                <w:bCs/>
              </w:rPr>
            </w:pPr>
            <w:r w:rsidRPr="0024557F">
              <w:rPr>
                <w:bCs/>
              </w:rPr>
              <w:t>20 – тип А</w:t>
            </w:r>
          </w:p>
          <w:p w:rsidR="0024557F" w:rsidRPr="0024557F" w:rsidRDefault="0024557F" w:rsidP="0024557F">
            <w:pPr>
              <w:jc w:val="center"/>
              <w:rPr>
                <w:bCs/>
              </w:rPr>
            </w:pPr>
            <w:r w:rsidRPr="0024557F">
              <w:rPr>
                <w:bCs/>
              </w:rPr>
              <w:t>6 – тип В</w:t>
            </w:r>
          </w:p>
          <w:p w:rsidR="0024557F" w:rsidRDefault="0024557F" w:rsidP="007917B9">
            <w:pPr>
              <w:jc w:val="center"/>
            </w:pPr>
            <w:r w:rsidRPr="0024557F">
              <w:rPr>
                <w:bCs/>
              </w:rPr>
              <w:t>10– тип С</w:t>
            </w:r>
          </w:p>
        </w:tc>
      </w:tr>
      <w:tr w:rsidR="0024557F" w:rsidRPr="00F06DAF" w:rsidTr="0024557F">
        <w:trPr>
          <w:trHeight w:val="460"/>
        </w:trPr>
        <w:tc>
          <w:tcPr>
            <w:tcW w:w="7213" w:type="dxa"/>
            <w:gridSpan w:val="2"/>
            <w:vAlign w:val="center"/>
          </w:tcPr>
          <w:p w:rsidR="0024557F" w:rsidRPr="0024557F" w:rsidRDefault="0024557F" w:rsidP="0024557F">
            <w:pPr>
              <w:tabs>
                <w:tab w:val="left" w:pos="567"/>
              </w:tabs>
              <w:jc w:val="right"/>
              <w:textAlignment w:val="baseline"/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24557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24557F" w:rsidRPr="00F06DAF" w:rsidRDefault="0024557F" w:rsidP="0024557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24557F" w:rsidRPr="00F06DAF" w:rsidRDefault="0024557F" w:rsidP="0024557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24557F" w:rsidRDefault="0024557F" w:rsidP="007917B9">
            <w:pPr>
              <w:jc w:val="center"/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24557F" w:rsidRPr="00F06DAF" w:rsidTr="0024557F">
        <w:trPr>
          <w:trHeight w:val="460"/>
        </w:trPr>
        <w:tc>
          <w:tcPr>
            <w:tcW w:w="3544" w:type="dxa"/>
            <w:vMerge w:val="restart"/>
            <w:vAlign w:val="center"/>
          </w:tcPr>
          <w:p w:rsidR="0024557F" w:rsidRPr="00F06DAF" w:rsidRDefault="0024557F" w:rsidP="0024557F">
            <w:pPr>
              <w:autoSpaceDE w:val="0"/>
              <w:autoSpaceDN w:val="0"/>
              <w:adjustRightInd w:val="0"/>
              <w:jc w:val="center"/>
            </w:pPr>
            <w:r w:rsidRPr="0024557F">
              <w:t xml:space="preserve">Раздел 2. Предприятия, обеспечивающие материалами, осуществляющие текущее содержание и ремонты пути </w:t>
            </w:r>
          </w:p>
        </w:tc>
        <w:tc>
          <w:tcPr>
            <w:tcW w:w="3669" w:type="dxa"/>
            <w:shd w:val="clear" w:color="auto" w:fill="auto"/>
          </w:tcPr>
          <w:p w:rsidR="0024557F" w:rsidRPr="00F06DA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>Щебеночные и шпалопропиточные заводы, их технология и оснащение. Заводы изготовлению железобетонных шпал. Рельсосварочные предприятия. Дистанции лесозащитных насаждений.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</w:pPr>
            <w:r>
              <w:t>7</w:t>
            </w:r>
            <w:r w:rsidRPr="00F06DAF">
              <w:t xml:space="preserve"> – тип А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06DAF">
              <w:t xml:space="preserve"> – тип C</w:t>
            </w:r>
          </w:p>
        </w:tc>
      </w:tr>
      <w:tr w:rsidR="0024557F" w:rsidRPr="00F06DAF" w:rsidTr="0024557F">
        <w:trPr>
          <w:trHeight w:val="460"/>
        </w:trPr>
        <w:tc>
          <w:tcPr>
            <w:tcW w:w="3544" w:type="dxa"/>
            <w:vMerge/>
            <w:vAlign w:val="center"/>
          </w:tcPr>
          <w:p w:rsidR="0024557F" w:rsidRPr="00F06DAF" w:rsidRDefault="0024557F" w:rsidP="0024557F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669" w:type="dxa"/>
            <w:shd w:val="clear" w:color="auto" w:fill="auto"/>
          </w:tcPr>
          <w:p w:rsidR="0024557F" w:rsidRPr="00F06DA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>Дистанции пути (ПЧ), дистанции инфраструктуры (ИЧ), дистанции по содержанию искусственных сооружений (ПЧИССО). Обеспечение безопасного производства путевых работ.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24557F">
            <w:pPr>
              <w:jc w:val="center"/>
            </w:pPr>
            <w:r>
              <w:t>7</w:t>
            </w:r>
            <w:r w:rsidRPr="00F06DAF">
              <w:t xml:space="preserve"> – тип А</w:t>
            </w:r>
          </w:p>
          <w:p w:rsidR="0024557F" w:rsidRPr="00F06DAF" w:rsidRDefault="0024557F" w:rsidP="002455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24557F" w:rsidRPr="00F06DAF" w:rsidRDefault="0024557F" w:rsidP="0024557F">
            <w:pPr>
              <w:jc w:val="center"/>
            </w:pPr>
            <w:r>
              <w:t>3</w:t>
            </w:r>
            <w:r w:rsidRPr="00F06DAF">
              <w:t xml:space="preserve"> – тип C</w:t>
            </w:r>
          </w:p>
        </w:tc>
      </w:tr>
      <w:tr w:rsidR="0024557F" w:rsidRPr="00F06DAF" w:rsidTr="0024557F">
        <w:trPr>
          <w:trHeight w:val="460"/>
        </w:trPr>
        <w:tc>
          <w:tcPr>
            <w:tcW w:w="3544" w:type="dxa"/>
            <w:vMerge/>
            <w:vAlign w:val="center"/>
          </w:tcPr>
          <w:p w:rsidR="0024557F" w:rsidRPr="00F06DAF" w:rsidRDefault="0024557F" w:rsidP="007917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9" w:type="dxa"/>
            <w:shd w:val="clear" w:color="auto" w:fill="auto"/>
          </w:tcPr>
          <w:p w:rsidR="0024557F" w:rsidRPr="00F06DA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 xml:space="preserve">Путевые машинные станции (ПМС), организация промежуточных ремонтов силами СПМС и ПЧ. Дирекция по эксплуатации машин (ДПМ)  и машинизированные дистанции пути (ПЧМ)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</w:pPr>
            <w:r>
              <w:t>6</w:t>
            </w:r>
            <w:r w:rsidRPr="00F06DAF">
              <w:t xml:space="preserve"> – тип А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F06DAF">
              <w:t xml:space="preserve"> – тип C</w:t>
            </w:r>
          </w:p>
        </w:tc>
      </w:tr>
      <w:tr w:rsidR="0024557F" w:rsidRPr="00F06DAF" w:rsidTr="0024557F">
        <w:trPr>
          <w:trHeight w:val="460"/>
        </w:trPr>
        <w:tc>
          <w:tcPr>
            <w:tcW w:w="7213" w:type="dxa"/>
            <w:gridSpan w:val="2"/>
            <w:vAlign w:val="center"/>
          </w:tcPr>
          <w:p w:rsidR="0024557F" w:rsidRPr="00F06DAF" w:rsidRDefault="0024557F" w:rsidP="007917B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24557F" w:rsidRPr="00F06DAF" w:rsidRDefault="0024557F" w:rsidP="007917B9">
            <w:pPr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24557F" w:rsidRPr="00F06DAF" w:rsidTr="0024557F">
        <w:trPr>
          <w:trHeight w:val="610"/>
        </w:trPr>
        <w:tc>
          <w:tcPr>
            <w:tcW w:w="3544" w:type="dxa"/>
            <w:vMerge w:val="restart"/>
            <w:vAlign w:val="center"/>
          </w:tcPr>
          <w:p w:rsidR="0024557F" w:rsidRPr="00F06DAF" w:rsidRDefault="0024557F" w:rsidP="0024557F">
            <w:pPr>
              <w:autoSpaceDE w:val="0"/>
              <w:autoSpaceDN w:val="0"/>
              <w:adjustRightInd w:val="0"/>
              <w:jc w:val="center"/>
            </w:pPr>
            <w:r w:rsidRPr="0024557F">
              <w:t>Раздел 3. Организация контроля состояния пути</w:t>
            </w:r>
          </w:p>
        </w:tc>
        <w:tc>
          <w:tcPr>
            <w:tcW w:w="3669" w:type="dxa"/>
            <w:shd w:val="clear" w:color="auto" w:fill="auto"/>
          </w:tcPr>
          <w:p w:rsidR="0024557F" w:rsidRPr="00F06DA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>Средства, методы и формы контроля состояния железнодорожного пути.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</w:pPr>
            <w:r w:rsidRPr="00F06DAF">
              <w:t>3 – тип А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24557F" w:rsidRPr="00F06DAF" w:rsidTr="0024557F">
        <w:trPr>
          <w:trHeight w:val="460"/>
        </w:trPr>
        <w:tc>
          <w:tcPr>
            <w:tcW w:w="3544" w:type="dxa"/>
            <w:vMerge/>
            <w:vAlign w:val="center"/>
          </w:tcPr>
          <w:p w:rsidR="0024557F" w:rsidRPr="00F06DAF" w:rsidRDefault="0024557F" w:rsidP="007917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9" w:type="dxa"/>
            <w:shd w:val="clear" w:color="auto" w:fill="auto"/>
          </w:tcPr>
          <w:p w:rsidR="0024557F" w:rsidRPr="00F06DAF" w:rsidRDefault="0024557F" w:rsidP="007917B9">
            <w:pPr>
              <w:tabs>
                <w:tab w:val="left" w:pos="567"/>
              </w:tabs>
              <w:textAlignment w:val="baseline"/>
            </w:pPr>
            <w:r w:rsidRPr="0024557F">
              <w:t xml:space="preserve">Организация комплексной оценки состояния пути средствами ДИЦДМ. </w:t>
            </w:r>
            <w:r w:rsidRPr="0024557F">
              <w:lastRenderedPageBreak/>
              <w:t>Комиссионные осмотры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</w:pPr>
            <w:r w:rsidRPr="00F06DAF">
              <w:lastRenderedPageBreak/>
              <w:t>2 – тип А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24557F" w:rsidRPr="00F06DAF" w:rsidRDefault="0024557F" w:rsidP="007917B9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24557F" w:rsidRPr="00F06DAF" w:rsidTr="0024557F">
        <w:trPr>
          <w:trHeight w:val="460"/>
        </w:trPr>
        <w:tc>
          <w:tcPr>
            <w:tcW w:w="7213" w:type="dxa"/>
            <w:gridSpan w:val="2"/>
            <w:vAlign w:val="center"/>
          </w:tcPr>
          <w:p w:rsidR="0024557F" w:rsidRPr="00F06DAF" w:rsidRDefault="0024557F" w:rsidP="007917B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24557F" w:rsidRPr="00F06DAF" w:rsidTr="0024557F">
        <w:tc>
          <w:tcPr>
            <w:tcW w:w="7213" w:type="dxa"/>
            <w:gridSpan w:val="2"/>
            <w:shd w:val="clear" w:color="auto" w:fill="auto"/>
            <w:vAlign w:val="center"/>
          </w:tcPr>
          <w:p w:rsidR="0024557F" w:rsidRPr="00F06DAF" w:rsidRDefault="0024557F" w:rsidP="0024557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  <w:r w:rsidR="00EF42B2">
              <w:rPr>
                <w:b/>
              </w:rPr>
              <w:t xml:space="preserve"> за 8 семестр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06DAF">
              <w:rPr>
                <w:b/>
                <w:bCs/>
              </w:rPr>
              <w:t>0 – тип А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Pr="00F06DAF">
              <w:rPr>
                <w:b/>
                <w:bCs/>
              </w:rPr>
              <w:t>– тип В</w:t>
            </w:r>
          </w:p>
          <w:p w:rsidR="0024557F" w:rsidRPr="00F06DAF" w:rsidRDefault="0024557F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06DAF">
              <w:rPr>
                <w:b/>
                <w:bCs/>
              </w:rPr>
              <w:t>0 – тип С</w:t>
            </w:r>
          </w:p>
        </w:tc>
      </w:tr>
    </w:tbl>
    <w:p w:rsidR="00B8438C" w:rsidRPr="00F06DAF" w:rsidRDefault="00EF42B2" w:rsidP="00EF42B2">
      <w:pPr>
        <w:jc w:val="center"/>
      </w:pPr>
      <w:r>
        <w:t>9 семестр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28"/>
        <w:gridCol w:w="9"/>
        <w:gridCol w:w="3677"/>
        <w:gridCol w:w="2412"/>
        <w:gridCol w:w="17"/>
      </w:tblGrid>
      <w:tr w:rsidR="007917B9" w:rsidRPr="00F06DAF" w:rsidTr="00B8438C">
        <w:trPr>
          <w:tblHeader/>
        </w:trPr>
        <w:tc>
          <w:tcPr>
            <w:tcW w:w="3544" w:type="dxa"/>
            <w:gridSpan w:val="2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 w:val="restart"/>
            <w:vAlign w:val="center"/>
          </w:tcPr>
          <w:p w:rsidR="00B8438C" w:rsidRPr="00F06DAF" w:rsidRDefault="00B8438C" w:rsidP="00B8438C">
            <w:pPr>
              <w:autoSpaceDE w:val="0"/>
              <w:autoSpaceDN w:val="0"/>
              <w:adjustRightInd w:val="0"/>
              <w:jc w:val="center"/>
            </w:pPr>
            <w:r w:rsidRPr="00B8438C">
              <w:t>Раздел 4. Планирование технического обслуживания и ремонтов пути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7917B9">
            <w:pPr>
              <w:tabs>
                <w:tab w:val="left" w:pos="567"/>
              </w:tabs>
              <w:textAlignment w:val="baseline"/>
            </w:pPr>
            <w:r w:rsidRPr="00B8438C">
              <w:t>Положение о ведении путевого хозяйства и его значение в организации технического обслуживания и ремонтов пути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>
              <w:t>7</w:t>
            </w:r>
            <w:r w:rsidRPr="00F06DAF">
              <w:t xml:space="preserve">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B8438C" w:rsidRPr="00F06DAF" w:rsidRDefault="00B8438C" w:rsidP="007917B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06DAF">
              <w:t xml:space="preserve">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B8438C" w:rsidRPr="00F06DAF" w:rsidRDefault="00B8438C" w:rsidP="007917B9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7917B9">
            <w:pPr>
              <w:tabs>
                <w:tab w:val="left" w:pos="567"/>
              </w:tabs>
              <w:textAlignment w:val="baseline"/>
            </w:pPr>
            <w:r w:rsidRPr="00B8438C">
              <w:t>Классификация путей и планирование на ее основе содержания и ремонтов пути.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>
              <w:t>7</w:t>
            </w:r>
            <w:r w:rsidRPr="00F06DAF">
              <w:t xml:space="preserve">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B8438C" w:rsidRPr="00F06DAF" w:rsidRDefault="00B8438C" w:rsidP="007917B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06DAF">
              <w:t xml:space="preserve">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B8438C" w:rsidRPr="00F06DAF" w:rsidRDefault="00B8438C" w:rsidP="007917B9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7917B9">
            <w:pPr>
              <w:tabs>
                <w:tab w:val="left" w:pos="567"/>
              </w:tabs>
              <w:textAlignment w:val="baseline"/>
            </w:pPr>
            <w:r w:rsidRPr="00B8438C">
              <w:t>Основные принципы экономических расчетов, применяемых в путевом хозяйстве.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>
              <w:t>6</w:t>
            </w:r>
            <w:r w:rsidRPr="00F06DAF">
              <w:t xml:space="preserve">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В</w:t>
            </w:r>
          </w:p>
          <w:p w:rsidR="00B8438C" w:rsidRPr="00F06DAF" w:rsidRDefault="00B8438C" w:rsidP="00791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F06DAF">
              <w:t xml:space="preserve"> – тип C</w:t>
            </w:r>
          </w:p>
        </w:tc>
      </w:tr>
      <w:tr w:rsidR="007917B9" w:rsidRPr="00F06DAF" w:rsidTr="00B8438C">
        <w:trPr>
          <w:trHeight w:val="460"/>
        </w:trPr>
        <w:tc>
          <w:tcPr>
            <w:tcW w:w="7230" w:type="dxa"/>
            <w:gridSpan w:val="4"/>
            <w:vAlign w:val="center"/>
          </w:tcPr>
          <w:p w:rsidR="007917B9" w:rsidRPr="00F06DAF" w:rsidRDefault="007917B9" w:rsidP="007917B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7917B9" w:rsidRPr="00F06DAF" w:rsidRDefault="007917B9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7917B9" w:rsidRPr="00F06DAF" w:rsidRDefault="007917B9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7917B9" w:rsidRPr="00F06DAF" w:rsidRDefault="007917B9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7917B9" w:rsidRPr="00F06DAF" w:rsidRDefault="007917B9" w:rsidP="007917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B8438C" w:rsidRPr="00F06DAF" w:rsidTr="00B8438C">
        <w:trPr>
          <w:trHeight w:val="460"/>
        </w:trPr>
        <w:tc>
          <w:tcPr>
            <w:tcW w:w="3553" w:type="dxa"/>
            <w:gridSpan w:val="3"/>
            <w:vAlign w:val="center"/>
          </w:tcPr>
          <w:p w:rsidR="00B8438C" w:rsidRPr="00B8438C" w:rsidRDefault="00B8438C" w:rsidP="00B8438C">
            <w:pPr>
              <w:autoSpaceDE w:val="0"/>
              <w:autoSpaceDN w:val="0"/>
              <w:adjustRightInd w:val="0"/>
              <w:jc w:val="center"/>
            </w:pPr>
            <w:r w:rsidRPr="00B8438C">
              <w:t>Раздел 5.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</w:tc>
        <w:tc>
          <w:tcPr>
            <w:tcW w:w="3677" w:type="dxa"/>
            <w:vAlign w:val="center"/>
          </w:tcPr>
          <w:p w:rsidR="00B8438C" w:rsidRPr="00B8438C" w:rsidRDefault="00B8438C" w:rsidP="00B8438C">
            <w:pPr>
              <w:tabs>
                <w:tab w:val="left" w:pos="567"/>
              </w:tabs>
              <w:textAlignment w:val="baseline"/>
            </w:pPr>
            <w:r w:rsidRPr="00B8438C">
              <w:t>Основные принципы экономических расчетов, применяемых в путевом хозяйстве. Технико-экономический анализ и расчеты прогрессивных конструкций пути и технологий ремонтно-путевых работ по его техническому обслуживанию.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B8438C" w:rsidRDefault="00B8438C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20 – тип А</w:t>
            </w:r>
          </w:p>
          <w:p w:rsidR="00B8438C" w:rsidRPr="00B8438C" w:rsidRDefault="00B8438C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6 – тип В</w:t>
            </w:r>
          </w:p>
          <w:p w:rsidR="00B8438C" w:rsidRPr="00B8438C" w:rsidRDefault="00B8438C" w:rsidP="007917B9">
            <w:pPr>
              <w:jc w:val="center"/>
              <w:rPr>
                <w:bCs/>
              </w:rPr>
            </w:pPr>
            <w:r w:rsidRPr="00B8438C">
              <w:rPr>
                <w:bCs/>
              </w:rPr>
              <w:t>10– тип С</w:t>
            </w:r>
          </w:p>
        </w:tc>
      </w:tr>
      <w:tr w:rsidR="00B8438C" w:rsidRPr="00F06DAF" w:rsidTr="00B8438C">
        <w:trPr>
          <w:trHeight w:val="460"/>
        </w:trPr>
        <w:tc>
          <w:tcPr>
            <w:tcW w:w="7230" w:type="dxa"/>
            <w:gridSpan w:val="4"/>
            <w:vAlign w:val="center"/>
          </w:tcPr>
          <w:p w:rsidR="00B8438C" w:rsidRPr="00F06DAF" w:rsidRDefault="00B8438C" w:rsidP="007917B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B8438C" w:rsidRPr="00F06DAF" w:rsidRDefault="00B8438C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 w:val="restart"/>
            <w:vAlign w:val="center"/>
          </w:tcPr>
          <w:p w:rsidR="00B8438C" w:rsidRPr="00F06DAF" w:rsidRDefault="00B8438C" w:rsidP="00B8438C">
            <w:pPr>
              <w:autoSpaceDE w:val="0"/>
              <w:autoSpaceDN w:val="0"/>
              <w:adjustRightInd w:val="0"/>
              <w:jc w:val="center"/>
            </w:pPr>
            <w:r w:rsidRPr="00B8438C">
              <w:t>Раздел 6. Организация защиты пути от снежных заносов, паводковых и ливневых вод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  <w:r w:rsidRPr="00B8438C">
              <w:t>Общие принципы защиты пути от снега. Инструкция ОАО «РЖД» о подготовке к работе в зимний период.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 w:rsidRPr="00F06DAF">
              <w:t>5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  <w:r w:rsidRPr="00B8438C">
              <w:t>Защита пути от снежных заносов на перегонах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 w:rsidRPr="00F06DAF">
              <w:t>5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В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3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  <w:r w:rsidRPr="00B8438C">
              <w:t xml:space="preserve">Защита пути от снежных заносов на станциях. Оперативный план </w:t>
            </w:r>
            <w:proofErr w:type="spellStart"/>
            <w:r w:rsidRPr="00B8438C">
              <w:t>снегоборьбы</w:t>
            </w:r>
            <w:proofErr w:type="spellEnd"/>
            <w:r w:rsidRPr="00B8438C">
              <w:t>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 w:rsidRPr="00F06DAF">
              <w:t>5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B8438C" w:rsidRPr="00F06DAF" w:rsidRDefault="00B8438C" w:rsidP="000A5D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8438C" w:rsidRPr="00F06DAF" w:rsidRDefault="00B8438C" w:rsidP="000A5D08">
            <w:pPr>
              <w:tabs>
                <w:tab w:val="left" w:pos="567"/>
              </w:tabs>
              <w:textAlignment w:val="baseline"/>
            </w:pPr>
            <w:r w:rsidRPr="00B8438C">
              <w:t>Подготовка подразделений ОАО «РЖД» к ледоставу и пропуску паводковых и ливневых вод.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</w:pPr>
            <w:r w:rsidRPr="00F06DAF">
              <w:t>5 – тип А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В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3 – тип C</w:t>
            </w:r>
          </w:p>
        </w:tc>
      </w:tr>
      <w:tr w:rsidR="00B8438C" w:rsidRPr="00F06DAF" w:rsidTr="00B8438C">
        <w:trPr>
          <w:trHeight w:val="460"/>
        </w:trPr>
        <w:tc>
          <w:tcPr>
            <w:tcW w:w="7230" w:type="dxa"/>
            <w:gridSpan w:val="4"/>
            <w:vAlign w:val="center"/>
          </w:tcPr>
          <w:p w:rsidR="00B8438C" w:rsidRPr="00F06DAF" w:rsidRDefault="00B8438C" w:rsidP="000A5D0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B8438C" w:rsidRPr="00F06DAF" w:rsidRDefault="00B8438C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B8438C" w:rsidRPr="00F06DAF" w:rsidRDefault="00B8438C" w:rsidP="000A5D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EF42B2" w:rsidRPr="00F06DAF" w:rsidTr="00EF42B2">
        <w:trPr>
          <w:trHeight w:val="460"/>
        </w:trPr>
        <w:tc>
          <w:tcPr>
            <w:tcW w:w="3516" w:type="dxa"/>
            <w:vAlign w:val="center"/>
          </w:tcPr>
          <w:p w:rsidR="00EF42B2" w:rsidRPr="00EF42B2" w:rsidRDefault="00EF42B2" w:rsidP="00EF42B2">
            <w:pPr>
              <w:autoSpaceDE w:val="0"/>
              <w:autoSpaceDN w:val="0"/>
              <w:adjustRightInd w:val="0"/>
              <w:jc w:val="center"/>
            </w:pPr>
            <w:r w:rsidRPr="00EF42B2">
              <w:t xml:space="preserve">Раздел 7. Особенности технического обслуживания пути </w:t>
            </w:r>
            <w:proofErr w:type="spellStart"/>
            <w:r w:rsidRPr="00EF42B2">
              <w:t>бесстыкового</w:t>
            </w:r>
            <w:proofErr w:type="spellEnd"/>
            <w:r w:rsidRPr="00EF42B2">
              <w:t xml:space="preserve"> пути</w:t>
            </w:r>
          </w:p>
        </w:tc>
        <w:tc>
          <w:tcPr>
            <w:tcW w:w="3714" w:type="dxa"/>
            <w:gridSpan w:val="3"/>
            <w:vAlign w:val="center"/>
          </w:tcPr>
          <w:p w:rsidR="00EF42B2" w:rsidRPr="00EF42B2" w:rsidRDefault="00EF42B2" w:rsidP="00EF42B2">
            <w:pPr>
              <w:tabs>
                <w:tab w:val="left" w:pos="567"/>
              </w:tabs>
              <w:textAlignment w:val="baseline"/>
            </w:pPr>
            <w:r w:rsidRPr="00EF42B2">
              <w:t xml:space="preserve">Укладка и техническое обслуживание </w:t>
            </w:r>
            <w:proofErr w:type="spellStart"/>
            <w:r w:rsidRPr="00EF42B2">
              <w:t>бесстыкового</w:t>
            </w:r>
            <w:proofErr w:type="spellEnd"/>
            <w:r w:rsidRPr="00EF42B2">
              <w:t xml:space="preserve"> пути в сложных инженерно-геологических условиях.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2B2" w:rsidRPr="00B8438C" w:rsidRDefault="00EF42B2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20 – тип А</w:t>
            </w:r>
          </w:p>
          <w:p w:rsidR="00EF42B2" w:rsidRPr="00B8438C" w:rsidRDefault="00EF42B2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6 – тип В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B8438C">
              <w:rPr>
                <w:bCs/>
              </w:rPr>
              <w:t>10– тип С</w:t>
            </w:r>
          </w:p>
        </w:tc>
      </w:tr>
      <w:tr w:rsidR="00EF42B2" w:rsidRPr="00F06DAF" w:rsidTr="00B8438C">
        <w:trPr>
          <w:trHeight w:val="460"/>
        </w:trPr>
        <w:tc>
          <w:tcPr>
            <w:tcW w:w="7230" w:type="dxa"/>
            <w:gridSpan w:val="4"/>
            <w:vAlign w:val="center"/>
          </w:tcPr>
          <w:p w:rsidR="00EF42B2" w:rsidRPr="00F06DAF" w:rsidRDefault="00EF42B2" w:rsidP="00EF42B2">
            <w:pPr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EF42B2" w:rsidRPr="00F06DAF" w:rsidTr="00EF42B2">
        <w:trPr>
          <w:trHeight w:val="460"/>
        </w:trPr>
        <w:tc>
          <w:tcPr>
            <w:tcW w:w="3553" w:type="dxa"/>
            <w:gridSpan w:val="3"/>
            <w:vAlign w:val="center"/>
          </w:tcPr>
          <w:p w:rsidR="00EF42B2" w:rsidRPr="00EF42B2" w:rsidRDefault="00EF42B2" w:rsidP="00EF42B2">
            <w:pPr>
              <w:autoSpaceDE w:val="0"/>
              <w:autoSpaceDN w:val="0"/>
              <w:adjustRightInd w:val="0"/>
              <w:jc w:val="center"/>
            </w:pPr>
            <w:r w:rsidRPr="00EF42B2">
              <w:t>Раздел 8. Нормативная документация</w:t>
            </w:r>
            <w:r>
              <w:t xml:space="preserve"> </w:t>
            </w:r>
            <w:r w:rsidRPr="00EF42B2">
              <w:t>ОАО «РЖД»</w:t>
            </w:r>
          </w:p>
        </w:tc>
        <w:tc>
          <w:tcPr>
            <w:tcW w:w="3677" w:type="dxa"/>
            <w:vAlign w:val="center"/>
          </w:tcPr>
          <w:p w:rsidR="00EF42B2" w:rsidRPr="00EF42B2" w:rsidRDefault="00EF42B2" w:rsidP="00EF42B2">
            <w:pPr>
              <w:tabs>
                <w:tab w:val="left" w:pos="567"/>
              </w:tabs>
              <w:textAlignment w:val="baseline"/>
            </w:pPr>
            <w:r w:rsidRPr="00EF42B2">
              <w:t>Распоряжения ОАО «РЖД» в сфере хозяйства пути.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2B2" w:rsidRPr="00B8438C" w:rsidRDefault="00EF42B2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20 – тип А</w:t>
            </w:r>
          </w:p>
          <w:p w:rsidR="00EF42B2" w:rsidRPr="00B8438C" w:rsidRDefault="00EF42B2" w:rsidP="000A5D08">
            <w:pPr>
              <w:jc w:val="center"/>
              <w:rPr>
                <w:bCs/>
              </w:rPr>
            </w:pPr>
            <w:r w:rsidRPr="00B8438C">
              <w:rPr>
                <w:bCs/>
              </w:rPr>
              <w:t>6 – тип В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B8438C">
              <w:rPr>
                <w:bCs/>
              </w:rPr>
              <w:t>10– тип С</w:t>
            </w:r>
          </w:p>
        </w:tc>
      </w:tr>
      <w:tr w:rsidR="00EF42B2" w:rsidRPr="00F06DAF" w:rsidTr="008777D9">
        <w:trPr>
          <w:trHeight w:val="460"/>
        </w:trPr>
        <w:tc>
          <w:tcPr>
            <w:tcW w:w="7230" w:type="dxa"/>
            <w:gridSpan w:val="4"/>
            <w:vAlign w:val="center"/>
          </w:tcPr>
          <w:p w:rsidR="00EF42B2" w:rsidRPr="00F06DAF" w:rsidRDefault="00EF42B2" w:rsidP="000A5D0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EF42B2" w:rsidRPr="00F06DAF" w:rsidTr="00EF42B2">
        <w:trPr>
          <w:gridAfter w:val="1"/>
          <w:wAfter w:w="17" w:type="dxa"/>
          <w:trHeight w:val="610"/>
        </w:trPr>
        <w:tc>
          <w:tcPr>
            <w:tcW w:w="3544" w:type="dxa"/>
            <w:gridSpan w:val="2"/>
            <w:vMerge w:val="restart"/>
            <w:vAlign w:val="center"/>
          </w:tcPr>
          <w:p w:rsidR="00EF42B2" w:rsidRPr="00F06DAF" w:rsidRDefault="00EF42B2" w:rsidP="00B8438C">
            <w:pPr>
              <w:autoSpaceDE w:val="0"/>
              <w:autoSpaceDN w:val="0"/>
              <w:adjustRightInd w:val="0"/>
              <w:jc w:val="center"/>
            </w:pPr>
            <w:r w:rsidRPr="00B8438C">
              <w:t>Раздел 9. Технологии ресурсосбережения технического обслуживания железнодорожного пути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F42B2" w:rsidRPr="00F06DAF" w:rsidRDefault="00EF42B2" w:rsidP="000A5D08">
            <w:pPr>
              <w:tabs>
                <w:tab w:val="left" w:pos="567"/>
              </w:tabs>
              <w:textAlignment w:val="baseline"/>
            </w:pPr>
            <w:r w:rsidRPr="00B8438C">
              <w:t>Технологии ресурсосбережения на основе  применения машинного способа технического обслуживания железнодорожного пути. Комплексы путевых машин, используемые для работ по выправке пути.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42B2" w:rsidRPr="00F06DAF" w:rsidRDefault="00EF42B2" w:rsidP="000A5D08">
            <w:pPr>
              <w:jc w:val="center"/>
            </w:pPr>
            <w:r w:rsidRPr="00F06DAF">
              <w:t>3 – тип А</w:t>
            </w:r>
          </w:p>
          <w:p w:rsidR="00EF42B2" w:rsidRPr="00F06DAF" w:rsidRDefault="00EF42B2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EF42B2" w:rsidRPr="00F06DAF" w:rsidRDefault="00EF42B2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EF42B2" w:rsidRPr="00F06DAF" w:rsidTr="00EF42B2">
        <w:trPr>
          <w:gridAfter w:val="1"/>
          <w:wAfter w:w="17" w:type="dxa"/>
          <w:trHeight w:val="460"/>
        </w:trPr>
        <w:tc>
          <w:tcPr>
            <w:tcW w:w="3544" w:type="dxa"/>
            <w:gridSpan w:val="2"/>
            <w:vMerge/>
            <w:vAlign w:val="center"/>
          </w:tcPr>
          <w:p w:rsidR="00EF42B2" w:rsidRPr="00F06DAF" w:rsidRDefault="00EF42B2" w:rsidP="000A5D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F42B2" w:rsidRPr="00F06DAF" w:rsidRDefault="00EF42B2" w:rsidP="000A5D08">
            <w:pPr>
              <w:tabs>
                <w:tab w:val="left" w:pos="567"/>
              </w:tabs>
              <w:textAlignment w:val="baseline"/>
            </w:pPr>
            <w:r w:rsidRPr="00B8438C">
              <w:t>Внедрение новых технических решений для уменьшения эксплуатационных расходов на содержание и техническое обслуживание железнодорожного пути. Бережливое производство.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42B2" w:rsidRPr="00F06DAF" w:rsidRDefault="00EF42B2" w:rsidP="000A5D08">
            <w:pPr>
              <w:jc w:val="center"/>
            </w:pPr>
            <w:r w:rsidRPr="00F06DAF">
              <w:t>2 – тип А</w:t>
            </w:r>
          </w:p>
          <w:p w:rsidR="00EF42B2" w:rsidRPr="00F06DAF" w:rsidRDefault="00EF42B2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1 – тип В</w:t>
            </w:r>
          </w:p>
          <w:p w:rsidR="00EF42B2" w:rsidRPr="00F06DAF" w:rsidRDefault="00EF42B2" w:rsidP="000A5D08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EF42B2" w:rsidRPr="00F06DAF" w:rsidTr="00EF42B2">
        <w:trPr>
          <w:gridAfter w:val="1"/>
          <w:wAfter w:w="17" w:type="dxa"/>
          <w:trHeight w:val="460"/>
        </w:trPr>
        <w:tc>
          <w:tcPr>
            <w:tcW w:w="7230" w:type="dxa"/>
            <w:gridSpan w:val="4"/>
            <w:vAlign w:val="center"/>
          </w:tcPr>
          <w:p w:rsidR="00EF42B2" w:rsidRPr="00F06DAF" w:rsidRDefault="00EF42B2" w:rsidP="000A5D0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36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 А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 В</w:t>
            </w:r>
          </w:p>
          <w:p w:rsidR="00EF42B2" w:rsidRPr="00F06DAF" w:rsidRDefault="00EF42B2" w:rsidP="000A5D08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 С</w:t>
            </w:r>
          </w:p>
        </w:tc>
      </w:tr>
      <w:tr w:rsidR="00EF42B2" w:rsidRPr="00F06DAF" w:rsidTr="00B8438C">
        <w:tc>
          <w:tcPr>
            <w:tcW w:w="7230" w:type="dxa"/>
            <w:gridSpan w:val="4"/>
            <w:shd w:val="clear" w:color="auto" w:fill="auto"/>
            <w:vAlign w:val="center"/>
          </w:tcPr>
          <w:p w:rsidR="00EF42B2" w:rsidRPr="00F06DAF" w:rsidRDefault="00EF42B2" w:rsidP="0024557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EF42B2" w:rsidRPr="00F06DAF" w:rsidRDefault="00EF42B2" w:rsidP="007917B9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216</w:t>
            </w:r>
          </w:p>
          <w:p w:rsidR="00EF42B2" w:rsidRPr="00F06DAF" w:rsidRDefault="00EF42B2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F06DAF">
              <w:rPr>
                <w:b/>
                <w:bCs/>
              </w:rPr>
              <w:t>0 – тип А</w:t>
            </w:r>
          </w:p>
          <w:p w:rsidR="00EF42B2" w:rsidRPr="00F06DAF" w:rsidRDefault="00EF42B2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 </w:t>
            </w:r>
            <w:r w:rsidRPr="00F06DAF">
              <w:rPr>
                <w:b/>
                <w:bCs/>
              </w:rPr>
              <w:t>– тип В</w:t>
            </w:r>
          </w:p>
          <w:p w:rsidR="00EF42B2" w:rsidRPr="00F06DAF" w:rsidRDefault="00EF42B2" w:rsidP="00791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06DAF">
              <w:rPr>
                <w:b/>
                <w:bCs/>
              </w:rPr>
              <w:t>0 – тип С</w:t>
            </w:r>
          </w:p>
        </w:tc>
      </w:tr>
    </w:tbl>
    <w:p w:rsidR="007917B9" w:rsidRPr="00F06DAF" w:rsidRDefault="007917B9" w:rsidP="007917B9">
      <w:pPr>
        <w:ind w:firstLine="709"/>
        <w:jc w:val="both"/>
        <w:rPr>
          <w:lang w:eastAsia="en-US"/>
        </w:rPr>
      </w:pPr>
      <w:r w:rsidRPr="00F06DAF">
        <w:rPr>
          <w:lang w:eastAsia="en-US"/>
        </w:rPr>
        <w:lastRenderedPageBreak/>
        <w:t>Используемые типы тестовых заданий (ТЗ):</w:t>
      </w:r>
    </w:p>
    <w:p w:rsidR="007917B9" w:rsidRPr="00F06DAF" w:rsidRDefault="007917B9" w:rsidP="007917B9">
      <w:pPr>
        <w:autoSpaceDE w:val="0"/>
        <w:autoSpaceDN w:val="0"/>
        <w:adjustRightInd w:val="0"/>
        <w:ind w:firstLine="360"/>
        <w:jc w:val="both"/>
      </w:pPr>
      <w:r w:rsidRPr="00F06DAF">
        <w:t>ТЗ типа А: тестовое задание закрытой формы (ТЗ с выбором одного или нескольких правильных ответов);</w:t>
      </w:r>
    </w:p>
    <w:p w:rsidR="007917B9" w:rsidRPr="00F06DAF" w:rsidRDefault="007917B9" w:rsidP="007917B9">
      <w:pPr>
        <w:ind w:firstLine="360"/>
        <w:jc w:val="both"/>
        <w:rPr>
          <w:b/>
          <w:bCs/>
          <w:lang w:eastAsia="en-US"/>
        </w:rPr>
      </w:pPr>
      <w:r w:rsidRPr="00F06DAF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7917B9" w:rsidRPr="00F06DAF" w:rsidRDefault="007917B9" w:rsidP="007917B9">
      <w:pPr>
        <w:autoSpaceDE w:val="0"/>
        <w:autoSpaceDN w:val="0"/>
        <w:adjustRightInd w:val="0"/>
        <w:ind w:firstLine="360"/>
      </w:pPr>
      <w:r w:rsidRPr="00F06DAF">
        <w:t>ТЗ типа С: тестовое задание на установление соответствия;</w:t>
      </w:r>
    </w:p>
    <w:p w:rsidR="007917B9" w:rsidRPr="00F06DAF" w:rsidRDefault="007917B9" w:rsidP="007917B9">
      <w:pPr>
        <w:autoSpaceDE w:val="0"/>
        <w:autoSpaceDN w:val="0"/>
        <w:adjustRightInd w:val="0"/>
        <w:ind w:firstLine="360"/>
        <w:rPr>
          <w:lang w:eastAsia="en-US"/>
        </w:rPr>
      </w:pPr>
      <w:r w:rsidRPr="00F06DAF">
        <w:t>ТЗ типа Д: тестовое задание на установление правильной последовательности.</w:t>
      </w:r>
    </w:p>
    <w:p w:rsidR="007917B9" w:rsidRPr="00F06DAF" w:rsidRDefault="007917B9" w:rsidP="007917B9">
      <w:pPr>
        <w:jc w:val="center"/>
        <w:rPr>
          <w:b/>
          <w:bCs/>
        </w:rPr>
      </w:pPr>
    </w:p>
    <w:p w:rsidR="00E26866" w:rsidRDefault="007917B9" w:rsidP="00E26866">
      <w:pPr>
        <w:jc w:val="center"/>
      </w:pPr>
      <w:r w:rsidRPr="00F06DAF">
        <w:rPr>
          <w:b/>
          <w:bCs/>
        </w:rPr>
        <w:t>3.</w:t>
      </w:r>
      <w:r w:rsidR="008321F1">
        <w:rPr>
          <w:b/>
          <w:bCs/>
        </w:rPr>
        <w:t>4</w:t>
      </w:r>
      <w:r w:rsidRPr="00F06DAF">
        <w:rPr>
          <w:b/>
          <w:bCs/>
        </w:rPr>
        <w:t xml:space="preserve">.2 </w:t>
      </w:r>
      <w:r w:rsidR="00E26866" w:rsidRPr="00F06DAF">
        <w:rPr>
          <w:b/>
          <w:bCs/>
        </w:rPr>
        <w:t xml:space="preserve">Структура и образец типового </w:t>
      </w:r>
      <w:r w:rsidR="00E26866" w:rsidRPr="00F06DAF">
        <w:rPr>
          <w:b/>
          <w:bCs/>
          <w:iCs/>
        </w:rPr>
        <w:t>итогового теста по дисциплине за весь период ее освоения</w:t>
      </w:r>
      <w:r w:rsidR="00E26866" w:rsidRPr="00F06DAF">
        <w:t xml:space="preserve"> </w:t>
      </w:r>
    </w:p>
    <w:p w:rsidR="007917B9" w:rsidRPr="00F06DAF" w:rsidRDefault="007917B9" w:rsidP="00E26866">
      <w:pPr>
        <w:jc w:val="center"/>
        <w:rPr>
          <w:iCs/>
        </w:rPr>
      </w:pPr>
      <w:r w:rsidRPr="00F06DAF">
        <w:t xml:space="preserve">Структура типового </w:t>
      </w:r>
      <w:r w:rsidRPr="00F06DAF">
        <w:rPr>
          <w:iCs/>
        </w:rPr>
        <w:t xml:space="preserve">теста за </w:t>
      </w:r>
      <w:r w:rsidR="00E26866">
        <w:rPr>
          <w:iCs/>
        </w:rPr>
        <w:t>9</w:t>
      </w:r>
      <w:r w:rsidRPr="00F06DAF">
        <w:rPr>
          <w:iCs/>
        </w:rPr>
        <w:t xml:space="preserve"> семестр по дисциплине 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7917B9" w:rsidRPr="00F06DAF" w:rsidTr="007917B9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jc w:val="center"/>
            </w:pPr>
            <w:r w:rsidRPr="00F06DAF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B9" w:rsidRPr="00F06DAF" w:rsidRDefault="007917B9" w:rsidP="007917B9">
            <w:pPr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B9" w:rsidRPr="00F06DAF" w:rsidRDefault="007917B9" w:rsidP="007917B9">
            <w:pPr>
              <w:jc w:val="center"/>
            </w:pPr>
            <w:r w:rsidRPr="00F06DAF">
              <w:t>Количество тестовых заданий, типы ТЗ</w:t>
            </w:r>
          </w:p>
        </w:tc>
      </w:tr>
      <w:tr w:rsidR="007917B9" w:rsidRPr="00F06DAF" w:rsidTr="007917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2" w:rsidRDefault="00EF42B2" w:rsidP="00EF42B2">
            <w:r w:rsidRPr="0024557F">
              <w:t>Раздел 1. Роль и структура путевого комплекса в составе железнодорожного транспорта</w:t>
            </w:r>
          </w:p>
          <w:p w:rsidR="00EF42B2" w:rsidRDefault="00EF42B2" w:rsidP="00EF42B2">
            <w:r w:rsidRPr="0024557F">
              <w:t xml:space="preserve">Раздел 2. Предприятия, обеспечивающие материалами, осуществляющие текущее содержание и ремонты пути </w:t>
            </w:r>
          </w:p>
          <w:p w:rsidR="00EF42B2" w:rsidRDefault="00EF42B2" w:rsidP="00EF42B2">
            <w:r w:rsidRPr="0024557F">
              <w:t>Раздел 3. Организация контроля состояния пути</w:t>
            </w:r>
          </w:p>
          <w:p w:rsidR="00EF42B2" w:rsidRDefault="00EF42B2" w:rsidP="00EF42B2">
            <w:r w:rsidRPr="00B8438C">
              <w:t>Раздел 4. Планирование технического обслуживания и ремонтов пути</w:t>
            </w:r>
          </w:p>
          <w:p w:rsidR="00EF42B2" w:rsidRDefault="00EF42B2" w:rsidP="00EF42B2">
            <w:r w:rsidRPr="00B8438C">
              <w:t>Раздел 5.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  <w:p w:rsidR="00EF42B2" w:rsidRDefault="00EF42B2" w:rsidP="00EF42B2">
            <w:r w:rsidRPr="00B8438C">
              <w:t>Раздел 6. Организация защиты пути от снежных заносов, паводковых и ливневых вод</w:t>
            </w:r>
          </w:p>
          <w:p w:rsidR="00EF42B2" w:rsidRDefault="00EF42B2" w:rsidP="00EF42B2">
            <w:r w:rsidRPr="00EF42B2">
              <w:t xml:space="preserve">Раздел 7. Особенности технического обслуживания пути </w:t>
            </w:r>
            <w:proofErr w:type="spellStart"/>
            <w:r w:rsidRPr="00EF42B2">
              <w:t>бесстыкового</w:t>
            </w:r>
            <w:proofErr w:type="spellEnd"/>
            <w:r w:rsidRPr="00EF42B2">
              <w:t xml:space="preserve"> пути</w:t>
            </w:r>
          </w:p>
          <w:p w:rsidR="00EF42B2" w:rsidRDefault="00EF42B2" w:rsidP="00EF42B2">
            <w:r w:rsidRPr="00EF42B2">
              <w:t>Раздел 8. Нормативная документация</w:t>
            </w:r>
            <w:r>
              <w:t xml:space="preserve"> </w:t>
            </w:r>
            <w:r w:rsidRPr="00EF42B2">
              <w:t>ОАО «РЖД»</w:t>
            </w:r>
          </w:p>
          <w:p w:rsidR="007917B9" w:rsidRPr="00EF42B2" w:rsidRDefault="00EF42B2" w:rsidP="007917B9">
            <w:r w:rsidRPr="00B8438C">
              <w:t>Раздел 9. Технологии ресурсосбережения технического обслуживания железнодорожного пути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B2" w:rsidRDefault="00EF42B2" w:rsidP="00EF42B2">
            <w:r w:rsidRPr="0024557F">
              <w:t>Система ведения путевого хозяйства, структура управления, состав и роль в обеспечении перевозок железнодорожным транспортом</w:t>
            </w:r>
          </w:p>
          <w:p w:rsidR="00EF42B2" w:rsidRDefault="00EF42B2" w:rsidP="00EF42B2">
            <w:r w:rsidRPr="0024557F">
              <w:t>Щебеночные и шпалопропиточные заводы, их технология и оснащение. Заводы изготовлению железобетонных шпал. Рельсосварочные предприятия. Дистанции лесозащитных насаждений.</w:t>
            </w:r>
          </w:p>
          <w:p w:rsidR="00EF42B2" w:rsidRDefault="00EF42B2" w:rsidP="00EF42B2">
            <w:r w:rsidRPr="0024557F">
              <w:t>Дистанции пути (ПЧ), дистанции инфраструктуры (ИЧ), дистанции по содержанию искусственных сооружений (ПЧИССО). Обеспечение безопасного производства путевых работ.</w:t>
            </w:r>
          </w:p>
          <w:p w:rsidR="00EF42B2" w:rsidRDefault="00EF42B2" w:rsidP="00EF42B2">
            <w:r w:rsidRPr="0024557F">
              <w:t xml:space="preserve">Путевые машинные станции (ПМС), организация промежуточных ремонтов силами СПМС и ПЧ. Дирекция по эксплуатации машин (ДПМ)  и машинизированные дистанции пути (ПЧМ) </w:t>
            </w:r>
          </w:p>
          <w:p w:rsidR="00EF42B2" w:rsidRDefault="00EF42B2" w:rsidP="00EF42B2">
            <w:r w:rsidRPr="0024557F">
              <w:t>Средства, методы и формы контроля состояния железнодорожного пути.</w:t>
            </w:r>
          </w:p>
          <w:p w:rsidR="00EF42B2" w:rsidRDefault="00EF42B2" w:rsidP="00EF42B2">
            <w:r w:rsidRPr="0024557F">
              <w:t>Организация комплексной оценки состояния пути средствами ДИЦДМ. Комиссионные осмотры пути</w:t>
            </w:r>
          </w:p>
          <w:p w:rsidR="00EF42B2" w:rsidRDefault="00EF42B2" w:rsidP="00EF42B2">
            <w:r w:rsidRPr="00B8438C">
              <w:t>Положение о ведении путевого хозяйства и его значение в организации технического обслуживания и ремонтов пути</w:t>
            </w:r>
          </w:p>
          <w:p w:rsidR="00EF42B2" w:rsidRDefault="00EF42B2" w:rsidP="00EF42B2">
            <w:r w:rsidRPr="00B8438C">
              <w:t xml:space="preserve">Классификация путей и </w:t>
            </w:r>
            <w:r w:rsidRPr="00B8438C">
              <w:lastRenderedPageBreak/>
              <w:t>планирование на ее основе содержания и ремонтов пути.</w:t>
            </w:r>
          </w:p>
          <w:p w:rsidR="00EF42B2" w:rsidRDefault="00EF42B2" w:rsidP="00EF42B2">
            <w:r w:rsidRPr="00B8438C">
              <w:t>Основные принципы экономических расчетов, применяемых в путевом хозяйстве. Технико-экономический анализ и расчеты прогрессивных конструкций пути и технологий ремонтно-путевых работ по его техническому обслуживанию</w:t>
            </w:r>
          </w:p>
          <w:p w:rsidR="00EF42B2" w:rsidRDefault="00EF42B2" w:rsidP="00EF42B2">
            <w:r w:rsidRPr="00B8438C">
              <w:t>Основные принципы экономических расчетов, применяемых в путевом хозяйстве. Технико-экономический анализ и расчеты прогрессивных конструкций пути и технологий ремонтно-путевых работ по его техническому обслуживанию.</w:t>
            </w:r>
          </w:p>
          <w:p w:rsidR="00EF42B2" w:rsidRDefault="00EF42B2" w:rsidP="00EF42B2">
            <w:r w:rsidRPr="00B8438C">
              <w:t>Общие принципы защиты пути от снега. Инструкция ОАО «РЖД» о подготовке к работе в зимний период.</w:t>
            </w:r>
          </w:p>
          <w:p w:rsidR="00EF42B2" w:rsidRDefault="00EF42B2" w:rsidP="00EF42B2">
            <w:r w:rsidRPr="00B8438C">
              <w:t>Защита пути от снежных заносов на перегонах</w:t>
            </w:r>
          </w:p>
          <w:p w:rsidR="00EF42B2" w:rsidRDefault="00EF42B2" w:rsidP="00EF42B2">
            <w:r w:rsidRPr="00B8438C">
              <w:t xml:space="preserve">Защита пути от снежных заносов на станциях. Оперативный план </w:t>
            </w:r>
            <w:proofErr w:type="spellStart"/>
            <w:r w:rsidRPr="00B8438C">
              <w:t>снегоборьбы</w:t>
            </w:r>
            <w:proofErr w:type="spellEnd"/>
            <w:r w:rsidRPr="00B8438C">
              <w:t>.</w:t>
            </w:r>
          </w:p>
          <w:p w:rsidR="00EF42B2" w:rsidRDefault="00EF42B2" w:rsidP="00EF42B2">
            <w:r w:rsidRPr="00B8438C">
              <w:t>Подготовка подразделений ОАО «РЖД» к ледоставу и пропуску паводковых и ливневых вод.</w:t>
            </w:r>
          </w:p>
          <w:p w:rsidR="00EF42B2" w:rsidRDefault="00EF42B2" w:rsidP="00EF42B2">
            <w:r w:rsidRPr="00EF42B2">
              <w:t xml:space="preserve">Укладка и техническое обслуживание </w:t>
            </w:r>
            <w:proofErr w:type="spellStart"/>
            <w:r w:rsidRPr="00EF42B2">
              <w:t>бесстыкового</w:t>
            </w:r>
            <w:proofErr w:type="spellEnd"/>
            <w:r w:rsidRPr="00EF42B2">
              <w:t xml:space="preserve"> пути в сложных инженерно-геологических условиях.</w:t>
            </w:r>
          </w:p>
          <w:p w:rsidR="00EF42B2" w:rsidRDefault="00EF42B2" w:rsidP="00EF42B2">
            <w:r w:rsidRPr="00EF42B2">
              <w:t>Распоряжения ОАО «РЖД» в сфере хозяйства пути.</w:t>
            </w:r>
          </w:p>
          <w:p w:rsidR="00EF42B2" w:rsidRDefault="00EF42B2" w:rsidP="00EF42B2">
            <w:r w:rsidRPr="00B8438C">
              <w:t>Технологии ресурсосбережения на основе  применения машинного способа технического обслуживания железнодорожного пути. Комплексы путевых машин, используемые для работ по выправке пути.</w:t>
            </w:r>
          </w:p>
          <w:p w:rsidR="007917B9" w:rsidRPr="00F06DAF" w:rsidRDefault="00EF42B2" w:rsidP="007917B9">
            <w:r w:rsidRPr="00B8438C">
              <w:t xml:space="preserve">Внедрение новых технических решений для уменьшения эксплуатационных расходов на </w:t>
            </w:r>
            <w:r w:rsidRPr="00B8438C">
              <w:lastRenderedPageBreak/>
              <w:t>содержание и техническое обслуживание железнодорожного пути. Бережливое производство.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lastRenderedPageBreak/>
              <w:t>12 – тип А</w:t>
            </w:r>
          </w:p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 В</w:t>
            </w:r>
          </w:p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t>4– тип С</w:t>
            </w:r>
          </w:p>
          <w:p w:rsidR="007917B9" w:rsidRPr="00F06DAF" w:rsidRDefault="007917B9" w:rsidP="007917B9">
            <w:pPr>
              <w:jc w:val="center"/>
            </w:pPr>
          </w:p>
        </w:tc>
      </w:tr>
      <w:tr w:rsidR="007917B9" w:rsidRPr="00F06DAF" w:rsidTr="007917B9">
        <w:trPr>
          <w:cantSplit/>
        </w:trPr>
        <w:tc>
          <w:tcPr>
            <w:tcW w:w="6975" w:type="dxa"/>
            <w:gridSpan w:val="2"/>
            <w:vAlign w:val="center"/>
          </w:tcPr>
          <w:p w:rsidR="007917B9" w:rsidRPr="00F06DAF" w:rsidRDefault="007917B9" w:rsidP="007917B9">
            <w:pPr>
              <w:jc w:val="right"/>
              <w:rPr>
                <w:b/>
              </w:rPr>
            </w:pPr>
            <w:r w:rsidRPr="00F06DAF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t>∑ 20</w:t>
            </w:r>
          </w:p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t>1</w:t>
            </w:r>
            <w:r w:rsidR="006670B1">
              <w:rPr>
                <w:b/>
              </w:rPr>
              <w:t>2</w:t>
            </w:r>
            <w:r w:rsidRPr="00F06DAF">
              <w:rPr>
                <w:b/>
              </w:rPr>
              <w:t xml:space="preserve"> – тип А</w:t>
            </w:r>
          </w:p>
          <w:p w:rsidR="007917B9" w:rsidRPr="00F06DAF" w:rsidRDefault="006670B1" w:rsidP="007917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917B9" w:rsidRPr="00F06DAF">
              <w:rPr>
                <w:b/>
              </w:rPr>
              <w:t xml:space="preserve"> – тип В</w:t>
            </w:r>
          </w:p>
          <w:p w:rsidR="007917B9" w:rsidRPr="00F06DAF" w:rsidRDefault="007917B9" w:rsidP="007917B9">
            <w:pPr>
              <w:jc w:val="center"/>
              <w:rPr>
                <w:b/>
              </w:rPr>
            </w:pPr>
            <w:r w:rsidRPr="00F06DAF">
              <w:rPr>
                <w:b/>
              </w:rPr>
              <w:t>4– тип С</w:t>
            </w:r>
          </w:p>
          <w:p w:rsidR="007917B9" w:rsidRPr="00F06DAF" w:rsidRDefault="007917B9" w:rsidP="007917B9">
            <w:pPr>
              <w:jc w:val="center"/>
              <w:rPr>
                <w:b/>
              </w:rPr>
            </w:pPr>
          </w:p>
        </w:tc>
      </w:tr>
    </w:tbl>
    <w:p w:rsidR="007917B9" w:rsidRPr="00F06DAF" w:rsidRDefault="007917B9" w:rsidP="007917B9">
      <w:pPr>
        <w:widowControl w:val="0"/>
        <w:ind w:firstLine="720"/>
        <w:jc w:val="both"/>
      </w:pPr>
    </w:p>
    <w:p w:rsidR="007917B9" w:rsidRPr="00F06DAF" w:rsidRDefault="007917B9" w:rsidP="007917B9">
      <w:pPr>
        <w:jc w:val="center"/>
        <w:rPr>
          <w:b/>
          <w:b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 xml:space="preserve">теста за </w:t>
      </w:r>
      <w:r w:rsidR="00E26866">
        <w:rPr>
          <w:b/>
          <w:bCs/>
          <w:iCs/>
        </w:rPr>
        <w:t>9</w:t>
      </w:r>
      <w:r w:rsidRPr="00F06DAF">
        <w:rPr>
          <w:b/>
          <w:bCs/>
          <w:iCs/>
        </w:rPr>
        <w:t xml:space="preserve"> семестр ее освоения</w:t>
      </w:r>
    </w:p>
    <w:p w:rsidR="007917B9" w:rsidRPr="00F06DAF" w:rsidRDefault="007917B9" w:rsidP="007917B9">
      <w:pPr>
        <w:widowControl w:val="0"/>
        <w:ind w:firstLine="720"/>
        <w:jc w:val="both"/>
      </w:pPr>
    </w:p>
    <w:p w:rsidR="007917B9" w:rsidRPr="00F06DAF" w:rsidRDefault="007917B9" w:rsidP="007917B9">
      <w:pPr>
        <w:widowControl w:val="0"/>
        <w:ind w:firstLine="720"/>
        <w:jc w:val="both"/>
      </w:pPr>
      <w:r w:rsidRPr="00F06DAF">
        <w:t>Описание требований к тесту:</w:t>
      </w:r>
    </w:p>
    <w:p w:rsidR="007917B9" w:rsidRPr="00F06DAF" w:rsidRDefault="007917B9" w:rsidP="007917B9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 xml:space="preserve">- тест состоит из 20 тестовых заданий </w:t>
      </w:r>
      <w:r w:rsidRPr="00F06DAF">
        <w:t>А, В, С -типов;</w:t>
      </w:r>
    </w:p>
    <w:p w:rsidR="007917B9" w:rsidRPr="00F06DAF" w:rsidRDefault="007917B9" w:rsidP="007917B9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7917B9" w:rsidRPr="00F06DAF" w:rsidRDefault="007917B9" w:rsidP="007917B9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на выполнение отводится 40 минут.</w:t>
      </w:r>
    </w:p>
    <w:p w:rsidR="007917B9" w:rsidRPr="00F06DAF" w:rsidRDefault="007917B9" w:rsidP="007917B9">
      <w:pPr>
        <w:widowControl w:val="0"/>
        <w:ind w:firstLine="720"/>
        <w:jc w:val="both"/>
      </w:pPr>
      <w:r w:rsidRPr="00F06DAF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7917B9" w:rsidRPr="00F06DAF" w:rsidRDefault="007917B9" w:rsidP="007917B9">
      <w:pPr>
        <w:widowControl w:val="0"/>
        <w:ind w:firstLine="720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периодичность инструментальной проверки продольного профиля главных путей на перегонах и станциях (укажите один вариант ответа):</w:t>
      </w:r>
    </w:p>
    <w:p w:rsidR="00E26866" w:rsidRPr="00E26866" w:rsidRDefault="00E26866" w:rsidP="00E26866">
      <w:pPr>
        <w:ind w:firstLine="851"/>
        <w:jc w:val="both"/>
      </w:pPr>
      <w:r w:rsidRPr="00E26866">
        <w:t>а)  не реже 1 раза в год</w:t>
      </w:r>
    </w:p>
    <w:p w:rsidR="00E26866" w:rsidRPr="00E26866" w:rsidRDefault="00E26866" w:rsidP="00E26866">
      <w:pPr>
        <w:ind w:firstLine="851"/>
        <w:jc w:val="both"/>
      </w:pPr>
      <w:r w:rsidRPr="00E26866">
        <w:t>б)  не реже 1 раза в 3 года</w:t>
      </w:r>
    </w:p>
    <w:p w:rsidR="00E26866" w:rsidRPr="00E26866" w:rsidRDefault="00E26866" w:rsidP="00E26866">
      <w:pPr>
        <w:ind w:firstLine="851"/>
        <w:jc w:val="both"/>
      </w:pPr>
      <w:r w:rsidRPr="00E26866">
        <w:t>в)  не реже 1 раза в 10 лет</w:t>
      </w:r>
    </w:p>
    <w:p w:rsidR="00E26866" w:rsidRPr="00E26866" w:rsidRDefault="00E26866" w:rsidP="00E26866">
      <w:pPr>
        <w:ind w:firstLine="851"/>
        <w:jc w:val="both"/>
      </w:pPr>
      <w:r w:rsidRPr="00E26866">
        <w:t>г) в период проведения капитального и среднего ремонта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 величину понижения наружной нити по отношению к внутренней без ограничения скорости (в исключительных случаях) на стрелочных переводах расположенных в кривых участках пути или в стеснённых условиях разрешается: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 не допускается</w:t>
      </w:r>
    </w:p>
    <w:p w:rsidR="00E26866" w:rsidRPr="00E26866" w:rsidRDefault="00E26866" w:rsidP="00E26866">
      <w:pPr>
        <w:ind w:firstLine="851"/>
        <w:jc w:val="both"/>
      </w:pPr>
      <w:r w:rsidRPr="00E26866">
        <w:t>б)  не более чем на 10мм</w:t>
      </w:r>
    </w:p>
    <w:p w:rsidR="00E26866" w:rsidRPr="00E26866" w:rsidRDefault="00E26866" w:rsidP="00E26866">
      <w:pPr>
        <w:ind w:firstLine="851"/>
        <w:jc w:val="both"/>
      </w:pPr>
      <w:r w:rsidRPr="00E26866">
        <w:t>в)  не более чем на 20мм</w:t>
      </w:r>
    </w:p>
    <w:p w:rsidR="00E26866" w:rsidRPr="00E26866" w:rsidRDefault="00E26866" w:rsidP="00E26866">
      <w:pPr>
        <w:ind w:firstLine="851"/>
        <w:jc w:val="both"/>
      </w:pPr>
      <w:r w:rsidRPr="00E26866">
        <w:t>г)  не более чем на 25мм</w:t>
      </w:r>
    </w:p>
    <w:p w:rsidR="00E26866" w:rsidRPr="00E26866" w:rsidRDefault="00E26866" w:rsidP="00E26866">
      <w:pPr>
        <w:ind w:firstLine="851"/>
        <w:jc w:val="both"/>
      </w:pPr>
      <w:r w:rsidRPr="00E26866">
        <w:t>д)  не более чем на половину возвышения прилегающей кривой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расстояние (в метрах) на котором возвышение одной нити над другой на прямом участке пути должно заканчиваться перед кривой, если повышенная нить на прямой совпадает с нижней нитью кривой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а)не ближе 20м до начала возвышения в кривой</w:t>
      </w:r>
    </w:p>
    <w:p w:rsidR="00E26866" w:rsidRPr="00E26866" w:rsidRDefault="00E26866" w:rsidP="00E26866">
      <w:pPr>
        <w:ind w:firstLine="851"/>
        <w:jc w:val="both"/>
      </w:pPr>
      <w:r w:rsidRPr="00E26866">
        <w:t>б) не ближе 25м до начала возвышения в кривой</w:t>
      </w:r>
    </w:p>
    <w:p w:rsidR="00E26866" w:rsidRPr="00E26866" w:rsidRDefault="00E26866" w:rsidP="00E26866">
      <w:pPr>
        <w:ind w:firstLine="851"/>
        <w:jc w:val="both"/>
      </w:pPr>
      <w:r w:rsidRPr="00E26866">
        <w:t>в) не ближе 30м до начала возвышения в кривой</w:t>
      </w:r>
    </w:p>
    <w:p w:rsidR="00E26866" w:rsidRPr="00E26866" w:rsidRDefault="00E26866" w:rsidP="00E26866">
      <w:pPr>
        <w:ind w:firstLine="851"/>
        <w:jc w:val="both"/>
      </w:pPr>
      <w:r w:rsidRPr="00E26866">
        <w:t>г) не ближе 100м до начала возвышения в кривой</w:t>
      </w:r>
    </w:p>
    <w:p w:rsidR="00E26866" w:rsidRPr="00E26866" w:rsidRDefault="00E26866" w:rsidP="00E26866">
      <w:pPr>
        <w:ind w:firstLine="851"/>
        <w:jc w:val="both"/>
      </w:pPr>
      <w:r w:rsidRPr="00E26866">
        <w:t>д)может плавно переходить в ноль до начала возвышения в кривой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Допускается ли содержать стрелочные переводы расположенные в прямых участках с возвышением одной нити над другой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а)не допускается</w:t>
      </w:r>
    </w:p>
    <w:p w:rsidR="00E26866" w:rsidRPr="00E26866" w:rsidRDefault="00E26866" w:rsidP="00E26866">
      <w:pPr>
        <w:ind w:firstLine="851"/>
        <w:jc w:val="both"/>
      </w:pPr>
      <w:r w:rsidRPr="00E26866">
        <w:t>б)допускается не более 10мм</w:t>
      </w:r>
    </w:p>
    <w:p w:rsidR="00E26866" w:rsidRPr="00E26866" w:rsidRDefault="00E26866" w:rsidP="00E26866">
      <w:pPr>
        <w:ind w:firstLine="851"/>
        <w:jc w:val="both"/>
      </w:pPr>
      <w:r w:rsidRPr="00E26866">
        <w:lastRenderedPageBreak/>
        <w:t>в) нормы такие же, как на прилегающих путях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Определите неисправность по ширине колеи на участках с установленной скоростью 60-120км/ч при номинальной ширине колеи 1520мм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уширение более 16мм</w:t>
      </w:r>
    </w:p>
    <w:p w:rsidR="00E26866" w:rsidRPr="00E26866" w:rsidRDefault="00E26866" w:rsidP="00E26866">
      <w:pPr>
        <w:ind w:firstLine="851"/>
        <w:jc w:val="both"/>
      </w:pPr>
      <w:r w:rsidRPr="00E26866">
        <w:t>б) уширение более 19мм</w:t>
      </w:r>
    </w:p>
    <w:p w:rsidR="00E26866" w:rsidRPr="00E26866" w:rsidRDefault="00E26866" w:rsidP="00E26866">
      <w:pPr>
        <w:ind w:firstLine="851"/>
        <w:jc w:val="both"/>
      </w:pPr>
      <w:r w:rsidRPr="00E26866">
        <w:t xml:space="preserve">в) уширение более 24мм 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На участке со скоростью 61-120км/ч, и при номинальной ширине колеи 1520мм- выявленное уширение колеи 1545мм - является неисправностью? 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нет,  не является</w:t>
      </w:r>
    </w:p>
    <w:p w:rsidR="00E26866" w:rsidRPr="00E26866" w:rsidRDefault="00E26866" w:rsidP="00E26866">
      <w:pPr>
        <w:ind w:firstLine="851"/>
        <w:jc w:val="both"/>
      </w:pPr>
      <w:r w:rsidRPr="00E26866">
        <w:t>б) да, это неисправность с ограничением скорости до 60км/ч</w:t>
      </w:r>
    </w:p>
    <w:p w:rsidR="00E26866" w:rsidRPr="00E26866" w:rsidRDefault="00E26866" w:rsidP="00E26866">
      <w:pPr>
        <w:ind w:firstLine="851"/>
        <w:jc w:val="both"/>
      </w:pPr>
      <w:r w:rsidRPr="00E26866">
        <w:t>в) да, это неисправность с ограничением скорости до 40км/ч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интервал (мм) отступления по уширению колеи при номинальной ширине колеи 1520мм при скорости 101-140км/ч/90км/ч  на путях 1 и 2 класса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до 8мм</w:t>
      </w:r>
    </w:p>
    <w:p w:rsidR="00E26866" w:rsidRPr="00E26866" w:rsidRDefault="00E26866" w:rsidP="00E26866">
      <w:pPr>
        <w:ind w:firstLine="851"/>
        <w:jc w:val="both"/>
      </w:pPr>
      <w:r w:rsidRPr="00E26866">
        <w:t>б)до 12мм</w:t>
      </w:r>
    </w:p>
    <w:p w:rsidR="00E26866" w:rsidRPr="00E26866" w:rsidRDefault="00E26866" w:rsidP="00E26866">
      <w:pPr>
        <w:ind w:firstLine="851"/>
        <w:jc w:val="both"/>
      </w:pPr>
      <w:r w:rsidRPr="00E26866">
        <w:t>в)до 14мм</w:t>
      </w:r>
    </w:p>
    <w:p w:rsidR="00E26866" w:rsidRPr="00E26866" w:rsidRDefault="00E26866" w:rsidP="00E26866">
      <w:pPr>
        <w:ind w:firstLine="851"/>
        <w:jc w:val="both"/>
      </w:pPr>
      <w:r w:rsidRPr="00E26866">
        <w:t>г)до 10мм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возвышение упорной нити кривой, при котором ограничивается скорость или закрывается движение поездов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более 150мм скорость 40км/ч</w:t>
      </w:r>
    </w:p>
    <w:p w:rsidR="00E26866" w:rsidRPr="00E26866" w:rsidRDefault="00E26866" w:rsidP="00E26866">
      <w:pPr>
        <w:ind w:firstLine="851"/>
        <w:jc w:val="both"/>
      </w:pPr>
      <w:r w:rsidRPr="00E26866">
        <w:t>б) более 150мм скорость 60км/ч</w:t>
      </w:r>
    </w:p>
    <w:p w:rsidR="00E26866" w:rsidRPr="00E26866" w:rsidRDefault="00E26866" w:rsidP="00E26866">
      <w:pPr>
        <w:ind w:firstLine="851"/>
        <w:jc w:val="both"/>
      </w:pPr>
      <w:r w:rsidRPr="00E26866">
        <w:t>в) более 150мм движение закрывается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spacing w:after="0"/>
        <w:ind w:left="0" w:firstLine="851"/>
        <w:contextualSpacing/>
        <w:jc w:val="both"/>
        <w:rPr>
          <w:sz w:val="24"/>
          <w:szCs w:val="24"/>
        </w:rPr>
      </w:pPr>
      <w:r w:rsidRPr="00E26866">
        <w:rPr>
          <w:sz w:val="24"/>
          <w:szCs w:val="24"/>
        </w:rPr>
        <w:t>Укажите длину прямой вставки между переходными кривыми смежных круговых кривых одного направления (кроме стеснённых условий ):  (укажите один вариант ответа)</w:t>
      </w:r>
    </w:p>
    <w:p w:rsidR="00E26866" w:rsidRPr="00E26866" w:rsidRDefault="00E26866" w:rsidP="00E26866">
      <w:pPr>
        <w:ind w:firstLine="851"/>
        <w:jc w:val="both"/>
      </w:pPr>
      <w:r w:rsidRPr="00E26866">
        <w:t>а) не менее 50м</w:t>
      </w:r>
    </w:p>
    <w:p w:rsidR="00E26866" w:rsidRPr="00E26866" w:rsidRDefault="00E26866" w:rsidP="00E26866">
      <w:pPr>
        <w:ind w:firstLine="851"/>
        <w:jc w:val="both"/>
      </w:pPr>
      <w:r w:rsidRPr="00E26866">
        <w:t>б) не менее 25м</w:t>
      </w:r>
    </w:p>
    <w:p w:rsidR="00E26866" w:rsidRPr="00E26866" w:rsidRDefault="00E26866" w:rsidP="00E26866">
      <w:pPr>
        <w:ind w:firstLine="851"/>
        <w:jc w:val="both"/>
      </w:pPr>
      <w:r w:rsidRPr="00E26866">
        <w:t>в) не менее 15м</w:t>
      </w:r>
    </w:p>
    <w:p w:rsidR="00E26866" w:rsidRPr="00E26866" w:rsidRDefault="00E26866" w:rsidP="00E26866">
      <w:pPr>
        <w:ind w:firstLine="851"/>
        <w:jc w:val="both"/>
      </w:pPr>
    </w:p>
    <w:p w:rsidR="00E26866" w:rsidRPr="00E26866" w:rsidRDefault="00E26866" w:rsidP="00283946">
      <w:pPr>
        <w:pStyle w:val="af1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color w:val="000000"/>
          <w:kern w:val="2"/>
          <w:sz w:val="24"/>
          <w:szCs w:val="24"/>
          <w:lang w:eastAsia="ru-RU"/>
        </w:rPr>
      </w:pPr>
      <w:r w:rsidRPr="00E26866">
        <w:rPr>
          <w:color w:val="000000"/>
          <w:kern w:val="2"/>
          <w:sz w:val="24"/>
          <w:szCs w:val="24"/>
          <w:lang w:eastAsia="ru-RU"/>
        </w:rPr>
        <w:t xml:space="preserve">На близко расположенных кривых одного направления без переходных кривых отводы возвышения устраиваются только в том случае, если на протяжении прямой вставки, расположенной между концами кривых, укладываются длины обоих отводов и между их концами остается прямой участок длиной не менее: </w:t>
      </w:r>
      <w:r w:rsidRPr="00E26866">
        <w:rPr>
          <w:sz w:val="24"/>
          <w:szCs w:val="24"/>
        </w:rPr>
        <w:t>(укажите один вариант ответа)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 xml:space="preserve">а)25м        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 xml:space="preserve">б)10м        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 xml:space="preserve">в)15м       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г) не устраивается</w:t>
      </w:r>
    </w:p>
    <w:p w:rsidR="00E26866" w:rsidRPr="00E26866" w:rsidRDefault="00E26866" w:rsidP="00283946">
      <w:pPr>
        <w:pStyle w:val="1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r w:rsidRPr="00E26866">
        <w:t>Измерительные приборы и инструменты должны иметь клейма: (укажите один вариант ответа):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а) масляной краской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б) гравировку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lastRenderedPageBreak/>
        <w:t>в) металлические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г) нет правильного ответа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</w:p>
    <w:p w:rsidR="00E26866" w:rsidRPr="00E26866" w:rsidRDefault="00E26866" w:rsidP="00283946">
      <w:pPr>
        <w:pStyle w:val="12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</w:pPr>
      <w:r w:rsidRPr="00E26866">
        <w:t>Клейма измерительных приборов и инструментов должны содержать следующую информацию (укажите несколько вариантов ответов):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а) название дистанции пути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б) линейного участка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в) порядковый номер прибора или инструмента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г) нет правильного ответа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д) номер инструмента</w:t>
      </w:r>
    </w:p>
    <w:p w:rsidR="00E26866" w:rsidRPr="00E26866" w:rsidRDefault="00E26866" w:rsidP="00E26866">
      <w:pPr>
        <w:pStyle w:val="12"/>
        <w:spacing w:line="276" w:lineRule="auto"/>
        <w:ind w:left="0" w:firstLine="851"/>
      </w:pPr>
      <w:r w:rsidRPr="00E26866">
        <w:t>е) ДИ</w:t>
      </w:r>
    </w:p>
    <w:p w:rsidR="007917B9" w:rsidRPr="00F06DAF" w:rsidRDefault="007917B9" w:rsidP="007917B9">
      <w:pPr>
        <w:rPr>
          <w:iCs/>
        </w:rPr>
      </w:pPr>
      <w:r w:rsidRPr="00F06DAF">
        <w:rPr>
          <w:iCs/>
        </w:rPr>
        <w:t>13. Дополните.</w:t>
      </w:r>
    </w:p>
    <w:p w:rsidR="006670B1" w:rsidRPr="00057FC0" w:rsidRDefault="006670B1" w:rsidP="00057FC0">
      <w:pPr>
        <w:pStyle w:val="12"/>
        <w:spacing w:line="276" w:lineRule="auto"/>
        <w:ind w:left="0" w:firstLine="720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5"/>
      </w:tblGrid>
      <w:tr w:rsidR="006670B1" w:rsidTr="006670B1">
        <w:tc>
          <w:tcPr>
            <w:tcW w:w="2518" w:type="dxa"/>
          </w:tcPr>
          <w:p w:rsidR="006670B1" w:rsidRDefault="006670B1" w:rsidP="00057FC0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E21FBC">
              <w:rPr>
                <w:noProof/>
                <w:color w:val="FF0000"/>
              </w:rPr>
              <w:drawing>
                <wp:inline distT="0" distB="0" distL="0" distR="0">
                  <wp:extent cx="1038225" cy="1247775"/>
                  <wp:effectExtent l="0" t="0" r="0" b="0"/>
                  <wp:docPr id="2" name="Рисунок 4" descr="img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79" r="74002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5" w:type="dxa"/>
          </w:tcPr>
          <w:p w:rsidR="006670B1" w:rsidRPr="00057FC0" w:rsidRDefault="006670B1" w:rsidP="006670B1">
            <w:pPr>
              <w:pStyle w:val="12"/>
              <w:spacing w:line="276" w:lineRule="auto"/>
              <w:ind w:left="0" w:firstLine="720"/>
              <w:jc w:val="both"/>
              <w:rPr>
                <w:szCs w:val="28"/>
              </w:rPr>
            </w:pPr>
            <w:r w:rsidRPr="00057FC0">
              <w:rPr>
                <w:szCs w:val="28"/>
              </w:rPr>
              <w:t>Назовите, какое измерение при помощи ПШВ показано на рисунке________________ износ  головки рельса</w:t>
            </w:r>
          </w:p>
          <w:p w:rsidR="006670B1" w:rsidRDefault="006670B1" w:rsidP="00057FC0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</w:p>
        </w:tc>
      </w:tr>
    </w:tbl>
    <w:p w:rsidR="007917B9" w:rsidRPr="00F06DAF" w:rsidRDefault="007917B9" w:rsidP="007917B9">
      <w:pPr>
        <w:rPr>
          <w:iCs/>
        </w:rPr>
      </w:pPr>
      <w:r w:rsidRPr="00F06DAF">
        <w:rPr>
          <w:iCs/>
        </w:rPr>
        <w:t>1</w:t>
      </w:r>
      <w:r w:rsidR="00057FC0">
        <w:rPr>
          <w:iCs/>
        </w:rPr>
        <w:t>4</w:t>
      </w:r>
      <w:r w:rsidRPr="00F06DAF">
        <w:rPr>
          <w:iCs/>
        </w:rPr>
        <w:t>. Дополните.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177"/>
      </w:tblGrid>
      <w:tr w:rsidR="006670B1" w:rsidTr="006670B1">
        <w:tc>
          <w:tcPr>
            <w:tcW w:w="2676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E21FBC">
              <w:rPr>
                <w:noProof/>
                <w:color w:val="FF0000"/>
              </w:rPr>
              <w:drawing>
                <wp:inline distT="0" distB="0" distL="0" distR="0">
                  <wp:extent cx="1562100" cy="11430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057FC0">
              <w:rPr>
                <w:szCs w:val="28"/>
              </w:rPr>
              <w:t xml:space="preserve">Назовите, какое измерение при помощи ПШВ показано на рисунке, </w:t>
            </w:r>
            <w:r>
              <w:rPr>
                <w:szCs w:val="28"/>
              </w:rPr>
              <w:t>________</w:t>
            </w:r>
            <w:r w:rsidRPr="00057FC0">
              <w:rPr>
                <w:szCs w:val="28"/>
              </w:rPr>
              <w:t>_______ износ рельса</w:t>
            </w:r>
            <w:r>
              <w:rPr>
                <w:szCs w:val="28"/>
              </w:rPr>
              <w:t xml:space="preserve"> </w:t>
            </w:r>
          </w:p>
        </w:tc>
      </w:tr>
    </w:tbl>
    <w:p w:rsidR="00057FC0" w:rsidRPr="00F06DAF" w:rsidRDefault="00057FC0" w:rsidP="00057FC0">
      <w:pPr>
        <w:rPr>
          <w:iCs/>
        </w:rPr>
      </w:pPr>
      <w:r>
        <w:rPr>
          <w:iCs/>
        </w:rPr>
        <w:t xml:space="preserve">15. </w:t>
      </w:r>
      <w:r w:rsidRPr="00F06DAF">
        <w:rPr>
          <w:iCs/>
        </w:rPr>
        <w:t>Дополните.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177"/>
      </w:tblGrid>
      <w:tr w:rsidR="006670B1" w:rsidTr="000A5D08">
        <w:tc>
          <w:tcPr>
            <w:tcW w:w="2676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E21FBC">
              <w:rPr>
                <w:noProof/>
                <w:color w:val="FF0000"/>
              </w:rPr>
              <w:drawing>
                <wp:inline distT="0" distB="0" distL="0" distR="0">
                  <wp:extent cx="1246505" cy="1081405"/>
                  <wp:effectExtent l="0" t="0" r="0" b="0"/>
                  <wp:docPr id="9" name="Рисунок 9" descr="img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32" t="15385" r="5444" b="4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057FC0">
              <w:rPr>
                <w:szCs w:val="28"/>
              </w:rPr>
              <w:t>Назовите, какое измерение при помощи ПШВ показано на рисунке ширину желобов в _____________</w:t>
            </w:r>
          </w:p>
        </w:tc>
      </w:tr>
    </w:tbl>
    <w:p w:rsidR="00057FC0" w:rsidRPr="00F06DAF" w:rsidRDefault="00057FC0" w:rsidP="00057FC0">
      <w:pPr>
        <w:rPr>
          <w:iCs/>
        </w:rPr>
      </w:pPr>
      <w:r>
        <w:rPr>
          <w:iCs/>
        </w:rPr>
        <w:t>1</w:t>
      </w:r>
      <w:r w:rsidR="006670B1">
        <w:rPr>
          <w:iCs/>
        </w:rPr>
        <w:t>6</w:t>
      </w:r>
      <w:r>
        <w:rPr>
          <w:iCs/>
        </w:rPr>
        <w:t xml:space="preserve">. </w:t>
      </w:r>
      <w:r w:rsidRPr="00F06DAF">
        <w:rPr>
          <w:iCs/>
        </w:rPr>
        <w:t>Дополните.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177"/>
      </w:tblGrid>
      <w:tr w:rsidR="006670B1" w:rsidTr="000A5D08">
        <w:tc>
          <w:tcPr>
            <w:tcW w:w="2676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E21FBC">
              <w:rPr>
                <w:noProof/>
                <w:color w:val="FF0000"/>
              </w:rPr>
              <w:drawing>
                <wp:inline distT="0" distB="0" distL="0" distR="0">
                  <wp:extent cx="1299210" cy="1116330"/>
                  <wp:effectExtent l="0" t="0" r="0" b="0"/>
                  <wp:docPr id="10" name="Рисунок 10" descr="img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46" r="53020" b="31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:rsidR="006670B1" w:rsidRDefault="006670B1" w:rsidP="000A5D08">
            <w:pPr>
              <w:pStyle w:val="12"/>
              <w:spacing w:line="276" w:lineRule="auto"/>
              <w:ind w:left="0"/>
              <w:jc w:val="both"/>
              <w:rPr>
                <w:szCs w:val="28"/>
              </w:rPr>
            </w:pPr>
            <w:r w:rsidRPr="00057FC0">
              <w:rPr>
                <w:szCs w:val="28"/>
              </w:rPr>
              <w:t>Назовите, какое измерение при помощи ПШВ показано на рисунке ширину желобов в _____________</w:t>
            </w:r>
          </w:p>
        </w:tc>
      </w:tr>
    </w:tbl>
    <w:p w:rsidR="007917B9" w:rsidRPr="00F06DAF" w:rsidRDefault="007917B9" w:rsidP="007917B9">
      <w:pPr>
        <w:rPr>
          <w:iCs/>
        </w:rPr>
      </w:pPr>
      <w:r w:rsidRPr="00F06DAF">
        <w:rPr>
          <w:iCs/>
        </w:rPr>
        <w:t xml:space="preserve">17. Установите  соответствие </w:t>
      </w:r>
      <w:r w:rsidR="00057FC0">
        <w:rPr>
          <w:iCs/>
        </w:rPr>
        <w:t xml:space="preserve"> между </w:t>
      </w:r>
      <w:r w:rsidR="00057FC0" w:rsidRPr="00057FC0">
        <w:rPr>
          <w:iCs/>
        </w:rPr>
        <w:t>ограничени</w:t>
      </w:r>
      <w:r w:rsidR="00057FC0">
        <w:rPr>
          <w:iCs/>
        </w:rPr>
        <w:t>ями</w:t>
      </w:r>
      <w:r w:rsidR="00057FC0" w:rsidRPr="00057FC0">
        <w:rPr>
          <w:iCs/>
        </w:rPr>
        <w:t xml:space="preserve"> скорости при наличии негодных узлов</w:t>
      </w:r>
      <w:r w:rsidRPr="00F06DAF">
        <w:rPr>
          <w:iCs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t>1</w:t>
            </w:r>
            <w:r w:rsidR="00057FC0" w:rsidRPr="00057FC0">
              <w:rPr>
                <w:iCs/>
              </w:rPr>
              <w:t xml:space="preserve"> Укажите ограничение скорости при наличии негодных узлов на </w:t>
            </w:r>
            <w:proofErr w:type="spellStart"/>
            <w:r w:rsidR="00057FC0" w:rsidRPr="00057FC0">
              <w:rPr>
                <w:iCs/>
              </w:rPr>
              <w:t>бесподкладочных</w:t>
            </w:r>
            <w:proofErr w:type="spellEnd"/>
            <w:r w:rsidR="00057FC0" w:rsidRPr="00057FC0">
              <w:rPr>
                <w:iCs/>
              </w:rPr>
              <w:t xml:space="preserve"> скреплениях  по одной нити на 3-х шпалах подряд</w:t>
            </w:r>
            <w:r w:rsidRPr="00F06DAF">
              <w:rPr>
                <w:iCs/>
              </w:rPr>
              <w:t xml:space="preserve"> 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a</w:t>
            </w:r>
            <w:r w:rsidRPr="00057FC0">
              <w:rPr>
                <w:lang w:val="en-US"/>
              </w:rPr>
              <w:t xml:space="preserve">– </w:t>
            </w:r>
            <w:r w:rsidR="00057FC0" w:rsidRPr="00057FC0">
              <w:rPr>
                <w:lang w:val="en-US"/>
              </w:rPr>
              <w:t>40км/ч</w:t>
            </w:r>
            <w:r w:rsidRPr="00057FC0">
              <w:rPr>
                <w:lang w:val="en-US"/>
              </w:rPr>
              <w:t>;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057FC0" w:rsidP="007917B9">
            <w:pPr>
              <w:rPr>
                <w:iCs/>
              </w:rPr>
            </w:pPr>
            <w:r w:rsidRPr="00057FC0">
              <w:rPr>
                <w:iCs/>
              </w:rPr>
              <w:t xml:space="preserve">2.Укажите ограничение скорости при наличии негодных узлов на </w:t>
            </w:r>
            <w:proofErr w:type="spellStart"/>
            <w:r w:rsidRPr="00057FC0">
              <w:rPr>
                <w:iCs/>
              </w:rPr>
              <w:t>бесподкладочных</w:t>
            </w:r>
            <w:proofErr w:type="spellEnd"/>
            <w:r w:rsidRPr="00057FC0">
              <w:rPr>
                <w:iCs/>
              </w:rPr>
              <w:t xml:space="preserve"> скреплениях  по одной нити на 4-х шпалах подряд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b</w:t>
            </w:r>
            <w:r w:rsidRPr="00057FC0">
              <w:rPr>
                <w:lang w:val="en-US"/>
              </w:rPr>
              <w:t xml:space="preserve">– </w:t>
            </w:r>
            <w:r w:rsidR="00057FC0" w:rsidRPr="00057FC0">
              <w:rPr>
                <w:lang w:val="en-US"/>
              </w:rPr>
              <w:t>25км/ч;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lastRenderedPageBreak/>
              <w:t>3 по  характеру  учѐта  пространственной  работы 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c</w:t>
            </w:r>
            <w:r w:rsidRPr="00057FC0">
              <w:rPr>
                <w:lang w:val="en-US"/>
              </w:rPr>
              <w:t>–</w:t>
            </w:r>
            <w:r w:rsidR="00057FC0" w:rsidRPr="00057FC0">
              <w:rPr>
                <w:lang w:val="en-US"/>
              </w:rPr>
              <w:t xml:space="preserve"> 60км/ч</w:t>
            </w:r>
            <w:r w:rsidRPr="00057FC0">
              <w:rPr>
                <w:lang w:val="en-US"/>
              </w:rPr>
              <w:t xml:space="preserve">; </w:t>
            </w:r>
          </w:p>
        </w:tc>
      </w:tr>
    </w:tbl>
    <w:p w:rsidR="007917B9" w:rsidRPr="00F06DAF" w:rsidRDefault="007917B9" w:rsidP="007917B9">
      <w:pPr>
        <w:rPr>
          <w:iCs/>
        </w:rPr>
      </w:pPr>
      <w:r w:rsidRPr="00F06DAF">
        <w:rPr>
          <w:iCs/>
        </w:rPr>
        <w:t>18</w:t>
      </w:r>
      <w:r w:rsidR="00057FC0" w:rsidRPr="00057FC0">
        <w:rPr>
          <w:iCs/>
        </w:rPr>
        <w:t xml:space="preserve"> </w:t>
      </w:r>
      <w:r w:rsidR="00057FC0" w:rsidRPr="00F06DAF">
        <w:rPr>
          <w:iCs/>
        </w:rPr>
        <w:t xml:space="preserve">Установите  соответствие </w:t>
      </w:r>
      <w:r w:rsidR="00057FC0">
        <w:rPr>
          <w:iCs/>
        </w:rPr>
        <w:t xml:space="preserve"> между </w:t>
      </w:r>
      <w:r w:rsidR="00057FC0" w:rsidRPr="00057FC0">
        <w:rPr>
          <w:iCs/>
        </w:rPr>
        <w:t>ограничени</w:t>
      </w:r>
      <w:r w:rsidR="00057FC0">
        <w:rPr>
          <w:iCs/>
        </w:rPr>
        <w:t>ями</w:t>
      </w:r>
      <w:r w:rsidR="00057FC0" w:rsidRPr="00057FC0">
        <w:rPr>
          <w:iCs/>
        </w:rPr>
        <w:t xml:space="preserve"> скорости при наличии негодных узлов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t xml:space="preserve">1 </w:t>
            </w:r>
            <w:r w:rsidR="00057FC0" w:rsidRPr="00057FC0">
              <w:rPr>
                <w:iCs/>
              </w:rPr>
              <w:t xml:space="preserve">Укажите ограничение скорости при наличии негодных узлов промежуточного скрепления  на рамном рельсе или </w:t>
            </w:r>
            <w:proofErr w:type="spellStart"/>
            <w:r w:rsidR="00057FC0" w:rsidRPr="00057FC0">
              <w:rPr>
                <w:iCs/>
              </w:rPr>
              <w:t>контррельсовом</w:t>
            </w:r>
            <w:proofErr w:type="spellEnd"/>
            <w:r w:rsidR="00057FC0" w:rsidRPr="00057FC0">
              <w:rPr>
                <w:iCs/>
              </w:rPr>
              <w:t xml:space="preserve">  рельсе стрелочного перевода по одной нити на 2-х брусьях подряд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rPr>
                <w:iCs/>
              </w:rPr>
            </w:pPr>
            <w:r w:rsidRPr="00057FC0">
              <w:rPr>
                <w:iCs/>
              </w:rPr>
              <w:t xml:space="preserve">a– </w:t>
            </w:r>
            <w:r w:rsidR="00057FC0" w:rsidRPr="00057FC0">
              <w:rPr>
                <w:iCs/>
              </w:rPr>
              <w:t>по прямому направлению-60км/ч; по боковому-40км/ч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t>2</w:t>
            </w:r>
            <w:r w:rsidR="00057FC0" w:rsidRPr="00057FC0">
              <w:rPr>
                <w:iCs/>
              </w:rPr>
              <w:t xml:space="preserve"> Укажите ограничение скорости при наличии негодных узлов промежуточного скрепления  на рамном рельсе или </w:t>
            </w:r>
            <w:proofErr w:type="spellStart"/>
            <w:r w:rsidR="00057FC0" w:rsidRPr="00057FC0">
              <w:rPr>
                <w:iCs/>
              </w:rPr>
              <w:t>контррельсовом</w:t>
            </w:r>
            <w:proofErr w:type="spellEnd"/>
            <w:r w:rsidR="00057FC0" w:rsidRPr="00057FC0">
              <w:rPr>
                <w:iCs/>
              </w:rPr>
              <w:t xml:space="preserve">  рельсе стрелочного перевода по одной нити на 3-х брусьях подряд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rPr>
                <w:iCs/>
              </w:rPr>
            </w:pPr>
            <w:r w:rsidRPr="00057FC0">
              <w:rPr>
                <w:iCs/>
              </w:rPr>
              <w:t xml:space="preserve">b– </w:t>
            </w:r>
            <w:r w:rsidR="006670B1">
              <w:rPr>
                <w:iCs/>
              </w:rPr>
              <w:t xml:space="preserve">по прямому направлению-40км/ч; </w:t>
            </w:r>
            <w:r w:rsidR="00057FC0" w:rsidRPr="00057FC0">
              <w:rPr>
                <w:iCs/>
              </w:rPr>
              <w:t xml:space="preserve"> по боковому-25км/ч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t xml:space="preserve">3 </w:t>
            </w:r>
            <w:r w:rsidR="00057FC0" w:rsidRPr="00057FC0">
              <w:rPr>
                <w:iCs/>
              </w:rPr>
              <w:t xml:space="preserve">Укажите ограничение скорости при наличии негодных узлов промежуточного скрепления  на рамном рельсе или </w:t>
            </w:r>
            <w:proofErr w:type="spellStart"/>
            <w:r w:rsidR="00057FC0" w:rsidRPr="00057FC0">
              <w:rPr>
                <w:iCs/>
              </w:rPr>
              <w:t>контррельсовом</w:t>
            </w:r>
            <w:proofErr w:type="spellEnd"/>
            <w:r w:rsidR="00057FC0" w:rsidRPr="00057FC0">
              <w:rPr>
                <w:iCs/>
              </w:rPr>
              <w:t xml:space="preserve">  рельсе стрелочного перевода по одной нити на 5-х брусьях подряд</w:t>
            </w:r>
          </w:p>
        </w:tc>
        <w:tc>
          <w:tcPr>
            <w:tcW w:w="4253" w:type="dxa"/>
          </w:tcPr>
          <w:p w:rsidR="007917B9" w:rsidRPr="00057FC0" w:rsidRDefault="007917B9" w:rsidP="00057FC0">
            <w:pPr>
              <w:ind w:firstLine="318"/>
              <w:rPr>
                <w:iCs/>
              </w:rPr>
            </w:pPr>
            <w:r w:rsidRPr="00057FC0">
              <w:rPr>
                <w:iCs/>
              </w:rPr>
              <w:t xml:space="preserve">c– </w:t>
            </w:r>
            <w:r w:rsidR="006670B1">
              <w:rPr>
                <w:iCs/>
              </w:rPr>
              <w:t>по прямому направлению-15км/ч</w:t>
            </w:r>
            <w:r w:rsidR="00057FC0" w:rsidRPr="00057FC0">
              <w:rPr>
                <w:iCs/>
              </w:rPr>
              <w:t>; по боковому-15м/ч. При ширине колеи 1545мм и более движение закрывается</w:t>
            </w:r>
          </w:p>
        </w:tc>
      </w:tr>
    </w:tbl>
    <w:p w:rsidR="007917B9" w:rsidRPr="00F06DAF" w:rsidRDefault="007917B9" w:rsidP="007917B9">
      <w:pPr>
        <w:rPr>
          <w:iCs/>
        </w:rPr>
      </w:pPr>
      <w:r w:rsidRPr="00F06DAF">
        <w:rPr>
          <w:iCs/>
        </w:rPr>
        <w:t xml:space="preserve">19. </w:t>
      </w:r>
      <w:r w:rsidR="006670B1" w:rsidRPr="00F06DAF">
        <w:rPr>
          <w:iCs/>
        </w:rPr>
        <w:t xml:space="preserve">Установите  соответствие </w:t>
      </w:r>
      <w:r w:rsidR="006670B1">
        <w:rPr>
          <w:iCs/>
        </w:rPr>
        <w:t xml:space="preserve"> между </w:t>
      </w:r>
      <w:r w:rsidR="006670B1" w:rsidRPr="00057FC0">
        <w:rPr>
          <w:iCs/>
        </w:rPr>
        <w:t>ограничени</w:t>
      </w:r>
      <w:r w:rsidR="006670B1">
        <w:rPr>
          <w:iCs/>
        </w:rPr>
        <w:t>ями</w:t>
      </w:r>
      <w:r w:rsidR="006670B1" w:rsidRPr="00057FC0">
        <w:rPr>
          <w:iCs/>
        </w:rPr>
        <w:t xml:space="preserve"> скорости при наличии негодных узлов</w:t>
      </w:r>
      <w:r w:rsidRPr="00F06DAF">
        <w:rPr>
          <w:iCs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917B9" w:rsidRPr="00F06DAF" w:rsidTr="007917B9">
        <w:tc>
          <w:tcPr>
            <w:tcW w:w="4110" w:type="dxa"/>
          </w:tcPr>
          <w:p w:rsidR="007917B9" w:rsidRPr="00F06DAF" w:rsidRDefault="006670B1" w:rsidP="007917B9">
            <w:pPr>
              <w:rPr>
                <w:iCs/>
              </w:rPr>
            </w:pPr>
            <w:r>
              <w:rPr>
                <w:iCs/>
              </w:rPr>
              <w:t xml:space="preserve">1 - </w:t>
            </w:r>
            <w:r w:rsidRPr="006670B1">
              <w:rPr>
                <w:iCs/>
              </w:rPr>
              <w:t>Укажите ограничение скорости на путях 1-3 классов, если от 10 до 20 узлов скреплений подряд не обеспечивают минимальную нормативную затяжку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>a–</w:t>
            </w:r>
            <w:r w:rsidR="006670B1" w:rsidRPr="006670B1">
              <w:rPr>
                <w:iCs/>
              </w:rPr>
              <w:t xml:space="preserve">  до 60км/ч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7917B9" w:rsidP="007917B9">
            <w:pPr>
              <w:rPr>
                <w:iCs/>
              </w:rPr>
            </w:pPr>
            <w:r w:rsidRPr="00F06DAF">
              <w:rPr>
                <w:iCs/>
              </w:rPr>
              <w:t>2 -</w:t>
            </w:r>
            <w:r w:rsidR="006670B1" w:rsidRPr="006670B1">
              <w:rPr>
                <w:iCs/>
              </w:rPr>
              <w:t xml:space="preserve"> Укажите ограничение скорости на путях 1-3 классов, если от 10 до 20 узлов скреплений подряд не обеспечивают минимальную нормативную затяжку в кривых радиусом 650м и менее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 xml:space="preserve">b– </w:t>
            </w:r>
            <w:r w:rsidR="006670B1" w:rsidRPr="006670B1">
              <w:rPr>
                <w:iCs/>
              </w:rPr>
              <w:t>до 40км/ч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F06DAF" w:rsidRDefault="007917B9" w:rsidP="006670B1">
            <w:pPr>
              <w:rPr>
                <w:iCs/>
              </w:rPr>
            </w:pPr>
            <w:r w:rsidRPr="00F06DAF">
              <w:rPr>
                <w:iCs/>
              </w:rPr>
              <w:t>3</w:t>
            </w:r>
            <w:r w:rsidR="006670B1">
              <w:rPr>
                <w:iCs/>
              </w:rPr>
              <w:t xml:space="preserve"> - </w:t>
            </w:r>
            <w:r w:rsidR="006670B1" w:rsidRPr="006670B1">
              <w:rPr>
                <w:iCs/>
              </w:rPr>
              <w:t>Укажите ограничение скорости на путях 1-3 классов, если  более 20 узлов скреплений подряд не обеспечивают минимальную нормативную затяжку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>c–</w:t>
            </w:r>
            <w:r w:rsidR="006670B1" w:rsidRPr="006670B1">
              <w:rPr>
                <w:iCs/>
              </w:rPr>
              <w:t xml:space="preserve"> до 25км/ч</w:t>
            </w:r>
            <w:r w:rsidRPr="006670B1">
              <w:rPr>
                <w:iCs/>
              </w:rPr>
              <w:t xml:space="preserve"> </w:t>
            </w:r>
          </w:p>
        </w:tc>
      </w:tr>
    </w:tbl>
    <w:p w:rsidR="007917B9" w:rsidRPr="00F06DAF" w:rsidRDefault="007917B9" w:rsidP="007917B9">
      <w:pPr>
        <w:rPr>
          <w:iCs/>
        </w:rPr>
      </w:pPr>
      <w:r w:rsidRPr="00F06DAF">
        <w:rPr>
          <w:iCs/>
        </w:rPr>
        <w:t xml:space="preserve">20. Установите  соответствие </w:t>
      </w:r>
      <w:r w:rsidR="006670B1">
        <w:rPr>
          <w:iCs/>
        </w:rPr>
        <w:t>между маркировкой шпал и их характеристикой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917B9" w:rsidRPr="00F06DAF" w:rsidTr="007917B9">
        <w:tc>
          <w:tcPr>
            <w:tcW w:w="4110" w:type="dxa"/>
          </w:tcPr>
          <w:p w:rsidR="007917B9" w:rsidRPr="006670B1" w:rsidRDefault="007917B9" w:rsidP="006670B1">
            <w:pPr>
              <w:rPr>
                <w:iCs/>
              </w:rPr>
            </w:pPr>
            <w:r w:rsidRPr="006670B1">
              <w:rPr>
                <w:iCs/>
              </w:rPr>
              <w:t xml:space="preserve">1-  </w:t>
            </w:r>
            <w:r w:rsidR="006670B1" w:rsidRPr="006670B1">
              <w:rPr>
                <w:iCs/>
              </w:rPr>
              <w:t>маркируются шпалы подлежащие ремонту в пути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 xml:space="preserve">a– </w:t>
            </w:r>
            <w:r w:rsidR="006670B1" w:rsidRPr="006670B1">
              <w:rPr>
                <w:iCs/>
              </w:rPr>
              <w:t>меловым кольцом диаметром 50 мм и шириной 10-15 мм, на правой нити по счёту километров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6670B1" w:rsidRDefault="007917B9" w:rsidP="006670B1">
            <w:pPr>
              <w:rPr>
                <w:iCs/>
              </w:rPr>
            </w:pPr>
            <w:r w:rsidRPr="006670B1">
              <w:rPr>
                <w:iCs/>
              </w:rPr>
              <w:t xml:space="preserve">2-  </w:t>
            </w:r>
            <w:r w:rsidR="006670B1" w:rsidRPr="006670B1">
              <w:rPr>
                <w:iCs/>
              </w:rPr>
              <w:t>маркируются шпалы негодные, подлежащие замене в плановом порядке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 xml:space="preserve">b– </w:t>
            </w:r>
            <w:r w:rsidR="006670B1" w:rsidRPr="006670B1">
              <w:rPr>
                <w:iCs/>
              </w:rPr>
              <w:t>белым пятном диаметром 50 мм  на правой нити по счёту километров</w:t>
            </w:r>
          </w:p>
        </w:tc>
      </w:tr>
      <w:tr w:rsidR="007917B9" w:rsidRPr="00F06DAF" w:rsidTr="007917B9">
        <w:tc>
          <w:tcPr>
            <w:tcW w:w="4110" w:type="dxa"/>
          </w:tcPr>
          <w:p w:rsidR="007917B9" w:rsidRPr="006670B1" w:rsidRDefault="007917B9" w:rsidP="007917B9">
            <w:pPr>
              <w:rPr>
                <w:iCs/>
              </w:rPr>
            </w:pPr>
            <w:r w:rsidRPr="006670B1">
              <w:rPr>
                <w:iCs/>
              </w:rPr>
              <w:t xml:space="preserve">3  </w:t>
            </w:r>
            <w:r w:rsidR="006670B1" w:rsidRPr="006670B1">
              <w:rPr>
                <w:iCs/>
              </w:rPr>
              <w:t>маркируются шпалы негодные, не обеспечивающие стабильность рельсовой колеи, подлежащие первоочередной замене</w:t>
            </w:r>
          </w:p>
        </w:tc>
        <w:tc>
          <w:tcPr>
            <w:tcW w:w="4253" w:type="dxa"/>
          </w:tcPr>
          <w:p w:rsidR="007917B9" w:rsidRPr="006670B1" w:rsidRDefault="007917B9" w:rsidP="006670B1">
            <w:pPr>
              <w:ind w:firstLine="318"/>
              <w:rPr>
                <w:iCs/>
              </w:rPr>
            </w:pPr>
            <w:r w:rsidRPr="006670B1">
              <w:rPr>
                <w:iCs/>
              </w:rPr>
              <w:t>c</w:t>
            </w:r>
            <w:r w:rsidR="006670B1" w:rsidRPr="006670B1">
              <w:rPr>
                <w:iCs/>
              </w:rPr>
              <w:t xml:space="preserve"> белыми пятнами 50мм на правой и левой нитях по счёту километров</w:t>
            </w:r>
          </w:p>
        </w:tc>
      </w:tr>
    </w:tbl>
    <w:p w:rsidR="007917B9" w:rsidRPr="00F06DAF" w:rsidRDefault="007917B9" w:rsidP="007917B9">
      <w:pPr>
        <w:jc w:val="both"/>
      </w:pPr>
    </w:p>
    <w:p w:rsidR="00E26866" w:rsidRDefault="00E268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17B9" w:rsidRPr="00F06DAF" w:rsidRDefault="007917B9" w:rsidP="007917B9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lastRenderedPageBreak/>
        <w:t>4. Методические материалы, определяющие процедуру оценивания</w:t>
      </w:r>
    </w:p>
    <w:p w:rsidR="007917B9" w:rsidRPr="00F06DAF" w:rsidRDefault="007917B9" w:rsidP="007917B9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7917B9" w:rsidRPr="00F06DAF" w:rsidRDefault="007917B9" w:rsidP="007917B9">
      <w:pPr>
        <w:pStyle w:val="af2"/>
        <w:jc w:val="center"/>
        <w:rPr>
          <w:b/>
          <w:bCs/>
        </w:rPr>
      </w:pPr>
    </w:p>
    <w:p w:rsidR="007917B9" w:rsidRPr="00F06DAF" w:rsidRDefault="007917B9" w:rsidP="007917B9">
      <w:pPr>
        <w:pStyle w:val="Style1"/>
        <w:widowControl/>
        <w:tabs>
          <w:tab w:val="num" w:pos="435"/>
        </w:tabs>
        <w:ind w:firstLine="540"/>
        <w:jc w:val="both"/>
      </w:pPr>
      <w:r w:rsidRPr="00F06DAF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дисциплины/практики.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7917B9" w:rsidRPr="00F06DAF" w:rsidTr="007917B9">
        <w:tc>
          <w:tcPr>
            <w:tcW w:w="2119" w:type="dxa"/>
            <w:vAlign w:val="center"/>
          </w:tcPr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Наименование</w:t>
            </w:r>
          </w:p>
          <w:p w:rsidR="007917B9" w:rsidRPr="00F06DAF" w:rsidRDefault="007917B9" w:rsidP="007917B9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оценочного</w:t>
            </w:r>
          </w:p>
          <w:p w:rsidR="007917B9" w:rsidRPr="00F06DAF" w:rsidRDefault="007917B9" w:rsidP="007917B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7917B9" w:rsidRPr="00F06DAF" w:rsidRDefault="007917B9" w:rsidP="007917B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917B9" w:rsidRPr="00F06DAF" w:rsidRDefault="007917B9" w:rsidP="007917B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670B1" w:rsidRPr="00F06DAF" w:rsidTr="007917B9">
        <w:tc>
          <w:tcPr>
            <w:tcW w:w="2119" w:type="dxa"/>
            <w:vAlign w:val="center"/>
          </w:tcPr>
          <w:p w:rsidR="006670B1" w:rsidRPr="00F06DAF" w:rsidRDefault="006670B1" w:rsidP="006670B1">
            <w:pPr>
              <w:jc w:val="center"/>
              <w:rPr>
                <w:sz w:val="20"/>
                <w:szCs w:val="20"/>
              </w:rPr>
            </w:pPr>
            <w:r w:rsidRPr="00DF42F9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7804" w:type="dxa"/>
          </w:tcPr>
          <w:p w:rsidR="006670B1" w:rsidRPr="009C0DFB" w:rsidRDefault="006670B1" w:rsidP="000A5D08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155D65">
              <w:rPr>
                <w:sz w:val="20"/>
                <w:szCs w:val="20"/>
              </w:rPr>
              <w:t xml:space="preserve">Курсовая работа </w:t>
            </w:r>
            <w:r w:rsidRPr="009C0DFB">
              <w:rPr>
                <w:sz w:val="20"/>
                <w:szCs w:val="20"/>
              </w:rPr>
              <w:t xml:space="preserve">выполняется обучающимся как на практических занятиях в семестре в контакте с преподавателем, так и самостоятельно. Вариантов заданий по </w:t>
            </w:r>
            <w:r>
              <w:rPr>
                <w:sz w:val="20"/>
                <w:szCs w:val="20"/>
              </w:rPr>
              <w:t>к</w:t>
            </w:r>
            <w:r w:rsidRPr="00155D65">
              <w:rPr>
                <w:sz w:val="20"/>
                <w:szCs w:val="20"/>
              </w:rPr>
              <w:t>урс</w:t>
            </w:r>
            <w:r>
              <w:rPr>
                <w:sz w:val="20"/>
                <w:szCs w:val="20"/>
              </w:rPr>
              <w:t>овой</w:t>
            </w:r>
            <w:r w:rsidRPr="00155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 w:rsidRPr="00155D65">
              <w:rPr>
                <w:sz w:val="20"/>
                <w:szCs w:val="20"/>
              </w:rPr>
              <w:t xml:space="preserve"> </w:t>
            </w:r>
            <w:r w:rsidRPr="009C0DFB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тридцати</w:t>
            </w:r>
            <w:r w:rsidRPr="009C0DFB">
              <w:rPr>
                <w:sz w:val="20"/>
                <w:szCs w:val="20"/>
              </w:rPr>
              <w:t xml:space="preserve">. Во время выполнения </w:t>
            </w:r>
            <w:r w:rsidRPr="00155D65">
              <w:rPr>
                <w:sz w:val="20"/>
                <w:szCs w:val="20"/>
              </w:rPr>
              <w:t xml:space="preserve">курсовой </w:t>
            </w:r>
            <w:r>
              <w:rPr>
                <w:sz w:val="20"/>
                <w:szCs w:val="20"/>
              </w:rPr>
              <w:t>работы</w:t>
            </w:r>
            <w:r w:rsidRPr="00155D65">
              <w:rPr>
                <w:sz w:val="20"/>
                <w:szCs w:val="20"/>
              </w:rPr>
              <w:t xml:space="preserve"> </w:t>
            </w:r>
            <w:r w:rsidRPr="009C0DFB">
              <w:rPr>
                <w:sz w:val="20"/>
                <w:szCs w:val="20"/>
              </w:rPr>
              <w:t>обучающиеся активно используют учебники, справочники, конспекты  лекций, тетради для практических занятий, ресурсы сети Интернет.</w:t>
            </w:r>
          </w:p>
          <w:p w:rsidR="006670B1" w:rsidRPr="00F06DAF" w:rsidRDefault="006670B1" w:rsidP="007917B9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9C0DFB">
              <w:rPr>
                <w:sz w:val="20"/>
                <w:szCs w:val="20"/>
              </w:rPr>
              <w:t>Преподаватель на каждом практическом занятии доводит до обучающихся: тему раздела курсового проекта, методику решения, рассматривает пример решения, отвечает на вопросы обучающихся, возникшие  в процессе выполнения разделов курсового проекта. После выполнения и оформ</w:t>
            </w:r>
            <w:r>
              <w:rPr>
                <w:sz w:val="20"/>
                <w:szCs w:val="20"/>
              </w:rPr>
              <w:t>ления курсовой</w:t>
            </w:r>
            <w:r w:rsidRPr="009C0DFB">
              <w:rPr>
                <w:sz w:val="20"/>
                <w:szCs w:val="20"/>
              </w:rPr>
              <w:t xml:space="preserve"> </w:t>
            </w:r>
            <w:r w:rsidRPr="00AD4863">
              <w:rPr>
                <w:sz w:val="20"/>
                <w:szCs w:val="20"/>
              </w:rPr>
              <w:t>работы</w:t>
            </w:r>
            <w:r w:rsidRPr="009C0DFB">
              <w:rPr>
                <w:sz w:val="20"/>
                <w:szCs w:val="20"/>
              </w:rPr>
              <w:t xml:space="preserve"> обучающиеся разрабатывают презентации для защ</w:t>
            </w:r>
            <w:r>
              <w:rPr>
                <w:sz w:val="20"/>
                <w:szCs w:val="20"/>
              </w:rPr>
              <w:t>иты принятых решений и вопросов</w:t>
            </w:r>
            <w:r w:rsidRPr="009C0DFB">
              <w:rPr>
                <w:sz w:val="20"/>
                <w:szCs w:val="20"/>
              </w:rPr>
              <w:t xml:space="preserve">. Защита </w:t>
            </w:r>
            <w:r w:rsidRPr="00155D65"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</w:rPr>
              <w:t>овых</w:t>
            </w:r>
            <w:r w:rsidRPr="00155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 w:rsidRPr="00155D65">
              <w:rPr>
                <w:sz w:val="20"/>
                <w:szCs w:val="20"/>
              </w:rPr>
              <w:t xml:space="preserve"> </w:t>
            </w:r>
            <w:r w:rsidRPr="009C0DFB">
              <w:rPr>
                <w:sz w:val="20"/>
                <w:szCs w:val="20"/>
              </w:rPr>
              <w:t xml:space="preserve">проходит в группе. Обучающиеся  задают вопросы автору проекта, обсуждают презентацию и принятые решения,  высказывают своё личное мнение по качеству разработки </w:t>
            </w:r>
            <w:r w:rsidRPr="00AD4863">
              <w:rPr>
                <w:sz w:val="20"/>
                <w:szCs w:val="20"/>
              </w:rPr>
              <w:t>курсовой работы</w:t>
            </w:r>
            <w:r w:rsidRPr="009C0DFB">
              <w:rPr>
                <w:sz w:val="20"/>
                <w:szCs w:val="20"/>
              </w:rPr>
              <w:t xml:space="preserve">. Преподаватель учитывает при выставлении оценки за защиту </w:t>
            </w:r>
            <w:r w:rsidRPr="00AD4863">
              <w:rPr>
                <w:sz w:val="20"/>
                <w:szCs w:val="20"/>
              </w:rPr>
              <w:t>курсовой работы</w:t>
            </w:r>
            <w:r w:rsidRPr="009C0DFB">
              <w:rPr>
                <w:sz w:val="20"/>
                <w:szCs w:val="20"/>
              </w:rPr>
              <w:t xml:space="preserve"> качество презентации и итоги публичной защиты </w:t>
            </w:r>
            <w:r w:rsidRPr="00AD4863">
              <w:rPr>
                <w:sz w:val="20"/>
                <w:szCs w:val="20"/>
              </w:rPr>
              <w:t>работы</w:t>
            </w:r>
            <w:r w:rsidRPr="009C0DFB">
              <w:rPr>
                <w:sz w:val="20"/>
                <w:szCs w:val="20"/>
              </w:rPr>
              <w:t xml:space="preserve"> перед группой.</w:t>
            </w:r>
          </w:p>
        </w:tc>
      </w:tr>
      <w:tr w:rsidR="007917B9" w:rsidRPr="00F06DAF" w:rsidTr="006670B1">
        <w:tc>
          <w:tcPr>
            <w:tcW w:w="2119" w:type="dxa"/>
            <w:vAlign w:val="center"/>
          </w:tcPr>
          <w:p w:rsidR="007917B9" w:rsidRPr="00F06DAF" w:rsidRDefault="007917B9" w:rsidP="006670B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Тест</w:t>
            </w:r>
          </w:p>
        </w:tc>
        <w:tc>
          <w:tcPr>
            <w:tcW w:w="7804" w:type="dxa"/>
          </w:tcPr>
          <w:p w:rsidR="007917B9" w:rsidRPr="00F06DAF" w:rsidRDefault="007917B9" w:rsidP="007917B9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eastAsia="en-US"/>
              </w:rPr>
              <w:t xml:space="preserve">Тестирование с применением компьютерных технологий проводится по окончанию каждого семестра и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F06DAF">
              <w:rPr>
                <w:sz w:val="20"/>
                <w:szCs w:val="20"/>
              </w:rPr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структуры тестов по итогам каждого семестра и итогового теста по дисциплине и типовые примеры тестов приведены в разделе 3 данного документа.</w:t>
            </w:r>
          </w:p>
          <w:p w:rsidR="007917B9" w:rsidRPr="00F06DAF" w:rsidRDefault="007917B9" w:rsidP="007917B9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Результаты тестирования могут быть использованы при проведении промежуточной аттестации форме зачета.</w:t>
            </w:r>
          </w:p>
          <w:p w:rsidR="007917B9" w:rsidRPr="00F06DAF" w:rsidRDefault="007917B9" w:rsidP="007917B9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Описание требований, выполнение которых необходимо для успешного выполнения теста: 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</w:t>
            </w:r>
          </w:p>
          <w:p w:rsidR="007917B9" w:rsidRPr="00F06DAF" w:rsidRDefault="007917B9" w:rsidP="007917B9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7917B9" w:rsidRPr="00F06DAF" w:rsidTr="006670B1">
        <w:tc>
          <w:tcPr>
            <w:tcW w:w="2119" w:type="dxa"/>
            <w:vAlign w:val="center"/>
          </w:tcPr>
          <w:p w:rsidR="007917B9" w:rsidRPr="00F06DAF" w:rsidRDefault="007917B9" w:rsidP="006670B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804" w:type="dxa"/>
          </w:tcPr>
          <w:p w:rsidR="007917B9" w:rsidRPr="00F06DAF" w:rsidRDefault="007917B9" w:rsidP="007917B9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контрольно-оценочного мероприятия.</w:t>
            </w:r>
          </w:p>
        </w:tc>
      </w:tr>
    </w:tbl>
    <w:p w:rsidR="007917B9" w:rsidRPr="00F06DAF" w:rsidRDefault="007917B9" w:rsidP="007917B9">
      <w:pPr>
        <w:jc w:val="center"/>
        <w:rPr>
          <w:b/>
          <w:bCs/>
        </w:rPr>
      </w:pPr>
    </w:p>
    <w:p w:rsidR="007917B9" w:rsidRPr="00F06DAF" w:rsidRDefault="007917B9" w:rsidP="007917B9">
      <w:pPr>
        <w:ind w:firstLine="540"/>
        <w:jc w:val="both"/>
      </w:pPr>
      <w:r w:rsidRPr="00F06DAF">
        <w:t xml:space="preserve">Для организации и проведения промежуточной аттестации (в форме </w:t>
      </w:r>
      <w:r w:rsidR="006670B1">
        <w:t>зачета 8 семестр/ экзамен</w:t>
      </w:r>
      <w:r w:rsidRPr="00F06DAF">
        <w:t>а</w:t>
      </w:r>
      <w:r w:rsidR="006670B1">
        <w:t xml:space="preserve"> 9 семестр</w:t>
      </w:r>
      <w:r w:rsidRPr="00F06DAF">
        <w:t>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7917B9" w:rsidRPr="00F06DAF" w:rsidRDefault="007917B9" w:rsidP="007917B9">
      <w:pPr>
        <w:ind w:firstLine="540"/>
        <w:jc w:val="both"/>
      </w:pPr>
      <w:r w:rsidRPr="00F06DAF">
        <w:t xml:space="preserve">– перечень теоретических вопросов к </w:t>
      </w:r>
      <w:r w:rsidR="006670B1">
        <w:t>зачет</w:t>
      </w:r>
      <w:r w:rsidR="00283946">
        <w:t xml:space="preserve">у 8 семестр/ </w:t>
      </w:r>
      <w:r w:rsidR="006670B1">
        <w:t xml:space="preserve"> экзамен</w:t>
      </w:r>
      <w:r w:rsidRPr="00F06DAF">
        <w:t>у</w:t>
      </w:r>
      <w:r w:rsidR="00283946">
        <w:t>9 семестр</w:t>
      </w:r>
      <w:r w:rsidRPr="00F06DAF">
        <w:t xml:space="preserve"> для оценки знаний;</w:t>
      </w:r>
    </w:p>
    <w:p w:rsidR="007917B9" w:rsidRPr="00F06DAF" w:rsidRDefault="007917B9" w:rsidP="007917B9">
      <w:pPr>
        <w:ind w:firstLine="540"/>
        <w:jc w:val="both"/>
      </w:pPr>
      <w:r w:rsidRPr="00F06DAF">
        <w:t xml:space="preserve">– перечень типовых простых практических заданий </w:t>
      </w:r>
      <w:r w:rsidR="00283946">
        <w:t>8 семестр/  экзамен</w:t>
      </w:r>
      <w:r w:rsidR="00283946" w:rsidRPr="00F06DAF">
        <w:t>у</w:t>
      </w:r>
      <w:r w:rsidR="00283946">
        <w:t xml:space="preserve">9 </w:t>
      </w:r>
      <w:r w:rsidRPr="00F06DAF">
        <w:t>для оценки умений;</w:t>
      </w:r>
    </w:p>
    <w:p w:rsidR="007917B9" w:rsidRPr="00F06DAF" w:rsidRDefault="007917B9" w:rsidP="007917B9">
      <w:pPr>
        <w:ind w:firstLine="540"/>
        <w:jc w:val="both"/>
      </w:pPr>
      <w:r w:rsidRPr="00F06DAF">
        <w:lastRenderedPageBreak/>
        <w:t xml:space="preserve">– перечень типовых практических заданий </w:t>
      </w:r>
      <w:r w:rsidR="00283946">
        <w:t>8 семестр/  экзамен</w:t>
      </w:r>
      <w:r w:rsidR="00283946" w:rsidRPr="00F06DAF">
        <w:t>у</w:t>
      </w:r>
      <w:r w:rsidR="00283946">
        <w:t xml:space="preserve">9 </w:t>
      </w:r>
      <w:r w:rsidRPr="00F06DAF">
        <w:t>для оценки навыков и (или) опыта деятельности.</w:t>
      </w:r>
    </w:p>
    <w:p w:rsidR="007917B9" w:rsidRPr="00F06DAF" w:rsidRDefault="007917B9" w:rsidP="007917B9">
      <w:pPr>
        <w:ind w:firstLine="709"/>
        <w:jc w:val="both"/>
      </w:pPr>
      <w:r w:rsidRPr="00F06DAF">
        <w:t xml:space="preserve">Перечень теоретических вопросов и перечни типовых практических заданий разного уровня сложности к </w:t>
      </w:r>
      <w:r w:rsidR="00283946">
        <w:t>8 семестр/  экзамен</w:t>
      </w:r>
      <w:r w:rsidR="00283946" w:rsidRPr="00F06DAF">
        <w:t>у</w:t>
      </w:r>
      <w:r w:rsidR="00283946">
        <w:t xml:space="preserve">9 </w:t>
      </w:r>
      <w:r w:rsidRPr="00F06DAF"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Pr="00F06DAF">
        <w:t>КрИЖТ</w:t>
      </w:r>
      <w:proofErr w:type="spellEnd"/>
      <w:r w:rsidRPr="00F06DAF">
        <w:t xml:space="preserve"> </w:t>
      </w:r>
      <w:proofErr w:type="spellStart"/>
      <w:r w:rsidRPr="00F06DAF">
        <w:t>ИрГУПС</w:t>
      </w:r>
      <w:proofErr w:type="spellEnd"/>
      <w:r w:rsidRPr="00F06DAF">
        <w:t xml:space="preserve"> (личный кабинет обучающегося).</w:t>
      </w:r>
    </w:p>
    <w:p w:rsidR="007917B9" w:rsidRPr="00F06DAF" w:rsidRDefault="007917B9" w:rsidP="007917B9">
      <w:pPr>
        <w:ind w:firstLine="709"/>
        <w:jc w:val="center"/>
      </w:pPr>
    </w:p>
    <w:p w:rsidR="007917B9" w:rsidRPr="00F06DAF" w:rsidRDefault="007917B9" w:rsidP="00283946">
      <w:pPr>
        <w:jc w:val="center"/>
        <w:rPr>
          <w:b/>
          <w:bCs/>
        </w:rPr>
      </w:pPr>
      <w:r w:rsidRPr="00F06DAF">
        <w:rPr>
          <w:b/>
          <w:bCs/>
        </w:rPr>
        <w:t xml:space="preserve">Описание процедур проведения промежуточной аттестации в форме </w:t>
      </w:r>
      <w:r w:rsidR="00283946">
        <w:t>8 семестр/ экзамен</w:t>
      </w:r>
      <w:r w:rsidR="00283946" w:rsidRPr="00F06DAF">
        <w:t>у</w:t>
      </w:r>
      <w:r w:rsidR="00283946">
        <w:t xml:space="preserve">9 </w:t>
      </w:r>
      <w:r w:rsidRPr="00F06DAF">
        <w:rPr>
          <w:b/>
          <w:bCs/>
        </w:rPr>
        <w:t>и оценивания результатов обучения</w:t>
      </w:r>
    </w:p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 xml:space="preserve">При проведении промежуточной аттестации в форме </w:t>
      </w:r>
      <w:r w:rsidR="00283946">
        <w:t>8 семестр/ экзамен</w:t>
      </w:r>
      <w:r w:rsidR="00283946" w:rsidRPr="00F06DAF">
        <w:t>у</w:t>
      </w:r>
      <w:r w:rsidR="00283946">
        <w:t xml:space="preserve">9 </w:t>
      </w:r>
      <w:r w:rsidRPr="00F06DAF">
        <w:rPr>
          <w:iCs/>
        </w:rPr>
        <w:t>преподаватель может воспользоваться результатами текущего контроля успеваемости в течение семестра</w:t>
      </w:r>
      <w:r w:rsidR="00283946">
        <w:rPr>
          <w:iCs/>
        </w:rPr>
        <w:t xml:space="preserve"> </w:t>
      </w:r>
      <w:r w:rsidRPr="00F06DAF">
        <w:rPr>
          <w:iCs/>
        </w:rPr>
        <w:t>и результатами тестирования по материалам, изученным в течении семестра. Оценочные средства и типовые контрольные задания, используемые при текущем контроле, в совокупности с тестированием,</w:t>
      </w:r>
      <w:r w:rsidR="00283946">
        <w:rPr>
          <w:iCs/>
        </w:rPr>
        <w:t xml:space="preserve"> </w:t>
      </w:r>
      <w:r w:rsidRPr="00F06DAF">
        <w:rPr>
          <w:iCs/>
        </w:rPr>
        <w:t xml:space="preserve">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(сумма оценок, полученных обучающимся, делится на число оценок).</w:t>
      </w:r>
      <w:r w:rsidR="00283946">
        <w:rPr>
          <w:iCs/>
        </w:rPr>
        <w:t xml:space="preserve"> </w:t>
      </w:r>
      <w:r w:rsidRPr="00F06DAF">
        <w:rPr>
          <w:iCs/>
        </w:rPr>
        <w:t>Время проведения тестирования объявляется обучающимся заранее.</w:t>
      </w:r>
    </w:p>
    <w:p w:rsidR="007917B9" w:rsidRPr="00F06DAF" w:rsidRDefault="007917B9" w:rsidP="007917B9">
      <w:pPr>
        <w:jc w:val="center"/>
        <w:rPr>
          <w:b/>
          <w:bCs/>
          <w:iCs/>
        </w:rPr>
      </w:pPr>
    </w:p>
    <w:p w:rsidR="007917B9" w:rsidRPr="00F06DAF" w:rsidRDefault="007917B9" w:rsidP="007917B9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 xml:space="preserve">Шкала и критерии оценивания уровня </w:t>
      </w:r>
      <w:proofErr w:type="spellStart"/>
      <w:r w:rsidRPr="00F06DAF">
        <w:rPr>
          <w:b/>
          <w:bCs/>
          <w:iCs/>
        </w:rPr>
        <w:t>сформированности</w:t>
      </w:r>
      <w:proofErr w:type="spellEnd"/>
      <w:r w:rsidRPr="00F06DAF">
        <w:rPr>
          <w:b/>
          <w:bCs/>
          <w:iCs/>
        </w:rPr>
        <w:t xml:space="preserve"> компетенций в результате</w:t>
      </w:r>
    </w:p>
    <w:p w:rsidR="007917B9" w:rsidRPr="00F06DAF" w:rsidRDefault="007917B9" w:rsidP="007917B9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изучения дисциплины при проведении промежуточной аттестации</w:t>
      </w:r>
    </w:p>
    <w:p w:rsidR="007917B9" w:rsidRPr="00F06DAF" w:rsidRDefault="007917B9" w:rsidP="007917B9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 xml:space="preserve">в форме </w:t>
      </w:r>
      <w:r w:rsidR="006670B1">
        <w:rPr>
          <w:b/>
          <w:bCs/>
          <w:iCs/>
        </w:rPr>
        <w:t>зачет</w:t>
      </w:r>
      <w:r w:rsidRPr="00F06DAF">
        <w:rPr>
          <w:b/>
          <w:bCs/>
          <w:iCs/>
        </w:rPr>
        <w:t>а по результатам текущего контроля и тестирования за семестр</w:t>
      </w:r>
    </w:p>
    <w:p w:rsidR="007917B9" w:rsidRPr="00F06DAF" w:rsidRDefault="007917B9" w:rsidP="007917B9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7917B9" w:rsidRPr="00F06DAF" w:rsidTr="007917B9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Средняя оценка уровня</w:t>
            </w:r>
          </w:p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компетенций</w:t>
            </w:r>
          </w:p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по результатам текущего контроля и тестирования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Оценка</w:t>
            </w:r>
          </w:p>
        </w:tc>
      </w:tr>
      <w:tr w:rsidR="007917B9" w:rsidRPr="00F06DAF" w:rsidTr="007917B9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9" w:rsidRPr="00F06DAF" w:rsidRDefault="007917B9" w:rsidP="007917B9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Оценкане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менее 3.0, нет ни одной неудовлетворительной оценки по текущему контролю и обучающийся набрал при тестировании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«зачтено»</w:t>
            </w:r>
          </w:p>
        </w:tc>
      </w:tr>
      <w:tr w:rsidR="007917B9" w:rsidRPr="00F06DAF" w:rsidTr="007917B9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B9" w:rsidRPr="00F06DAF" w:rsidRDefault="007917B9" w:rsidP="007917B9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Оценка менее 3.0, или получена хотя бы одна неудовлетворительная оценка по текущему контролю, или обучающийся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B9" w:rsidRPr="00F06DAF" w:rsidRDefault="007917B9" w:rsidP="007917B9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7917B9" w:rsidRPr="00F06DAF" w:rsidRDefault="007917B9" w:rsidP="007917B9">
      <w:pPr>
        <w:ind w:firstLine="540"/>
        <w:jc w:val="both"/>
        <w:rPr>
          <w:iCs/>
        </w:rPr>
      </w:pPr>
      <w:r w:rsidRPr="00F06DAF">
        <w:rPr>
          <w:iCs/>
        </w:rPr>
        <w:t xml:space="preserve">Если оценка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не соответствует критериям получения </w:t>
      </w:r>
      <w:r w:rsidR="00283946">
        <w:t>зачета 8 семестр/ экзамен</w:t>
      </w:r>
      <w:r w:rsidR="00283946" w:rsidRPr="00F06DAF">
        <w:t>а</w:t>
      </w:r>
      <w:r w:rsidR="00283946">
        <w:t xml:space="preserve"> 9 семестр</w:t>
      </w:r>
      <w:r w:rsidR="00283946" w:rsidRPr="00F06DAF">
        <w:rPr>
          <w:iCs/>
        </w:rPr>
        <w:t xml:space="preserve"> </w:t>
      </w:r>
      <w:r w:rsidRPr="00F06DAF">
        <w:rPr>
          <w:iCs/>
        </w:rPr>
        <w:t xml:space="preserve">без дополнительного аттестационного испытания, то промежуточная аттестация в форме </w:t>
      </w:r>
      <w:r w:rsidR="00283946">
        <w:t>зачета 8 семестр/ экзамен</w:t>
      </w:r>
      <w:r w:rsidR="00283946" w:rsidRPr="00F06DAF">
        <w:t>а</w:t>
      </w:r>
      <w:r w:rsidR="00283946">
        <w:t xml:space="preserve"> 9 семестр</w:t>
      </w:r>
      <w:r w:rsidR="00283946" w:rsidRPr="00F06DAF">
        <w:rPr>
          <w:iCs/>
        </w:rPr>
        <w:t xml:space="preserve"> </w:t>
      </w:r>
      <w:r w:rsidRPr="00F06DAF">
        <w:rPr>
          <w:iCs/>
        </w:rPr>
        <w:t xml:space="preserve">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</w:t>
      </w:r>
      <w:r w:rsidR="00283946">
        <w:t>зачета 8 семестр/ экзамен</w:t>
      </w:r>
      <w:r w:rsidR="00283946" w:rsidRPr="00F06DAF">
        <w:t>а</w:t>
      </w:r>
      <w:r w:rsidR="00283946">
        <w:t xml:space="preserve"> 9 семестр</w:t>
      </w:r>
      <w:r w:rsidR="00283946" w:rsidRPr="00F06DAF">
        <w:rPr>
          <w:iCs/>
        </w:rPr>
        <w:t xml:space="preserve"> </w:t>
      </w:r>
      <w:r w:rsidRPr="00F06DAF">
        <w:rPr>
          <w:iCs/>
        </w:rPr>
        <w:t>с проведением аттестационного испытания в форме собеседования проходит на последнем занятии по дисциплине.</w:t>
      </w:r>
    </w:p>
    <w:p w:rsidR="00BA5A68" w:rsidRDefault="00BA5A68"/>
    <w:p w:rsidR="00283946" w:rsidRPr="00D66A6B" w:rsidRDefault="00283946" w:rsidP="00283946">
      <w:pPr>
        <w:ind w:firstLine="540"/>
        <w:jc w:val="both"/>
      </w:pPr>
    </w:p>
    <w:p w:rsidR="00283946" w:rsidRDefault="00283946">
      <w:pPr>
        <w:rPr>
          <w:b/>
        </w:rPr>
      </w:pPr>
      <w:r>
        <w:rPr>
          <w:b/>
        </w:rPr>
        <w:br w:type="page"/>
      </w:r>
    </w:p>
    <w:p w:rsidR="00283946" w:rsidRPr="00D66A6B" w:rsidRDefault="00283946" w:rsidP="00283946">
      <w:pPr>
        <w:jc w:val="center"/>
        <w:rPr>
          <w:b/>
        </w:rPr>
      </w:pPr>
      <w:r w:rsidRPr="00D66A6B">
        <w:rPr>
          <w:b/>
        </w:rPr>
        <w:lastRenderedPageBreak/>
        <w:t>Образец экзаменационного билета</w:t>
      </w:r>
    </w:p>
    <w:p w:rsidR="00283946" w:rsidRPr="00D66A6B" w:rsidRDefault="00283946" w:rsidP="00283946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283946" w:rsidRPr="00D66A6B" w:rsidTr="000A5D08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8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</w:p>
          <w:p w:rsidR="00283946" w:rsidRPr="00D66A6B" w:rsidRDefault="00283946" w:rsidP="000A5D08">
            <w:pPr>
              <w:spacing w:before="240" w:line="276" w:lineRule="auto"/>
              <w:jc w:val="center"/>
            </w:pPr>
            <w:r w:rsidRPr="00D66A6B">
              <w:t>20_ - 20_</w:t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83946" w:rsidRPr="00D66A6B" w:rsidRDefault="00283946" w:rsidP="000A5D08">
            <w:pPr>
              <w:spacing w:line="276" w:lineRule="auto"/>
              <w:jc w:val="center"/>
              <w:rPr>
                <w:b/>
              </w:rPr>
            </w:pPr>
            <w:r w:rsidRPr="00D66A6B">
              <w:rPr>
                <w:b/>
              </w:rPr>
              <w:t>Экзаменационный билет № 1</w:t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по дисциплине «</w:t>
            </w:r>
            <w:r w:rsidRPr="0024557F">
              <w:rPr>
                <w:iCs/>
              </w:rPr>
              <w:t>Организация, планирование и управление техническим обслуживанием железнодорожного пути</w:t>
            </w:r>
            <w:r w:rsidRPr="00D66A6B">
              <w:t>»</w:t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rPr>
                <w:lang w:val="en-US"/>
              </w:rPr>
              <w:t>IX</w:t>
            </w:r>
            <w:r w:rsidRPr="00D66A6B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Утверждаю:</w:t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Заведующий кафедрой</w:t>
            </w:r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«С</w:t>
            </w:r>
            <w:r>
              <w:t>Ж</w:t>
            </w:r>
            <w:r w:rsidRPr="00D66A6B">
              <w:t xml:space="preserve">Д» </w:t>
            </w:r>
            <w:proofErr w:type="spellStart"/>
            <w:r w:rsidRPr="00D66A6B">
              <w:t>КрИЖТ</w:t>
            </w:r>
            <w:proofErr w:type="spellEnd"/>
            <w:r>
              <w:t xml:space="preserve"> </w:t>
            </w:r>
            <w:proofErr w:type="spellStart"/>
            <w:r w:rsidRPr="00D66A6B">
              <w:t>ИрГУПС</w:t>
            </w:r>
            <w:proofErr w:type="spellEnd"/>
          </w:p>
          <w:p w:rsidR="00283946" w:rsidRPr="00D66A6B" w:rsidRDefault="00283946" w:rsidP="000A5D08">
            <w:pPr>
              <w:spacing w:line="276" w:lineRule="auto"/>
              <w:jc w:val="center"/>
            </w:pPr>
            <w:r w:rsidRPr="00D66A6B">
              <w:t>___________</w:t>
            </w:r>
          </w:p>
        </w:tc>
      </w:tr>
      <w:tr w:rsidR="00283946" w:rsidRPr="00D66A6B" w:rsidTr="000A5D08">
        <w:trPr>
          <w:trHeight w:val="3752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283946" w:rsidRPr="00A24CE2" w:rsidRDefault="00283946" w:rsidP="000A5D08">
            <w:pPr>
              <w:spacing w:line="276" w:lineRule="auto"/>
              <w:ind w:left="318"/>
            </w:pPr>
          </w:p>
          <w:p w:rsidR="00283946" w:rsidRDefault="00283946" w:rsidP="00283946">
            <w:pPr>
              <w:spacing w:line="276" w:lineRule="auto"/>
              <w:ind w:left="318"/>
            </w:pPr>
            <w:r w:rsidRPr="00D66A6B">
              <w:t xml:space="preserve">1. </w:t>
            </w:r>
            <w:r w:rsidRPr="009765CB">
              <w:t>Структура путевого комплекса ОАО «РЖД»</w:t>
            </w:r>
          </w:p>
          <w:p w:rsidR="00283946" w:rsidRDefault="00283946" w:rsidP="000A5D08">
            <w:pPr>
              <w:spacing w:line="276" w:lineRule="auto"/>
              <w:ind w:left="318"/>
            </w:pPr>
          </w:p>
          <w:p w:rsidR="00283946" w:rsidRDefault="00283946" w:rsidP="000A5D08">
            <w:pPr>
              <w:spacing w:line="276" w:lineRule="auto"/>
              <w:ind w:left="318"/>
            </w:pPr>
          </w:p>
          <w:p w:rsidR="00283946" w:rsidRDefault="00283946" w:rsidP="000A5D08">
            <w:pPr>
              <w:spacing w:line="276" w:lineRule="auto"/>
              <w:ind w:left="318"/>
            </w:pPr>
          </w:p>
          <w:p w:rsidR="00283946" w:rsidRDefault="00283946" w:rsidP="00283946">
            <w:pPr>
              <w:spacing w:line="276" w:lineRule="auto"/>
              <w:ind w:left="318"/>
            </w:pPr>
            <w:r>
              <w:t xml:space="preserve">2. </w:t>
            </w:r>
            <w:r w:rsidRPr="00902DB0">
              <w:t xml:space="preserve">Классификация путей по </w:t>
            </w:r>
            <w:proofErr w:type="spellStart"/>
            <w:r w:rsidRPr="00902DB0">
              <w:t>снегозаносимости</w:t>
            </w:r>
            <w:proofErr w:type="spellEnd"/>
            <w:r w:rsidRPr="00902DB0">
              <w:t xml:space="preserve"> в зависимости от климатических условий</w:t>
            </w:r>
          </w:p>
          <w:p w:rsidR="00283946" w:rsidRDefault="00283946" w:rsidP="000A5D08">
            <w:pPr>
              <w:spacing w:line="276" w:lineRule="auto"/>
              <w:ind w:left="318"/>
            </w:pPr>
          </w:p>
          <w:p w:rsidR="00283946" w:rsidRDefault="00283946" w:rsidP="000A5D08">
            <w:pPr>
              <w:spacing w:line="276" w:lineRule="auto"/>
              <w:ind w:left="318"/>
            </w:pPr>
          </w:p>
          <w:p w:rsidR="00283946" w:rsidRPr="00A24CE2" w:rsidRDefault="00283946" w:rsidP="00283946">
            <w:pPr>
              <w:spacing w:line="276" w:lineRule="auto"/>
              <w:ind w:left="318"/>
            </w:pPr>
            <w:r>
              <w:t xml:space="preserve">3. </w:t>
            </w:r>
            <w:r w:rsidRPr="00401354">
              <w:t>Усиление основной площадки земляного полотна</w:t>
            </w:r>
          </w:p>
        </w:tc>
      </w:tr>
    </w:tbl>
    <w:p w:rsidR="00283946" w:rsidRPr="00D66A6B" w:rsidRDefault="00283946" w:rsidP="00283946">
      <w:pPr>
        <w:spacing w:line="276" w:lineRule="auto"/>
        <w:ind w:firstLine="540"/>
        <w:jc w:val="both"/>
      </w:pPr>
    </w:p>
    <w:p w:rsidR="00283946" w:rsidRPr="00D66A6B" w:rsidRDefault="00283946" w:rsidP="00283946"/>
    <w:p w:rsidR="00283946" w:rsidRDefault="00283946"/>
    <w:sectPr w:rsidR="00283946" w:rsidSect="00204CE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65C82"/>
    <w:multiLevelType w:val="hybridMultilevel"/>
    <w:tmpl w:val="63D6996C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435848"/>
    <w:multiLevelType w:val="hybridMultilevel"/>
    <w:tmpl w:val="63D6996C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04425C"/>
    <w:multiLevelType w:val="hybridMultilevel"/>
    <w:tmpl w:val="2DB60D70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162AB1"/>
    <w:multiLevelType w:val="hybridMultilevel"/>
    <w:tmpl w:val="5186EDE6"/>
    <w:lvl w:ilvl="0" w:tplc="11D0BF7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0634E"/>
    <w:multiLevelType w:val="hybridMultilevel"/>
    <w:tmpl w:val="7CE034FA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F61196"/>
    <w:multiLevelType w:val="hybridMultilevel"/>
    <w:tmpl w:val="A32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53AA8"/>
    <w:multiLevelType w:val="hybridMultilevel"/>
    <w:tmpl w:val="63D6996C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CD2324"/>
    <w:multiLevelType w:val="hybridMultilevel"/>
    <w:tmpl w:val="967239DC"/>
    <w:lvl w:ilvl="0" w:tplc="25A82AA0">
      <w:start w:val="1"/>
      <w:numFmt w:val="decimal"/>
      <w:lvlText w:val="1.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D6265C"/>
    <w:multiLevelType w:val="hybridMultilevel"/>
    <w:tmpl w:val="4B403F82"/>
    <w:lvl w:ilvl="0" w:tplc="3CA02E06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71404"/>
    <w:multiLevelType w:val="hybridMultilevel"/>
    <w:tmpl w:val="63D6996C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479BF"/>
    <w:rsid w:val="00057FC0"/>
    <w:rsid w:val="000651A0"/>
    <w:rsid w:val="00080F71"/>
    <w:rsid w:val="00081488"/>
    <w:rsid w:val="00091462"/>
    <w:rsid w:val="00091FBC"/>
    <w:rsid w:val="000B26C3"/>
    <w:rsid w:val="000B51C3"/>
    <w:rsid w:val="000B7E02"/>
    <w:rsid w:val="000C7F49"/>
    <w:rsid w:val="00102555"/>
    <w:rsid w:val="001045C5"/>
    <w:rsid w:val="00122E87"/>
    <w:rsid w:val="00132C1F"/>
    <w:rsid w:val="00133041"/>
    <w:rsid w:val="00133055"/>
    <w:rsid w:val="00145A51"/>
    <w:rsid w:val="00160405"/>
    <w:rsid w:val="0018757E"/>
    <w:rsid w:val="0019653A"/>
    <w:rsid w:val="001B1338"/>
    <w:rsid w:val="001C3F06"/>
    <w:rsid w:val="001C6641"/>
    <w:rsid w:val="001D05D8"/>
    <w:rsid w:val="001D4354"/>
    <w:rsid w:val="0020087F"/>
    <w:rsid w:val="00204CEF"/>
    <w:rsid w:val="00210C74"/>
    <w:rsid w:val="00214EA8"/>
    <w:rsid w:val="00236E5D"/>
    <w:rsid w:val="00243E4A"/>
    <w:rsid w:val="0024557F"/>
    <w:rsid w:val="00254101"/>
    <w:rsid w:val="002624C3"/>
    <w:rsid w:val="00270ADF"/>
    <w:rsid w:val="002774B2"/>
    <w:rsid w:val="00277F3C"/>
    <w:rsid w:val="0028388A"/>
    <w:rsid w:val="00283946"/>
    <w:rsid w:val="0029716C"/>
    <w:rsid w:val="002A01C6"/>
    <w:rsid w:val="002A68FB"/>
    <w:rsid w:val="002B1CD7"/>
    <w:rsid w:val="002B2E91"/>
    <w:rsid w:val="002B7231"/>
    <w:rsid w:val="002D0F31"/>
    <w:rsid w:val="002D3D1D"/>
    <w:rsid w:val="002F59C8"/>
    <w:rsid w:val="002F6762"/>
    <w:rsid w:val="0030165A"/>
    <w:rsid w:val="00342513"/>
    <w:rsid w:val="0036619C"/>
    <w:rsid w:val="0036738B"/>
    <w:rsid w:val="00377CB8"/>
    <w:rsid w:val="00387373"/>
    <w:rsid w:val="00393171"/>
    <w:rsid w:val="003A0B91"/>
    <w:rsid w:val="003A3C7B"/>
    <w:rsid w:val="003B5B0E"/>
    <w:rsid w:val="003B6AC8"/>
    <w:rsid w:val="003C149F"/>
    <w:rsid w:val="003D07B7"/>
    <w:rsid w:val="003E32DE"/>
    <w:rsid w:val="003F2C4E"/>
    <w:rsid w:val="003F63F1"/>
    <w:rsid w:val="004046E3"/>
    <w:rsid w:val="0041339B"/>
    <w:rsid w:val="00440C34"/>
    <w:rsid w:val="00445DD2"/>
    <w:rsid w:val="004776FC"/>
    <w:rsid w:val="00480047"/>
    <w:rsid w:val="00487924"/>
    <w:rsid w:val="00490FA4"/>
    <w:rsid w:val="004A456F"/>
    <w:rsid w:val="004B3701"/>
    <w:rsid w:val="004C51C4"/>
    <w:rsid w:val="004D709D"/>
    <w:rsid w:val="004E4CA5"/>
    <w:rsid w:val="004F5611"/>
    <w:rsid w:val="004F5C44"/>
    <w:rsid w:val="0050643C"/>
    <w:rsid w:val="0051086E"/>
    <w:rsid w:val="00513392"/>
    <w:rsid w:val="005158A0"/>
    <w:rsid w:val="00516011"/>
    <w:rsid w:val="005302C1"/>
    <w:rsid w:val="005303F4"/>
    <w:rsid w:val="00550AEE"/>
    <w:rsid w:val="00560A10"/>
    <w:rsid w:val="00560BFC"/>
    <w:rsid w:val="00566A17"/>
    <w:rsid w:val="00591318"/>
    <w:rsid w:val="00593DF4"/>
    <w:rsid w:val="0059413F"/>
    <w:rsid w:val="00596260"/>
    <w:rsid w:val="005B33C8"/>
    <w:rsid w:val="005C23D4"/>
    <w:rsid w:val="005C27CF"/>
    <w:rsid w:val="005E00A8"/>
    <w:rsid w:val="005F23FB"/>
    <w:rsid w:val="00606E4F"/>
    <w:rsid w:val="006460E1"/>
    <w:rsid w:val="00650C9A"/>
    <w:rsid w:val="00657577"/>
    <w:rsid w:val="006670B1"/>
    <w:rsid w:val="00670B17"/>
    <w:rsid w:val="00671D02"/>
    <w:rsid w:val="00685A37"/>
    <w:rsid w:val="006A7060"/>
    <w:rsid w:val="006D77BA"/>
    <w:rsid w:val="006E170C"/>
    <w:rsid w:val="006E3015"/>
    <w:rsid w:val="006E4E20"/>
    <w:rsid w:val="006E6C4E"/>
    <w:rsid w:val="006F1135"/>
    <w:rsid w:val="00713186"/>
    <w:rsid w:val="00735DD3"/>
    <w:rsid w:val="0073600C"/>
    <w:rsid w:val="00742B91"/>
    <w:rsid w:val="00746713"/>
    <w:rsid w:val="00761AAE"/>
    <w:rsid w:val="007817A8"/>
    <w:rsid w:val="00784C44"/>
    <w:rsid w:val="00787CFC"/>
    <w:rsid w:val="007917B9"/>
    <w:rsid w:val="007A34B2"/>
    <w:rsid w:val="007A5221"/>
    <w:rsid w:val="007B6E07"/>
    <w:rsid w:val="007C3204"/>
    <w:rsid w:val="007C4A9F"/>
    <w:rsid w:val="00804AC7"/>
    <w:rsid w:val="00824A18"/>
    <w:rsid w:val="008321F1"/>
    <w:rsid w:val="00835043"/>
    <w:rsid w:val="00845729"/>
    <w:rsid w:val="00845E38"/>
    <w:rsid w:val="008520CA"/>
    <w:rsid w:val="00866003"/>
    <w:rsid w:val="00881D1D"/>
    <w:rsid w:val="008A6995"/>
    <w:rsid w:val="008B1EF2"/>
    <w:rsid w:val="008B3570"/>
    <w:rsid w:val="008B67FA"/>
    <w:rsid w:val="008D47BA"/>
    <w:rsid w:val="008D7940"/>
    <w:rsid w:val="008E148A"/>
    <w:rsid w:val="008E510F"/>
    <w:rsid w:val="008F5D8E"/>
    <w:rsid w:val="00902ADD"/>
    <w:rsid w:val="0095408C"/>
    <w:rsid w:val="00960863"/>
    <w:rsid w:val="00962E1E"/>
    <w:rsid w:val="00965D37"/>
    <w:rsid w:val="00976E80"/>
    <w:rsid w:val="009A1478"/>
    <w:rsid w:val="009A48CC"/>
    <w:rsid w:val="009D5567"/>
    <w:rsid w:val="009E6510"/>
    <w:rsid w:val="009F23D8"/>
    <w:rsid w:val="009F3FEC"/>
    <w:rsid w:val="00A01CCF"/>
    <w:rsid w:val="00A24E68"/>
    <w:rsid w:val="00A263C7"/>
    <w:rsid w:val="00A60F1A"/>
    <w:rsid w:val="00A75088"/>
    <w:rsid w:val="00A85BB0"/>
    <w:rsid w:val="00AA1CF7"/>
    <w:rsid w:val="00AA25A2"/>
    <w:rsid w:val="00AA7C0E"/>
    <w:rsid w:val="00AC314E"/>
    <w:rsid w:val="00AD78B8"/>
    <w:rsid w:val="00AE1AB6"/>
    <w:rsid w:val="00B358DE"/>
    <w:rsid w:val="00B47777"/>
    <w:rsid w:val="00B5495C"/>
    <w:rsid w:val="00B570DD"/>
    <w:rsid w:val="00B72FEA"/>
    <w:rsid w:val="00B83EE5"/>
    <w:rsid w:val="00B8438C"/>
    <w:rsid w:val="00BA4120"/>
    <w:rsid w:val="00BA5A68"/>
    <w:rsid w:val="00BB3632"/>
    <w:rsid w:val="00BB688B"/>
    <w:rsid w:val="00BC139C"/>
    <w:rsid w:val="00BD23F9"/>
    <w:rsid w:val="00BF11ED"/>
    <w:rsid w:val="00BF3C5B"/>
    <w:rsid w:val="00C05127"/>
    <w:rsid w:val="00C06622"/>
    <w:rsid w:val="00C071E7"/>
    <w:rsid w:val="00C4385E"/>
    <w:rsid w:val="00C53C27"/>
    <w:rsid w:val="00C6463B"/>
    <w:rsid w:val="00C66E6F"/>
    <w:rsid w:val="00C76A8F"/>
    <w:rsid w:val="00C76D92"/>
    <w:rsid w:val="00C811DF"/>
    <w:rsid w:val="00C81D4F"/>
    <w:rsid w:val="00C9184D"/>
    <w:rsid w:val="00CA2F3E"/>
    <w:rsid w:val="00CA7A2C"/>
    <w:rsid w:val="00CB59D2"/>
    <w:rsid w:val="00CB67EB"/>
    <w:rsid w:val="00CC5F7B"/>
    <w:rsid w:val="00CC6A57"/>
    <w:rsid w:val="00CC6BB0"/>
    <w:rsid w:val="00CF76A1"/>
    <w:rsid w:val="00D2506C"/>
    <w:rsid w:val="00D260E4"/>
    <w:rsid w:val="00D34BF3"/>
    <w:rsid w:val="00D36F4F"/>
    <w:rsid w:val="00D403B5"/>
    <w:rsid w:val="00D44F0C"/>
    <w:rsid w:val="00D63A53"/>
    <w:rsid w:val="00D65A3D"/>
    <w:rsid w:val="00D75C51"/>
    <w:rsid w:val="00D777DF"/>
    <w:rsid w:val="00D8402C"/>
    <w:rsid w:val="00DA66F3"/>
    <w:rsid w:val="00DB3453"/>
    <w:rsid w:val="00DC2036"/>
    <w:rsid w:val="00DC660E"/>
    <w:rsid w:val="00DD166B"/>
    <w:rsid w:val="00DD2831"/>
    <w:rsid w:val="00DF3B6F"/>
    <w:rsid w:val="00E021E5"/>
    <w:rsid w:val="00E153C3"/>
    <w:rsid w:val="00E16B26"/>
    <w:rsid w:val="00E21FC3"/>
    <w:rsid w:val="00E26866"/>
    <w:rsid w:val="00E3475C"/>
    <w:rsid w:val="00E50447"/>
    <w:rsid w:val="00E55E0C"/>
    <w:rsid w:val="00EA3B5E"/>
    <w:rsid w:val="00EC1404"/>
    <w:rsid w:val="00EC5CAF"/>
    <w:rsid w:val="00ED2DCE"/>
    <w:rsid w:val="00EE079F"/>
    <w:rsid w:val="00EF42B2"/>
    <w:rsid w:val="00EF64B9"/>
    <w:rsid w:val="00EF7798"/>
    <w:rsid w:val="00F1376F"/>
    <w:rsid w:val="00F14FC1"/>
    <w:rsid w:val="00F179DC"/>
    <w:rsid w:val="00F41839"/>
    <w:rsid w:val="00F452F3"/>
    <w:rsid w:val="00F46EF3"/>
    <w:rsid w:val="00F614A8"/>
    <w:rsid w:val="00F66126"/>
    <w:rsid w:val="00F70A28"/>
    <w:rsid w:val="00F70FD5"/>
    <w:rsid w:val="00F8766D"/>
    <w:rsid w:val="00FB1051"/>
    <w:rsid w:val="00FB2210"/>
    <w:rsid w:val="00FD7D57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917B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917B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917B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7917B9"/>
    <w:rPr>
      <w:rFonts w:ascii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Title Char,Знак9 Знак Char,Знак9 Char,Название Знак1 Char,Знак9 Знак,Знак9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Title Char Знак1,Знак9 Знак Char Знак1,Знак9 Char Знак1,Название Знак1 Char Знак1,Знак9 Знак Знак1,Знак9 Знак2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basedOn w:val="a1"/>
    <w:uiPriority w:val="99"/>
    <w:semiHidden/>
    <w:unhideWhenUsed/>
    <w:rsid w:val="0051086E"/>
    <w:rPr>
      <w:color w:val="800080" w:themeColor="followedHyperlink"/>
      <w:u w:val="single"/>
    </w:rPr>
  </w:style>
  <w:style w:type="paragraph" w:customStyle="1" w:styleId="Standard">
    <w:name w:val="Standard"/>
    <w:rsid w:val="008F5D8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basedOn w:val="a1"/>
    <w:uiPriority w:val="99"/>
    <w:rsid w:val="007917B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link w:val="aff8"/>
    <w:uiPriority w:val="99"/>
    <w:semiHidden/>
    <w:rsid w:val="007917B9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7917B9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7917B9"/>
    <w:rPr>
      <w:rFonts w:ascii="Times New Roman" w:eastAsia="Times New Roman" w:hAnsi="Times New Roman"/>
    </w:rPr>
  </w:style>
  <w:style w:type="character" w:customStyle="1" w:styleId="17">
    <w:name w:val="Название Знак1"/>
    <w:aliases w:val="Title Char Знак,Знак9 Знак Char Знак,Знак9 Char Знак,Название Знак1 Char Знак,Знак9 Знак Знак,Знак9 Знак1"/>
    <w:basedOn w:val="a1"/>
    <w:uiPriority w:val="99"/>
    <w:rsid w:val="007917B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1">
    <w:name w:val="Title Char11"/>
    <w:aliases w:val="Знак9 Знак Char11,Знак9 Char11,Название Знак1 Char1"/>
    <w:uiPriority w:val="99"/>
    <w:rsid w:val="007917B9"/>
    <w:rPr>
      <w:rFonts w:ascii="Cambria" w:hAnsi="Cambria" w:cs="Cambria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rsid w:val="007917B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7917B9"/>
    <w:rPr>
      <w:rFonts w:ascii="Times New Roman" w:hAnsi="Times New Roman"/>
      <w:b/>
      <w:bCs/>
      <w:i/>
      <w:iCs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rsid w:val="007917B9"/>
    <w:rPr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rsid w:val="007917B9"/>
    <w:rPr>
      <w:rFonts w:ascii="Times New Roman" w:hAnsi="Times New Roman"/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7917B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917B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7917B9"/>
    <w:pPr>
      <w:jc w:val="both"/>
    </w:pPr>
    <w:rPr>
      <w:sz w:val="28"/>
      <w:szCs w:val="28"/>
    </w:rPr>
  </w:style>
  <w:style w:type="paragraph" w:customStyle="1" w:styleId="19">
    <w:name w:val="Обычный1"/>
    <w:next w:val="a0"/>
    <w:uiPriority w:val="99"/>
    <w:rsid w:val="007917B9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7917B9"/>
  </w:style>
  <w:style w:type="paragraph" w:customStyle="1" w:styleId="1a">
    <w:name w:val="Без интервала1"/>
    <w:uiPriority w:val="99"/>
    <w:rsid w:val="007917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917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7917B9"/>
    <w:rPr>
      <w:rFonts w:ascii="Times New Roman" w:eastAsia="Times New Roman" w:hAnsi="Times New Roman"/>
    </w:rPr>
  </w:style>
  <w:style w:type="character" w:customStyle="1" w:styleId="27">
    <w:name w:val="Основной текст (2)_ Знак"/>
    <w:link w:val="28"/>
    <w:uiPriority w:val="99"/>
    <w:rsid w:val="007917B9"/>
    <w:rPr>
      <w:color w:val="000000"/>
      <w:sz w:val="28"/>
      <w:szCs w:val="28"/>
      <w:shd w:val="clear" w:color="auto" w:fill="FFFFFF"/>
    </w:rPr>
  </w:style>
  <w:style w:type="paragraph" w:customStyle="1" w:styleId="28">
    <w:name w:val="Основной текст (2)_"/>
    <w:basedOn w:val="a0"/>
    <w:link w:val="27"/>
    <w:uiPriority w:val="99"/>
    <w:rsid w:val="007917B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7917B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7917B9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917B9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rsid w:val="007917B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917B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7917B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917B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9">
    <w:name w:val="Основной текст (2)"/>
    <w:basedOn w:val="a0"/>
    <w:uiPriority w:val="99"/>
    <w:rsid w:val="007917B9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7917B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7917B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917B9"/>
    <w:pPr>
      <w:spacing w:before="100" w:beforeAutospacing="1" w:after="100" w:afterAutospacing="1"/>
    </w:pPr>
  </w:style>
  <w:style w:type="paragraph" w:customStyle="1" w:styleId="2a">
    <w:name w:val="Обычный2"/>
    <w:next w:val="a0"/>
    <w:uiPriority w:val="99"/>
    <w:rsid w:val="007917B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7917B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7917B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7917B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7917B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7917B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7917B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link w:val="2c"/>
    <w:uiPriority w:val="99"/>
    <w:rsid w:val="007917B9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uiPriority w:val="99"/>
    <w:rsid w:val="007917B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7917B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7917B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7917B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7917B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link w:val="2e"/>
    <w:uiPriority w:val="99"/>
    <w:rsid w:val="007917B9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7917B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7917B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7917B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7917B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7917B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7917B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7917B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7917B9"/>
  </w:style>
  <w:style w:type="character" w:customStyle="1" w:styleId="s1">
    <w:name w:val="s1"/>
    <w:basedOn w:val="a1"/>
    <w:uiPriority w:val="99"/>
    <w:rsid w:val="007917B9"/>
  </w:style>
  <w:style w:type="character" w:customStyle="1" w:styleId="s2">
    <w:name w:val="s2"/>
    <w:basedOn w:val="a1"/>
    <w:uiPriority w:val="99"/>
    <w:rsid w:val="007917B9"/>
  </w:style>
  <w:style w:type="character" w:customStyle="1" w:styleId="210pt">
    <w:name w:val="Основной текст (2) + 10 pt"/>
    <w:uiPriority w:val="99"/>
    <w:rsid w:val="007917B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7917B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cgi-bin/irbis64r_opak81/cgiirbis_64.exe?&amp;C21COM=2&amp;I21DBN=IBIS&amp;P21DBN=IBIS&amp;Image_file_name=%5CFul%5C1494.pdf&amp;IMAGE_FILE_DOWNLOAD=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irbis.krsk.irgups.ru/cgi-bin/irbis64r_opak81/cgiirbis_64.exe?&amp;C21COM=2&amp;I21DBN=IBIS&amp;P21DBN=IBIS&amp;Image_file_name=%5Cful%5C527_yim.pdf&amp;IMAGE_FILE_DOWNLOAD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mczdt.ru/books/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E5E-C23C-4C74-9EDC-D4B585C3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36</Pages>
  <Words>9893</Words>
  <Characters>71177</Characters>
  <Application>Microsoft Office Word</Application>
  <DocSecurity>0</DocSecurity>
  <Lines>593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80909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16</cp:revision>
  <cp:lastPrinted>2019-10-16T08:46:00Z</cp:lastPrinted>
  <dcterms:created xsi:type="dcterms:W3CDTF">2022-02-20T08:50:00Z</dcterms:created>
  <dcterms:modified xsi:type="dcterms:W3CDTF">2022-06-16T03:48:00Z</dcterms:modified>
</cp:coreProperties>
</file>