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1C" w:rsidRPr="004A456F" w:rsidRDefault="00FC571C" w:rsidP="00FC571C">
      <w:pPr>
        <w:jc w:val="center"/>
      </w:pPr>
      <w:r w:rsidRPr="004A456F">
        <w:t>ФЕДЕРАЛЬНОЕ АГЕНТСТВО ЖЕЛЕЗНОДОРОЖНОГО ТРАНСПОРТА</w:t>
      </w:r>
    </w:p>
    <w:p w:rsidR="00FC571C" w:rsidRPr="0019653A" w:rsidRDefault="00FC571C" w:rsidP="00FC571C">
      <w:pPr>
        <w:jc w:val="center"/>
        <w:rPr>
          <w:sz w:val="16"/>
          <w:szCs w:val="16"/>
        </w:rPr>
      </w:pPr>
    </w:p>
    <w:p w:rsidR="00FC571C" w:rsidRPr="000A014F" w:rsidRDefault="00FC571C" w:rsidP="00FC571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FC571C" w:rsidRPr="000A014F" w:rsidRDefault="00FC571C" w:rsidP="00FC571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FC571C" w:rsidRPr="000A014F" w:rsidRDefault="00FC571C" w:rsidP="00FC571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FC571C" w:rsidRPr="000A014F" w:rsidRDefault="00FC571C" w:rsidP="00FC571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FC571C" w:rsidRPr="000A014F" w:rsidRDefault="00FC571C" w:rsidP="00FC571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FC571C" w:rsidRDefault="00FC571C" w:rsidP="00FC571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FC571C" w:rsidRDefault="00FC571C" w:rsidP="00FC571C">
      <w:pPr>
        <w:jc w:val="center"/>
        <w:rPr>
          <w:color w:val="000000"/>
        </w:rPr>
      </w:pPr>
      <w:r w:rsidRPr="000A014F">
        <w:rPr>
          <w:color w:val="000000"/>
        </w:rPr>
        <w:t>(КрИЖТ ИрГУПС)</w:t>
      </w:r>
    </w:p>
    <w:p w:rsidR="00FC571C" w:rsidRDefault="00FC571C" w:rsidP="00FC571C">
      <w:pPr>
        <w:ind w:firstLine="6237"/>
        <w:jc w:val="both"/>
      </w:pPr>
    </w:p>
    <w:p w:rsidR="001045C5" w:rsidRDefault="001045C5" w:rsidP="00DD2831">
      <w:pPr>
        <w:jc w:val="center"/>
        <w:rPr>
          <w:sz w:val="16"/>
          <w:szCs w:val="16"/>
        </w:rPr>
      </w:pPr>
    </w:p>
    <w:p w:rsidR="00E35F74" w:rsidRPr="00E35F74" w:rsidRDefault="00E35F74" w:rsidP="00E35F74">
      <w:pPr>
        <w:ind w:firstLine="6237"/>
        <w:jc w:val="both"/>
        <w:rPr>
          <w:bCs/>
        </w:rPr>
      </w:pPr>
      <w:r w:rsidRPr="00E35F74">
        <w:rPr>
          <w:bCs/>
        </w:rPr>
        <w:t>УТВЕРЖДЕНА</w:t>
      </w:r>
    </w:p>
    <w:p w:rsidR="00E35F74" w:rsidRPr="00E35F74" w:rsidRDefault="00E35F74" w:rsidP="00E35F74">
      <w:pPr>
        <w:ind w:firstLine="6237"/>
        <w:jc w:val="both"/>
      </w:pPr>
      <w:r w:rsidRPr="00E35F74">
        <w:t>приказом ректора</w:t>
      </w:r>
    </w:p>
    <w:p w:rsidR="00E35F74" w:rsidRPr="00E35F74" w:rsidRDefault="00E35F74" w:rsidP="00E35F74">
      <w:pPr>
        <w:ind w:firstLine="6237"/>
        <w:jc w:val="both"/>
      </w:pPr>
      <w:r w:rsidRPr="00E35F74">
        <w:t>от «</w:t>
      </w:r>
      <w:r w:rsidR="004D29C4">
        <w:t>07</w:t>
      </w:r>
      <w:r w:rsidRPr="00E35F74">
        <w:t xml:space="preserve">» </w:t>
      </w:r>
      <w:r w:rsidR="004D29C4">
        <w:t>июня</w:t>
      </w:r>
      <w:r w:rsidRPr="00E35F74">
        <w:t xml:space="preserve"> 20</w:t>
      </w:r>
      <w:r w:rsidR="004D29C4">
        <w:t>21</w:t>
      </w:r>
      <w:r w:rsidRPr="00E35F74">
        <w:t xml:space="preserve"> г. № </w:t>
      </w:r>
      <w:r w:rsidR="004D29C4">
        <w:t>80</w:t>
      </w:r>
    </w:p>
    <w:p w:rsidR="00B144D8" w:rsidRDefault="00B144D8" w:rsidP="00DD2831">
      <w:pPr>
        <w:jc w:val="center"/>
        <w:rPr>
          <w:sz w:val="16"/>
          <w:szCs w:val="16"/>
        </w:rPr>
      </w:pPr>
    </w:p>
    <w:p w:rsidR="00DD2831" w:rsidRPr="007041B4" w:rsidRDefault="007041B4" w:rsidP="00452139">
      <w:pPr>
        <w:jc w:val="center"/>
        <w:rPr>
          <w:b/>
          <w:bCs/>
          <w:iCs/>
          <w:sz w:val="32"/>
          <w:szCs w:val="32"/>
        </w:rPr>
      </w:pPr>
      <w:r w:rsidRPr="007041B4">
        <w:rPr>
          <w:b/>
          <w:bCs/>
          <w:iCs/>
          <w:sz w:val="32"/>
          <w:szCs w:val="32"/>
        </w:rPr>
        <w:t>Б1.О.4</w:t>
      </w:r>
      <w:r w:rsidR="00E35F74" w:rsidRPr="00E35F74">
        <w:rPr>
          <w:b/>
          <w:bCs/>
          <w:iCs/>
          <w:sz w:val="32"/>
          <w:szCs w:val="32"/>
        </w:rPr>
        <w:t>3</w:t>
      </w:r>
      <w:r w:rsidRPr="007041B4">
        <w:rPr>
          <w:b/>
          <w:bCs/>
          <w:iCs/>
          <w:sz w:val="32"/>
          <w:szCs w:val="32"/>
        </w:rPr>
        <w:t xml:space="preserve"> </w:t>
      </w:r>
      <w:r w:rsidR="00E23050">
        <w:rPr>
          <w:b/>
          <w:bCs/>
          <w:iCs/>
          <w:sz w:val="32"/>
          <w:szCs w:val="32"/>
        </w:rPr>
        <w:t>Информационные технологии в строительстве</w:t>
      </w:r>
    </w:p>
    <w:p w:rsidR="00DD2831" w:rsidRDefault="00DD2831" w:rsidP="00452139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743C1C" w:rsidRPr="00490FA4" w:rsidRDefault="00743C1C" w:rsidP="00452139">
      <w:pPr>
        <w:jc w:val="center"/>
        <w:rPr>
          <w:sz w:val="16"/>
          <w:szCs w:val="16"/>
        </w:rPr>
      </w:pPr>
    </w:p>
    <w:p w:rsidR="00DD2831" w:rsidRPr="00E23050" w:rsidRDefault="00DD2831" w:rsidP="00452139">
      <w:pPr>
        <w:jc w:val="both"/>
      </w:pPr>
      <w:r>
        <w:t xml:space="preserve">Специальность – </w:t>
      </w:r>
      <w:r w:rsidR="007041B4" w:rsidRPr="00DD00C0">
        <w:rPr>
          <w:iCs/>
          <w:u w:val="single"/>
        </w:rPr>
        <w:t>23.05.06</w:t>
      </w:r>
      <w:r w:rsidR="007041B4" w:rsidRPr="00E23050">
        <w:rPr>
          <w:iCs/>
          <w:u w:val="single"/>
        </w:rPr>
        <w:t xml:space="preserve"> Строительство железных дорог, мостов и транспортных тоннелей</w:t>
      </w:r>
    </w:p>
    <w:p w:rsidR="006F09F7" w:rsidRPr="0092720C" w:rsidRDefault="006F09F7" w:rsidP="006F09F7">
      <w:pPr>
        <w:pStyle w:val="af2"/>
        <w:spacing w:after="0"/>
        <w:ind w:left="360" w:right="1186" w:hanging="360"/>
      </w:pPr>
      <w:r w:rsidRPr="0092720C">
        <w:t xml:space="preserve">Специализация – </w:t>
      </w:r>
      <w:r w:rsidR="006856F4">
        <w:rPr>
          <w:iCs/>
          <w:u w:val="single"/>
        </w:rPr>
        <w:t>Строительство магистральных железных дорог</w:t>
      </w:r>
    </w:p>
    <w:p w:rsidR="00DD2831" w:rsidRPr="00E23050" w:rsidRDefault="00DD2831" w:rsidP="00452139">
      <w:pPr>
        <w:jc w:val="both"/>
      </w:pPr>
      <w:r w:rsidRPr="00E23050">
        <w:t xml:space="preserve">Квалификация выпускника – </w:t>
      </w:r>
      <w:r w:rsidRPr="00E23050">
        <w:rPr>
          <w:iCs/>
          <w:u w:val="single"/>
        </w:rPr>
        <w:t>инженер путей сообщения</w:t>
      </w:r>
    </w:p>
    <w:p w:rsidR="00D935D2" w:rsidRDefault="00E35F74" w:rsidP="00452139">
      <w:pPr>
        <w:jc w:val="both"/>
        <w:rPr>
          <w:u w:val="single"/>
        </w:rPr>
      </w:pPr>
      <w:r w:rsidRPr="00B546C1">
        <w:t xml:space="preserve">Форма и срок обучения – </w:t>
      </w:r>
      <w:r w:rsidR="001E30B3">
        <w:rPr>
          <w:u w:val="single"/>
        </w:rPr>
        <w:t>5 лет очная форма; 6 лет заочная форма</w:t>
      </w:r>
      <w:r w:rsidR="00D935D2" w:rsidRPr="00F06DAF">
        <w:rPr>
          <w:u w:val="single"/>
        </w:rPr>
        <w:t xml:space="preserve"> </w:t>
      </w:r>
    </w:p>
    <w:p w:rsidR="00DD2831" w:rsidRPr="00E23050" w:rsidRDefault="00DD2831" w:rsidP="00452139">
      <w:pPr>
        <w:jc w:val="both"/>
      </w:pPr>
      <w:r w:rsidRPr="00E23050">
        <w:t xml:space="preserve">Кафедра-разработчик программы – </w:t>
      </w:r>
      <w:r w:rsidR="00ED6B2E">
        <w:rPr>
          <w:iCs/>
          <w:u w:val="single"/>
        </w:rPr>
        <w:t>Общепрофессиональные дисциплины</w:t>
      </w:r>
    </w:p>
    <w:p w:rsidR="00DD2831" w:rsidRPr="00E23050" w:rsidRDefault="00DD2831" w:rsidP="00452139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4077"/>
        <w:gridCol w:w="5751"/>
      </w:tblGrid>
      <w:tr w:rsidR="00DD2831" w:rsidRPr="00E60A7A" w:rsidTr="00E60A7A">
        <w:tc>
          <w:tcPr>
            <w:tcW w:w="4077" w:type="dxa"/>
          </w:tcPr>
          <w:p w:rsidR="00DD2831" w:rsidRPr="00D935D2" w:rsidRDefault="00DD2831" w:rsidP="00452139">
            <w:pPr>
              <w:jc w:val="both"/>
              <w:rPr>
                <w:sz w:val="20"/>
                <w:szCs w:val="20"/>
              </w:rPr>
            </w:pPr>
            <w:r w:rsidRPr="00D935D2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D935D2">
              <w:rPr>
                <w:sz w:val="20"/>
                <w:szCs w:val="20"/>
              </w:rPr>
              <w:t>з.е</w:t>
            </w:r>
            <w:proofErr w:type="spellEnd"/>
            <w:r w:rsidRPr="00D935D2">
              <w:rPr>
                <w:sz w:val="20"/>
                <w:szCs w:val="20"/>
              </w:rPr>
              <w:t>. –</w:t>
            </w:r>
            <w:r w:rsidR="007041B4" w:rsidRPr="00D935D2">
              <w:rPr>
                <w:sz w:val="20"/>
                <w:szCs w:val="20"/>
              </w:rPr>
              <w:t xml:space="preserve"> </w:t>
            </w:r>
            <w:r w:rsidR="00E23050" w:rsidRPr="00D935D2">
              <w:rPr>
                <w:sz w:val="20"/>
                <w:szCs w:val="20"/>
              </w:rPr>
              <w:t>2</w:t>
            </w:r>
          </w:p>
          <w:p w:rsidR="00DF3B6F" w:rsidRPr="00D935D2" w:rsidRDefault="00DF3B6F" w:rsidP="00452139">
            <w:pPr>
              <w:jc w:val="both"/>
              <w:rPr>
                <w:sz w:val="20"/>
                <w:szCs w:val="20"/>
              </w:rPr>
            </w:pPr>
            <w:r w:rsidRPr="00D935D2">
              <w:rPr>
                <w:sz w:val="20"/>
                <w:szCs w:val="20"/>
              </w:rPr>
              <w:t>Часов по учебному плану</w:t>
            </w:r>
            <w:r w:rsidR="00E60A7A" w:rsidRPr="00D935D2">
              <w:rPr>
                <w:sz w:val="20"/>
                <w:szCs w:val="20"/>
              </w:rPr>
              <w:t xml:space="preserve"> (УП)</w:t>
            </w:r>
            <w:r w:rsidRPr="00D935D2">
              <w:rPr>
                <w:sz w:val="20"/>
                <w:szCs w:val="20"/>
              </w:rPr>
              <w:t xml:space="preserve"> –</w:t>
            </w:r>
            <w:r w:rsidR="007041B4" w:rsidRPr="00D935D2">
              <w:rPr>
                <w:sz w:val="20"/>
                <w:szCs w:val="20"/>
              </w:rPr>
              <w:t xml:space="preserve"> </w:t>
            </w:r>
            <w:r w:rsidR="00E23050" w:rsidRPr="00D935D2">
              <w:rPr>
                <w:sz w:val="20"/>
                <w:szCs w:val="20"/>
              </w:rPr>
              <w:t>72</w:t>
            </w:r>
          </w:p>
        </w:tc>
        <w:tc>
          <w:tcPr>
            <w:tcW w:w="5751" w:type="dxa"/>
          </w:tcPr>
          <w:p w:rsidR="00E35F74" w:rsidRPr="00D935D2" w:rsidRDefault="00E35F74" w:rsidP="00E35F74">
            <w:pPr>
              <w:jc w:val="both"/>
              <w:rPr>
                <w:sz w:val="20"/>
                <w:szCs w:val="20"/>
              </w:rPr>
            </w:pPr>
            <w:r w:rsidRPr="00D935D2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DF3B6F" w:rsidRPr="00D935D2" w:rsidRDefault="00DF3B6F" w:rsidP="00452139">
            <w:pPr>
              <w:jc w:val="both"/>
              <w:rPr>
                <w:sz w:val="20"/>
                <w:szCs w:val="20"/>
              </w:rPr>
            </w:pPr>
            <w:r w:rsidRPr="00D935D2">
              <w:rPr>
                <w:sz w:val="20"/>
                <w:szCs w:val="20"/>
              </w:rPr>
              <w:t>очная форма обучения:</w:t>
            </w:r>
            <w:r w:rsidR="00743C1C">
              <w:rPr>
                <w:sz w:val="20"/>
                <w:szCs w:val="20"/>
              </w:rPr>
              <w:t xml:space="preserve"> </w:t>
            </w:r>
            <w:r w:rsidR="00743C1C" w:rsidRPr="00D935D2">
              <w:rPr>
                <w:iCs/>
                <w:sz w:val="20"/>
                <w:szCs w:val="20"/>
              </w:rPr>
              <w:t>зачет</w:t>
            </w:r>
            <w:r w:rsidR="00743C1C" w:rsidRPr="00D935D2">
              <w:rPr>
                <w:sz w:val="20"/>
                <w:szCs w:val="20"/>
              </w:rPr>
              <w:t xml:space="preserve"> 9 семестр</w:t>
            </w:r>
          </w:p>
        </w:tc>
      </w:tr>
      <w:tr w:rsidR="00DD2831" w:rsidRPr="00E60A7A" w:rsidTr="00E60A7A">
        <w:tc>
          <w:tcPr>
            <w:tcW w:w="4077" w:type="dxa"/>
          </w:tcPr>
          <w:p w:rsidR="00DD2831" w:rsidRPr="00D935D2" w:rsidRDefault="00DD2831" w:rsidP="0045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51" w:type="dxa"/>
          </w:tcPr>
          <w:p w:rsidR="00452139" w:rsidRPr="00D935D2" w:rsidRDefault="00452139" w:rsidP="00452139">
            <w:pPr>
              <w:jc w:val="both"/>
              <w:rPr>
                <w:sz w:val="20"/>
                <w:szCs w:val="20"/>
              </w:rPr>
            </w:pPr>
            <w:r w:rsidRPr="00D935D2">
              <w:rPr>
                <w:sz w:val="20"/>
                <w:szCs w:val="20"/>
              </w:rPr>
              <w:t>заочная форма обучения</w:t>
            </w:r>
            <w:r w:rsidR="00E35F74" w:rsidRPr="00D935D2">
              <w:rPr>
                <w:sz w:val="20"/>
                <w:szCs w:val="20"/>
              </w:rPr>
              <w:t>:</w:t>
            </w:r>
            <w:r w:rsidRPr="00D935D2">
              <w:rPr>
                <w:sz w:val="20"/>
                <w:szCs w:val="20"/>
              </w:rPr>
              <w:t xml:space="preserve"> </w:t>
            </w:r>
            <w:r w:rsidR="00743C1C" w:rsidRPr="00D935D2">
              <w:rPr>
                <w:sz w:val="20"/>
                <w:szCs w:val="20"/>
              </w:rPr>
              <w:t>зачет 6 курс</w:t>
            </w:r>
          </w:p>
          <w:p w:rsidR="00E23050" w:rsidRPr="00D935D2" w:rsidRDefault="00E23050" w:rsidP="00452139">
            <w:pPr>
              <w:jc w:val="both"/>
              <w:rPr>
                <w:sz w:val="20"/>
                <w:szCs w:val="20"/>
              </w:rPr>
            </w:pPr>
          </w:p>
        </w:tc>
      </w:tr>
    </w:tbl>
    <w:p w:rsidR="00DD2831" w:rsidRPr="00743C1C" w:rsidRDefault="00F179DC" w:rsidP="00743C1C">
      <w:pPr>
        <w:widowControl w:val="0"/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743C1C">
        <w:rPr>
          <w:b/>
          <w:bCs/>
          <w:color w:val="000000"/>
          <w:sz w:val="20"/>
          <w:szCs w:val="20"/>
        </w:rPr>
        <w:t>Очная форма обучения</w:t>
      </w:r>
      <w:r w:rsidR="00617E98">
        <w:rPr>
          <w:b/>
          <w:bCs/>
          <w:color w:val="000000"/>
          <w:sz w:val="20"/>
          <w:szCs w:val="20"/>
        </w:rPr>
        <w:t xml:space="preserve">         </w:t>
      </w:r>
      <w:r w:rsidR="0028506B">
        <w:rPr>
          <w:b/>
          <w:bCs/>
          <w:color w:val="000000"/>
          <w:sz w:val="20"/>
          <w:szCs w:val="20"/>
        </w:rPr>
        <w:t xml:space="preserve">   </w:t>
      </w:r>
      <w:r w:rsidR="002B7FA4">
        <w:rPr>
          <w:b/>
          <w:bCs/>
          <w:color w:val="000000"/>
          <w:sz w:val="20"/>
          <w:szCs w:val="20"/>
        </w:rPr>
        <w:t xml:space="preserve">     </w:t>
      </w:r>
      <w:r w:rsidRPr="00743C1C">
        <w:rPr>
          <w:b/>
          <w:bCs/>
          <w:color w:val="000000"/>
          <w:sz w:val="20"/>
          <w:szCs w:val="20"/>
        </w:rPr>
        <w:t xml:space="preserve"> </w:t>
      </w:r>
      <w:r w:rsidR="00DD2831" w:rsidRPr="00743C1C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47"/>
        <w:gridCol w:w="1559"/>
      </w:tblGrid>
      <w:tr w:rsidR="00E23050" w:rsidRPr="00E23050" w:rsidTr="0028506B">
        <w:tc>
          <w:tcPr>
            <w:tcW w:w="4077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Семестр</w:t>
            </w:r>
          </w:p>
        </w:tc>
        <w:tc>
          <w:tcPr>
            <w:tcW w:w="1447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23050" w:rsidRPr="00E23050" w:rsidTr="0028506B">
        <w:tc>
          <w:tcPr>
            <w:tcW w:w="4077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47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050" w:rsidRPr="00E23050" w:rsidTr="0028506B">
        <w:tc>
          <w:tcPr>
            <w:tcW w:w="4077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Вид занятий</w:t>
            </w:r>
          </w:p>
        </w:tc>
        <w:tc>
          <w:tcPr>
            <w:tcW w:w="1447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Часов по УП</w:t>
            </w:r>
          </w:p>
        </w:tc>
        <w:tc>
          <w:tcPr>
            <w:tcW w:w="1559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A3DCE" w:rsidRPr="00E23050" w:rsidTr="0028506B">
        <w:tc>
          <w:tcPr>
            <w:tcW w:w="4077" w:type="dxa"/>
          </w:tcPr>
          <w:p w:rsidR="000A3DCE" w:rsidRPr="00F526FF" w:rsidRDefault="000A3DCE" w:rsidP="000A3DCE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447" w:type="dxa"/>
            <w:vAlign w:val="center"/>
          </w:tcPr>
          <w:p w:rsidR="000A3DCE" w:rsidRPr="00E23050" w:rsidRDefault="000A3DCE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59" w:type="dxa"/>
            <w:vAlign w:val="center"/>
          </w:tcPr>
          <w:p w:rsidR="000A3DCE" w:rsidRPr="00E23050" w:rsidRDefault="000A3DCE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23050" w:rsidRPr="00E23050" w:rsidTr="0028506B">
        <w:tc>
          <w:tcPr>
            <w:tcW w:w="4077" w:type="dxa"/>
            <w:vAlign w:val="center"/>
          </w:tcPr>
          <w:p w:rsidR="00E23050" w:rsidRPr="00E23050" w:rsidRDefault="00E23050" w:rsidP="00452139">
            <w:pPr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 xml:space="preserve">– </w:t>
            </w:r>
            <w:r w:rsidRPr="00E23050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47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E23050" w:rsidRPr="00E23050" w:rsidTr="0028506B">
        <w:tc>
          <w:tcPr>
            <w:tcW w:w="4077" w:type="dxa"/>
            <w:vAlign w:val="center"/>
          </w:tcPr>
          <w:p w:rsidR="00E23050" w:rsidRPr="00E23050" w:rsidRDefault="00E23050" w:rsidP="00452139">
            <w:pPr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 xml:space="preserve">– </w:t>
            </w:r>
            <w:r w:rsidRPr="00E2305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47" w:type="dxa"/>
            <w:vAlign w:val="center"/>
          </w:tcPr>
          <w:p w:rsidR="00E23050" w:rsidRPr="00E23050" w:rsidRDefault="0028506B" w:rsidP="00452139">
            <w:pPr>
              <w:jc w:val="center"/>
              <w:rPr>
                <w:sz w:val="20"/>
                <w:szCs w:val="20"/>
              </w:rPr>
            </w:pPr>
            <w:r>
              <w:t>–</w:t>
            </w:r>
          </w:p>
        </w:tc>
        <w:tc>
          <w:tcPr>
            <w:tcW w:w="1559" w:type="dxa"/>
            <w:vAlign w:val="center"/>
          </w:tcPr>
          <w:p w:rsidR="00E23050" w:rsidRPr="00E23050" w:rsidRDefault="0028506B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–</w:t>
            </w:r>
          </w:p>
        </w:tc>
      </w:tr>
      <w:tr w:rsidR="00E23050" w:rsidRPr="00E23050" w:rsidTr="0028506B">
        <w:tc>
          <w:tcPr>
            <w:tcW w:w="4077" w:type="dxa"/>
            <w:vAlign w:val="center"/>
          </w:tcPr>
          <w:p w:rsidR="00E23050" w:rsidRPr="00E23050" w:rsidRDefault="00E23050" w:rsidP="00452139">
            <w:pPr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 xml:space="preserve">– </w:t>
            </w:r>
            <w:r w:rsidRPr="00E23050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47" w:type="dxa"/>
            <w:vAlign w:val="center"/>
          </w:tcPr>
          <w:p w:rsidR="00E23050" w:rsidRPr="00E23050" w:rsidRDefault="00E23050" w:rsidP="00452139">
            <w:pPr>
              <w:jc w:val="center"/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E23050" w:rsidRPr="00E23050" w:rsidTr="0028506B">
        <w:tc>
          <w:tcPr>
            <w:tcW w:w="4077" w:type="dxa"/>
            <w:vAlign w:val="center"/>
          </w:tcPr>
          <w:p w:rsidR="00E23050" w:rsidRPr="00E23050" w:rsidRDefault="00E23050" w:rsidP="00452139">
            <w:pPr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7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59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D935D2" w:rsidRPr="00E23050" w:rsidTr="0028506B">
        <w:tc>
          <w:tcPr>
            <w:tcW w:w="4077" w:type="dxa"/>
          </w:tcPr>
          <w:p w:rsidR="00D935D2" w:rsidRPr="00E23050" w:rsidRDefault="0028506B" w:rsidP="00D93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47" w:type="dxa"/>
            <w:vAlign w:val="center"/>
          </w:tcPr>
          <w:p w:rsidR="00D935D2" w:rsidRPr="00E23050" w:rsidRDefault="0028506B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–</w:t>
            </w:r>
          </w:p>
        </w:tc>
        <w:tc>
          <w:tcPr>
            <w:tcW w:w="1559" w:type="dxa"/>
            <w:vAlign w:val="center"/>
          </w:tcPr>
          <w:p w:rsidR="00D935D2" w:rsidRPr="00E23050" w:rsidRDefault="0028506B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–</w:t>
            </w:r>
          </w:p>
        </w:tc>
      </w:tr>
      <w:tr w:rsidR="00E23050" w:rsidRPr="00E23050" w:rsidTr="0028506B">
        <w:tc>
          <w:tcPr>
            <w:tcW w:w="4077" w:type="dxa"/>
          </w:tcPr>
          <w:p w:rsidR="00E23050" w:rsidRPr="00E23050" w:rsidRDefault="00E23050" w:rsidP="00452139">
            <w:pPr>
              <w:jc w:val="right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47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559" w:type="dxa"/>
            <w:vAlign w:val="center"/>
          </w:tcPr>
          <w:p w:rsidR="00E23050" w:rsidRPr="00E23050" w:rsidRDefault="00E23050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E23050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E35F74" w:rsidRDefault="00E35F74" w:rsidP="0045213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2139" w:rsidRPr="00743C1C" w:rsidRDefault="00452139" w:rsidP="00743C1C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743C1C">
        <w:rPr>
          <w:b/>
          <w:bCs/>
          <w:color w:val="000000"/>
          <w:sz w:val="20"/>
          <w:szCs w:val="20"/>
        </w:rPr>
        <w:t>Заочная форма обучения</w:t>
      </w:r>
      <w:r w:rsidR="00617E98">
        <w:rPr>
          <w:b/>
          <w:bCs/>
          <w:color w:val="000000"/>
          <w:sz w:val="20"/>
          <w:szCs w:val="20"/>
        </w:rPr>
        <w:t xml:space="preserve">         </w:t>
      </w:r>
      <w:r w:rsidRPr="00743C1C">
        <w:rPr>
          <w:b/>
          <w:bCs/>
          <w:color w:val="000000"/>
          <w:sz w:val="20"/>
          <w:szCs w:val="20"/>
        </w:rPr>
        <w:t xml:space="preserve"> </w:t>
      </w:r>
      <w:r w:rsidR="002B7FA4">
        <w:rPr>
          <w:b/>
          <w:bCs/>
          <w:color w:val="000000"/>
          <w:sz w:val="20"/>
          <w:szCs w:val="20"/>
        </w:rPr>
        <w:t xml:space="preserve">     </w:t>
      </w:r>
      <w:r w:rsidRPr="00743C1C">
        <w:rPr>
          <w:b/>
          <w:bCs/>
          <w:color w:val="000000"/>
          <w:sz w:val="20"/>
          <w:szCs w:val="20"/>
        </w:rPr>
        <w:t>Распред</w:t>
      </w:r>
      <w:r w:rsidR="00617E98">
        <w:rPr>
          <w:b/>
          <w:bCs/>
          <w:color w:val="000000"/>
          <w:sz w:val="20"/>
          <w:szCs w:val="20"/>
        </w:rPr>
        <w:t>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47"/>
        <w:gridCol w:w="1559"/>
      </w:tblGrid>
      <w:tr w:rsidR="001056FA" w:rsidTr="0028506B">
        <w:trPr>
          <w:trHeight w:val="470"/>
        </w:trPr>
        <w:tc>
          <w:tcPr>
            <w:tcW w:w="4077" w:type="dxa"/>
            <w:vAlign w:val="center"/>
          </w:tcPr>
          <w:p w:rsidR="001056FA" w:rsidRPr="00976E80" w:rsidRDefault="001056FA" w:rsidP="004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</w:p>
        </w:tc>
        <w:tc>
          <w:tcPr>
            <w:tcW w:w="1447" w:type="dxa"/>
            <w:vAlign w:val="center"/>
          </w:tcPr>
          <w:p w:rsidR="001056FA" w:rsidRPr="00976E80" w:rsidRDefault="001056FA" w:rsidP="004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1056FA" w:rsidRPr="0029716C" w:rsidRDefault="001056FA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52139" w:rsidTr="0028506B">
        <w:tc>
          <w:tcPr>
            <w:tcW w:w="4077" w:type="dxa"/>
            <w:vAlign w:val="center"/>
          </w:tcPr>
          <w:p w:rsidR="00452139" w:rsidRPr="00976E80" w:rsidRDefault="00452139" w:rsidP="00452139">
            <w:pPr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447" w:type="dxa"/>
            <w:vAlign w:val="center"/>
          </w:tcPr>
          <w:p w:rsidR="00452139" w:rsidRPr="00976E80" w:rsidRDefault="00452139" w:rsidP="00452139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559" w:type="dxa"/>
            <w:vAlign w:val="center"/>
          </w:tcPr>
          <w:p w:rsidR="00452139" w:rsidRPr="00845E38" w:rsidRDefault="00452139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A3DCE" w:rsidTr="0028506B">
        <w:tc>
          <w:tcPr>
            <w:tcW w:w="4077" w:type="dxa"/>
          </w:tcPr>
          <w:p w:rsidR="000A3DCE" w:rsidRPr="00F526FF" w:rsidRDefault="000A3DCE" w:rsidP="000A3DCE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447" w:type="dxa"/>
            <w:vAlign w:val="center"/>
          </w:tcPr>
          <w:p w:rsidR="000A3DCE" w:rsidRPr="00976E80" w:rsidRDefault="000A3DCE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0A3DCE" w:rsidRPr="0029716C" w:rsidRDefault="000A3DCE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52139" w:rsidTr="0028506B">
        <w:tc>
          <w:tcPr>
            <w:tcW w:w="4077" w:type="dxa"/>
            <w:vAlign w:val="center"/>
          </w:tcPr>
          <w:p w:rsidR="00452139" w:rsidRPr="00DD1464" w:rsidRDefault="00452139" w:rsidP="00452139">
            <w:pPr>
              <w:rPr>
                <w:sz w:val="20"/>
                <w:szCs w:val="20"/>
              </w:rPr>
            </w:pPr>
            <w:r w:rsidRPr="00DD1464">
              <w:rPr>
                <w:sz w:val="20"/>
                <w:szCs w:val="20"/>
              </w:rPr>
              <w:t>– лекции</w:t>
            </w:r>
          </w:p>
        </w:tc>
        <w:tc>
          <w:tcPr>
            <w:tcW w:w="1447" w:type="dxa"/>
            <w:vAlign w:val="center"/>
          </w:tcPr>
          <w:p w:rsidR="00452139" w:rsidRPr="00976E80" w:rsidRDefault="00452139" w:rsidP="0045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52139" w:rsidRPr="0029716C" w:rsidRDefault="00452139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8506B" w:rsidTr="0028506B">
        <w:tc>
          <w:tcPr>
            <w:tcW w:w="4077" w:type="dxa"/>
            <w:vAlign w:val="center"/>
          </w:tcPr>
          <w:p w:rsidR="0028506B" w:rsidRPr="00E23050" w:rsidRDefault="0028506B" w:rsidP="0028506B">
            <w:pPr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 xml:space="preserve">– </w:t>
            </w:r>
            <w:r w:rsidRPr="00E2305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47" w:type="dxa"/>
            <w:vAlign w:val="center"/>
          </w:tcPr>
          <w:p w:rsidR="0028506B" w:rsidRDefault="0028506B" w:rsidP="0028506B">
            <w:pPr>
              <w:jc w:val="center"/>
            </w:pPr>
            <w:r w:rsidRPr="005A6685">
              <w:t>–</w:t>
            </w:r>
          </w:p>
        </w:tc>
        <w:tc>
          <w:tcPr>
            <w:tcW w:w="1559" w:type="dxa"/>
            <w:vAlign w:val="center"/>
          </w:tcPr>
          <w:p w:rsidR="0028506B" w:rsidRDefault="0028506B" w:rsidP="0028506B">
            <w:pPr>
              <w:jc w:val="center"/>
            </w:pPr>
            <w:r w:rsidRPr="005A6685">
              <w:t>–</w:t>
            </w:r>
          </w:p>
        </w:tc>
      </w:tr>
      <w:tr w:rsidR="00E35F74" w:rsidTr="0028506B">
        <w:tc>
          <w:tcPr>
            <w:tcW w:w="4077" w:type="dxa"/>
            <w:vAlign w:val="center"/>
          </w:tcPr>
          <w:p w:rsidR="00E35F74" w:rsidRPr="00E23050" w:rsidRDefault="00E35F74" w:rsidP="003360AA">
            <w:pPr>
              <w:rPr>
                <w:sz w:val="20"/>
                <w:szCs w:val="20"/>
              </w:rPr>
            </w:pPr>
            <w:r w:rsidRPr="00E23050">
              <w:rPr>
                <w:sz w:val="20"/>
                <w:szCs w:val="20"/>
              </w:rPr>
              <w:t xml:space="preserve">– </w:t>
            </w:r>
            <w:r w:rsidRPr="00E23050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47" w:type="dxa"/>
            <w:vAlign w:val="center"/>
          </w:tcPr>
          <w:p w:rsidR="00E35F74" w:rsidRPr="00E23050" w:rsidRDefault="00E35F74" w:rsidP="00336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35F74" w:rsidRPr="00E23050" w:rsidRDefault="00E35F74" w:rsidP="003360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52139" w:rsidTr="0028506B">
        <w:tc>
          <w:tcPr>
            <w:tcW w:w="4077" w:type="dxa"/>
            <w:vAlign w:val="center"/>
          </w:tcPr>
          <w:p w:rsidR="00452139" w:rsidRPr="00976E80" w:rsidRDefault="00452139" w:rsidP="00452139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7" w:type="dxa"/>
            <w:vAlign w:val="center"/>
          </w:tcPr>
          <w:p w:rsidR="00452139" w:rsidRPr="00976E80" w:rsidRDefault="00452139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452139" w:rsidRPr="0029716C" w:rsidRDefault="00E35F74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28506B" w:rsidTr="0028506B">
        <w:tc>
          <w:tcPr>
            <w:tcW w:w="4077" w:type="dxa"/>
            <w:vAlign w:val="center"/>
          </w:tcPr>
          <w:p w:rsidR="0028506B" w:rsidRPr="00976E80" w:rsidRDefault="0028506B" w:rsidP="002850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47" w:type="dxa"/>
            <w:vAlign w:val="center"/>
          </w:tcPr>
          <w:p w:rsidR="0028506B" w:rsidRDefault="0028506B" w:rsidP="0028506B">
            <w:pPr>
              <w:jc w:val="center"/>
            </w:pPr>
            <w:r w:rsidRPr="00612D7A">
              <w:t>–</w:t>
            </w:r>
          </w:p>
        </w:tc>
        <w:tc>
          <w:tcPr>
            <w:tcW w:w="1559" w:type="dxa"/>
            <w:vAlign w:val="center"/>
          </w:tcPr>
          <w:p w:rsidR="0028506B" w:rsidRDefault="0028506B" w:rsidP="0028506B">
            <w:pPr>
              <w:jc w:val="center"/>
            </w:pPr>
            <w:r w:rsidRPr="00612D7A">
              <w:t>–</w:t>
            </w:r>
          </w:p>
        </w:tc>
      </w:tr>
      <w:tr w:rsidR="00E35F74" w:rsidTr="0028506B">
        <w:tc>
          <w:tcPr>
            <w:tcW w:w="4077" w:type="dxa"/>
            <w:vAlign w:val="center"/>
          </w:tcPr>
          <w:p w:rsidR="00E35F74" w:rsidRPr="00976E80" w:rsidRDefault="00E35F74" w:rsidP="00452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447" w:type="dxa"/>
            <w:vAlign w:val="center"/>
          </w:tcPr>
          <w:p w:rsidR="00E35F74" w:rsidRDefault="00E35F74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35F74" w:rsidRDefault="00E35F74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52139" w:rsidTr="0028506B">
        <w:tc>
          <w:tcPr>
            <w:tcW w:w="4077" w:type="dxa"/>
          </w:tcPr>
          <w:p w:rsidR="00452139" w:rsidRPr="00976E80" w:rsidRDefault="00452139" w:rsidP="00452139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47" w:type="dxa"/>
            <w:vAlign w:val="center"/>
          </w:tcPr>
          <w:p w:rsidR="00452139" w:rsidRPr="00976E80" w:rsidRDefault="00E35F74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559" w:type="dxa"/>
            <w:vAlign w:val="center"/>
          </w:tcPr>
          <w:p w:rsidR="00452139" w:rsidRPr="0029716C" w:rsidRDefault="00E35F74" w:rsidP="004521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0A3DCE" w:rsidRDefault="000A3DCE" w:rsidP="000A3DC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0A3DCE" w:rsidRDefault="000A3DCE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60A7A" w:rsidRDefault="00FC571C" w:rsidP="00E60A7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r w:rsidR="00E60A7A">
        <w:rPr>
          <w:color w:val="000000"/>
        </w:rPr>
        <w:br w:type="page"/>
      </w:r>
    </w:p>
    <w:p w:rsidR="00E35F74" w:rsidRPr="00E35F74" w:rsidRDefault="00E35F74" w:rsidP="00E35F74">
      <w:pPr>
        <w:widowControl w:val="0"/>
        <w:autoSpaceDE w:val="0"/>
        <w:autoSpaceDN w:val="0"/>
        <w:adjustRightInd w:val="0"/>
        <w:ind w:firstLine="709"/>
        <w:jc w:val="both"/>
      </w:pPr>
      <w:r w:rsidRPr="00E35F74">
        <w:rPr>
          <w:color w:val="000000"/>
        </w:rPr>
        <w:lastRenderedPageBreak/>
        <w:t>Рабочая программа дисциплины разработана в соответствии с федеральным госуда</w:t>
      </w:r>
      <w:r w:rsidRPr="00E35F74">
        <w:rPr>
          <w:color w:val="000000"/>
        </w:rPr>
        <w:t>р</w:t>
      </w:r>
      <w:r w:rsidRPr="00E35F74">
        <w:rPr>
          <w:color w:val="000000"/>
        </w:rPr>
        <w:t xml:space="preserve">ственным образовательным стандартом высшего образования – </w:t>
      </w:r>
      <w:proofErr w:type="spellStart"/>
      <w:r w:rsidRPr="00E35F74">
        <w:rPr>
          <w:color w:val="000000"/>
        </w:rPr>
        <w:t>специалитет</w:t>
      </w:r>
      <w:proofErr w:type="spellEnd"/>
      <w:r w:rsidRPr="00E35F74">
        <w:rPr>
          <w:color w:val="000000"/>
        </w:rPr>
        <w:t xml:space="preserve"> по специальн</w:t>
      </w:r>
      <w:r w:rsidRPr="00E35F74">
        <w:rPr>
          <w:color w:val="000000"/>
        </w:rPr>
        <w:t>о</w:t>
      </w:r>
      <w:r w:rsidRPr="00E35F74">
        <w:rPr>
          <w:color w:val="000000"/>
        </w:rPr>
        <w:t xml:space="preserve">сти </w:t>
      </w:r>
      <w:r w:rsidRPr="00E35F74">
        <w:rPr>
          <w:iCs/>
          <w:color w:val="000000"/>
        </w:rPr>
        <w:t>23.05.06 «Строительство железных дорог, мостов и транспортных тоннелей»</w:t>
      </w:r>
      <w:r w:rsidRPr="00E35F74">
        <w:rPr>
          <w:color w:val="000000"/>
        </w:rPr>
        <w:t>, утверждё</w:t>
      </w:r>
      <w:r w:rsidRPr="00E35F74">
        <w:rPr>
          <w:color w:val="000000"/>
        </w:rPr>
        <w:t>н</w:t>
      </w:r>
      <w:r w:rsidRPr="00E35F74">
        <w:rPr>
          <w:color w:val="000000"/>
        </w:rPr>
        <w:t xml:space="preserve">ным приказом </w:t>
      </w:r>
      <w:proofErr w:type="spellStart"/>
      <w:r w:rsidRPr="00E35F74">
        <w:rPr>
          <w:color w:val="000000"/>
        </w:rPr>
        <w:t>Минобрнауки</w:t>
      </w:r>
      <w:proofErr w:type="spellEnd"/>
      <w:r w:rsidRPr="00E35F74">
        <w:rPr>
          <w:color w:val="000000"/>
        </w:rPr>
        <w:t xml:space="preserve"> России от 27.03.2018 г. №218.</w:t>
      </w:r>
    </w:p>
    <w:p w:rsidR="00DD2831" w:rsidRPr="00B144D8" w:rsidRDefault="00DD2831" w:rsidP="00DD2831">
      <w:pPr>
        <w:widowControl w:val="0"/>
        <w:autoSpaceDE w:val="0"/>
        <w:autoSpaceDN w:val="0"/>
        <w:adjustRightInd w:val="0"/>
        <w:ind w:firstLine="709"/>
        <w:jc w:val="both"/>
      </w:pPr>
    </w:p>
    <w:p w:rsidR="008B67FA" w:rsidRPr="00B144D8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36F4F" w:rsidRPr="00B144D8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B67FA" w:rsidRPr="00B144D8" w:rsidRDefault="008B67FA" w:rsidP="008B67FA">
      <w:pPr>
        <w:widowControl w:val="0"/>
        <w:autoSpaceDE w:val="0"/>
        <w:autoSpaceDN w:val="0"/>
        <w:adjustRightInd w:val="0"/>
        <w:jc w:val="both"/>
      </w:pPr>
    </w:p>
    <w:p w:rsidR="00DD2831" w:rsidRPr="00B144D8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2831" w:rsidRPr="00B144D8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B052A0" w:rsidRPr="00B052A0" w:rsidRDefault="00DD2831" w:rsidP="00B052A0">
      <w:pPr>
        <w:widowControl w:val="0"/>
        <w:autoSpaceDE w:val="0"/>
        <w:autoSpaceDN w:val="0"/>
        <w:adjustRightInd w:val="0"/>
      </w:pPr>
      <w:r w:rsidRPr="00B144D8">
        <w:t>Программу составил</w:t>
      </w:r>
      <w:r w:rsidR="00DD00C0">
        <w:t>а</w:t>
      </w:r>
      <w:r w:rsidR="00B052A0">
        <w:t>:</w:t>
      </w:r>
    </w:p>
    <w:p w:rsidR="00011CF2" w:rsidRPr="00685A37" w:rsidRDefault="00B052A0" w:rsidP="00011CF2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>
        <w:rPr>
          <w:iCs/>
          <w:color w:val="000000"/>
        </w:rPr>
        <w:t>с</w:t>
      </w:r>
      <w:r w:rsidR="00E60A7A">
        <w:rPr>
          <w:iCs/>
          <w:color w:val="000000"/>
        </w:rPr>
        <w:t>тарший преподаватель</w:t>
      </w:r>
      <w:r w:rsidR="00D935D2">
        <w:rPr>
          <w:i/>
          <w:iCs/>
          <w:color w:val="000000"/>
        </w:rPr>
        <w:t xml:space="preserve">                                                                  </w:t>
      </w:r>
      <w:r>
        <w:rPr>
          <w:i/>
          <w:iCs/>
          <w:color w:val="000000"/>
        </w:rPr>
        <w:t xml:space="preserve">   </w:t>
      </w:r>
      <w:r w:rsidR="004D29C4">
        <w:rPr>
          <w:i/>
          <w:iCs/>
          <w:color w:val="000000"/>
        </w:rPr>
        <w:tab/>
      </w:r>
      <w:r w:rsidR="004D29C4">
        <w:rPr>
          <w:i/>
          <w:iCs/>
          <w:color w:val="000000"/>
        </w:rPr>
        <w:tab/>
      </w:r>
      <w:r>
        <w:rPr>
          <w:i/>
          <w:iCs/>
          <w:color w:val="000000"/>
        </w:rPr>
        <w:t xml:space="preserve"> </w:t>
      </w:r>
      <w:r w:rsidR="00011CF2">
        <w:rPr>
          <w:iCs/>
          <w:color w:val="000000"/>
        </w:rPr>
        <w:t>В</w:t>
      </w:r>
      <w:r w:rsidR="00011CF2" w:rsidRPr="004D3DC8">
        <w:rPr>
          <w:iCs/>
          <w:color w:val="000000"/>
        </w:rPr>
        <w:t>.</w:t>
      </w:r>
      <w:r w:rsidR="00011CF2">
        <w:rPr>
          <w:iCs/>
          <w:color w:val="000000"/>
        </w:rPr>
        <w:t>С</w:t>
      </w:r>
      <w:r w:rsidR="00011CF2" w:rsidRPr="004D3DC8">
        <w:rPr>
          <w:iCs/>
          <w:color w:val="000000"/>
        </w:rPr>
        <w:t xml:space="preserve">. </w:t>
      </w:r>
      <w:proofErr w:type="spellStart"/>
      <w:r w:rsidR="00011CF2">
        <w:rPr>
          <w:iCs/>
          <w:color w:val="000000"/>
        </w:rPr>
        <w:t>Ратушняк</w:t>
      </w:r>
      <w:proofErr w:type="spellEnd"/>
    </w:p>
    <w:p w:rsidR="00DD2831" w:rsidRDefault="00DD2831" w:rsidP="00DD2831">
      <w:pPr>
        <w:widowControl w:val="0"/>
        <w:autoSpaceDE w:val="0"/>
        <w:autoSpaceDN w:val="0"/>
        <w:adjustRightInd w:val="0"/>
      </w:pPr>
    </w:p>
    <w:p w:rsidR="00B052A0" w:rsidRDefault="00B052A0" w:rsidP="00DD2831">
      <w:pPr>
        <w:widowControl w:val="0"/>
        <w:autoSpaceDE w:val="0"/>
        <w:autoSpaceDN w:val="0"/>
        <w:adjustRightInd w:val="0"/>
      </w:pPr>
    </w:p>
    <w:p w:rsidR="00B052A0" w:rsidRDefault="00B052A0" w:rsidP="00DD2831">
      <w:pPr>
        <w:widowControl w:val="0"/>
        <w:autoSpaceDE w:val="0"/>
        <w:autoSpaceDN w:val="0"/>
        <w:adjustRightInd w:val="0"/>
      </w:pPr>
    </w:p>
    <w:p w:rsidR="00B052A0" w:rsidRDefault="00B052A0" w:rsidP="00DD2831">
      <w:pPr>
        <w:widowControl w:val="0"/>
        <w:autoSpaceDE w:val="0"/>
        <w:autoSpaceDN w:val="0"/>
        <w:adjustRightInd w:val="0"/>
      </w:pPr>
    </w:p>
    <w:p w:rsidR="00B052A0" w:rsidRPr="00B144D8" w:rsidRDefault="00B052A0" w:rsidP="00DD2831">
      <w:pPr>
        <w:widowControl w:val="0"/>
        <w:autoSpaceDE w:val="0"/>
        <w:autoSpaceDN w:val="0"/>
        <w:adjustRightInd w:val="0"/>
      </w:pPr>
    </w:p>
    <w:p w:rsidR="008C731D" w:rsidRDefault="00B052A0" w:rsidP="008C731D">
      <w:pPr>
        <w:pStyle w:val="Standard"/>
        <w:widowControl w:val="0"/>
        <w:jc w:val="both"/>
      </w:pPr>
      <w:r>
        <w:rPr>
          <w:color w:val="000000"/>
        </w:rPr>
        <w:t xml:space="preserve">            </w:t>
      </w:r>
      <w:r w:rsidR="008C731D"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bookmarkStart w:id="0" w:name="_GoBack"/>
      <w:r w:rsidR="00ED6B2E" w:rsidRPr="00FF4210">
        <w:rPr>
          <w:iCs/>
        </w:rPr>
        <w:t>Общепрофессиональные дисциплины</w:t>
      </w:r>
      <w:bookmarkEnd w:id="0"/>
      <w:r w:rsidR="008C731D" w:rsidRPr="00166516">
        <w:t xml:space="preserve">», </w:t>
      </w:r>
      <w:r>
        <w:rPr>
          <w:color w:val="000000"/>
        </w:rPr>
        <w:t xml:space="preserve">протокол от </w:t>
      </w:r>
      <w:r w:rsidR="004D29C4">
        <w:t xml:space="preserve">«04» </w:t>
      </w:r>
      <w:r w:rsidR="00970D8A">
        <w:t xml:space="preserve">марта </w:t>
      </w:r>
      <w:r w:rsidR="004D29C4">
        <w:t>2021 г. № 7</w:t>
      </w:r>
    </w:p>
    <w:p w:rsidR="008C731D" w:rsidRDefault="008C731D" w:rsidP="008C731D">
      <w:pPr>
        <w:widowControl w:val="0"/>
        <w:autoSpaceDE w:val="0"/>
        <w:autoSpaceDN w:val="0"/>
        <w:adjustRightInd w:val="0"/>
        <w:rPr>
          <w:color w:val="000000"/>
        </w:rPr>
      </w:pPr>
    </w:p>
    <w:p w:rsidR="00B052A0" w:rsidRDefault="00B052A0" w:rsidP="008C731D">
      <w:pPr>
        <w:widowControl w:val="0"/>
        <w:autoSpaceDE w:val="0"/>
        <w:autoSpaceDN w:val="0"/>
        <w:adjustRightInd w:val="0"/>
        <w:rPr>
          <w:color w:val="000000"/>
        </w:rPr>
      </w:pPr>
    </w:p>
    <w:p w:rsidR="00B052A0" w:rsidRPr="00B052A0" w:rsidRDefault="00B052A0" w:rsidP="008C731D">
      <w:pPr>
        <w:widowControl w:val="0"/>
        <w:autoSpaceDE w:val="0"/>
        <w:autoSpaceDN w:val="0"/>
        <w:adjustRightInd w:val="0"/>
        <w:rPr>
          <w:color w:val="000000"/>
        </w:rPr>
      </w:pPr>
    </w:p>
    <w:p w:rsidR="008C731D" w:rsidRPr="00166516" w:rsidRDefault="008C731D" w:rsidP="008C731D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D935D2">
        <w:rPr>
          <w:i/>
          <w:iCs/>
          <w:color w:val="000000"/>
        </w:rPr>
        <w:t xml:space="preserve">                                               </w:t>
      </w:r>
      <w:r w:rsidR="004D29C4">
        <w:rPr>
          <w:i/>
          <w:iCs/>
          <w:color w:val="000000"/>
        </w:rPr>
        <w:tab/>
      </w:r>
      <w:r w:rsidR="004D29C4">
        <w:rPr>
          <w:i/>
          <w:iCs/>
          <w:color w:val="000000"/>
        </w:rPr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8C731D" w:rsidRPr="00166516" w:rsidRDefault="008C731D" w:rsidP="008C731D">
      <w:pPr>
        <w:widowControl w:val="0"/>
        <w:autoSpaceDE w:val="0"/>
        <w:autoSpaceDN w:val="0"/>
        <w:adjustRightInd w:val="0"/>
      </w:pPr>
    </w:p>
    <w:p w:rsidR="008C731D" w:rsidRPr="00166516" w:rsidRDefault="008C731D" w:rsidP="008C731D">
      <w:pPr>
        <w:widowControl w:val="0"/>
        <w:autoSpaceDE w:val="0"/>
        <w:autoSpaceDN w:val="0"/>
        <w:adjustRightInd w:val="0"/>
      </w:pPr>
    </w:p>
    <w:p w:rsidR="00D36F4F" w:rsidRPr="00B144D8" w:rsidRDefault="008C731D" w:rsidP="008C731D">
      <w:pPr>
        <w:rPr>
          <w:iCs/>
        </w:rPr>
      </w:pPr>
      <w:r>
        <w:rPr>
          <w:i/>
          <w:iCs/>
          <w:color w:val="00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E43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E436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E43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962B26" w:rsidRDefault="003523AD" w:rsidP="00E23050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523AD">
              <w:rPr>
                <w:sz w:val="20"/>
                <w:szCs w:val="20"/>
              </w:rPr>
              <w:t>одготовка квалифицированных специалистов, учитывающих в производственной деятельности с</w:t>
            </w:r>
            <w:r w:rsidRPr="003523AD">
              <w:rPr>
                <w:sz w:val="20"/>
                <w:szCs w:val="20"/>
              </w:rPr>
              <w:t>о</w:t>
            </w:r>
            <w:r w:rsidRPr="003523AD">
              <w:rPr>
                <w:sz w:val="20"/>
                <w:szCs w:val="20"/>
              </w:rPr>
              <w:t>временные достижения и уровень автоматизированных с</w:t>
            </w:r>
            <w:r>
              <w:rPr>
                <w:sz w:val="20"/>
                <w:szCs w:val="20"/>
              </w:rPr>
              <w:t>истем управления строительством</w:t>
            </w:r>
            <w:r w:rsidR="00E436F2">
              <w:rPr>
                <w:sz w:val="20"/>
                <w:szCs w:val="20"/>
              </w:rPr>
              <w:t>.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E23050" w:rsidTr="00D36F4F">
        <w:tc>
          <w:tcPr>
            <w:tcW w:w="709" w:type="dxa"/>
            <w:vAlign w:val="center"/>
          </w:tcPr>
          <w:p w:rsidR="00122E87" w:rsidRPr="00962B26" w:rsidRDefault="00122E87" w:rsidP="00E436F2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E23050" w:rsidRDefault="003523AD" w:rsidP="00B72716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523AD">
              <w:rPr>
                <w:sz w:val="20"/>
                <w:szCs w:val="20"/>
              </w:rPr>
              <w:t>знакомление со способами организации строительства мостов и тоннелей в тесной взаимосвязи с направлениями научно-технического прогресса в области организации и технологии возведения и</w:t>
            </w:r>
            <w:r w:rsidRPr="003523AD">
              <w:rPr>
                <w:sz w:val="20"/>
                <w:szCs w:val="20"/>
              </w:rPr>
              <w:t>с</w:t>
            </w:r>
            <w:r w:rsidRPr="003523AD">
              <w:rPr>
                <w:sz w:val="20"/>
                <w:szCs w:val="20"/>
              </w:rPr>
              <w:t>кусственных сооружений</w:t>
            </w:r>
            <w:r w:rsidR="00E436F2">
              <w:rPr>
                <w:sz w:val="20"/>
                <w:szCs w:val="20"/>
              </w:rPr>
              <w:t>.</w:t>
            </w:r>
          </w:p>
        </w:tc>
      </w:tr>
      <w:tr w:rsidR="00B72716" w:rsidRPr="00E23050" w:rsidTr="00D36F4F">
        <w:tc>
          <w:tcPr>
            <w:tcW w:w="709" w:type="dxa"/>
            <w:vAlign w:val="center"/>
          </w:tcPr>
          <w:p w:rsidR="00B72716" w:rsidRPr="00962B26" w:rsidRDefault="003523AD" w:rsidP="00E436F2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B72716" w:rsidRPr="00B72716" w:rsidRDefault="00FC571C" w:rsidP="00B72716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B72716" w:rsidRPr="00B72716">
              <w:rPr>
                <w:sz w:val="20"/>
                <w:szCs w:val="20"/>
              </w:rPr>
              <w:t>азвитие у обучающихся практических навыков по проектированию организации и</w:t>
            </w:r>
          </w:p>
          <w:p w:rsidR="00B72716" w:rsidRPr="00E23050" w:rsidRDefault="00B72716" w:rsidP="00B72716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716">
              <w:rPr>
                <w:sz w:val="20"/>
                <w:szCs w:val="20"/>
              </w:rPr>
              <w:t>управления строительством с помощью современных автоматизированных систем</w:t>
            </w:r>
            <w:r w:rsidR="00E436F2">
              <w:rPr>
                <w:sz w:val="20"/>
                <w:szCs w:val="20"/>
              </w:rPr>
              <w:t>.</w:t>
            </w:r>
          </w:p>
        </w:tc>
      </w:tr>
      <w:tr w:rsidR="00E436F2" w:rsidRPr="00E23050" w:rsidTr="00E436F2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E436F2" w:rsidRDefault="00E436F2" w:rsidP="00E436F2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Цель воспитания и задачи воспитательной работы </w:t>
            </w:r>
            <w:r w:rsidRPr="00617DE1">
              <w:rPr>
                <w:b/>
                <w:bCs/>
                <w:sz w:val="20"/>
                <w:szCs w:val="20"/>
              </w:rPr>
              <w:t>в рамках дисциплины</w:t>
            </w:r>
          </w:p>
        </w:tc>
      </w:tr>
      <w:tr w:rsidR="00E436F2" w:rsidRPr="00E23050" w:rsidTr="00EC2883">
        <w:tc>
          <w:tcPr>
            <w:tcW w:w="9781" w:type="dxa"/>
            <w:gridSpan w:val="2"/>
            <w:vAlign w:val="center"/>
          </w:tcPr>
          <w:p w:rsidR="00E436F2" w:rsidRPr="00281B2F" w:rsidRDefault="00E436F2" w:rsidP="00E436F2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281B2F">
              <w:rPr>
                <w:sz w:val="20"/>
                <w:szCs w:val="20"/>
              </w:rPr>
              <w:t>Цель воспитания обучающихся – разностороннее развитие личности будущего конкурентоспособного специ</w:t>
            </w:r>
            <w:r>
              <w:rPr>
                <w:sz w:val="20"/>
                <w:szCs w:val="20"/>
              </w:rPr>
              <w:t>алиста с высшим</w:t>
            </w:r>
            <w:r w:rsidRPr="00281B2F">
              <w:rPr>
                <w:sz w:val="20"/>
                <w:szCs w:val="20"/>
              </w:rPr>
              <w:t xml:space="preserve"> образованием, обладающего высокой культурой, интеллигентностью, социальной а</w:t>
            </w:r>
            <w:r w:rsidRPr="00281B2F">
              <w:rPr>
                <w:sz w:val="20"/>
                <w:szCs w:val="20"/>
              </w:rPr>
              <w:t>к</w:t>
            </w:r>
            <w:r w:rsidRPr="00281B2F">
              <w:rPr>
                <w:sz w:val="20"/>
                <w:szCs w:val="20"/>
              </w:rPr>
              <w:t xml:space="preserve">тивностью, качествами гражданина-патриота. </w:t>
            </w:r>
          </w:p>
          <w:p w:rsidR="00E436F2" w:rsidRPr="00281B2F" w:rsidRDefault="00E436F2" w:rsidP="00E436F2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281B2F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E436F2" w:rsidRPr="00714C27" w:rsidRDefault="00E436F2" w:rsidP="00E436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4C27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E436F2" w:rsidRPr="00714C27" w:rsidRDefault="00E436F2" w:rsidP="00E436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4C27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</w:t>
            </w:r>
            <w:r w:rsidRPr="00714C27">
              <w:rPr>
                <w:sz w:val="20"/>
                <w:szCs w:val="20"/>
              </w:rPr>
              <w:t>а</w:t>
            </w:r>
            <w:r w:rsidRPr="00714C27">
              <w:rPr>
                <w:sz w:val="20"/>
                <w:szCs w:val="20"/>
              </w:rPr>
              <w:t>дициям;</w:t>
            </w:r>
          </w:p>
          <w:p w:rsidR="00E436F2" w:rsidRPr="00714C27" w:rsidRDefault="00E436F2" w:rsidP="00E436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4C27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</w:t>
            </w:r>
            <w:r w:rsidRPr="00714C27">
              <w:rPr>
                <w:sz w:val="20"/>
                <w:szCs w:val="20"/>
              </w:rPr>
              <w:t>т</w:t>
            </w:r>
            <w:r w:rsidRPr="00714C27">
              <w:rPr>
                <w:sz w:val="20"/>
                <w:szCs w:val="20"/>
              </w:rPr>
              <w:t>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E436F2" w:rsidRPr="00714C27" w:rsidRDefault="00E436F2" w:rsidP="00E436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4C27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</w:t>
            </w:r>
            <w:r w:rsidRPr="00714C27">
              <w:rPr>
                <w:sz w:val="20"/>
                <w:szCs w:val="20"/>
              </w:rPr>
              <w:t>о</w:t>
            </w:r>
            <w:r w:rsidRPr="00714C27">
              <w:rPr>
                <w:sz w:val="20"/>
                <w:szCs w:val="20"/>
              </w:rPr>
              <w:t>циально значимой целеустремленности и ответственности в деловых отношениях;</w:t>
            </w:r>
          </w:p>
          <w:p w:rsidR="00E436F2" w:rsidRPr="00714C27" w:rsidRDefault="00E436F2" w:rsidP="00E436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4C27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E436F2" w:rsidRDefault="00E436F2" w:rsidP="00E436F2">
            <w:pPr>
              <w:widowControl w:val="0"/>
              <w:tabs>
                <w:tab w:val="left" w:pos="24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4C27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</w:t>
            </w:r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p w:rsidR="00E436F2" w:rsidRDefault="00E436F2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9"/>
        <w:gridCol w:w="8943"/>
      </w:tblGrid>
      <w:tr w:rsidR="008B1EF2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EC2883" w:rsidTr="00EC2883">
        <w:tc>
          <w:tcPr>
            <w:tcW w:w="559" w:type="dxa"/>
            <w:shd w:val="clear" w:color="auto" w:fill="FFFFFF" w:themeFill="background1"/>
            <w:vAlign w:val="center"/>
          </w:tcPr>
          <w:p w:rsidR="00EC2883" w:rsidRPr="00EC2883" w:rsidRDefault="00EC288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22" w:type="dxa"/>
            <w:gridSpan w:val="2"/>
            <w:shd w:val="clear" w:color="auto" w:fill="FFFFFF" w:themeFill="background1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5391D">
              <w:rPr>
                <w:sz w:val="20"/>
                <w:szCs w:val="20"/>
              </w:rPr>
              <w:t>Б1.</w:t>
            </w:r>
            <w:r>
              <w:rPr>
                <w:sz w:val="20"/>
                <w:szCs w:val="20"/>
              </w:rPr>
              <w:t>О</w:t>
            </w:r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 Математика</w:t>
            </w:r>
          </w:p>
        </w:tc>
      </w:tr>
      <w:tr w:rsidR="00EC2883" w:rsidTr="00EC2883">
        <w:tc>
          <w:tcPr>
            <w:tcW w:w="559" w:type="dxa"/>
            <w:shd w:val="clear" w:color="auto" w:fill="FFFFFF" w:themeFill="background1"/>
            <w:vAlign w:val="center"/>
          </w:tcPr>
          <w:p w:rsidR="00EC2883" w:rsidRPr="00EC2883" w:rsidRDefault="00EC288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222" w:type="dxa"/>
            <w:gridSpan w:val="2"/>
            <w:shd w:val="clear" w:color="auto" w:fill="FFFFFF" w:themeFill="background1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5391D">
              <w:rPr>
                <w:sz w:val="20"/>
                <w:szCs w:val="20"/>
              </w:rPr>
              <w:t>Б1.</w:t>
            </w:r>
            <w:r>
              <w:rPr>
                <w:sz w:val="20"/>
                <w:szCs w:val="20"/>
              </w:rPr>
              <w:t>О</w:t>
            </w:r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08 </w:t>
            </w:r>
            <w:r w:rsidRPr="0095391D">
              <w:rPr>
                <w:sz w:val="20"/>
                <w:szCs w:val="20"/>
              </w:rPr>
              <w:t>Информатика</w:t>
            </w:r>
          </w:p>
        </w:tc>
      </w:tr>
      <w:tr w:rsidR="00EC2883" w:rsidTr="00EC2883">
        <w:tc>
          <w:tcPr>
            <w:tcW w:w="559" w:type="dxa"/>
            <w:shd w:val="clear" w:color="auto" w:fill="FFFFFF" w:themeFill="background1"/>
            <w:vAlign w:val="center"/>
          </w:tcPr>
          <w:p w:rsidR="00EC2883" w:rsidRPr="00EC2883" w:rsidRDefault="00EC288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22" w:type="dxa"/>
            <w:gridSpan w:val="2"/>
            <w:shd w:val="clear" w:color="auto" w:fill="FFFFFF" w:themeFill="background1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Б1.О.09 Экономика и управление проектами</w:t>
            </w:r>
          </w:p>
        </w:tc>
      </w:tr>
      <w:tr w:rsidR="00EC2883" w:rsidTr="00EC2883">
        <w:tc>
          <w:tcPr>
            <w:tcW w:w="559" w:type="dxa"/>
            <w:shd w:val="clear" w:color="auto" w:fill="FFFFFF" w:themeFill="background1"/>
            <w:vAlign w:val="center"/>
          </w:tcPr>
          <w:p w:rsidR="00EC2883" w:rsidRPr="00EC2883" w:rsidRDefault="00EC288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222" w:type="dxa"/>
            <w:gridSpan w:val="2"/>
            <w:shd w:val="clear" w:color="auto" w:fill="FFFFFF" w:themeFill="background1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5391D">
              <w:rPr>
                <w:sz w:val="20"/>
                <w:szCs w:val="20"/>
              </w:rPr>
              <w:t>Б1.</w:t>
            </w:r>
            <w:r>
              <w:rPr>
                <w:sz w:val="20"/>
                <w:szCs w:val="20"/>
              </w:rPr>
              <w:t xml:space="preserve">О.11 </w:t>
            </w:r>
            <w:r w:rsidRPr="0095391D">
              <w:rPr>
                <w:sz w:val="20"/>
                <w:szCs w:val="20"/>
              </w:rPr>
              <w:t>Физика</w:t>
            </w:r>
          </w:p>
        </w:tc>
      </w:tr>
      <w:tr w:rsidR="00EC2883" w:rsidTr="00EC2883">
        <w:tc>
          <w:tcPr>
            <w:tcW w:w="559" w:type="dxa"/>
            <w:shd w:val="clear" w:color="auto" w:fill="FFFFFF" w:themeFill="background1"/>
            <w:vAlign w:val="center"/>
          </w:tcPr>
          <w:p w:rsidR="00EC2883" w:rsidRPr="00EC2883" w:rsidRDefault="00EC288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222" w:type="dxa"/>
            <w:gridSpan w:val="2"/>
            <w:shd w:val="clear" w:color="auto" w:fill="FFFFFF" w:themeFill="background1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Б1.О.13 </w:t>
            </w:r>
            <w:r w:rsidRPr="00E23050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</w:tr>
      <w:tr w:rsidR="00EC2883" w:rsidTr="00EC2883">
        <w:tc>
          <w:tcPr>
            <w:tcW w:w="559" w:type="dxa"/>
            <w:shd w:val="clear" w:color="auto" w:fill="FFFFFF" w:themeFill="background1"/>
            <w:vAlign w:val="center"/>
          </w:tcPr>
          <w:p w:rsidR="00EC2883" w:rsidRPr="00EC2883" w:rsidRDefault="00EC288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222" w:type="dxa"/>
            <w:gridSpan w:val="2"/>
            <w:shd w:val="clear" w:color="auto" w:fill="FFFFFF" w:themeFill="background1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Б1.О.15 </w:t>
            </w:r>
            <w:r w:rsidRPr="00E23050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</w:tr>
      <w:tr w:rsidR="00EC2883" w:rsidTr="00EC2883">
        <w:tc>
          <w:tcPr>
            <w:tcW w:w="559" w:type="dxa"/>
            <w:shd w:val="clear" w:color="auto" w:fill="FFFFFF" w:themeFill="background1"/>
            <w:vAlign w:val="center"/>
          </w:tcPr>
          <w:p w:rsidR="00EC2883" w:rsidRPr="00EC2883" w:rsidRDefault="00EC288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222" w:type="dxa"/>
            <w:gridSpan w:val="2"/>
            <w:shd w:val="clear" w:color="auto" w:fill="FFFFFF" w:themeFill="background1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Б1.О</w:t>
            </w:r>
            <w:r w:rsidRPr="0095391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6 </w:t>
            </w:r>
            <w:r w:rsidRPr="008C5946">
              <w:rPr>
                <w:sz w:val="20"/>
                <w:szCs w:val="20"/>
              </w:rPr>
              <w:t>Общий курс железных дорог</w:t>
            </w:r>
          </w:p>
        </w:tc>
      </w:tr>
      <w:tr w:rsidR="00EC2883" w:rsidTr="00EC2883">
        <w:tc>
          <w:tcPr>
            <w:tcW w:w="559" w:type="dxa"/>
            <w:shd w:val="clear" w:color="auto" w:fill="FFFFFF" w:themeFill="background1"/>
            <w:vAlign w:val="center"/>
          </w:tcPr>
          <w:p w:rsidR="00EC2883" w:rsidRPr="00EC2883" w:rsidRDefault="00EC288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222" w:type="dxa"/>
            <w:gridSpan w:val="2"/>
            <w:shd w:val="clear" w:color="auto" w:fill="FFFFFF" w:themeFill="background1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5391D">
              <w:rPr>
                <w:sz w:val="20"/>
                <w:szCs w:val="20"/>
              </w:rPr>
              <w:t>Б1.</w:t>
            </w:r>
            <w:r>
              <w:rPr>
                <w:sz w:val="20"/>
                <w:szCs w:val="20"/>
              </w:rPr>
              <w:t>О</w:t>
            </w:r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</w:t>
            </w:r>
            <w:r w:rsidRPr="008C5946">
              <w:rPr>
                <w:sz w:val="20"/>
                <w:szCs w:val="20"/>
              </w:rPr>
              <w:t>Начертательная геометрия и компьютерная графика</w:t>
            </w:r>
          </w:p>
        </w:tc>
      </w:tr>
      <w:tr w:rsidR="00EC2883" w:rsidTr="00EC2883">
        <w:tc>
          <w:tcPr>
            <w:tcW w:w="559" w:type="dxa"/>
            <w:shd w:val="clear" w:color="auto" w:fill="FFFFFF" w:themeFill="background1"/>
            <w:vAlign w:val="center"/>
          </w:tcPr>
          <w:p w:rsidR="00EC2883" w:rsidRPr="00EC2883" w:rsidRDefault="00EC288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222" w:type="dxa"/>
            <w:gridSpan w:val="2"/>
            <w:shd w:val="clear" w:color="auto" w:fill="FFFFFF" w:themeFill="background1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Б1.О</w:t>
            </w:r>
            <w:r w:rsidRPr="009539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21 </w:t>
            </w:r>
            <w:r w:rsidRPr="0095391D">
              <w:rPr>
                <w:sz w:val="20"/>
                <w:szCs w:val="20"/>
              </w:rPr>
              <w:t>Теоретическая механика</w:t>
            </w:r>
          </w:p>
        </w:tc>
      </w:tr>
      <w:tr w:rsidR="00EC2883" w:rsidTr="00EC2883">
        <w:tc>
          <w:tcPr>
            <w:tcW w:w="559" w:type="dxa"/>
            <w:shd w:val="clear" w:color="auto" w:fill="FFFFFF" w:themeFill="background1"/>
            <w:vAlign w:val="center"/>
          </w:tcPr>
          <w:p w:rsidR="00EC2883" w:rsidRPr="00EC2883" w:rsidRDefault="00EC288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222" w:type="dxa"/>
            <w:gridSpan w:val="2"/>
            <w:shd w:val="clear" w:color="auto" w:fill="FFFFFF" w:themeFill="background1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Б1.О.24   </w:t>
            </w:r>
            <w:r w:rsidRPr="001F70B8">
              <w:rPr>
                <w:sz w:val="20"/>
                <w:szCs w:val="20"/>
              </w:rPr>
              <w:t>Организация и управление производством</w:t>
            </w:r>
          </w:p>
        </w:tc>
      </w:tr>
      <w:tr w:rsidR="00EC2883" w:rsidTr="00EC2883">
        <w:tc>
          <w:tcPr>
            <w:tcW w:w="559" w:type="dxa"/>
            <w:shd w:val="clear" w:color="auto" w:fill="FFFFFF" w:themeFill="background1"/>
            <w:vAlign w:val="center"/>
          </w:tcPr>
          <w:p w:rsidR="00EC2883" w:rsidRPr="00EC2883" w:rsidRDefault="00EC288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222" w:type="dxa"/>
            <w:gridSpan w:val="2"/>
            <w:shd w:val="clear" w:color="auto" w:fill="FFFFFF" w:themeFill="background1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Б1.О.44   </w:t>
            </w:r>
            <w:r w:rsidRPr="001F70B8">
              <w:rPr>
                <w:sz w:val="20"/>
                <w:szCs w:val="20"/>
              </w:rPr>
              <w:t>Экономика предприятия</w:t>
            </w:r>
          </w:p>
        </w:tc>
      </w:tr>
      <w:tr w:rsidR="00EC2883" w:rsidTr="00584FA5">
        <w:tc>
          <w:tcPr>
            <w:tcW w:w="559" w:type="dxa"/>
            <w:shd w:val="clear" w:color="auto" w:fill="FFFF00"/>
            <w:vAlign w:val="center"/>
          </w:tcPr>
          <w:p w:rsidR="00EC2883" w:rsidRPr="00EC2883" w:rsidRDefault="00EC2883" w:rsidP="00EC28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222" w:type="dxa"/>
            <w:gridSpan w:val="2"/>
            <w:shd w:val="clear" w:color="auto" w:fill="FFFF00"/>
            <w:vAlign w:val="center"/>
          </w:tcPr>
          <w:p w:rsidR="00EC2883" w:rsidRDefault="00EC2883" w:rsidP="00EC2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Б1.О.51   </w:t>
            </w:r>
            <w:r w:rsidRPr="001F70B8">
              <w:rPr>
                <w:sz w:val="20"/>
                <w:szCs w:val="20"/>
              </w:rPr>
              <w:t>Строительство транспортных тоннелей</w:t>
            </w:r>
          </w:p>
        </w:tc>
      </w:tr>
      <w:tr w:rsidR="00EC2883" w:rsidTr="00584FA5">
        <w:tc>
          <w:tcPr>
            <w:tcW w:w="559" w:type="dxa"/>
            <w:shd w:val="clear" w:color="auto" w:fill="FFFF00"/>
            <w:vAlign w:val="center"/>
          </w:tcPr>
          <w:p w:rsidR="00EC2883" w:rsidRPr="00EC2883" w:rsidRDefault="00EC2883" w:rsidP="00EC28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288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222" w:type="dxa"/>
            <w:gridSpan w:val="2"/>
            <w:shd w:val="clear" w:color="auto" w:fill="FFFF00"/>
            <w:vAlign w:val="center"/>
          </w:tcPr>
          <w:p w:rsidR="00EC2883" w:rsidRDefault="00EC2883" w:rsidP="00EC2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Б1.О.52   Строительство мостов</w:t>
            </w:r>
          </w:p>
        </w:tc>
      </w:tr>
      <w:tr w:rsidR="00EC2883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EC2883" w:rsidRDefault="00EC2883" w:rsidP="00EC28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EC2883" w:rsidTr="00EC2883">
        <w:tc>
          <w:tcPr>
            <w:tcW w:w="838" w:type="dxa"/>
            <w:gridSpan w:val="2"/>
            <w:vAlign w:val="center"/>
          </w:tcPr>
          <w:p w:rsidR="00EC2883" w:rsidRPr="002B2E91" w:rsidRDefault="00EC2883" w:rsidP="00EC2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8943" w:type="dxa"/>
            <w:vAlign w:val="center"/>
          </w:tcPr>
          <w:p w:rsidR="00EC2883" w:rsidRPr="00367E9D" w:rsidRDefault="00EC2883" w:rsidP="00EC288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Б3.01 (Д) </w:t>
            </w:r>
            <w:r w:rsidRPr="001F70B8">
              <w:rPr>
                <w:color w:val="000000"/>
                <w:sz w:val="20"/>
                <w:szCs w:val="20"/>
              </w:rPr>
              <w:t>Выполнение выпускной квалификационной работы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p w:rsidR="00E5145F" w:rsidRDefault="00E5145F" w:rsidP="007C3204">
      <w:pPr>
        <w:widowControl w:val="0"/>
        <w:autoSpaceDE w:val="0"/>
        <w:autoSpaceDN w:val="0"/>
        <w:adjustRightInd w:val="0"/>
      </w:pPr>
    </w:p>
    <w:p w:rsidR="00E5145F" w:rsidRDefault="00E5145F" w:rsidP="007C3204">
      <w:pPr>
        <w:widowControl w:val="0"/>
        <w:autoSpaceDE w:val="0"/>
        <w:autoSpaceDN w:val="0"/>
        <w:adjustRightInd w:val="0"/>
      </w:pPr>
    </w:p>
    <w:p w:rsidR="00E5145F" w:rsidRDefault="00E5145F" w:rsidP="007C3204">
      <w:pPr>
        <w:widowControl w:val="0"/>
        <w:autoSpaceDE w:val="0"/>
        <w:autoSpaceDN w:val="0"/>
        <w:adjustRightInd w:val="0"/>
      </w:pPr>
    </w:p>
    <w:p w:rsidR="00E5145F" w:rsidRDefault="00E5145F" w:rsidP="007C3204">
      <w:pPr>
        <w:widowControl w:val="0"/>
        <w:autoSpaceDE w:val="0"/>
        <w:autoSpaceDN w:val="0"/>
        <w:adjustRightInd w:val="0"/>
      </w:pPr>
    </w:p>
    <w:p w:rsidR="00E5145F" w:rsidRDefault="00E5145F" w:rsidP="007C3204">
      <w:pPr>
        <w:widowControl w:val="0"/>
        <w:autoSpaceDE w:val="0"/>
        <w:autoSpaceDN w:val="0"/>
        <w:adjustRightInd w:val="0"/>
      </w:pPr>
    </w:p>
    <w:p w:rsidR="00E5145F" w:rsidRDefault="00E5145F" w:rsidP="007C3204">
      <w:pPr>
        <w:widowControl w:val="0"/>
        <w:autoSpaceDE w:val="0"/>
        <w:autoSpaceDN w:val="0"/>
        <w:adjustRightInd w:val="0"/>
      </w:pPr>
    </w:p>
    <w:p w:rsidR="00E5145F" w:rsidRDefault="00E5145F" w:rsidP="007C3204">
      <w:pPr>
        <w:widowControl w:val="0"/>
        <w:autoSpaceDE w:val="0"/>
        <w:autoSpaceDN w:val="0"/>
        <w:adjustRightInd w:val="0"/>
      </w:pPr>
    </w:p>
    <w:p w:rsidR="00E5145F" w:rsidRDefault="00E5145F" w:rsidP="007C3204">
      <w:pPr>
        <w:widowControl w:val="0"/>
        <w:autoSpaceDE w:val="0"/>
        <w:autoSpaceDN w:val="0"/>
        <w:adjustRightInd w:val="0"/>
      </w:pPr>
    </w:p>
    <w:p w:rsidR="00E5145F" w:rsidRDefault="00E5145F" w:rsidP="007C3204">
      <w:pPr>
        <w:widowControl w:val="0"/>
        <w:autoSpaceDE w:val="0"/>
        <w:autoSpaceDN w:val="0"/>
        <w:adjustRightInd w:val="0"/>
      </w:pPr>
    </w:p>
    <w:p w:rsidR="00E5145F" w:rsidRDefault="00E5145F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02"/>
        <w:gridCol w:w="5207"/>
      </w:tblGrid>
      <w:tr w:rsidR="00C81D4F" w:rsidRPr="00735DD3" w:rsidTr="00D36F4F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lastRenderedPageBreak/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584FA5">
        <w:tc>
          <w:tcPr>
            <w:tcW w:w="1872" w:type="dxa"/>
            <w:shd w:val="clear" w:color="auto" w:fill="auto"/>
          </w:tcPr>
          <w:p w:rsidR="00584FA5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 xml:space="preserve">Код и </w:t>
            </w:r>
          </w:p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02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</w:t>
            </w:r>
            <w:r w:rsidRPr="00735DD3">
              <w:rPr>
                <w:b/>
                <w:bCs/>
                <w:sz w:val="20"/>
                <w:szCs w:val="20"/>
              </w:rPr>
              <w:t>и</w:t>
            </w:r>
            <w:r w:rsidRPr="00735DD3">
              <w:rPr>
                <w:b/>
                <w:bCs/>
                <w:sz w:val="20"/>
                <w:szCs w:val="20"/>
              </w:rPr>
              <w:t>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584FA5" w:rsidRPr="00735DD3" w:rsidTr="0073655E">
        <w:trPr>
          <w:trHeight w:val="4850"/>
        </w:trPr>
        <w:tc>
          <w:tcPr>
            <w:tcW w:w="1872" w:type="dxa"/>
            <w:shd w:val="clear" w:color="auto" w:fill="auto"/>
            <w:vAlign w:val="center"/>
          </w:tcPr>
          <w:p w:rsidR="00584FA5" w:rsidRPr="00B72716" w:rsidRDefault="00584FA5" w:rsidP="0073655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72716">
              <w:rPr>
                <w:bCs/>
                <w:sz w:val="20"/>
                <w:szCs w:val="20"/>
              </w:rPr>
              <w:t>ОПК-2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523AD">
              <w:rPr>
                <w:bCs/>
                <w:sz w:val="20"/>
                <w:szCs w:val="20"/>
              </w:rPr>
              <w:t>Способен понимать принц</w:t>
            </w:r>
            <w:r w:rsidRPr="003523AD">
              <w:rPr>
                <w:bCs/>
                <w:sz w:val="20"/>
                <w:szCs w:val="20"/>
              </w:rPr>
              <w:t>и</w:t>
            </w:r>
            <w:r w:rsidRPr="003523AD">
              <w:rPr>
                <w:bCs/>
                <w:sz w:val="20"/>
                <w:szCs w:val="20"/>
              </w:rPr>
              <w:t>пы работы совр</w:t>
            </w:r>
            <w:r w:rsidRPr="003523AD">
              <w:rPr>
                <w:bCs/>
                <w:sz w:val="20"/>
                <w:szCs w:val="20"/>
              </w:rPr>
              <w:t>е</w:t>
            </w:r>
            <w:r w:rsidRPr="003523AD">
              <w:rPr>
                <w:bCs/>
                <w:sz w:val="20"/>
                <w:szCs w:val="20"/>
              </w:rPr>
              <w:t>менных информ</w:t>
            </w:r>
            <w:r w:rsidRPr="003523AD">
              <w:rPr>
                <w:bCs/>
                <w:sz w:val="20"/>
                <w:szCs w:val="20"/>
              </w:rPr>
              <w:t>а</w:t>
            </w:r>
            <w:r w:rsidRPr="003523AD">
              <w:rPr>
                <w:bCs/>
                <w:sz w:val="20"/>
                <w:szCs w:val="20"/>
              </w:rPr>
              <w:t>ционных технол</w:t>
            </w:r>
            <w:r w:rsidRPr="003523AD">
              <w:rPr>
                <w:bCs/>
                <w:sz w:val="20"/>
                <w:szCs w:val="20"/>
              </w:rPr>
              <w:t>о</w:t>
            </w:r>
            <w:r w:rsidRPr="003523AD">
              <w:rPr>
                <w:bCs/>
                <w:sz w:val="20"/>
                <w:szCs w:val="20"/>
              </w:rPr>
              <w:t>гий и использовать их для решения задач професси</w:t>
            </w:r>
            <w:r w:rsidRPr="003523AD">
              <w:rPr>
                <w:bCs/>
                <w:sz w:val="20"/>
                <w:szCs w:val="20"/>
              </w:rPr>
              <w:t>о</w:t>
            </w:r>
            <w:r w:rsidRPr="003523AD">
              <w:rPr>
                <w:bCs/>
                <w:sz w:val="20"/>
                <w:szCs w:val="20"/>
              </w:rPr>
              <w:t>нальной деятел</w:t>
            </w:r>
            <w:r w:rsidRPr="003523AD">
              <w:rPr>
                <w:bCs/>
                <w:sz w:val="20"/>
                <w:szCs w:val="20"/>
              </w:rPr>
              <w:t>ь</w:t>
            </w:r>
            <w:r w:rsidRPr="003523AD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584FA5" w:rsidRPr="00B72716" w:rsidRDefault="00584FA5" w:rsidP="007365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72716">
              <w:rPr>
                <w:sz w:val="20"/>
                <w:szCs w:val="20"/>
              </w:rPr>
              <w:t>ОПК-2.1 Применяет осно</w:t>
            </w:r>
            <w:r w:rsidRPr="00B72716">
              <w:rPr>
                <w:sz w:val="20"/>
                <w:szCs w:val="20"/>
              </w:rPr>
              <w:t>в</w:t>
            </w:r>
            <w:r w:rsidRPr="00B72716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</w:t>
            </w:r>
            <w:r w:rsidRPr="00B72716">
              <w:rPr>
                <w:sz w:val="20"/>
                <w:szCs w:val="20"/>
              </w:rPr>
              <w:t>методы представления и</w:t>
            </w:r>
            <w:r>
              <w:rPr>
                <w:sz w:val="20"/>
                <w:szCs w:val="20"/>
              </w:rPr>
              <w:t xml:space="preserve"> </w:t>
            </w:r>
            <w:r w:rsidRPr="00B72716">
              <w:rPr>
                <w:sz w:val="20"/>
                <w:szCs w:val="20"/>
              </w:rPr>
              <w:t>алгоритмы обработки да</w:t>
            </w:r>
            <w:r w:rsidRPr="00B72716">
              <w:rPr>
                <w:sz w:val="20"/>
                <w:szCs w:val="20"/>
              </w:rPr>
              <w:t>н</w:t>
            </w:r>
            <w:r w:rsidRPr="00B72716">
              <w:rPr>
                <w:sz w:val="20"/>
                <w:szCs w:val="20"/>
              </w:rPr>
              <w:t>ных,</w:t>
            </w:r>
            <w:r>
              <w:rPr>
                <w:sz w:val="20"/>
                <w:szCs w:val="20"/>
              </w:rPr>
              <w:t xml:space="preserve"> </w:t>
            </w:r>
            <w:r w:rsidRPr="00B72716">
              <w:rPr>
                <w:sz w:val="20"/>
                <w:szCs w:val="20"/>
              </w:rPr>
              <w:t xml:space="preserve">использует </w:t>
            </w:r>
            <w:r>
              <w:rPr>
                <w:sz w:val="20"/>
                <w:szCs w:val="20"/>
              </w:rPr>
              <w:t>совреме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ные </w:t>
            </w:r>
            <w:r w:rsidRPr="00B72716">
              <w:rPr>
                <w:sz w:val="20"/>
                <w:szCs w:val="20"/>
              </w:rPr>
              <w:t>цифровые технологии</w:t>
            </w:r>
            <w:r>
              <w:rPr>
                <w:sz w:val="20"/>
                <w:szCs w:val="20"/>
              </w:rPr>
              <w:t xml:space="preserve"> </w:t>
            </w:r>
            <w:r w:rsidRPr="00B72716">
              <w:rPr>
                <w:sz w:val="20"/>
                <w:szCs w:val="20"/>
              </w:rPr>
              <w:t>для решения професси</w:t>
            </w:r>
            <w:r w:rsidRPr="00B72716">
              <w:rPr>
                <w:sz w:val="20"/>
                <w:szCs w:val="20"/>
              </w:rPr>
              <w:t>о</w:t>
            </w:r>
            <w:r w:rsidRPr="00B72716">
              <w:rPr>
                <w:sz w:val="20"/>
                <w:szCs w:val="20"/>
              </w:rPr>
              <w:t>нальных</w:t>
            </w:r>
            <w:r>
              <w:rPr>
                <w:sz w:val="20"/>
                <w:szCs w:val="20"/>
              </w:rPr>
              <w:t xml:space="preserve"> </w:t>
            </w:r>
            <w:r w:rsidRPr="00B72716">
              <w:rPr>
                <w:sz w:val="20"/>
                <w:szCs w:val="20"/>
              </w:rPr>
              <w:t>задач</w:t>
            </w:r>
          </w:p>
        </w:tc>
        <w:tc>
          <w:tcPr>
            <w:tcW w:w="5207" w:type="dxa"/>
            <w:shd w:val="clear" w:color="auto" w:fill="auto"/>
          </w:tcPr>
          <w:p w:rsidR="00584FA5" w:rsidRDefault="00584FA5" w:rsidP="00584F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72716">
              <w:rPr>
                <w:rFonts w:eastAsia="Calibri"/>
                <w:b/>
                <w:bCs/>
                <w:sz w:val="20"/>
                <w:szCs w:val="20"/>
              </w:rPr>
              <w:t>Знать</w:t>
            </w:r>
            <w:r w:rsidRPr="00B72716">
              <w:rPr>
                <w:rFonts w:eastAsia="Calibri"/>
                <w:sz w:val="20"/>
                <w:szCs w:val="20"/>
              </w:rPr>
              <w:t>:</w:t>
            </w:r>
          </w:p>
          <w:p w:rsidR="00584FA5" w:rsidRDefault="00584FA5" w:rsidP="00584F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B72716">
              <w:rPr>
                <w:rFonts w:eastAsia="Calibri"/>
                <w:sz w:val="20"/>
                <w:szCs w:val="20"/>
              </w:rPr>
              <w:t xml:space="preserve"> </w:t>
            </w:r>
            <w:r w:rsidRPr="003523AD">
              <w:rPr>
                <w:rFonts w:eastAsia="Calibri"/>
                <w:sz w:val="20"/>
                <w:szCs w:val="20"/>
              </w:rPr>
              <w:t>современные информационные технологии и способы их использования в области строительства и э</w:t>
            </w:r>
            <w:r>
              <w:rPr>
                <w:rFonts w:eastAsia="Calibri"/>
                <w:sz w:val="20"/>
                <w:szCs w:val="20"/>
              </w:rPr>
              <w:t>ксплуат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ции зданий и сооружений;</w:t>
            </w:r>
          </w:p>
          <w:p w:rsidR="00584FA5" w:rsidRDefault="00584FA5" w:rsidP="00584F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3523AD">
              <w:rPr>
                <w:rFonts w:eastAsia="Calibri"/>
                <w:sz w:val="20"/>
                <w:szCs w:val="20"/>
              </w:rPr>
              <w:t xml:space="preserve"> нормативные документы о правовом регули</w:t>
            </w:r>
            <w:r>
              <w:rPr>
                <w:rFonts w:eastAsia="Calibri"/>
                <w:sz w:val="20"/>
                <w:szCs w:val="20"/>
              </w:rPr>
              <w:t>ровании на информационном рынке;</w:t>
            </w:r>
          </w:p>
          <w:p w:rsidR="00584FA5" w:rsidRPr="00B72716" w:rsidRDefault="00584FA5" w:rsidP="00584F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3523AD">
              <w:rPr>
                <w:rFonts w:eastAsia="Calibri"/>
                <w:sz w:val="20"/>
                <w:szCs w:val="20"/>
              </w:rPr>
              <w:t xml:space="preserve"> программные и аппаратные средства, используемые в WEB – технологиях в сфере строительства</w:t>
            </w:r>
          </w:p>
          <w:p w:rsidR="00584FA5" w:rsidRDefault="00584FA5" w:rsidP="00584F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B72716">
              <w:rPr>
                <w:rFonts w:eastAsia="Calibri"/>
                <w:b/>
                <w:bCs/>
                <w:sz w:val="20"/>
                <w:szCs w:val="20"/>
              </w:rPr>
              <w:t>Уметь:</w:t>
            </w:r>
          </w:p>
          <w:p w:rsidR="00584FA5" w:rsidRDefault="00584FA5" w:rsidP="00584F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-</w:t>
            </w:r>
            <w:r w:rsidRPr="00B7271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523AD">
              <w:rPr>
                <w:rFonts w:eastAsia="Calibri"/>
                <w:sz w:val="20"/>
                <w:szCs w:val="20"/>
              </w:rPr>
              <w:t>использовать программные продукты системного хр</w:t>
            </w:r>
            <w:r w:rsidRPr="003523AD">
              <w:rPr>
                <w:rFonts w:eastAsia="Calibri"/>
                <w:sz w:val="20"/>
                <w:szCs w:val="20"/>
              </w:rPr>
              <w:t>а</w:t>
            </w:r>
            <w:r w:rsidRPr="003523AD">
              <w:rPr>
                <w:rFonts w:eastAsia="Calibri"/>
                <w:sz w:val="20"/>
                <w:szCs w:val="20"/>
              </w:rPr>
              <w:t>нения, обработки и передачи информа</w:t>
            </w:r>
            <w:r>
              <w:rPr>
                <w:rFonts w:eastAsia="Calibri"/>
                <w:sz w:val="20"/>
                <w:szCs w:val="20"/>
              </w:rPr>
              <w:t>ции, оболочки эк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>пертных систем;</w:t>
            </w:r>
          </w:p>
          <w:p w:rsidR="00584FA5" w:rsidRDefault="00584FA5" w:rsidP="00584F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р</w:t>
            </w:r>
            <w:r w:rsidRPr="003523AD">
              <w:rPr>
                <w:rFonts w:eastAsia="Calibri"/>
                <w:sz w:val="20"/>
                <w:szCs w:val="20"/>
              </w:rPr>
              <w:t>ешать стандартные задачи с использованием совр</w:t>
            </w:r>
            <w:r w:rsidRPr="003523AD">
              <w:rPr>
                <w:rFonts w:eastAsia="Calibri"/>
                <w:sz w:val="20"/>
                <w:szCs w:val="20"/>
              </w:rPr>
              <w:t>е</w:t>
            </w:r>
            <w:r w:rsidRPr="003523AD">
              <w:rPr>
                <w:rFonts w:eastAsia="Calibri"/>
                <w:sz w:val="20"/>
                <w:szCs w:val="20"/>
              </w:rPr>
              <w:t>менных информационных</w:t>
            </w:r>
            <w:r>
              <w:rPr>
                <w:rFonts w:eastAsia="Calibri"/>
                <w:sz w:val="20"/>
                <w:szCs w:val="20"/>
              </w:rPr>
              <w:t xml:space="preserve"> систем, баз данных и </w:t>
            </w:r>
            <w:proofErr w:type="spellStart"/>
            <w:r>
              <w:rPr>
                <w:rFonts w:eastAsia="Calibri"/>
                <w:sz w:val="20"/>
                <w:szCs w:val="20"/>
              </w:rPr>
              <w:t>Internet</w:t>
            </w:r>
            <w:proofErr w:type="spellEnd"/>
            <w:r>
              <w:rPr>
                <w:rFonts w:eastAsia="Calibri"/>
                <w:sz w:val="20"/>
                <w:szCs w:val="20"/>
              </w:rPr>
              <w:t>;</w:t>
            </w:r>
          </w:p>
          <w:p w:rsidR="00E5145F" w:rsidRDefault="00584FA5" w:rsidP="00584F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р</w:t>
            </w:r>
            <w:r w:rsidRPr="003523AD">
              <w:rPr>
                <w:rFonts w:eastAsia="Calibri"/>
                <w:sz w:val="20"/>
                <w:szCs w:val="20"/>
              </w:rPr>
              <w:t>ешать практические задачи повышенной сложности, нети</w:t>
            </w:r>
            <w:r w:rsidR="00E5145F">
              <w:rPr>
                <w:rFonts w:eastAsia="Calibri"/>
                <w:sz w:val="20"/>
                <w:szCs w:val="20"/>
              </w:rPr>
              <w:t>повые задачи;</w:t>
            </w:r>
          </w:p>
          <w:p w:rsidR="00584FA5" w:rsidRPr="00B72716" w:rsidRDefault="00E5145F" w:rsidP="00584F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584FA5" w:rsidRPr="003523AD">
              <w:rPr>
                <w:rFonts w:eastAsia="Calibri"/>
                <w:sz w:val="20"/>
                <w:szCs w:val="20"/>
              </w:rPr>
              <w:t xml:space="preserve"> принимать профессиональные решения в сфере инфо</w:t>
            </w:r>
            <w:r w:rsidR="00584FA5" w:rsidRPr="003523AD">
              <w:rPr>
                <w:rFonts w:eastAsia="Calibri"/>
                <w:sz w:val="20"/>
                <w:szCs w:val="20"/>
              </w:rPr>
              <w:t>р</w:t>
            </w:r>
            <w:r w:rsidR="00584FA5" w:rsidRPr="003523AD">
              <w:rPr>
                <w:rFonts w:eastAsia="Calibri"/>
                <w:sz w:val="20"/>
                <w:szCs w:val="20"/>
              </w:rPr>
              <w:t>мационных технологий в строительстве</w:t>
            </w:r>
            <w:r w:rsidR="00584FA5">
              <w:rPr>
                <w:rFonts w:eastAsia="Calibri"/>
                <w:sz w:val="20"/>
                <w:szCs w:val="20"/>
              </w:rPr>
              <w:t>;</w:t>
            </w:r>
          </w:p>
          <w:p w:rsidR="00E5145F" w:rsidRDefault="00584FA5" w:rsidP="00584F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B72716">
              <w:rPr>
                <w:rFonts w:eastAsia="Calibri"/>
                <w:b/>
                <w:bCs/>
                <w:sz w:val="20"/>
                <w:szCs w:val="20"/>
              </w:rPr>
              <w:t>Владеть:</w:t>
            </w:r>
          </w:p>
          <w:p w:rsidR="00E5145F" w:rsidRDefault="00E5145F" w:rsidP="00584F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-</w:t>
            </w:r>
            <w:r w:rsidR="00584FA5" w:rsidRPr="00B7271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584FA5" w:rsidRPr="003523AD">
              <w:rPr>
                <w:rFonts w:eastAsia="Calibri"/>
                <w:sz w:val="20"/>
                <w:szCs w:val="20"/>
              </w:rPr>
              <w:t>совре</w:t>
            </w:r>
            <w:r>
              <w:rPr>
                <w:rFonts w:eastAsia="Calibri"/>
                <w:sz w:val="20"/>
                <w:szCs w:val="20"/>
              </w:rPr>
              <w:t>менной вычислительной техникой;</w:t>
            </w:r>
          </w:p>
          <w:p w:rsidR="00E5145F" w:rsidRDefault="00E5145F" w:rsidP="00584F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584FA5" w:rsidRPr="003523AD">
              <w:rPr>
                <w:rFonts w:eastAsia="Calibri"/>
                <w:sz w:val="20"/>
                <w:szCs w:val="20"/>
              </w:rPr>
              <w:t>компьютерными технологиями и способами их испол</w:t>
            </w:r>
            <w:r w:rsidR="00584FA5" w:rsidRPr="003523AD">
              <w:rPr>
                <w:rFonts w:eastAsia="Calibri"/>
                <w:sz w:val="20"/>
                <w:szCs w:val="20"/>
              </w:rPr>
              <w:t>ь</w:t>
            </w:r>
            <w:r w:rsidR="00584FA5" w:rsidRPr="003523AD">
              <w:rPr>
                <w:rFonts w:eastAsia="Calibri"/>
                <w:sz w:val="20"/>
                <w:szCs w:val="20"/>
              </w:rPr>
              <w:t>зова</w:t>
            </w:r>
            <w:r>
              <w:rPr>
                <w:rFonts w:eastAsia="Calibri"/>
                <w:sz w:val="20"/>
                <w:szCs w:val="20"/>
              </w:rPr>
              <w:t>ния в управлении строительством;</w:t>
            </w:r>
          </w:p>
          <w:p w:rsidR="00E5145F" w:rsidRDefault="00E5145F" w:rsidP="00584F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584FA5" w:rsidRPr="003523AD">
              <w:rPr>
                <w:rFonts w:eastAsia="Calibri"/>
                <w:sz w:val="20"/>
                <w:szCs w:val="20"/>
              </w:rPr>
              <w:t xml:space="preserve"> способами оптимального раз</w:t>
            </w:r>
            <w:r>
              <w:rPr>
                <w:rFonts w:eastAsia="Calibri"/>
                <w:sz w:val="20"/>
                <w:szCs w:val="20"/>
              </w:rPr>
              <w:t>мещения информации на носителях;</w:t>
            </w:r>
          </w:p>
          <w:p w:rsidR="00584FA5" w:rsidRPr="00B72716" w:rsidRDefault="00E5145F" w:rsidP="00584F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584FA5" w:rsidRPr="003523AD">
              <w:rPr>
                <w:rFonts w:eastAsia="Calibri"/>
                <w:sz w:val="20"/>
                <w:szCs w:val="20"/>
              </w:rPr>
              <w:t xml:space="preserve"> способами защиты информации.</w:t>
            </w:r>
          </w:p>
        </w:tc>
      </w:tr>
    </w:tbl>
    <w:p w:rsidR="00426EB9" w:rsidRDefault="00426EB9" w:rsidP="008D71CE">
      <w:pPr>
        <w:widowControl w:val="0"/>
        <w:autoSpaceDE w:val="0"/>
        <w:autoSpaceDN w:val="0"/>
        <w:adjustRightInd w:val="0"/>
        <w:rPr>
          <w:b/>
          <w:bCs/>
        </w:rPr>
      </w:pPr>
    </w:p>
    <w:p w:rsidR="008D71CE" w:rsidRDefault="008D71CE" w:rsidP="008D71CE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Style w:val="a4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8D71CE" w:rsidTr="008D71CE">
        <w:tc>
          <w:tcPr>
            <w:tcW w:w="9781" w:type="dxa"/>
            <w:shd w:val="clear" w:color="auto" w:fill="F2F2F2" w:themeFill="background1" w:themeFillShade="F2"/>
          </w:tcPr>
          <w:p w:rsidR="008D71CE" w:rsidRDefault="008D71CE" w:rsidP="00426E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8D71CE" w:rsidRPr="008D71CE" w:rsidRDefault="008D71CE" w:rsidP="00426EB9">
      <w:pPr>
        <w:widowControl w:val="0"/>
        <w:autoSpaceDE w:val="0"/>
        <w:autoSpaceDN w:val="0"/>
        <w:adjustRightInd w:val="0"/>
        <w:jc w:val="center"/>
        <w:rPr>
          <w:b/>
          <w:bCs/>
          <w:sz w:val="2"/>
          <w:szCs w:val="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992"/>
      </w:tblGrid>
      <w:tr w:rsidR="00FA3CF4" w:rsidRPr="005A21FF" w:rsidTr="008D71CE">
        <w:trPr>
          <w:trHeight w:val="226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A3CF4" w:rsidRPr="00E5145F" w:rsidRDefault="00FA3CF4" w:rsidP="00342E33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5145F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D71CE" w:rsidRDefault="00FA3CF4" w:rsidP="00342E3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5145F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FA3CF4" w:rsidRPr="00E5145F" w:rsidRDefault="00FA3CF4" w:rsidP="00342E3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5145F">
              <w:rPr>
                <w:b/>
                <w:bCs/>
                <w:sz w:val="20"/>
                <w:szCs w:val="20"/>
              </w:rPr>
              <w:t xml:space="preserve"> разделов, тем</w:t>
            </w:r>
          </w:p>
          <w:p w:rsidR="00FA3CF4" w:rsidRPr="00E5145F" w:rsidRDefault="00FA3CF4" w:rsidP="00342E33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835" w:type="dxa"/>
            <w:gridSpan w:val="5"/>
          </w:tcPr>
          <w:p w:rsidR="00FA3CF4" w:rsidRPr="00E5145F" w:rsidRDefault="00FA3CF4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E5145F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835" w:type="dxa"/>
            <w:gridSpan w:val="5"/>
          </w:tcPr>
          <w:p w:rsidR="00FA3CF4" w:rsidRPr="00E5145F" w:rsidRDefault="00FA3CF4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5145F">
              <w:rPr>
                <w:b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992" w:type="dxa"/>
            <w:vMerge w:val="restart"/>
          </w:tcPr>
          <w:p w:rsidR="00FA3CF4" w:rsidRPr="00E5145F" w:rsidRDefault="00FA3CF4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5145F">
              <w:rPr>
                <w:b/>
                <w:bCs/>
                <w:sz w:val="20"/>
                <w:szCs w:val="20"/>
              </w:rPr>
              <w:t>*Код индик</w:t>
            </w:r>
            <w:r w:rsidRPr="00E5145F">
              <w:rPr>
                <w:b/>
                <w:bCs/>
                <w:sz w:val="20"/>
                <w:szCs w:val="20"/>
              </w:rPr>
              <w:t>а</w:t>
            </w:r>
            <w:r w:rsidRPr="00E5145F">
              <w:rPr>
                <w:b/>
                <w:bCs/>
                <w:sz w:val="20"/>
                <w:szCs w:val="20"/>
              </w:rPr>
              <w:t>тора д</w:t>
            </w:r>
            <w:r w:rsidRPr="00E5145F">
              <w:rPr>
                <w:b/>
                <w:bCs/>
                <w:sz w:val="20"/>
                <w:szCs w:val="20"/>
              </w:rPr>
              <w:t>о</w:t>
            </w:r>
            <w:r w:rsidRPr="00E5145F">
              <w:rPr>
                <w:b/>
                <w:bCs/>
                <w:sz w:val="20"/>
                <w:szCs w:val="20"/>
              </w:rPr>
              <w:t>стижения комп</w:t>
            </w:r>
            <w:r w:rsidRPr="00E5145F">
              <w:rPr>
                <w:b/>
                <w:bCs/>
                <w:sz w:val="20"/>
                <w:szCs w:val="20"/>
              </w:rPr>
              <w:t>е</w:t>
            </w:r>
            <w:r w:rsidRPr="00E5145F">
              <w:rPr>
                <w:b/>
                <w:bCs/>
                <w:sz w:val="20"/>
                <w:szCs w:val="20"/>
              </w:rPr>
              <w:t>тенции</w:t>
            </w:r>
          </w:p>
        </w:tc>
      </w:tr>
      <w:tr w:rsidR="00FA3CF4" w:rsidRPr="005A21FF" w:rsidTr="008D71CE">
        <w:trPr>
          <w:trHeight w:val="405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FA3CF4" w:rsidRPr="005A21FF" w:rsidRDefault="00FA3CF4" w:rsidP="00342E3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A3CF4" w:rsidRPr="005A21FF" w:rsidRDefault="00FA3CF4" w:rsidP="00342E3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A3CF4" w:rsidRPr="00E5145F" w:rsidRDefault="00FA3CF4" w:rsidP="00FA3C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b/>
                <w:bCs/>
                <w:sz w:val="20"/>
                <w:szCs w:val="20"/>
              </w:rPr>
              <w:t>С</w:t>
            </w:r>
            <w:r w:rsidRPr="00E5145F">
              <w:rPr>
                <w:b/>
                <w:bCs/>
                <w:sz w:val="20"/>
                <w:szCs w:val="20"/>
              </w:rPr>
              <w:t>е</w:t>
            </w:r>
            <w:r w:rsidRPr="00E5145F">
              <w:rPr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2127" w:type="dxa"/>
            <w:gridSpan w:val="4"/>
            <w:vAlign w:val="center"/>
          </w:tcPr>
          <w:p w:rsidR="00FA3CF4" w:rsidRPr="00E5145F" w:rsidRDefault="00FA3CF4" w:rsidP="00FA3C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567" w:type="dxa"/>
            <w:vMerge w:val="restart"/>
            <w:vAlign w:val="center"/>
          </w:tcPr>
          <w:p w:rsidR="00FA3CF4" w:rsidRDefault="00FA3CF4" w:rsidP="00FA3C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5145F">
              <w:rPr>
                <w:b/>
                <w:sz w:val="20"/>
                <w:szCs w:val="20"/>
              </w:rPr>
              <w:t>Курс</w:t>
            </w:r>
            <w:r>
              <w:rPr>
                <w:b/>
                <w:sz w:val="20"/>
                <w:szCs w:val="20"/>
              </w:rPr>
              <w:t xml:space="preserve">/ </w:t>
            </w:r>
          </w:p>
          <w:p w:rsidR="00FA3CF4" w:rsidRPr="00E5145F" w:rsidRDefault="00FA3CF4" w:rsidP="00FA3C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сия</w:t>
            </w:r>
          </w:p>
        </w:tc>
        <w:tc>
          <w:tcPr>
            <w:tcW w:w="2268" w:type="dxa"/>
            <w:gridSpan w:val="4"/>
            <w:vAlign w:val="center"/>
          </w:tcPr>
          <w:p w:rsidR="00FA3CF4" w:rsidRPr="00E5145F" w:rsidRDefault="00FA3CF4" w:rsidP="00FA3C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5145F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992" w:type="dxa"/>
            <w:vMerge/>
          </w:tcPr>
          <w:p w:rsidR="00FA3CF4" w:rsidRDefault="00FA3CF4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A3CF4" w:rsidRPr="005A21FF" w:rsidTr="008D71CE">
        <w:trPr>
          <w:trHeight w:val="695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FA3CF4" w:rsidRPr="005A21FF" w:rsidRDefault="00FA3CF4" w:rsidP="00342E3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A3CF4" w:rsidRPr="005A21FF" w:rsidRDefault="00FA3CF4" w:rsidP="00342E33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CF4" w:rsidRPr="00E5145F" w:rsidRDefault="00FA3CF4" w:rsidP="00FA3C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FA3C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5145F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FA3CF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FA3CF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145F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FA3CF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5145F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567" w:type="dxa"/>
            <w:vMerge/>
          </w:tcPr>
          <w:p w:rsidR="00FA3CF4" w:rsidRPr="00E5145F" w:rsidRDefault="00FA3CF4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FA3C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5145F">
              <w:rPr>
                <w:b/>
                <w:sz w:val="20"/>
                <w:szCs w:val="20"/>
              </w:rPr>
              <w:t>ек</w:t>
            </w:r>
          </w:p>
        </w:tc>
        <w:tc>
          <w:tcPr>
            <w:tcW w:w="567" w:type="dxa"/>
            <w:vAlign w:val="center"/>
          </w:tcPr>
          <w:p w:rsidR="00FA3CF4" w:rsidRDefault="00FA3CF4" w:rsidP="00FA3C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FA3CF4" w:rsidRPr="00E5145F" w:rsidRDefault="00FA3CF4" w:rsidP="00FA3C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</w:t>
            </w:r>
            <w:r w:rsidRPr="00E5145F">
              <w:rPr>
                <w:b/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567" w:type="dxa"/>
            <w:vAlign w:val="center"/>
          </w:tcPr>
          <w:p w:rsidR="00FA3CF4" w:rsidRPr="00E5145F" w:rsidRDefault="00FA3CF4" w:rsidP="00FA3C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992" w:type="dxa"/>
            <w:vMerge/>
          </w:tcPr>
          <w:p w:rsidR="00FA3CF4" w:rsidRPr="005A21FF" w:rsidRDefault="00FA3CF4" w:rsidP="00342E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A3CF4" w:rsidRPr="00011CF2" w:rsidTr="008D71CE">
        <w:trPr>
          <w:trHeight w:val="2538"/>
        </w:trPr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025CE6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E5145F">
              <w:rPr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pStyle w:val="af2"/>
              <w:spacing w:after="0"/>
              <w:ind w:right="539"/>
              <w:rPr>
                <w:b/>
                <w:color w:val="000000"/>
                <w:sz w:val="20"/>
                <w:szCs w:val="20"/>
              </w:rPr>
            </w:pPr>
            <w:r w:rsidRPr="00E5145F">
              <w:rPr>
                <w:b/>
                <w:color w:val="000000"/>
                <w:sz w:val="20"/>
                <w:szCs w:val="20"/>
              </w:rPr>
              <w:t>Раздел 1. Инфо</w:t>
            </w:r>
            <w:r w:rsidRPr="00E5145F">
              <w:rPr>
                <w:b/>
                <w:color w:val="000000"/>
                <w:sz w:val="20"/>
                <w:szCs w:val="20"/>
              </w:rPr>
              <w:t>р</w:t>
            </w:r>
            <w:r w:rsidRPr="00E5145F">
              <w:rPr>
                <w:b/>
                <w:color w:val="000000"/>
                <w:sz w:val="20"/>
                <w:szCs w:val="20"/>
              </w:rPr>
              <w:t>мационные аспе</w:t>
            </w:r>
            <w:r w:rsidRPr="00E5145F">
              <w:rPr>
                <w:b/>
                <w:color w:val="000000"/>
                <w:sz w:val="20"/>
                <w:szCs w:val="20"/>
              </w:rPr>
              <w:t>к</w:t>
            </w:r>
            <w:r w:rsidRPr="00E5145F">
              <w:rPr>
                <w:b/>
                <w:color w:val="000000"/>
                <w:sz w:val="20"/>
                <w:szCs w:val="20"/>
              </w:rPr>
              <w:t xml:space="preserve">ты автоматизации управления. </w:t>
            </w:r>
          </w:p>
          <w:p w:rsidR="00FA3CF4" w:rsidRPr="00E5145F" w:rsidRDefault="00FA3CF4" w:rsidP="00E5145F">
            <w:pPr>
              <w:pStyle w:val="af2"/>
              <w:spacing w:after="0"/>
              <w:ind w:right="539"/>
              <w:rPr>
                <w:b/>
                <w:color w:val="000000"/>
                <w:sz w:val="20"/>
                <w:szCs w:val="20"/>
              </w:rPr>
            </w:pPr>
            <w:r w:rsidRPr="00E5145F">
              <w:rPr>
                <w:b/>
                <w:color w:val="000000"/>
                <w:sz w:val="20"/>
                <w:szCs w:val="20"/>
              </w:rPr>
              <w:t>Виды экономич</w:t>
            </w:r>
            <w:r w:rsidRPr="00E5145F">
              <w:rPr>
                <w:b/>
                <w:color w:val="000000"/>
                <w:sz w:val="20"/>
                <w:szCs w:val="20"/>
              </w:rPr>
              <w:t>е</w:t>
            </w:r>
            <w:r w:rsidRPr="00E5145F">
              <w:rPr>
                <w:b/>
                <w:color w:val="000000"/>
                <w:sz w:val="20"/>
                <w:szCs w:val="20"/>
              </w:rPr>
              <w:t>ской информации. Электронные д</w:t>
            </w:r>
            <w:r w:rsidRPr="00E5145F">
              <w:rPr>
                <w:b/>
                <w:color w:val="000000"/>
                <w:sz w:val="20"/>
                <w:szCs w:val="20"/>
              </w:rPr>
              <w:t>о</w:t>
            </w:r>
            <w:r w:rsidRPr="00E5145F">
              <w:rPr>
                <w:b/>
                <w:color w:val="000000"/>
                <w:sz w:val="20"/>
                <w:szCs w:val="20"/>
              </w:rPr>
              <w:t>кументы. Инфо</w:t>
            </w:r>
            <w:r w:rsidRPr="00E5145F">
              <w:rPr>
                <w:b/>
                <w:color w:val="000000"/>
                <w:sz w:val="20"/>
                <w:szCs w:val="20"/>
              </w:rPr>
              <w:t>р</w:t>
            </w:r>
            <w:r w:rsidRPr="00E5145F">
              <w:rPr>
                <w:b/>
                <w:color w:val="000000"/>
                <w:sz w:val="20"/>
                <w:szCs w:val="20"/>
              </w:rPr>
              <w:t>мационные сист</w:t>
            </w:r>
            <w:r w:rsidRPr="00E5145F">
              <w:rPr>
                <w:b/>
                <w:color w:val="000000"/>
                <w:sz w:val="20"/>
                <w:szCs w:val="20"/>
              </w:rPr>
              <w:t>е</w:t>
            </w:r>
            <w:r w:rsidRPr="00E5145F">
              <w:rPr>
                <w:b/>
                <w:color w:val="000000"/>
                <w:sz w:val="20"/>
                <w:szCs w:val="20"/>
              </w:rPr>
              <w:t xml:space="preserve">мы. Системы управления базами данных.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E5145F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E5145F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E5145F">
              <w:rPr>
                <w:b/>
                <w:color w:val="000000"/>
                <w:sz w:val="20"/>
                <w:szCs w:val="20"/>
              </w:rPr>
              <w:t>ОПК-2.1</w:t>
            </w:r>
          </w:p>
        </w:tc>
      </w:tr>
      <w:tr w:rsidR="00FA3CF4" w:rsidRPr="005A21FF" w:rsidTr="008D71CE">
        <w:trPr>
          <w:trHeight w:val="468"/>
        </w:trPr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342E33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tabs>
                <w:tab w:val="left" w:pos="567"/>
              </w:tabs>
              <w:ind w:left="-57" w:right="-57"/>
              <w:textAlignment w:val="baseline"/>
              <w:rPr>
                <w:sz w:val="20"/>
                <w:szCs w:val="20"/>
                <w:lang w:eastAsia="en-US"/>
              </w:rPr>
            </w:pPr>
            <w:r w:rsidRPr="00E5145F">
              <w:rPr>
                <w:bCs/>
                <w:color w:val="000000"/>
                <w:sz w:val="20"/>
                <w:szCs w:val="20"/>
              </w:rPr>
              <w:t>Компьютерные сети и пер</w:t>
            </w:r>
            <w:r w:rsidRPr="00E5145F">
              <w:rPr>
                <w:bCs/>
                <w:color w:val="000000"/>
                <w:sz w:val="20"/>
                <w:szCs w:val="20"/>
              </w:rPr>
              <w:t>е</w:t>
            </w:r>
            <w:r w:rsidRPr="00E5145F">
              <w:rPr>
                <w:bCs/>
                <w:color w:val="000000"/>
                <w:sz w:val="20"/>
                <w:szCs w:val="20"/>
              </w:rPr>
              <w:t>дача данных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423"/>
        </w:trPr>
        <w:tc>
          <w:tcPr>
            <w:tcW w:w="567" w:type="dxa"/>
            <w:shd w:val="clear" w:color="auto" w:fill="auto"/>
          </w:tcPr>
          <w:p w:rsidR="00FA3CF4" w:rsidRPr="00E5145F" w:rsidRDefault="00FA3CF4" w:rsidP="00D827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1.2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E5145F">
              <w:rPr>
                <w:bCs/>
                <w:color w:val="000000"/>
                <w:sz w:val="20"/>
                <w:szCs w:val="20"/>
              </w:rPr>
              <w:t>Освоение технологий пер</w:t>
            </w:r>
            <w:r w:rsidRPr="00E5145F">
              <w:rPr>
                <w:bCs/>
                <w:color w:val="000000"/>
                <w:sz w:val="20"/>
                <w:szCs w:val="20"/>
              </w:rPr>
              <w:t>е</w:t>
            </w:r>
            <w:r w:rsidRPr="00E5145F">
              <w:rPr>
                <w:bCs/>
                <w:color w:val="000000"/>
                <w:sz w:val="20"/>
                <w:szCs w:val="20"/>
              </w:rPr>
              <w:t>дачи данных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438"/>
        </w:trPr>
        <w:tc>
          <w:tcPr>
            <w:tcW w:w="567" w:type="dxa"/>
            <w:shd w:val="clear" w:color="auto" w:fill="auto"/>
          </w:tcPr>
          <w:p w:rsidR="00FA3CF4" w:rsidRPr="00E5145F" w:rsidRDefault="00FA3CF4" w:rsidP="0061411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1.3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E5145F">
              <w:rPr>
                <w:bCs/>
                <w:color w:val="000000"/>
                <w:sz w:val="20"/>
                <w:szCs w:val="20"/>
              </w:rPr>
              <w:t>Программное обеспечение задач передачи данных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438"/>
        </w:trPr>
        <w:tc>
          <w:tcPr>
            <w:tcW w:w="567" w:type="dxa"/>
            <w:shd w:val="clear" w:color="auto" w:fill="auto"/>
          </w:tcPr>
          <w:p w:rsidR="00FA3CF4" w:rsidRPr="00E5145F" w:rsidRDefault="00FA3CF4" w:rsidP="0061411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Знакомство с ПО передачи данных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241"/>
        </w:trPr>
        <w:tc>
          <w:tcPr>
            <w:tcW w:w="567" w:type="dxa"/>
            <w:shd w:val="clear" w:color="auto" w:fill="auto"/>
          </w:tcPr>
          <w:p w:rsidR="00FA3CF4" w:rsidRPr="00E5145F" w:rsidRDefault="00FA3CF4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Задачи САПР в проектир</w:t>
            </w:r>
            <w:r w:rsidRPr="00E5145F">
              <w:rPr>
                <w:color w:val="000000"/>
                <w:sz w:val="20"/>
                <w:szCs w:val="20"/>
              </w:rPr>
              <w:t>о</w:t>
            </w:r>
            <w:r w:rsidRPr="00E5145F">
              <w:rPr>
                <w:color w:val="000000"/>
                <w:sz w:val="20"/>
                <w:szCs w:val="20"/>
              </w:rPr>
              <w:lastRenderedPageBreak/>
              <w:t>вании и строительстве транспортных сооружений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226"/>
        </w:trPr>
        <w:tc>
          <w:tcPr>
            <w:tcW w:w="567" w:type="dxa"/>
            <w:shd w:val="clear" w:color="auto" w:fill="auto"/>
          </w:tcPr>
          <w:p w:rsidR="00FA3CF4" w:rsidRPr="00E5145F" w:rsidRDefault="00FA3CF4" w:rsidP="0061411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Решение задач САПР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2538"/>
        </w:trPr>
        <w:tc>
          <w:tcPr>
            <w:tcW w:w="567" w:type="dxa"/>
            <w:shd w:val="clear" w:color="auto" w:fill="auto"/>
          </w:tcPr>
          <w:p w:rsidR="00FA3CF4" w:rsidRPr="00E5145F" w:rsidRDefault="00FA3CF4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E5145F">
              <w:rPr>
                <w:b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pStyle w:val="af2"/>
              <w:spacing w:after="0"/>
              <w:ind w:right="539"/>
              <w:rPr>
                <w:b/>
                <w:color w:val="000000"/>
                <w:sz w:val="20"/>
                <w:szCs w:val="20"/>
              </w:rPr>
            </w:pPr>
            <w:r w:rsidRPr="00E5145F">
              <w:rPr>
                <w:b/>
                <w:color w:val="000000"/>
                <w:sz w:val="20"/>
                <w:szCs w:val="20"/>
              </w:rPr>
              <w:t>Раздел 2 Информ</w:t>
            </w:r>
            <w:r w:rsidRPr="00E5145F">
              <w:rPr>
                <w:b/>
                <w:color w:val="000000"/>
                <w:sz w:val="20"/>
                <w:szCs w:val="20"/>
              </w:rPr>
              <w:t>а</w:t>
            </w:r>
            <w:r w:rsidRPr="00E5145F">
              <w:rPr>
                <w:b/>
                <w:color w:val="000000"/>
                <w:sz w:val="20"/>
                <w:szCs w:val="20"/>
              </w:rPr>
              <w:t>ционные технол</w:t>
            </w:r>
            <w:r w:rsidRPr="00E5145F">
              <w:rPr>
                <w:b/>
                <w:color w:val="000000"/>
                <w:sz w:val="20"/>
                <w:szCs w:val="20"/>
              </w:rPr>
              <w:t>о</w:t>
            </w:r>
            <w:r w:rsidRPr="00E5145F">
              <w:rPr>
                <w:b/>
                <w:color w:val="000000"/>
                <w:sz w:val="20"/>
                <w:szCs w:val="20"/>
              </w:rPr>
              <w:t>гии. Развитие и</w:t>
            </w:r>
            <w:r w:rsidRPr="00E5145F">
              <w:rPr>
                <w:b/>
                <w:color w:val="000000"/>
                <w:sz w:val="20"/>
                <w:szCs w:val="20"/>
              </w:rPr>
              <w:t>н</w:t>
            </w:r>
            <w:r w:rsidRPr="00E5145F">
              <w:rPr>
                <w:b/>
                <w:color w:val="000000"/>
                <w:sz w:val="20"/>
                <w:szCs w:val="20"/>
              </w:rPr>
              <w:t>формационных технологий в стр</w:t>
            </w:r>
            <w:r w:rsidRPr="00E5145F">
              <w:rPr>
                <w:b/>
                <w:color w:val="000000"/>
                <w:sz w:val="20"/>
                <w:szCs w:val="20"/>
              </w:rPr>
              <w:t>о</w:t>
            </w:r>
            <w:r w:rsidRPr="00E5145F">
              <w:rPr>
                <w:b/>
                <w:color w:val="000000"/>
                <w:sz w:val="20"/>
                <w:szCs w:val="20"/>
              </w:rPr>
              <w:t>ительстве. Инфо</w:t>
            </w:r>
            <w:r w:rsidRPr="00E5145F">
              <w:rPr>
                <w:b/>
                <w:color w:val="000000"/>
                <w:sz w:val="20"/>
                <w:szCs w:val="20"/>
              </w:rPr>
              <w:t>р</w:t>
            </w:r>
            <w:r w:rsidRPr="00E5145F">
              <w:rPr>
                <w:b/>
                <w:color w:val="000000"/>
                <w:sz w:val="20"/>
                <w:szCs w:val="20"/>
              </w:rPr>
              <w:t>мационный пр</w:t>
            </w:r>
            <w:r w:rsidRPr="00E5145F">
              <w:rPr>
                <w:b/>
                <w:color w:val="000000"/>
                <w:sz w:val="20"/>
                <w:szCs w:val="20"/>
              </w:rPr>
              <w:t>о</w:t>
            </w:r>
            <w:r w:rsidRPr="00E5145F">
              <w:rPr>
                <w:b/>
                <w:color w:val="000000"/>
                <w:sz w:val="20"/>
                <w:szCs w:val="20"/>
              </w:rPr>
              <w:t>цесс в управлении предприятием. Информационно-поисковые сист</w:t>
            </w:r>
            <w:r w:rsidRPr="00E5145F">
              <w:rPr>
                <w:b/>
                <w:color w:val="000000"/>
                <w:sz w:val="20"/>
                <w:szCs w:val="20"/>
              </w:rPr>
              <w:t>е</w:t>
            </w:r>
            <w:r w:rsidRPr="00E5145F">
              <w:rPr>
                <w:b/>
                <w:color w:val="000000"/>
                <w:sz w:val="20"/>
                <w:szCs w:val="20"/>
              </w:rPr>
              <w:t>мы.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E5145F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5145F">
              <w:rPr>
                <w:b/>
                <w:sz w:val="20"/>
                <w:szCs w:val="20"/>
              </w:rPr>
              <w:t>ОПК-2.1</w:t>
            </w:r>
          </w:p>
        </w:tc>
      </w:tr>
      <w:tr w:rsidR="00FA3CF4" w:rsidRPr="00614112" w:rsidTr="008D71CE">
        <w:trPr>
          <w:trHeight w:val="649"/>
        </w:trPr>
        <w:tc>
          <w:tcPr>
            <w:tcW w:w="567" w:type="dxa"/>
            <w:shd w:val="clear" w:color="auto" w:fill="auto"/>
          </w:tcPr>
          <w:p w:rsidR="00FA3CF4" w:rsidRPr="00E5145F" w:rsidRDefault="00FA3CF4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Задачи информационных технологий в строительстве на примерах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226"/>
        </w:trPr>
        <w:tc>
          <w:tcPr>
            <w:tcW w:w="567" w:type="dxa"/>
            <w:shd w:val="clear" w:color="auto" w:fill="auto"/>
          </w:tcPr>
          <w:p w:rsidR="00FA3CF4" w:rsidRPr="00E5145F" w:rsidRDefault="00FA3CF4" w:rsidP="00342E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 xml:space="preserve">Освоение ПО </w:t>
            </w:r>
            <w:proofErr w:type="spellStart"/>
            <w:r w:rsidRPr="00E5145F">
              <w:rPr>
                <w:color w:val="000000"/>
                <w:sz w:val="20"/>
                <w:szCs w:val="20"/>
              </w:rPr>
              <w:t>Нанокад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876"/>
        </w:trPr>
        <w:tc>
          <w:tcPr>
            <w:tcW w:w="567" w:type="dxa"/>
            <w:shd w:val="clear" w:color="auto" w:fill="auto"/>
          </w:tcPr>
          <w:p w:rsidR="00FA3CF4" w:rsidRPr="00E5145F" w:rsidRDefault="00FA3CF4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Автоматизированные ко</w:t>
            </w:r>
            <w:r w:rsidRPr="00E5145F">
              <w:rPr>
                <w:color w:val="000000"/>
                <w:sz w:val="20"/>
                <w:szCs w:val="20"/>
              </w:rPr>
              <w:t>м</w:t>
            </w:r>
            <w:r w:rsidRPr="00E5145F">
              <w:rPr>
                <w:color w:val="000000"/>
                <w:sz w:val="20"/>
                <w:szCs w:val="20"/>
              </w:rPr>
              <w:t>плексы заводских технол</w:t>
            </w:r>
            <w:r w:rsidRPr="00E5145F">
              <w:rPr>
                <w:color w:val="000000"/>
                <w:sz w:val="20"/>
                <w:szCs w:val="20"/>
              </w:rPr>
              <w:t>о</w:t>
            </w:r>
            <w:r w:rsidRPr="00E5145F">
              <w:rPr>
                <w:color w:val="000000"/>
                <w:sz w:val="20"/>
                <w:szCs w:val="20"/>
              </w:rPr>
              <w:t>гий на заводах металлич</w:t>
            </w:r>
            <w:r w:rsidRPr="00E5145F">
              <w:rPr>
                <w:color w:val="000000"/>
                <w:sz w:val="20"/>
                <w:szCs w:val="20"/>
              </w:rPr>
              <w:t>е</w:t>
            </w:r>
            <w:r w:rsidRPr="00E5145F">
              <w:rPr>
                <w:color w:val="000000"/>
                <w:sz w:val="20"/>
                <w:szCs w:val="20"/>
              </w:rPr>
              <w:t>ских конструкций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876"/>
        </w:trPr>
        <w:tc>
          <w:tcPr>
            <w:tcW w:w="567" w:type="dxa"/>
            <w:shd w:val="clear" w:color="auto" w:fill="auto"/>
          </w:tcPr>
          <w:p w:rsidR="00FA3CF4" w:rsidRPr="00E5145F" w:rsidRDefault="00FA3CF4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Построение сетевых граф</w:t>
            </w:r>
            <w:r w:rsidRPr="00E5145F">
              <w:rPr>
                <w:color w:val="000000"/>
                <w:sz w:val="20"/>
                <w:szCs w:val="20"/>
              </w:rPr>
              <w:t>и</w:t>
            </w:r>
            <w:r w:rsidRPr="00E5145F">
              <w:rPr>
                <w:color w:val="000000"/>
                <w:sz w:val="20"/>
                <w:szCs w:val="20"/>
              </w:rPr>
              <w:t>ков строительства мостов с использованием специал</w:t>
            </w:r>
            <w:r w:rsidRPr="00E5145F">
              <w:rPr>
                <w:color w:val="000000"/>
                <w:sz w:val="20"/>
                <w:szCs w:val="20"/>
              </w:rPr>
              <w:t>и</w:t>
            </w:r>
            <w:r w:rsidRPr="00E5145F">
              <w:rPr>
                <w:color w:val="000000"/>
                <w:sz w:val="20"/>
                <w:szCs w:val="20"/>
              </w:rPr>
              <w:t>зированного ПО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649"/>
        </w:trPr>
        <w:tc>
          <w:tcPr>
            <w:tcW w:w="567" w:type="dxa"/>
            <w:shd w:val="clear" w:color="auto" w:fill="auto"/>
          </w:tcPr>
          <w:p w:rsidR="00FA3CF4" w:rsidRPr="00E5145F" w:rsidRDefault="00FA3CF4" w:rsidP="00436C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2.5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E5145F">
              <w:rPr>
                <w:bCs/>
                <w:color w:val="000000"/>
                <w:sz w:val="20"/>
                <w:szCs w:val="20"/>
              </w:rPr>
              <w:t>Автоматизированные с</w:t>
            </w:r>
            <w:r w:rsidRPr="00E5145F">
              <w:rPr>
                <w:bCs/>
                <w:color w:val="000000"/>
                <w:sz w:val="20"/>
                <w:szCs w:val="20"/>
              </w:rPr>
              <w:t>и</w:t>
            </w:r>
            <w:r w:rsidRPr="00E5145F">
              <w:rPr>
                <w:bCs/>
                <w:color w:val="000000"/>
                <w:sz w:val="20"/>
                <w:szCs w:val="20"/>
              </w:rPr>
              <w:t>стемы мониторинга ун</w:t>
            </w:r>
            <w:r w:rsidRPr="00E5145F">
              <w:rPr>
                <w:bCs/>
                <w:color w:val="000000"/>
                <w:sz w:val="20"/>
                <w:szCs w:val="20"/>
              </w:rPr>
              <w:t>и</w:t>
            </w:r>
            <w:r w:rsidRPr="00E5145F">
              <w:rPr>
                <w:bCs/>
                <w:color w:val="000000"/>
                <w:sz w:val="20"/>
                <w:szCs w:val="20"/>
              </w:rPr>
              <w:t>кальных строительных об</w:t>
            </w:r>
            <w:r w:rsidRPr="00E5145F">
              <w:rPr>
                <w:bCs/>
                <w:color w:val="000000"/>
                <w:sz w:val="20"/>
                <w:szCs w:val="20"/>
              </w:rPr>
              <w:t>ъ</w:t>
            </w:r>
            <w:r w:rsidRPr="00E5145F">
              <w:rPr>
                <w:bCs/>
                <w:color w:val="000000"/>
                <w:sz w:val="20"/>
                <w:szCs w:val="20"/>
              </w:rPr>
              <w:t>ектов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438"/>
        </w:trPr>
        <w:tc>
          <w:tcPr>
            <w:tcW w:w="567" w:type="dxa"/>
            <w:shd w:val="clear" w:color="auto" w:fill="auto"/>
          </w:tcPr>
          <w:p w:rsidR="00FA3CF4" w:rsidRPr="00E5145F" w:rsidRDefault="00FA3CF4" w:rsidP="00436C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2.6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bCs/>
                <w:color w:val="000000"/>
                <w:sz w:val="20"/>
                <w:szCs w:val="20"/>
              </w:rPr>
            </w:pPr>
            <w:r w:rsidRPr="00E5145F">
              <w:rPr>
                <w:bCs/>
                <w:color w:val="000000"/>
                <w:sz w:val="20"/>
                <w:szCs w:val="20"/>
              </w:rPr>
              <w:t>Задачи Автоматизирова</w:t>
            </w:r>
            <w:r w:rsidRPr="00E5145F">
              <w:rPr>
                <w:bCs/>
                <w:color w:val="000000"/>
                <w:sz w:val="20"/>
                <w:szCs w:val="20"/>
              </w:rPr>
              <w:t>н</w:t>
            </w:r>
            <w:r w:rsidRPr="00E5145F">
              <w:rPr>
                <w:bCs/>
                <w:color w:val="000000"/>
                <w:sz w:val="20"/>
                <w:szCs w:val="20"/>
              </w:rPr>
              <w:t>ных систем мониторинга мостов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876"/>
        </w:trPr>
        <w:tc>
          <w:tcPr>
            <w:tcW w:w="567" w:type="dxa"/>
            <w:shd w:val="clear" w:color="auto" w:fill="auto"/>
          </w:tcPr>
          <w:p w:rsidR="00FA3CF4" w:rsidRPr="00E5145F" w:rsidRDefault="00FA3CF4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Автоматизированные ко</w:t>
            </w:r>
            <w:r w:rsidRPr="00E5145F">
              <w:rPr>
                <w:color w:val="000000"/>
                <w:sz w:val="20"/>
                <w:szCs w:val="20"/>
              </w:rPr>
              <w:t>м</w:t>
            </w:r>
            <w:r w:rsidRPr="00E5145F">
              <w:rPr>
                <w:color w:val="000000"/>
                <w:sz w:val="20"/>
                <w:szCs w:val="20"/>
              </w:rPr>
              <w:t>плексы в предприятиях управления содержанием транспортных сооружений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423"/>
        </w:trPr>
        <w:tc>
          <w:tcPr>
            <w:tcW w:w="567" w:type="dxa"/>
            <w:shd w:val="clear" w:color="auto" w:fill="auto"/>
          </w:tcPr>
          <w:p w:rsidR="00FA3CF4" w:rsidRPr="00E5145F" w:rsidRDefault="00FA3CF4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Автоматизированные с</w:t>
            </w:r>
            <w:r w:rsidRPr="00E5145F">
              <w:rPr>
                <w:color w:val="000000"/>
                <w:sz w:val="20"/>
                <w:szCs w:val="20"/>
              </w:rPr>
              <w:t>и</w:t>
            </w:r>
            <w:r w:rsidRPr="00E5145F">
              <w:rPr>
                <w:color w:val="000000"/>
                <w:sz w:val="20"/>
                <w:szCs w:val="20"/>
              </w:rPr>
              <w:t xml:space="preserve">стемы содержания ИССО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664"/>
        </w:trPr>
        <w:tc>
          <w:tcPr>
            <w:tcW w:w="567" w:type="dxa"/>
            <w:shd w:val="clear" w:color="auto" w:fill="auto"/>
          </w:tcPr>
          <w:p w:rsidR="00FA3CF4" w:rsidRPr="00E5145F" w:rsidRDefault="00FA3CF4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 xml:space="preserve">2.9 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Информационные задачи организации строительства транспортных сооружений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A3CF4" w:rsidRPr="00614112" w:rsidTr="008D71CE">
        <w:trPr>
          <w:trHeight w:val="649"/>
        </w:trPr>
        <w:tc>
          <w:tcPr>
            <w:tcW w:w="567" w:type="dxa"/>
            <w:shd w:val="clear" w:color="auto" w:fill="auto"/>
          </w:tcPr>
          <w:p w:rsidR="00FA3CF4" w:rsidRPr="00E5145F" w:rsidRDefault="00FA3CF4" w:rsidP="00436C3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552" w:type="dxa"/>
            <w:shd w:val="clear" w:color="auto" w:fill="auto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57"/>
              <w:rPr>
                <w:color w:val="000000"/>
                <w:sz w:val="20"/>
                <w:szCs w:val="20"/>
              </w:rPr>
            </w:pPr>
            <w:r w:rsidRPr="00E5145F">
              <w:rPr>
                <w:color w:val="000000"/>
                <w:sz w:val="20"/>
                <w:szCs w:val="20"/>
              </w:rPr>
              <w:t>Задачи ав</w:t>
            </w:r>
            <w:r w:rsidR="009B2C35">
              <w:rPr>
                <w:color w:val="000000"/>
                <w:sz w:val="20"/>
                <w:szCs w:val="20"/>
              </w:rPr>
              <w:t>томатизированн</w:t>
            </w:r>
            <w:r w:rsidR="009B2C35">
              <w:rPr>
                <w:color w:val="000000"/>
                <w:sz w:val="20"/>
                <w:szCs w:val="20"/>
              </w:rPr>
              <w:t>о</w:t>
            </w:r>
            <w:r w:rsidR="009B2C35">
              <w:rPr>
                <w:color w:val="000000"/>
                <w:sz w:val="20"/>
                <w:szCs w:val="20"/>
              </w:rPr>
              <w:t xml:space="preserve">го планирования </w:t>
            </w:r>
            <w:r w:rsidRPr="00E5145F">
              <w:rPr>
                <w:color w:val="000000"/>
                <w:sz w:val="20"/>
                <w:szCs w:val="20"/>
              </w:rPr>
              <w:t>и ко</w:t>
            </w:r>
            <w:r w:rsidRPr="00E5145F">
              <w:rPr>
                <w:color w:val="000000"/>
                <w:sz w:val="20"/>
                <w:szCs w:val="20"/>
              </w:rPr>
              <w:t>н</w:t>
            </w:r>
            <w:r w:rsidRPr="00E5145F">
              <w:rPr>
                <w:color w:val="000000"/>
                <w:sz w:val="20"/>
                <w:szCs w:val="20"/>
              </w:rPr>
              <w:t>троля строительства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3CF4" w:rsidRPr="00E5145F" w:rsidRDefault="00FA3CF4" w:rsidP="00E514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  <w:r w:rsidRPr="00E51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A3CF4" w:rsidRPr="00E5145F" w:rsidRDefault="00FA3CF4" w:rsidP="00E5145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A85BB0" w:rsidRDefault="00A85BB0" w:rsidP="007C3204">
      <w:pPr>
        <w:widowControl w:val="0"/>
        <w:autoSpaceDE w:val="0"/>
        <w:autoSpaceDN w:val="0"/>
        <w:adjustRightInd w:val="0"/>
      </w:pPr>
    </w:p>
    <w:p w:rsidR="009B2C35" w:rsidRDefault="009B2C35" w:rsidP="007C3204">
      <w:pPr>
        <w:widowControl w:val="0"/>
        <w:autoSpaceDE w:val="0"/>
        <w:autoSpaceDN w:val="0"/>
        <w:adjustRightInd w:val="0"/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2"/>
      </w:tblGrid>
      <w:tr w:rsidR="00BA5A68" w:rsidRPr="000C7F49" w:rsidTr="009B2C35">
        <w:tc>
          <w:tcPr>
            <w:tcW w:w="9752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9B2C35">
        <w:tc>
          <w:tcPr>
            <w:tcW w:w="9752" w:type="dxa"/>
            <w:vAlign w:val="center"/>
          </w:tcPr>
          <w:p w:rsidR="00CC6BB0" w:rsidRPr="006D77BA" w:rsidRDefault="00CC6BB0" w:rsidP="009B2C35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</w:t>
            </w:r>
            <w:r w:rsidRPr="00102555">
              <w:rPr>
                <w:sz w:val="20"/>
                <w:szCs w:val="20"/>
              </w:rPr>
              <w:t>а</w:t>
            </w:r>
            <w:r w:rsidRPr="00102555">
              <w:rPr>
                <w:sz w:val="20"/>
                <w:szCs w:val="20"/>
              </w:rPr>
              <w:t>ции по дисциплине</w:t>
            </w:r>
            <w:r w:rsidR="009B2C3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 w:rsidR="009B2C35">
              <w:rPr>
                <w:sz w:val="20"/>
                <w:szCs w:val="20"/>
              </w:rPr>
              <w:t xml:space="preserve"> к рабочей программе дисциплины и </w:t>
            </w:r>
            <w:r>
              <w:rPr>
                <w:sz w:val="20"/>
                <w:szCs w:val="20"/>
              </w:rPr>
              <w:t>размещен</w:t>
            </w:r>
            <w:r w:rsidRPr="0018757E">
              <w:rPr>
                <w:sz w:val="20"/>
                <w:szCs w:val="20"/>
              </w:rPr>
              <w:t xml:space="preserve"> в эле</w:t>
            </w:r>
            <w:r w:rsidRPr="0018757E">
              <w:rPr>
                <w:sz w:val="20"/>
                <w:szCs w:val="20"/>
              </w:rPr>
              <w:t>к</w:t>
            </w:r>
            <w:r w:rsidRPr="0018757E">
              <w:rPr>
                <w:sz w:val="20"/>
                <w:szCs w:val="20"/>
              </w:rPr>
              <w:t>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9B2C35" w:rsidRDefault="009B2C35"/>
    <w:p w:rsidR="009B2C35" w:rsidRDefault="009B2C35"/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3294"/>
        <w:gridCol w:w="1463"/>
        <w:gridCol w:w="1593"/>
      </w:tblGrid>
      <w:tr w:rsidR="00606E4F" w:rsidTr="009B2C35">
        <w:tc>
          <w:tcPr>
            <w:tcW w:w="9752" w:type="dxa"/>
            <w:gridSpan w:val="5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9B2C35">
        <w:tc>
          <w:tcPr>
            <w:tcW w:w="9752" w:type="dxa"/>
            <w:gridSpan w:val="5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9B2C35">
        <w:tc>
          <w:tcPr>
            <w:tcW w:w="9752" w:type="dxa"/>
            <w:gridSpan w:val="5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Tr="009B2C35">
        <w:tc>
          <w:tcPr>
            <w:tcW w:w="851" w:type="dxa"/>
            <w:vAlign w:val="center"/>
          </w:tcPr>
          <w:p w:rsidR="00606E4F" w:rsidRPr="009B2C3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06E4F" w:rsidRPr="009B2C3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3294" w:type="dxa"/>
            <w:vAlign w:val="center"/>
          </w:tcPr>
          <w:p w:rsidR="00606E4F" w:rsidRPr="009B2C3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606E4F" w:rsidRPr="009B2C3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Издательство,</w:t>
            </w:r>
          </w:p>
          <w:p w:rsidR="00606E4F" w:rsidRPr="009B2C3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606E4F" w:rsidRPr="009B2C3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Кол-во экз.</w:t>
            </w:r>
          </w:p>
          <w:p w:rsidR="00606E4F" w:rsidRPr="009B2C3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в библиотеке/</w:t>
            </w:r>
          </w:p>
          <w:p w:rsidR="00606E4F" w:rsidRPr="009B2C3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100% онлайн</w:t>
            </w:r>
          </w:p>
        </w:tc>
      </w:tr>
      <w:tr w:rsidR="00584949" w:rsidRPr="00013980" w:rsidTr="009B2C35">
        <w:tc>
          <w:tcPr>
            <w:tcW w:w="851" w:type="dxa"/>
            <w:vAlign w:val="center"/>
          </w:tcPr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6.1.1.1</w:t>
            </w:r>
          </w:p>
        </w:tc>
        <w:tc>
          <w:tcPr>
            <w:tcW w:w="2551" w:type="dxa"/>
            <w:vAlign w:val="center"/>
          </w:tcPr>
          <w:p w:rsidR="00584949" w:rsidRPr="009B2C35" w:rsidRDefault="00584949" w:rsidP="009B2C35">
            <w:pPr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В. Н. Морозов, Э. К.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Ле</w:t>
            </w:r>
            <w:r w:rsidRPr="009B2C35">
              <w:rPr>
                <w:color w:val="000000"/>
                <w:sz w:val="20"/>
                <w:szCs w:val="20"/>
              </w:rPr>
              <w:t>ц</w:t>
            </w:r>
            <w:r w:rsidRPr="009B2C35">
              <w:rPr>
                <w:color w:val="000000"/>
                <w:sz w:val="20"/>
                <w:szCs w:val="20"/>
              </w:rPr>
              <w:t>кий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 xml:space="preserve">, И. Н. Шапкин [и др.]; рецензенты: Р. Ю. Лыков, Ю. В.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Пересветов</w:t>
            </w:r>
            <w:proofErr w:type="spellEnd"/>
          </w:p>
        </w:tc>
        <w:tc>
          <w:tcPr>
            <w:tcW w:w="3294" w:type="dxa"/>
            <w:vAlign w:val="center"/>
          </w:tcPr>
          <w:p w:rsidR="00584949" w:rsidRPr="009B2C35" w:rsidRDefault="00584949" w:rsidP="00743C1C">
            <w:pPr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Информационные техноло</w:t>
            </w:r>
            <w:r w:rsidR="009B2C35" w:rsidRPr="009B2C35">
              <w:rPr>
                <w:color w:val="000000"/>
                <w:sz w:val="20"/>
                <w:szCs w:val="20"/>
              </w:rPr>
              <w:t>гии на магистральном транспорте</w:t>
            </w:r>
            <w:r w:rsidRPr="009B2C35">
              <w:rPr>
                <w:color w:val="000000"/>
                <w:sz w:val="20"/>
                <w:szCs w:val="20"/>
              </w:rPr>
              <w:t>: уче</w:t>
            </w:r>
            <w:r w:rsidRPr="009B2C35">
              <w:rPr>
                <w:color w:val="000000"/>
                <w:sz w:val="20"/>
                <w:szCs w:val="20"/>
              </w:rPr>
              <w:t>б</w:t>
            </w:r>
            <w:r w:rsidRPr="009B2C35">
              <w:rPr>
                <w:color w:val="000000"/>
                <w:sz w:val="20"/>
                <w:szCs w:val="20"/>
              </w:rPr>
              <w:t>ник для студентов вузов железн</w:t>
            </w:r>
            <w:r w:rsidRPr="009B2C35">
              <w:rPr>
                <w:color w:val="000000"/>
                <w:sz w:val="20"/>
                <w:szCs w:val="20"/>
              </w:rPr>
              <w:t>о</w:t>
            </w:r>
            <w:r w:rsidRPr="009B2C35">
              <w:rPr>
                <w:color w:val="000000"/>
                <w:sz w:val="20"/>
                <w:szCs w:val="20"/>
              </w:rPr>
              <w:t xml:space="preserve">дорожного транспорта. - </w:t>
            </w:r>
            <w:hyperlink r:id="rId6" w:history="1">
              <w:r w:rsidRPr="009B2C35">
                <w:rPr>
                  <w:rStyle w:val="a9"/>
                  <w:sz w:val="20"/>
                  <w:szCs w:val="20"/>
                </w:rPr>
                <w:t>http://umczdt.ru/books/42/225479</w:t>
              </w:r>
            </w:hyperlink>
            <w:r w:rsidRPr="009B2C3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584949" w:rsidRPr="009B2C35" w:rsidRDefault="00584949" w:rsidP="009B2C35">
            <w:pPr>
              <w:jc w:val="center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М.: УМЦ ЖДТ, 2018</w:t>
            </w:r>
          </w:p>
        </w:tc>
        <w:tc>
          <w:tcPr>
            <w:tcW w:w="1593" w:type="dxa"/>
            <w:vAlign w:val="center"/>
          </w:tcPr>
          <w:p w:rsidR="00584949" w:rsidRPr="009B2C35" w:rsidRDefault="00584949" w:rsidP="00743C1C">
            <w:pPr>
              <w:jc w:val="center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584949" w:rsidTr="009B2C35">
        <w:tc>
          <w:tcPr>
            <w:tcW w:w="9752" w:type="dxa"/>
            <w:gridSpan w:val="5"/>
            <w:shd w:val="clear" w:color="auto" w:fill="FFFFFF"/>
          </w:tcPr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584949" w:rsidTr="009B2C35">
        <w:tc>
          <w:tcPr>
            <w:tcW w:w="851" w:type="dxa"/>
          </w:tcPr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3294" w:type="dxa"/>
            <w:vAlign w:val="center"/>
          </w:tcPr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Издательство,</w:t>
            </w:r>
          </w:p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Кол-во экз.</w:t>
            </w:r>
          </w:p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в библиотеке/</w:t>
            </w:r>
          </w:p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100% онлайн</w:t>
            </w:r>
          </w:p>
        </w:tc>
      </w:tr>
      <w:tr w:rsidR="00584949" w:rsidTr="009B2C35">
        <w:tc>
          <w:tcPr>
            <w:tcW w:w="851" w:type="dxa"/>
            <w:vAlign w:val="center"/>
          </w:tcPr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6.1.2.1</w:t>
            </w:r>
          </w:p>
        </w:tc>
        <w:tc>
          <w:tcPr>
            <w:tcW w:w="2551" w:type="dxa"/>
          </w:tcPr>
          <w:p w:rsidR="00584949" w:rsidRPr="009B2C35" w:rsidRDefault="00584949" w:rsidP="009B2C35">
            <w:pPr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М. В.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Войтова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>; рецензент В. Н. Матвиенко</w:t>
            </w:r>
          </w:p>
        </w:tc>
        <w:tc>
          <w:tcPr>
            <w:tcW w:w="3294" w:type="dxa"/>
          </w:tcPr>
          <w:p w:rsidR="00584949" w:rsidRPr="009B2C35" w:rsidRDefault="00584949" w:rsidP="00743C1C">
            <w:pPr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Информационные технологии </w:t>
            </w:r>
            <w:r w:rsidR="009B2C35" w:rsidRPr="009B2C35">
              <w:rPr>
                <w:color w:val="000000"/>
                <w:sz w:val="20"/>
                <w:szCs w:val="20"/>
              </w:rPr>
              <w:t>в профессиональной деятельности</w:t>
            </w:r>
            <w:r w:rsidRPr="009B2C35">
              <w:rPr>
                <w:color w:val="000000"/>
                <w:sz w:val="20"/>
                <w:szCs w:val="20"/>
              </w:rPr>
              <w:t xml:space="preserve">: учебное пособие для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ссузов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 xml:space="preserve">. - </w:t>
            </w:r>
            <w:hyperlink r:id="rId7" w:history="1">
              <w:r w:rsidRPr="009B2C35">
                <w:rPr>
                  <w:rStyle w:val="a9"/>
                  <w:sz w:val="20"/>
                  <w:szCs w:val="20"/>
                </w:rPr>
                <w:t>http://umczdt.ru/books/937/232049</w:t>
              </w:r>
            </w:hyperlink>
            <w:r w:rsidRPr="009B2C3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584949" w:rsidRPr="009B2C35" w:rsidRDefault="009B2C35" w:rsidP="00743C1C">
            <w:pPr>
              <w:jc w:val="center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Москва</w:t>
            </w:r>
            <w:r w:rsidR="00584949" w:rsidRPr="009B2C35">
              <w:rPr>
                <w:color w:val="000000"/>
                <w:sz w:val="20"/>
                <w:szCs w:val="20"/>
              </w:rPr>
              <w:t>: УМЦ ЖДТ, 2019</w:t>
            </w:r>
          </w:p>
        </w:tc>
        <w:tc>
          <w:tcPr>
            <w:tcW w:w="1593" w:type="dxa"/>
          </w:tcPr>
          <w:p w:rsidR="00584949" w:rsidRPr="009B2C35" w:rsidRDefault="00584949" w:rsidP="00743C1C">
            <w:pPr>
              <w:jc w:val="center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584949" w:rsidTr="009B2C35">
        <w:tc>
          <w:tcPr>
            <w:tcW w:w="851" w:type="dxa"/>
            <w:vAlign w:val="center"/>
          </w:tcPr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6.1.2.2</w:t>
            </w:r>
          </w:p>
        </w:tc>
        <w:tc>
          <w:tcPr>
            <w:tcW w:w="2551" w:type="dxa"/>
          </w:tcPr>
          <w:p w:rsidR="00584949" w:rsidRPr="009B2C35" w:rsidRDefault="00584949" w:rsidP="009B2C35">
            <w:pPr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М. А.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Капралова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>; реце</w:t>
            </w:r>
            <w:r w:rsidRPr="009B2C35">
              <w:rPr>
                <w:color w:val="000000"/>
                <w:sz w:val="20"/>
                <w:szCs w:val="20"/>
              </w:rPr>
              <w:t>н</w:t>
            </w:r>
            <w:r w:rsidRPr="009B2C35">
              <w:rPr>
                <w:color w:val="000000"/>
                <w:sz w:val="20"/>
                <w:szCs w:val="20"/>
              </w:rPr>
              <w:t>зенты: А. В. Мальцева, К. М. Тихонов</w:t>
            </w:r>
          </w:p>
        </w:tc>
        <w:tc>
          <w:tcPr>
            <w:tcW w:w="3294" w:type="dxa"/>
          </w:tcPr>
          <w:p w:rsidR="00584949" w:rsidRPr="009B2C35" w:rsidRDefault="00584949" w:rsidP="009B2C35">
            <w:pPr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Информационные технологии в профессиональной деятельности: учебное пособие. - </w:t>
            </w:r>
            <w:hyperlink r:id="rId8" w:history="1">
              <w:r w:rsidRPr="009B2C35">
                <w:rPr>
                  <w:rStyle w:val="a9"/>
                  <w:sz w:val="20"/>
                  <w:szCs w:val="20"/>
                </w:rPr>
                <w:t>http://umczdt.ru/books/42/225472</w:t>
              </w:r>
            </w:hyperlink>
            <w:r w:rsidRPr="009B2C3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584949" w:rsidRPr="009B2C35" w:rsidRDefault="009B2C35" w:rsidP="00743C1C">
            <w:pPr>
              <w:jc w:val="center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Москва</w:t>
            </w:r>
            <w:r w:rsidR="00584949" w:rsidRPr="009B2C35">
              <w:rPr>
                <w:color w:val="000000"/>
                <w:sz w:val="20"/>
                <w:szCs w:val="20"/>
              </w:rPr>
              <w:t>: УМЦ ЖДТ, 2018</w:t>
            </w:r>
          </w:p>
        </w:tc>
        <w:tc>
          <w:tcPr>
            <w:tcW w:w="1593" w:type="dxa"/>
          </w:tcPr>
          <w:p w:rsidR="00584949" w:rsidRPr="009B2C35" w:rsidRDefault="00584949" w:rsidP="00743C1C">
            <w:pPr>
              <w:jc w:val="center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584949" w:rsidTr="009B2C35">
        <w:tc>
          <w:tcPr>
            <w:tcW w:w="851" w:type="dxa"/>
            <w:vAlign w:val="center"/>
          </w:tcPr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6.1.2.3</w:t>
            </w:r>
          </w:p>
        </w:tc>
        <w:tc>
          <w:tcPr>
            <w:tcW w:w="2551" w:type="dxa"/>
          </w:tcPr>
          <w:p w:rsidR="00584949" w:rsidRPr="009B2C35" w:rsidRDefault="00584949" w:rsidP="009B2C35">
            <w:pPr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М. Г. Борчанинов, Э. К.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Лецкий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 xml:space="preserve">, И. В. Маркова [и др.]; под редакцией Э. К.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Лецкого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>, В. В. Яковлева; рецензенты: А. В. Корс</w:t>
            </w:r>
            <w:r w:rsidRPr="009B2C35">
              <w:rPr>
                <w:color w:val="000000"/>
                <w:sz w:val="20"/>
                <w:szCs w:val="20"/>
              </w:rPr>
              <w:t>а</w:t>
            </w:r>
            <w:r w:rsidRPr="009B2C35">
              <w:rPr>
                <w:color w:val="000000"/>
                <w:sz w:val="20"/>
                <w:szCs w:val="20"/>
              </w:rPr>
              <w:t>ков, В. И. Хабаров</w:t>
            </w:r>
          </w:p>
        </w:tc>
        <w:tc>
          <w:tcPr>
            <w:tcW w:w="3294" w:type="dxa"/>
          </w:tcPr>
          <w:p w:rsidR="00584949" w:rsidRPr="009B2C35" w:rsidRDefault="00584949" w:rsidP="009B2C35">
            <w:pPr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Корпоративные информационные системы на железнодорожном транспорте: учебник. - </w:t>
            </w:r>
            <w:hyperlink r:id="rId9" w:history="1">
              <w:r w:rsidRPr="009B2C35">
                <w:rPr>
                  <w:rStyle w:val="a9"/>
                  <w:sz w:val="20"/>
                  <w:szCs w:val="20"/>
                </w:rPr>
                <w:t>https://umczdt.ru/books/42/30052</w:t>
              </w:r>
            </w:hyperlink>
            <w:r w:rsidRPr="009B2C3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584949" w:rsidRPr="009B2C35" w:rsidRDefault="009B2C35" w:rsidP="00743C1C">
            <w:pPr>
              <w:jc w:val="center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Москва</w:t>
            </w:r>
            <w:r w:rsidR="00584949" w:rsidRPr="009B2C35">
              <w:rPr>
                <w:color w:val="000000"/>
                <w:sz w:val="20"/>
                <w:szCs w:val="20"/>
              </w:rPr>
              <w:t>: УМЦ ЖДТ, 2013</w:t>
            </w:r>
          </w:p>
        </w:tc>
        <w:tc>
          <w:tcPr>
            <w:tcW w:w="1593" w:type="dxa"/>
          </w:tcPr>
          <w:p w:rsidR="00584949" w:rsidRPr="009B2C35" w:rsidRDefault="00584949" w:rsidP="00743C1C">
            <w:pPr>
              <w:jc w:val="center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584949" w:rsidTr="009B2C35">
        <w:tc>
          <w:tcPr>
            <w:tcW w:w="851" w:type="dxa"/>
            <w:vAlign w:val="center"/>
          </w:tcPr>
          <w:p w:rsidR="00584949" w:rsidRPr="009B2C35" w:rsidRDefault="00584949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6.1.2.4</w:t>
            </w:r>
          </w:p>
        </w:tc>
        <w:tc>
          <w:tcPr>
            <w:tcW w:w="2551" w:type="dxa"/>
          </w:tcPr>
          <w:p w:rsidR="00584949" w:rsidRPr="009B2C35" w:rsidRDefault="00584949" w:rsidP="009B2C35">
            <w:pPr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И. А.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Майба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>; рецензенты: В. Ф. Ковальский, В. М. Бугаенко</w:t>
            </w:r>
          </w:p>
        </w:tc>
        <w:tc>
          <w:tcPr>
            <w:tcW w:w="3294" w:type="dxa"/>
          </w:tcPr>
          <w:p w:rsidR="00584949" w:rsidRPr="009B2C35" w:rsidRDefault="00584949" w:rsidP="009B2C35">
            <w:pPr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Компьютерные технологии прое</w:t>
            </w:r>
            <w:r w:rsidRPr="009B2C35">
              <w:rPr>
                <w:color w:val="000000"/>
                <w:sz w:val="20"/>
                <w:szCs w:val="20"/>
              </w:rPr>
              <w:t>к</w:t>
            </w:r>
            <w:r w:rsidRPr="009B2C35">
              <w:rPr>
                <w:color w:val="000000"/>
                <w:sz w:val="20"/>
                <w:szCs w:val="20"/>
              </w:rPr>
              <w:t xml:space="preserve">тирования транспортных машин и сооружений: учебное пособие. - </w:t>
            </w:r>
            <w:hyperlink r:id="rId10" w:history="1">
              <w:r w:rsidRPr="009B2C35">
                <w:rPr>
                  <w:rStyle w:val="a9"/>
                  <w:sz w:val="20"/>
                  <w:szCs w:val="20"/>
                </w:rPr>
                <w:t>http://umczdt.ru/books/42/30053</w:t>
              </w:r>
            </w:hyperlink>
            <w:r w:rsidRPr="009B2C3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584949" w:rsidRPr="009B2C35" w:rsidRDefault="009B2C35" w:rsidP="00743C1C">
            <w:pPr>
              <w:jc w:val="center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Москва</w:t>
            </w:r>
            <w:r w:rsidR="00584949" w:rsidRPr="009B2C35">
              <w:rPr>
                <w:color w:val="000000"/>
                <w:sz w:val="20"/>
                <w:szCs w:val="20"/>
              </w:rPr>
              <w:t>: УМЦ ЖДТ, 2014</w:t>
            </w:r>
          </w:p>
        </w:tc>
        <w:tc>
          <w:tcPr>
            <w:tcW w:w="1593" w:type="dxa"/>
          </w:tcPr>
          <w:p w:rsidR="00584949" w:rsidRPr="009B2C35" w:rsidRDefault="00584949" w:rsidP="00743C1C">
            <w:pPr>
              <w:jc w:val="center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A85BDC" w:rsidTr="009B2C35">
        <w:tc>
          <w:tcPr>
            <w:tcW w:w="9752" w:type="dxa"/>
            <w:gridSpan w:val="5"/>
            <w:shd w:val="clear" w:color="auto" w:fill="FFFFFF"/>
          </w:tcPr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A85BDC" w:rsidTr="009B2C35">
        <w:tc>
          <w:tcPr>
            <w:tcW w:w="851" w:type="dxa"/>
          </w:tcPr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3294" w:type="dxa"/>
            <w:vAlign w:val="center"/>
          </w:tcPr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Издательство,</w:t>
            </w:r>
          </w:p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год издания/</w:t>
            </w:r>
          </w:p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Личный</w:t>
            </w:r>
          </w:p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кабинет</w:t>
            </w:r>
          </w:p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93" w:type="dxa"/>
            <w:vAlign w:val="center"/>
          </w:tcPr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Кол-во экз.</w:t>
            </w:r>
          </w:p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в библиотеке/</w:t>
            </w:r>
          </w:p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100% онлайн</w:t>
            </w:r>
          </w:p>
        </w:tc>
      </w:tr>
      <w:tr w:rsidR="005542B5" w:rsidTr="005542B5">
        <w:tc>
          <w:tcPr>
            <w:tcW w:w="851" w:type="dxa"/>
          </w:tcPr>
          <w:p w:rsidR="005542B5" w:rsidRPr="009B2C35" w:rsidRDefault="005542B5" w:rsidP="00A85B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5542B5" w:rsidRPr="009B2C35" w:rsidRDefault="005542B5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00"/>
            <w:vAlign w:val="center"/>
          </w:tcPr>
          <w:p w:rsidR="005542B5" w:rsidRPr="009B2C35" w:rsidRDefault="005542B5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00"/>
            <w:vAlign w:val="center"/>
          </w:tcPr>
          <w:p w:rsidR="005542B5" w:rsidRPr="009B2C35" w:rsidRDefault="005542B5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00"/>
            <w:vAlign w:val="center"/>
          </w:tcPr>
          <w:p w:rsidR="005542B5" w:rsidRPr="009B2C35" w:rsidRDefault="005542B5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42B5" w:rsidTr="005542B5">
        <w:tc>
          <w:tcPr>
            <w:tcW w:w="851" w:type="dxa"/>
          </w:tcPr>
          <w:p w:rsidR="005542B5" w:rsidRPr="009B2C35" w:rsidRDefault="005542B5" w:rsidP="00A85B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6.1.3.2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5542B5" w:rsidRPr="009B2C35" w:rsidRDefault="005542B5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00"/>
            <w:vAlign w:val="center"/>
          </w:tcPr>
          <w:p w:rsidR="005542B5" w:rsidRPr="009B2C35" w:rsidRDefault="005542B5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00"/>
            <w:vAlign w:val="center"/>
          </w:tcPr>
          <w:p w:rsidR="005542B5" w:rsidRPr="009B2C35" w:rsidRDefault="005542B5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00"/>
            <w:vAlign w:val="center"/>
          </w:tcPr>
          <w:p w:rsidR="005542B5" w:rsidRPr="009B2C35" w:rsidRDefault="005542B5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85BDC" w:rsidTr="009B2C35">
        <w:tc>
          <w:tcPr>
            <w:tcW w:w="9752" w:type="dxa"/>
            <w:gridSpan w:val="5"/>
            <w:shd w:val="clear" w:color="auto" w:fill="F2F2F2"/>
          </w:tcPr>
          <w:p w:rsidR="00A85BDC" w:rsidRPr="009B2C35" w:rsidRDefault="00A85BDC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2C35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9B2C35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A85BDC" w:rsidTr="009B2C35">
        <w:tc>
          <w:tcPr>
            <w:tcW w:w="851" w:type="dxa"/>
            <w:vAlign w:val="center"/>
          </w:tcPr>
          <w:p w:rsidR="00A85BDC" w:rsidRPr="009B2C35" w:rsidRDefault="00A85BDC" w:rsidP="00A85BDC">
            <w:pPr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6.2.1</w:t>
            </w:r>
          </w:p>
        </w:tc>
        <w:tc>
          <w:tcPr>
            <w:tcW w:w="8901" w:type="dxa"/>
            <w:gridSpan w:val="4"/>
          </w:tcPr>
          <w:p w:rsidR="00A85BDC" w:rsidRPr="009B2C35" w:rsidRDefault="00A85BDC" w:rsidP="009B2C3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Электронная библиотека КрИЖТ ИрГУПС: сайт. – Красноярск. – URL: http://irbis.krsk.irgups.ru/. – Режим доступа: после авторизации. – Текст: электронный.</w:t>
            </w:r>
          </w:p>
        </w:tc>
      </w:tr>
      <w:tr w:rsidR="00A85BDC" w:rsidTr="009B2C35">
        <w:tc>
          <w:tcPr>
            <w:tcW w:w="851" w:type="dxa"/>
            <w:vAlign w:val="center"/>
          </w:tcPr>
          <w:p w:rsidR="00A85BDC" w:rsidRPr="009B2C35" w:rsidRDefault="00A85BDC" w:rsidP="00A85BDC">
            <w:pPr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6.2.2</w:t>
            </w:r>
          </w:p>
        </w:tc>
        <w:tc>
          <w:tcPr>
            <w:tcW w:w="8901" w:type="dxa"/>
            <w:gridSpan w:val="4"/>
          </w:tcPr>
          <w:p w:rsidR="00A85BDC" w:rsidRPr="009B2C35" w:rsidRDefault="00A85BDC" w:rsidP="009B2C3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Электронная библиотека «УМЦ ЖДТ»: электронно-библиотечная система: сайт / ФГБУ ДПО «Учебно-методический центр по образованию на железнодорожном т</w:t>
            </w:r>
            <w:r w:rsidR="009B2C35">
              <w:rPr>
                <w:color w:val="000000"/>
                <w:sz w:val="20"/>
                <w:szCs w:val="20"/>
              </w:rPr>
              <w:t xml:space="preserve">ранспорте». – Москва, 2013 – </w:t>
            </w:r>
            <w:r w:rsidRPr="009B2C35">
              <w:rPr>
                <w:color w:val="000000"/>
                <w:sz w:val="20"/>
                <w:szCs w:val="20"/>
              </w:rPr>
              <w:t xml:space="preserve">. – URL: </w:t>
            </w:r>
            <w:hyperlink r:id="rId11" w:history="1">
              <w:r w:rsidRPr="009B2C35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9B2C35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A85BDC" w:rsidTr="009B2C35">
        <w:tc>
          <w:tcPr>
            <w:tcW w:w="851" w:type="dxa"/>
            <w:vAlign w:val="center"/>
          </w:tcPr>
          <w:p w:rsidR="00A85BDC" w:rsidRPr="009B2C35" w:rsidRDefault="00A85BDC" w:rsidP="00A85BDC">
            <w:pPr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6.2.3</w:t>
            </w:r>
          </w:p>
        </w:tc>
        <w:tc>
          <w:tcPr>
            <w:tcW w:w="8901" w:type="dxa"/>
            <w:gridSpan w:val="4"/>
          </w:tcPr>
          <w:p w:rsidR="00A85BDC" w:rsidRPr="009B2C35" w:rsidRDefault="00A85BDC" w:rsidP="009B2C3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Znanium.com: электронно-библиотечная система: сайт / ООО «ЗНАНИУМ». – Москва. 2011 – 2020. – URL: </w:t>
            </w:r>
            <w:hyperlink r:id="rId12" w:history="1">
              <w:r w:rsidRPr="009B2C35">
                <w:rPr>
                  <w:rStyle w:val="a9"/>
                  <w:sz w:val="20"/>
                  <w:szCs w:val="20"/>
                </w:rPr>
                <w:t>http://</w:t>
              </w:r>
              <w:r w:rsidRPr="009B2C35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9B2C35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9B2C35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A85BDC" w:rsidTr="009B2C35">
        <w:tc>
          <w:tcPr>
            <w:tcW w:w="851" w:type="dxa"/>
            <w:vAlign w:val="center"/>
          </w:tcPr>
          <w:p w:rsidR="00A85BDC" w:rsidRPr="009B2C35" w:rsidRDefault="00A85BDC" w:rsidP="00A85BDC">
            <w:pPr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6.2.4</w:t>
            </w:r>
          </w:p>
        </w:tc>
        <w:tc>
          <w:tcPr>
            <w:tcW w:w="8901" w:type="dxa"/>
            <w:gridSpan w:val="4"/>
          </w:tcPr>
          <w:p w:rsidR="00A85BDC" w:rsidRPr="009B2C35" w:rsidRDefault="00FF4210" w:rsidP="009B2C3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A85BDC" w:rsidRPr="009B2C35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A85BDC" w:rsidRPr="009B2C35">
              <w:rPr>
                <w:color w:val="000000"/>
                <w:sz w:val="20"/>
                <w:szCs w:val="20"/>
              </w:rPr>
              <w:t>: электронная библиотека: сайт / ООО «Электронное издател</w:t>
            </w:r>
            <w:r w:rsidR="00A85BDC" w:rsidRPr="009B2C35">
              <w:rPr>
                <w:color w:val="000000"/>
                <w:sz w:val="20"/>
                <w:szCs w:val="20"/>
              </w:rPr>
              <w:t>ь</w:t>
            </w:r>
            <w:r w:rsidR="00A85BDC" w:rsidRPr="009B2C35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A85BDC" w:rsidRPr="009B2C3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A85BDC" w:rsidRPr="009B2C35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4" w:history="1">
              <w:r w:rsidR="00A85BDC" w:rsidRPr="009B2C35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A85BDC" w:rsidRPr="009B2C35">
              <w:rPr>
                <w:color w:val="000000"/>
                <w:sz w:val="20"/>
                <w:szCs w:val="20"/>
              </w:rPr>
              <w:t>. – Режим доступа: по подписке. – Текст: электро</w:t>
            </w:r>
            <w:r w:rsidR="00A85BDC" w:rsidRPr="009B2C35">
              <w:rPr>
                <w:color w:val="000000"/>
                <w:sz w:val="20"/>
                <w:szCs w:val="20"/>
              </w:rPr>
              <w:t>н</w:t>
            </w:r>
            <w:r w:rsidR="00A85BDC" w:rsidRPr="009B2C35">
              <w:rPr>
                <w:color w:val="000000"/>
                <w:sz w:val="20"/>
                <w:szCs w:val="20"/>
              </w:rPr>
              <w:t>ный.</w:t>
            </w:r>
          </w:p>
        </w:tc>
      </w:tr>
      <w:tr w:rsidR="00A85BDC" w:rsidTr="009B2C35">
        <w:tc>
          <w:tcPr>
            <w:tcW w:w="851" w:type="dxa"/>
            <w:vAlign w:val="center"/>
          </w:tcPr>
          <w:p w:rsidR="00A85BDC" w:rsidRPr="009B2C35" w:rsidRDefault="00A85BDC" w:rsidP="00A85BDC">
            <w:pPr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6.2.5</w:t>
            </w:r>
          </w:p>
        </w:tc>
        <w:tc>
          <w:tcPr>
            <w:tcW w:w="8901" w:type="dxa"/>
            <w:gridSpan w:val="4"/>
          </w:tcPr>
          <w:p w:rsidR="00A85BDC" w:rsidRPr="009B2C35" w:rsidRDefault="00A85BDC" w:rsidP="009B2C3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Лань: электронно-библиотечная система: сайт / Издательство Ла</w:t>
            </w:r>
            <w:r w:rsidR="009B2C35">
              <w:rPr>
                <w:color w:val="000000"/>
                <w:sz w:val="20"/>
                <w:szCs w:val="20"/>
              </w:rPr>
              <w:t>нь. – Санкт-Петербург, 2011 –</w:t>
            </w:r>
            <w:r w:rsidRPr="009B2C35">
              <w:rPr>
                <w:color w:val="000000"/>
                <w:sz w:val="20"/>
                <w:szCs w:val="20"/>
              </w:rPr>
              <w:t>. – URL: http://e.lanbook.com. – Режим доступа: по подписке. – Текст: электронный.</w:t>
            </w:r>
          </w:p>
        </w:tc>
      </w:tr>
      <w:tr w:rsidR="00A85BDC" w:rsidTr="009B2C35">
        <w:tc>
          <w:tcPr>
            <w:tcW w:w="851" w:type="dxa"/>
            <w:vAlign w:val="center"/>
          </w:tcPr>
          <w:p w:rsidR="00A85BDC" w:rsidRPr="009B2C35" w:rsidRDefault="00A85BDC" w:rsidP="00A85BDC">
            <w:pPr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6.2.6</w:t>
            </w:r>
          </w:p>
        </w:tc>
        <w:tc>
          <w:tcPr>
            <w:tcW w:w="8901" w:type="dxa"/>
            <w:gridSpan w:val="4"/>
          </w:tcPr>
          <w:p w:rsidR="00A85BDC" w:rsidRPr="009B2C35" w:rsidRDefault="00A85BDC" w:rsidP="009B2C3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ЭБС </w:t>
            </w:r>
            <w:r w:rsidRPr="009B2C35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9B2C35">
              <w:rPr>
                <w:color w:val="000000"/>
                <w:sz w:val="20"/>
                <w:szCs w:val="20"/>
              </w:rPr>
              <w:t>: электронная библиотека: сайт / ООО «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>-</w:t>
            </w:r>
            <w:r w:rsidR="009B2C35">
              <w:rPr>
                <w:color w:val="000000"/>
                <w:sz w:val="20"/>
                <w:szCs w:val="20"/>
              </w:rPr>
              <w:t>Медиа». – Москва, 2001 –</w:t>
            </w:r>
            <w:r w:rsidRPr="009B2C35">
              <w:rPr>
                <w:color w:val="000000"/>
                <w:sz w:val="20"/>
                <w:szCs w:val="20"/>
              </w:rPr>
              <w:t>. – URL: //http://biblioclub.ru/. – Режим доступа: по подписке. – Текст: электронный.</w:t>
            </w:r>
          </w:p>
        </w:tc>
      </w:tr>
      <w:tr w:rsidR="00A85BDC" w:rsidTr="009B2C35">
        <w:tc>
          <w:tcPr>
            <w:tcW w:w="851" w:type="dxa"/>
            <w:vAlign w:val="center"/>
          </w:tcPr>
          <w:p w:rsidR="00A85BDC" w:rsidRPr="009B2C35" w:rsidRDefault="00A85BDC" w:rsidP="00A85BDC">
            <w:pPr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6.2.7</w:t>
            </w:r>
          </w:p>
        </w:tc>
        <w:tc>
          <w:tcPr>
            <w:tcW w:w="8901" w:type="dxa"/>
            <w:gridSpan w:val="4"/>
          </w:tcPr>
          <w:p w:rsidR="00A85BDC" w:rsidRPr="009B2C35" w:rsidRDefault="00A85BDC" w:rsidP="009B2C3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 xml:space="preserve">Национальная электронная библиотека: федеральный проект: сайт / Министерство </w:t>
            </w:r>
            <w:r w:rsidR="009B2C35">
              <w:rPr>
                <w:color w:val="000000"/>
                <w:sz w:val="20"/>
                <w:szCs w:val="20"/>
              </w:rPr>
              <w:t>Культуры РФ. – Москва, 2016 –</w:t>
            </w:r>
            <w:r w:rsidRPr="009B2C35">
              <w:rPr>
                <w:color w:val="000000"/>
                <w:sz w:val="20"/>
                <w:szCs w:val="20"/>
              </w:rPr>
              <w:t>. – URL: https://rusneb.ru/. – Режим доступа: по подписке. – Текст: электронный.</w:t>
            </w:r>
          </w:p>
        </w:tc>
      </w:tr>
      <w:tr w:rsidR="001206E6" w:rsidTr="009B2C35">
        <w:tc>
          <w:tcPr>
            <w:tcW w:w="851" w:type="dxa"/>
            <w:vAlign w:val="center"/>
          </w:tcPr>
          <w:p w:rsidR="001206E6" w:rsidRPr="009B2C35" w:rsidRDefault="001206E6" w:rsidP="00743C1C">
            <w:pPr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6.2.8</w:t>
            </w:r>
          </w:p>
        </w:tc>
        <w:tc>
          <w:tcPr>
            <w:tcW w:w="8901" w:type="dxa"/>
            <w:gridSpan w:val="4"/>
          </w:tcPr>
          <w:p w:rsidR="001206E6" w:rsidRPr="009B2C35" w:rsidRDefault="001206E6" w:rsidP="009B2C3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Российские железные дороги: официальный сайт /</w:t>
            </w:r>
            <w:r w:rsidR="009B2C35">
              <w:rPr>
                <w:color w:val="000000"/>
                <w:sz w:val="20"/>
                <w:szCs w:val="20"/>
              </w:rPr>
              <w:t xml:space="preserve"> ОАО «РЖД». – Москва, 2003 –</w:t>
            </w:r>
            <w:r w:rsidRPr="009B2C35">
              <w:rPr>
                <w:color w:val="000000"/>
                <w:sz w:val="20"/>
                <w:szCs w:val="20"/>
              </w:rPr>
              <w:t xml:space="preserve">. – URL: </w:t>
            </w:r>
            <w:hyperlink r:id="rId15" w:history="1">
              <w:r w:rsidRPr="009B2C35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9B2C35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206E6" w:rsidTr="009B2C35">
        <w:tc>
          <w:tcPr>
            <w:tcW w:w="851" w:type="dxa"/>
            <w:vAlign w:val="center"/>
          </w:tcPr>
          <w:p w:rsidR="001206E6" w:rsidRPr="009B2C35" w:rsidRDefault="001206E6" w:rsidP="00743C1C">
            <w:pPr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lastRenderedPageBreak/>
              <w:t>6.2.9</w:t>
            </w:r>
          </w:p>
        </w:tc>
        <w:tc>
          <w:tcPr>
            <w:tcW w:w="8901" w:type="dxa"/>
            <w:gridSpan w:val="4"/>
          </w:tcPr>
          <w:p w:rsidR="001206E6" w:rsidRPr="009B2C35" w:rsidRDefault="001206E6" w:rsidP="009B2C3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9B2C35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 xml:space="preserve">): сайт. – Красноярск. – URL: </w:t>
            </w:r>
            <w:hyperlink r:id="rId16" w:history="1">
              <w:r w:rsidRPr="009B2C35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9B2C35">
              <w:rPr>
                <w:color w:val="000000"/>
                <w:sz w:val="20"/>
                <w:szCs w:val="20"/>
              </w:rPr>
              <w:t>. – Режим доступа: из локальной сети вуза. – Текст: электронный.</w:t>
            </w:r>
          </w:p>
        </w:tc>
      </w:tr>
      <w:tr w:rsidR="001206E6" w:rsidTr="009B2C35">
        <w:tc>
          <w:tcPr>
            <w:tcW w:w="9752" w:type="dxa"/>
            <w:gridSpan w:val="5"/>
            <w:shd w:val="clear" w:color="auto" w:fill="F2F2F2"/>
            <w:vAlign w:val="center"/>
          </w:tcPr>
          <w:p w:rsidR="001206E6" w:rsidRPr="009B2C35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2C35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206E6" w:rsidTr="009B2C35">
        <w:tc>
          <w:tcPr>
            <w:tcW w:w="9752" w:type="dxa"/>
            <w:gridSpan w:val="5"/>
            <w:shd w:val="clear" w:color="auto" w:fill="F2F2F2"/>
            <w:vAlign w:val="center"/>
          </w:tcPr>
          <w:p w:rsidR="001206E6" w:rsidRPr="009B2C35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2C35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1206E6" w:rsidRPr="00ED6B2E" w:rsidTr="009B2C35">
        <w:tc>
          <w:tcPr>
            <w:tcW w:w="851" w:type="dxa"/>
            <w:vAlign w:val="center"/>
          </w:tcPr>
          <w:p w:rsidR="001206E6" w:rsidRPr="009B2C35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2C35">
              <w:rPr>
                <w:sz w:val="20"/>
                <w:szCs w:val="20"/>
              </w:rPr>
              <w:t>6.3.1.1</w:t>
            </w:r>
          </w:p>
        </w:tc>
        <w:tc>
          <w:tcPr>
            <w:tcW w:w="8901" w:type="dxa"/>
            <w:gridSpan w:val="4"/>
          </w:tcPr>
          <w:p w:rsidR="001206E6" w:rsidRPr="009B2C35" w:rsidRDefault="001206E6" w:rsidP="00A85BDC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9B2C35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2C35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9B2C35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E60A7A" w:rsidRPr="009B2C35" w:rsidRDefault="00E60A7A" w:rsidP="00A85BDC">
            <w:pPr>
              <w:shd w:val="clear" w:color="auto" w:fill="FDFDFD"/>
              <w:rPr>
                <w:color w:val="000000"/>
                <w:sz w:val="20"/>
                <w:szCs w:val="20"/>
                <w:lang w:val="en-US"/>
              </w:rPr>
            </w:pPr>
            <w:r w:rsidRPr="009B2C35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9B2C35">
              <w:rPr>
                <w:color w:val="000000"/>
                <w:sz w:val="20"/>
                <w:szCs w:val="20"/>
              </w:rPr>
              <w:t>дог</w:t>
            </w:r>
            <w:r w:rsidRPr="009B2C35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9B2C35">
              <w:rPr>
                <w:color w:val="000000"/>
                <w:sz w:val="20"/>
                <w:szCs w:val="20"/>
              </w:rPr>
              <w:t>от</w:t>
            </w:r>
            <w:r w:rsidRPr="009B2C35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9B2C35">
              <w:rPr>
                <w:color w:val="000000"/>
                <w:sz w:val="20"/>
                <w:szCs w:val="20"/>
              </w:rPr>
              <w:t>лице</w:t>
            </w:r>
            <w:r w:rsidRPr="009B2C35">
              <w:rPr>
                <w:color w:val="000000"/>
                <w:sz w:val="20"/>
                <w:szCs w:val="20"/>
              </w:rPr>
              <w:t>н</w:t>
            </w:r>
            <w:r w:rsidRPr="009B2C35">
              <w:rPr>
                <w:color w:val="000000"/>
                <w:sz w:val="20"/>
                <w:szCs w:val="20"/>
              </w:rPr>
              <w:t>зий</w:t>
            </w:r>
            <w:r w:rsidRPr="009B2C35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9B2C35">
              <w:rPr>
                <w:color w:val="000000"/>
                <w:sz w:val="20"/>
                <w:szCs w:val="20"/>
              </w:rPr>
              <w:t>дог</w:t>
            </w:r>
            <w:r w:rsidRPr="009B2C35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9B2C35">
              <w:rPr>
                <w:color w:val="000000"/>
                <w:sz w:val="20"/>
                <w:szCs w:val="20"/>
              </w:rPr>
              <w:t>от</w:t>
            </w:r>
            <w:r w:rsidRPr="009B2C35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9B2C35">
              <w:rPr>
                <w:color w:val="000000"/>
                <w:sz w:val="20"/>
                <w:szCs w:val="20"/>
              </w:rPr>
              <w:t>лицензий</w:t>
            </w:r>
            <w:r w:rsidRPr="009B2C35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206E6" w:rsidTr="009B2C35">
        <w:tc>
          <w:tcPr>
            <w:tcW w:w="9752" w:type="dxa"/>
            <w:gridSpan w:val="5"/>
            <w:shd w:val="clear" w:color="auto" w:fill="F2F2F2"/>
            <w:vAlign w:val="center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1206E6" w:rsidTr="009B2C35">
        <w:tc>
          <w:tcPr>
            <w:tcW w:w="851" w:type="dxa"/>
            <w:vAlign w:val="center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8901" w:type="dxa"/>
            <w:gridSpan w:val="4"/>
            <w:shd w:val="clear" w:color="auto" w:fill="FFFF00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206E6" w:rsidTr="009B2C35">
        <w:tc>
          <w:tcPr>
            <w:tcW w:w="9752" w:type="dxa"/>
            <w:gridSpan w:val="5"/>
            <w:shd w:val="clear" w:color="auto" w:fill="F2F2F2"/>
            <w:vAlign w:val="center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1206E6" w:rsidTr="009B2C35">
        <w:tc>
          <w:tcPr>
            <w:tcW w:w="851" w:type="dxa"/>
            <w:vAlign w:val="center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8901" w:type="dxa"/>
            <w:gridSpan w:val="4"/>
          </w:tcPr>
          <w:p w:rsidR="001206E6" w:rsidRPr="002B2E91" w:rsidRDefault="009B2C35" w:rsidP="00A85B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1206E6" w:rsidTr="009B2C35">
        <w:tc>
          <w:tcPr>
            <w:tcW w:w="9752" w:type="dxa"/>
            <w:gridSpan w:val="5"/>
            <w:shd w:val="clear" w:color="auto" w:fill="F2F2F2"/>
            <w:vAlign w:val="center"/>
          </w:tcPr>
          <w:p w:rsidR="001206E6" w:rsidRPr="00C9184D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1206E6" w:rsidTr="009B2C35">
        <w:tc>
          <w:tcPr>
            <w:tcW w:w="851" w:type="dxa"/>
            <w:vAlign w:val="center"/>
          </w:tcPr>
          <w:p w:rsidR="001206E6" w:rsidRDefault="001206E6" w:rsidP="00A85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8901" w:type="dxa"/>
            <w:gridSpan w:val="4"/>
          </w:tcPr>
          <w:p w:rsidR="001206E6" w:rsidRPr="002B2E91" w:rsidRDefault="001206E6" w:rsidP="00A85B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80A">
              <w:rPr>
                <w:sz w:val="20"/>
                <w:szCs w:val="20"/>
              </w:rPr>
              <w:t>Не предусмотрено</w:t>
            </w:r>
          </w:p>
        </w:tc>
      </w:tr>
    </w:tbl>
    <w:p w:rsidR="00AE3C53" w:rsidRDefault="00AE3C53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9B2C35" w:rsidRPr="00445DD2" w:rsidRDefault="009B2C35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9015"/>
      </w:tblGrid>
      <w:tr w:rsidR="00BA5A68" w:rsidTr="009B2C35">
        <w:tc>
          <w:tcPr>
            <w:tcW w:w="9752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426EB9" w:rsidTr="009B2C35">
        <w:tc>
          <w:tcPr>
            <w:tcW w:w="737" w:type="dxa"/>
            <w:vAlign w:val="center"/>
          </w:tcPr>
          <w:p w:rsidR="00426EB9" w:rsidRPr="002B2E91" w:rsidRDefault="00426EB9" w:rsidP="00426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426EB9" w:rsidRPr="00675C98" w:rsidRDefault="00426EB9" w:rsidP="00426EB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2И</w:t>
            </w:r>
          </w:p>
        </w:tc>
      </w:tr>
      <w:tr w:rsidR="00426EB9" w:rsidRPr="00436C3C" w:rsidTr="009B2C35">
        <w:tc>
          <w:tcPr>
            <w:tcW w:w="737" w:type="dxa"/>
            <w:vAlign w:val="center"/>
          </w:tcPr>
          <w:p w:rsidR="00426EB9" w:rsidRPr="002B2E91" w:rsidRDefault="00426EB9" w:rsidP="00426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426EB9" w:rsidRPr="0087176D" w:rsidRDefault="00426EB9" w:rsidP="00426EB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87176D">
              <w:rPr>
                <w:iCs/>
                <w:color w:val="000000"/>
                <w:sz w:val="20"/>
                <w:szCs w:val="20"/>
              </w:rPr>
              <w:t>л</w:t>
            </w:r>
            <w:r w:rsidRPr="0087176D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87176D">
              <w:rPr>
                <w:iCs/>
                <w:color w:val="000000"/>
                <w:sz w:val="20"/>
                <w:szCs w:val="20"/>
              </w:rPr>
              <w:t>у</w:t>
            </w:r>
            <w:r w:rsidRPr="0087176D">
              <w:rPr>
                <w:iCs/>
                <w:color w:val="000000"/>
                <w:sz w:val="20"/>
                <w:szCs w:val="20"/>
              </w:rPr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87176D">
              <w:rPr>
                <w:iCs/>
                <w:color w:val="000000"/>
                <w:sz w:val="20"/>
                <w:szCs w:val="20"/>
              </w:rPr>
              <w:t>н</w:t>
            </w:r>
            <w:r w:rsidRPr="0087176D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426EB9" w:rsidRPr="00436C3C" w:rsidTr="009B2C35">
        <w:tc>
          <w:tcPr>
            <w:tcW w:w="737" w:type="dxa"/>
            <w:vAlign w:val="center"/>
          </w:tcPr>
          <w:p w:rsidR="00426EB9" w:rsidRPr="002B2E91" w:rsidRDefault="00426EB9" w:rsidP="00426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426EB9" w:rsidRPr="003B7B5D" w:rsidRDefault="00426EB9" w:rsidP="00426EB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</w:t>
            </w:r>
            <w:r w:rsidRPr="003B7B5D">
              <w:rPr>
                <w:bCs/>
                <w:sz w:val="20"/>
                <w:szCs w:val="22"/>
              </w:rPr>
              <w:t>д</w:t>
            </w:r>
            <w:r w:rsidRPr="003B7B5D">
              <w:rPr>
                <w:bCs/>
                <w:sz w:val="20"/>
                <w:szCs w:val="22"/>
              </w:rPr>
              <w:t>ключенной к информационно-телекоммуникационной сети «Интернет», и обеспечены доступом в электронную информационно-образовательную среду КрИЖТ ИрГУПС.</w:t>
            </w:r>
          </w:p>
          <w:p w:rsidR="00426EB9" w:rsidRPr="003B7B5D" w:rsidRDefault="00426EB9" w:rsidP="00426EB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426EB9" w:rsidRPr="003B7B5D" w:rsidRDefault="00426EB9" w:rsidP="00426EB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426EB9" w:rsidRPr="003B7B5D" w:rsidRDefault="00426EB9" w:rsidP="00426EB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426EB9" w:rsidTr="009B2C35">
        <w:tc>
          <w:tcPr>
            <w:tcW w:w="737" w:type="dxa"/>
            <w:vAlign w:val="center"/>
          </w:tcPr>
          <w:p w:rsidR="00426EB9" w:rsidRDefault="00426EB9" w:rsidP="00426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426EB9" w:rsidRPr="00675C98" w:rsidRDefault="00426EB9" w:rsidP="00426EB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BC139C" w:rsidRDefault="00BC139C" w:rsidP="007C3204">
      <w:pPr>
        <w:widowControl w:val="0"/>
        <w:autoSpaceDE w:val="0"/>
        <w:autoSpaceDN w:val="0"/>
        <w:adjustRightInd w:val="0"/>
        <w:jc w:val="center"/>
      </w:pPr>
    </w:p>
    <w:p w:rsidR="005542B5" w:rsidRPr="00091FBC" w:rsidRDefault="005542B5" w:rsidP="007C3204">
      <w:pPr>
        <w:widowControl w:val="0"/>
        <w:autoSpaceDE w:val="0"/>
        <w:autoSpaceDN w:val="0"/>
        <w:adjustRightInd w:val="0"/>
        <w:jc w:val="center"/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363"/>
      </w:tblGrid>
      <w:tr w:rsidR="00BA5A68" w:rsidTr="005542B5">
        <w:tc>
          <w:tcPr>
            <w:tcW w:w="9752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606E4F">
              <w:rPr>
                <w:b/>
                <w:bCs/>
              </w:rPr>
              <w:t xml:space="preserve"> 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5542B5">
        <w:tc>
          <w:tcPr>
            <w:tcW w:w="1389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6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D65A3D" w:rsidTr="005542B5">
        <w:tc>
          <w:tcPr>
            <w:tcW w:w="1389" w:type="dxa"/>
            <w:vAlign w:val="center"/>
          </w:tcPr>
          <w:p w:rsidR="00D65A3D" w:rsidRPr="00D22E1F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363" w:type="dxa"/>
            <w:vAlign w:val="center"/>
          </w:tcPr>
          <w:p w:rsidR="00D65A3D" w:rsidRPr="00E04465" w:rsidRDefault="00D65A3D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E04465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E04465">
              <w:rPr>
                <w:sz w:val="20"/>
                <w:szCs w:val="20"/>
              </w:rPr>
              <w:t>lection</w:t>
            </w:r>
            <w:proofErr w:type="spellEnd"/>
            <w:r w:rsidRPr="00E04465">
              <w:rPr>
                <w:sz w:val="20"/>
                <w:szCs w:val="20"/>
              </w:rPr>
              <w:t>» – чтение) –</w:t>
            </w:r>
            <w:r w:rsidR="001D05D8" w:rsidRPr="00E04465">
              <w:rPr>
                <w:sz w:val="20"/>
                <w:szCs w:val="20"/>
              </w:rPr>
              <w:t xml:space="preserve"> вид аудиторных учебных занятий. Лекция: </w:t>
            </w:r>
            <w:r w:rsidRPr="00E04465">
              <w:rPr>
                <w:sz w:val="20"/>
                <w:szCs w:val="20"/>
              </w:rPr>
              <w:t>закладывает основы</w:t>
            </w:r>
            <w:r w:rsidR="001D05D8" w:rsidRPr="00E04465">
              <w:rPr>
                <w:sz w:val="20"/>
                <w:szCs w:val="20"/>
              </w:rPr>
              <w:t xml:space="preserve"> </w:t>
            </w:r>
            <w:r w:rsidRPr="00E04465">
              <w:rPr>
                <w:sz w:val="20"/>
                <w:szCs w:val="20"/>
              </w:rPr>
              <w:t xml:space="preserve"> научных знаний в систематизированно</w:t>
            </w:r>
            <w:r w:rsidR="001D05D8" w:rsidRPr="00E04465">
              <w:rPr>
                <w:sz w:val="20"/>
                <w:szCs w:val="20"/>
              </w:rPr>
              <w:t xml:space="preserve">й, последовательной, обобщенной форме; </w:t>
            </w:r>
            <w:r w:rsidRPr="00E04465">
              <w:rPr>
                <w:sz w:val="20"/>
                <w:szCs w:val="20"/>
              </w:rPr>
              <w:t>раскрывает состояние и перспективы развития соответствующей облас</w:t>
            </w:r>
            <w:r w:rsidR="001D05D8" w:rsidRPr="00E04465">
              <w:rPr>
                <w:sz w:val="20"/>
                <w:szCs w:val="20"/>
              </w:rPr>
              <w:t>ти науки и те</w:t>
            </w:r>
            <w:r w:rsidR="001D05D8" w:rsidRPr="00E04465">
              <w:rPr>
                <w:sz w:val="20"/>
                <w:szCs w:val="20"/>
              </w:rPr>
              <w:t>х</w:t>
            </w:r>
            <w:r w:rsidR="001D05D8" w:rsidRPr="00E04465">
              <w:rPr>
                <w:sz w:val="20"/>
                <w:szCs w:val="20"/>
              </w:rPr>
              <w:t xml:space="preserve">ники; </w:t>
            </w:r>
            <w:r w:rsidRPr="00E04465">
              <w:rPr>
                <w:sz w:val="20"/>
                <w:szCs w:val="20"/>
              </w:rPr>
              <w:t xml:space="preserve"> концентрирует внимание обучающихся на наи</w:t>
            </w:r>
            <w:r w:rsidR="001D05D8" w:rsidRPr="00E04465">
              <w:rPr>
                <w:sz w:val="20"/>
                <w:szCs w:val="20"/>
              </w:rPr>
              <w:t>более сложных, узловых вопросах;</w:t>
            </w:r>
            <w:r w:rsidRPr="00E04465">
              <w:rPr>
                <w:sz w:val="20"/>
                <w:szCs w:val="20"/>
              </w:rPr>
              <w:t xml:space="preserve"> ст</w:t>
            </w:r>
            <w:r w:rsidRPr="00E04465">
              <w:rPr>
                <w:sz w:val="20"/>
                <w:szCs w:val="20"/>
              </w:rPr>
              <w:t>и</w:t>
            </w:r>
            <w:r w:rsidRPr="00E04465">
              <w:rPr>
                <w:sz w:val="20"/>
                <w:szCs w:val="20"/>
              </w:rPr>
              <w:t>мулирует познавательную активность обучающихся.</w:t>
            </w:r>
          </w:p>
          <w:p w:rsidR="00D65A3D" w:rsidRPr="00D22E1F" w:rsidRDefault="00D65A3D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E04465">
              <w:rPr>
                <w:sz w:val="20"/>
                <w:szCs w:val="20"/>
              </w:rPr>
              <w:t>Во время лекционных занятий обучающийся должен уметь сконцентрировать вним</w:t>
            </w:r>
            <w:r w:rsidRPr="00E04465">
              <w:rPr>
                <w:sz w:val="20"/>
                <w:szCs w:val="20"/>
              </w:rPr>
              <w:t>а</w:t>
            </w:r>
            <w:r w:rsidRPr="00E04465">
              <w:rPr>
                <w:sz w:val="20"/>
                <w:szCs w:val="20"/>
              </w:rPr>
              <w:t>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</w:t>
            </w:r>
            <w:r w:rsidRPr="00E04465">
              <w:rPr>
                <w:sz w:val="20"/>
                <w:szCs w:val="20"/>
              </w:rPr>
              <w:t>и</w:t>
            </w:r>
            <w:r w:rsidRPr="00E04465">
              <w:rPr>
                <w:sz w:val="20"/>
                <w:szCs w:val="20"/>
              </w:rPr>
              <w:t>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</w:t>
            </w:r>
            <w:r w:rsidR="0030165A" w:rsidRPr="00E04465">
              <w:rPr>
                <w:sz w:val="20"/>
                <w:szCs w:val="20"/>
              </w:rPr>
              <w:t>,</w:t>
            </w:r>
            <w:r w:rsidRPr="00E04465">
              <w:rPr>
                <w:sz w:val="20"/>
                <w:szCs w:val="20"/>
              </w:rPr>
              <w:t xml:space="preserve">  рекомендуется в конспекте подчеркивать или обводить рамкой, чтобы лучше зап</w:t>
            </w:r>
            <w:r w:rsidRPr="00E04465">
              <w:rPr>
                <w:sz w:val="20"/>
                <w:szCs w:val="20"/>
              </w:rPr>
              <w:t>о</w:t>
            </w:r>
            <w:r w:rsidRPr="00E04465">
              <w:rPr>
                <w:sz w:val="20"/>
                <w:szCs w:val="20"/>
              </w:rPr>
              <w:t>минались. Полезно составить краткий справочник, содержащий определения важнейших п</w:t>
            </w:r>
            <w:r w:rsidRPr="00E04465">
              <w:rPr>
                <w:sz w:val="20"/>
                <w:szCs w:val="20"/>
              </w:rPr>
              <w:t>о</w:t>
            </w:r>
            <w:r w:rsidRPr="00E04465">
              <w:rPr>
                <w:sz w:val="20"/>
                <w:szCs w:val="20"/>
              </w:rPr>
              <w:t>нятий и наиболее часто употребляемые формулы дисциплины. К каждой лекции следует раз</w:t>
            </w:r>
            <w:r w:rsidRPr="00E04465">
              <w:rPr>
                <w:sz w:val="20"/>
                <w:szCs w:val="20"/>
              </w:rPr>
              <w:t>о</w:t>
            </w:r>
            <w:r w:rsidRPr="00E04465">
              <w:rPr>
                <w:sz w:val="20"/>
                <w:szCs w:val="20"/>
              </w:rPr>
              <w:t>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</w:t>
            </w:r>
            <w:r w:rsidRPr="00E04465">
              <w:rPr>
                <w:sz w:val="20"/>
                <w:szCs w:val="20"/>
              </w:rPr>
              <w:t>ы</w:t>
            </w:r>
            <w:r w:rsidRPr="00E04465">
              <w:rPr>
                <w:sz w:val="20"/>
                <w:szCs w:val="20"/>
              </w:rPr>
              <w:t>дущий вопрос. При этом необходимо воспроизводить на бумаге все рассуждения, как име</w:t>
            </w:r>
            <w:r w:rsidRPr="00E04465">
              <w:rPr>
                <w:sz w:val="20"/>
                <w:szCs w:val="20"/>
              </w:rPr>
              <w:t>ю</w:t>
            </w:r>
            <w:r w:rsidRPr="00E04465">
              <w:rPr>
                <w:sz w:val="20"/>
                <w:szCs w:val="20"/>
              </w:rPr>
              <w:t>щиеся</w:t>
            </w:r>
            <w:r w:rsidR="0030165A" w:rsidRPr="00E04465">
              <w:rPr>
                <w:sz w:val="20"/>
                <w:szCs w:val="20"/>
              </w:rPr>
              <w:t xml:space="preserve"> в учебнике или конспекте</w:t>
            </w:r>
            <w:r w:rsidRPr="00E04465">
              <w:rPr>
                <w:sz w:val="20"/>
                <w:szCs w:val="20"/>
              </w:rPr>
              <w:t>, так и пропущенные в силу их простоты. Ряд вопросов ди</w:t>
            </w:r>
            <w:r w:rsidRPr="00E04465">
              <w:rPr>
                <w:sz w:val="20"/>
                <w:szCs w:val="20"/>
              </w:rPr>
              <w:t>с</w:t>
            </w:r>
            <w:r w:rsidRPr="00E04465">
              <w:rPr>
                <w:sz w:val="20"/>
                <w:szCs w:val="20"/>
              </w:rPr>
              <w:t>циплины может быть вынесен на самостоятельное изучение. Такое задание требует операти</w:t>
            </w:r>
            <w:r w:rsidRPr="00E04465">
              <w:rPr>
                <w:sz w:val="20"/>
                <w:szCs w:val="20"/>
              </w:rPr>
              <w:t>в</w:t>
            </w:r>
            <w:r w:rsidRPr="00E04465">
              <w:rPr>
                <w:sz w:val="20"/>
                <w:szCs w:val="20"/>
              </w:rPr>
              <w:t xml:space="preserve">ного выполнения. В конспекте лекций необходимо оставить место для освещения упомянутых </w:t>
            </w:r>
            <w:r w:rsidRPr="00E04465">
              <w:rPr>
                <w:sz w:val="20"/>
                <w:szCs w:val="20"/>
              </w:rPr>
              <w:lastRenderedPageBreak/>
              <w:t>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</w:t>
            </w:r>
            <w:r w:rsidRPr="00E04465">
              <w:rPr>
                <w:sz w:val="20"/>
                <w:szCs w:val="20"/>
              </w:rPr>
              <w:t>о</w:t>
            </w:r>
            <w:r w:rsidRPr="00E04465">
              <w:rPr>
                <w:sz w:val="20"/>
                <w:szCs w:val="20"/>
              </w:rPr>
              <w:t>браться в материале, то необходимо сформулировать вопрос и задать преподавателю на ко</w:t>
            </w:r>
            <w:r w:rsidRPr="00E04465">
              <w:rPr>
                <w:sz w:val="20"/>
                <w:szCs w:val="20"/>
              </w:rPr>
              <w:t>н</w:t>
            </w:r>
            <w:r w:rsidRPr="00E04465">
              <w:rPr>
                <w:sz w:val="20"/>
                <w:szCs w:val="20"/>
              </w:rPr>
              <w:t>сул</w:t>
            </w:r>
            <w:r w:rsidR="0030165A" w:rsidRPr="00E04465">
              <w:rPr>
                <w:sz w:val="20"/>
                <w:szCs w:val="20"/>
              </w:rPr>
              <w:t>ьтации, на практическом занятии</w:t>
            </w:r>
          </w:p>
        </w:tc>
      </w:tr>
      <w:tr w:rsidR="00D65A3D" w:rsidTr="005542B5">
        <w:tc>
          <w:tcPr>
            <w:tcW w:w="1389" w:type="dxa"/>
            <w:vAlign w:val="center"/>
          </w:tcPr>
          <w:p w:rsidR="00D65A3D" w:rsidRPr="00E84D71" w:rsidRDefault="00E04465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Лаборато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ные работы</w:t>
            </w:r>
          </w:p>
        </w:tc>
        <w:tc>
          <w:tcPr>
            <w:tcW w:w="8363" w:type="dxa"/>
          </w:tcPr>
          <w:p w:rsidR="00D65A3D" w:rsidRPr="00E84D71" w:rsidRDefault="00E04465" w:rsidP="00E04465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2211CE">
              <w:rPr>
                <w:sz w:val="20"/>
                <w:szCs w:val="20"/>
              </w:rPr>
              <w:t>Лабораторные занятия имеют целью освоения студентами научно-теоретических п</w:t>
            </w:r>
            <w:r w:rsidRPr="002211CE">
              <w:rPr>
                <w:sz w:val="20"/>
                <w:szCs w:val="20"/>
              </w:rPr>
              <w:t>о</w:t>
            </w:r>
            <w:r w:rsidRPr="002211CE">
              <w:rPr>
                <w:sz w:val="20"/>
                <w:szCs w:val="20"/>
              </w:rPr>
              <w:t xml:space="preserve">ложений изучаемой дисциплины, овладение ими техникой экспериментальных исследований и анализа полученных результатов, привитие навыков работы с </w:t>
            </w:r>
            <w:r>
              <w:rPr>
                <w:sz w:val="20"/>
                <w:szCs w:val="20"/>
              </w:rPr>
              <w:t>программным обеспечением по специализированным задачам дисциплины</w:t>
            </w:r>
            <w:r w:rsidRPr="002211CE">
              <w:rPr>
                <w:sz w:val="20"/>
                <w:szCs w:val="20"/>
              </w:rPr>
              <w:t>.</w:t>
            </w:r>
          </w:p>
        </w:tc>
      </w:tr>
      <w:tr w:rsidR="0030165A" w:rsidTr="005542B5">
        <w:tc>
          <w:tcPr>
            <w:tcW w:w="1389" w:type="dxa"/>
            <w:vAlign w:val="center"/>
          </w:tcPr>
          <w:p w:rsidR="0030165A" w:rsidRPr="0030165A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</w:t>
            </w:r>
            <w:r>
              <w:rPr>
                <w:iCs/>
                <w:sz w:val="20"/>
                <w:szCs w:val="20"/>
              </w:rPr>
              <w:t>я</w:t>
            </w:r>
            <w:r>
              <w:rPr>
                <w:iCs/>
                <w:sz w:val="20"/>
                <w:szCs w:val="20"/>
              </w:rPr>
              <w:t>тельная р</w:t>
            </w:r>
            <w:r>
              <w:rPr>
                <w:iCs/>
                <w:sz w:val="20"/>
                <w:szCs w:val="20"/>
              </w:rPr>
              <w:t>а</w:t>
            </w:r>
            <w:r>
              <w:rPr>
                <w:iCs/>
                <w:sz w:val="20"/>
                <w:szCs w:val="20"/>
              </w:rPr>
              <w:t>бота</w:t>
            </w:r>
          </w:p>
        </w:tc>
        <w:tc>
          <w:tcPr>
            <w:tcW w:w="8363" w:type="dxa"/>
            <w:vAlign w:val="center"/>
          </w:tcPr>
          <w:p w:rsidR="00E04465" w:rsidRDefault="00E04465" w:rsidP="00E04465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Обучение по дисциплине «</w:t>
            </w:r>
            <w:r w:rsidRPr="00E04465">
              <w:rPr>
                <w:sz w:val="20"/>
                <w:szCs w:val="20"/>
              </w:rPr>
              <w:t>Информационные технологии в строительстве</w:t>
            </w:r>
            <w:r w:rsidRPr="00895150">
              <w:rPr>
                <w:sz w:val="20"/>
                <w:szCs w:val="20"/>
              </w:rPr>
              <w:t>» предусма</w:t>
            </w:r>
            <w:r w:rsidRPr="00895150">
              <w:rPr>
                <w:sz w:val="20"/>
                <w:szCs w:val="20"/>
              </w:rPr>
              <w:t>т</w:t>
            </w:r>
            <w:r w:rsidRPr="00895150">
              <w:rPr>
                <w:sz w:val="20"/>
                <w:szCs w:val="20"/>
              </w:rPr>
              <w:t>ривает активную самостоятельную работу обучающегося. На самостоятельную работу отв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 xml:space="preserve">дится </w:t>
            </w:r>
            <w:r>
              <w:rPr>
                <w:sz w:val="20"/>
                <w:szCs w:val="20"/>
              </w:rPr>
              <w:t xml:space="preserve">38 </w:t>
            </w:r>
            <w:r w:rsidRPr="00895150">
              <w:rPr>
                <w:sz w:val="20"/>
                <w:szCs w:val="20"/>
              </w:rPr>
              <w:t>часов</w:t>
            </w:r>
            <w:r w:rsidR="00013980">
              <w:rPr>
                <w:sz w:val="20"/>
                <w:szCs w:val="20"/>
              </w:rPr>
              <w:t xml:space="preserve"> по очной и 60 часов по заочной форме обучения</w:t>
            </w:r>
            <w:r>
              <w:rPr>
                <w:sz w:val="20"/>
                <w:szCs w:val="20"/>
              </w:rPr>
              <w:t>.</w:t>
            </w:r>
          </w:p>
          <w:p w:rsidR="006E4E20" w:rsidRPr="007E04B4" w:rsidRDefault="00E04465" w:rsidP="00E04465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В разделе 4 рабочей программы, который называется  «Структура и содержание ди</w:t>
            </w:r>
            <w:r w:rsidRPr="00895150">
              <w:rPr>
                <w:sz w:val="20"/>
                <w:szCs w:val="20"/>
              </w:rPr>
              <w:t>с</w:t>
            </w:r>
            <w:r w:rsidRPr="00895150">
              <w:rPr>
                <w:sz w:val="20"/>
                <w:szCs w:val="20"/>
              </w:rPr>
              <w:t>циплины»,  все часы самостоятельной работы расписаны по темам и вопросам</w:t>
            </w:r>
            <w:r>
              <w:rPr>
                <w:sz w:val="20"/>
                <w:szCs w:val="20"/>
              </w:rPr>
              <w:t>. В разделе 6</w:t>
            </w:r>
            <w:r w:rsidRPr="00895150">
              <w:rPr>
                <w:sz w:val="20"/>
                <w:szCs w:val="20"/>
              </w:rPr>
              <w:t xml:space="preserve"> указана необходимая учебная литература</w:t>
            </w:r>
            <w:r>
              <w:rPr>
                <w:sz w:val="20"/>
                <w:szCs w:val="20"/>
              </w:rPr>
              <w:t>.</w:t>
            </w:r>
            <w:r w:rsidRPr="008951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 xml:space="preserve">бучающийся изучает учебный материал, разбирает примеры и решает </w:t>
            </w:r>
            <w:proofErr w:type="spellStart"/>
            <w:r w:rsidRPr="00895150">
              <w:rPr>
                <w:sz w:val="20"/>
                <w:szCs w:val="20"/>
              </w:rPr>
              <w:t>разноуровневые</w:t>
            </w:r>
            <w:proofErr w:type="spellEnd"/>
            <w:r w:rsidRPr="00895150">
              <w:rPr>
                <w:sz w:val="20"/>
                <w:szCs w:val="20"/>
              </w:rPr>
              <w:t xml:space="preserve"> задачи в рамках выполнения домашних заданий. При в</w:t>
            </w:r>
            <w:r w:rsidRPr="00895150">
              <w:rPr>
                <w:sz w:val="20"/>
                <w:szCs w:val="20"/>
              </w:rPr>
              <w:t>ы</w:t>
            </w:r>
            <w:r w:rsidRPr="00895150">
              <w:rPr>
                <w:sz w:val="20"/>
                <w:szCs w:val="20"/>
              </w:rPr>
              <w:t xml:space="preserve">полнении домашних заданий обучающемуся следует обратиться к задачам, решенным на предыдущих </w:t>
            </w:r>
            <w:r>
              <w:rPr>
                <w:sz w:val="20"/>
                <w:szCs w:val="20"/>
              </w:rPr>
              <w:t>лабораторных работах</w:t>
            </w:r>
            <w:r w:rsidRPr="00895150">
              <w:rPr>
                <w:sz w:val="20"/>
                <w:szCs w:val="20"/>
              </w:rPr>
              <w:t>, решенным домашним работам, а также к примерам, пр</w:t>
            </w:r>
            <w:r w:rsidRPr="00895150">
              <w:rPr>
                <w:sz w:val="20"/>
                <w:szCs w:val="20"/>
              </w:rPr>
              <w:t>и</w:t>
            </w:r>
            <w:r w:rsidRPr="00895150">
              <w:rPr>
                <w:sz w:val="20"/>
                <w:szCs w:val="20"/>
              </w:rPr>
              <w:t>водимым лектором. Если этого будет недостаточно для выполнения всей работы можно д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>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</w:t>
            </w:r>
            <w:r w:rsidRPr="00895150">
              <w:rPr>
                <w:sz w:val="20"/>
                <w:szCs w:val="20"/>
              </w:rPr>
              <w:t>я</w:t>
            </w:r>
            <w:r w:rsidRPr="00895150">
              <w:rPr>
                <w:sz w:val="20"/>
                <w:szCs w:val="20"/>
              </w:rPr>
              <w:t>зательном порядке необходимо посетить консультацию преподавателя, ведущего практич</w:t>
            </w:r>
            <w:r w:rsidRPr="00895150">
              <w:rPr>
                <w:sz w:val="20"/>
                <w:szCs w:val="20"/>
              </w:rPr>
              <w:t>е</w:t>
            </w:r>
            <w:r w:rsidRPr="00895150">
              <w:rPr>
                <w:sz w:val="20"/>
                <w:szCs w:val="20"/>
              </w:rPr>
              <w:t>ские занятия, и/или консультацию лектора.</w:t>
            </w:r>
          </w:p>
        </w:tc>
      </w:tr>
      <w:tr w:rsidR="0030165A" w:rsidTr="005542B5">
        <w:tc>
          <w:tcPr>
            <w:tcW w:w="9752" w:type="dxa"/>
            <w:gridSpan w:val="2"/>
          </w:tcPr>
          <w:p w:rsidR="0030165A" w:rsidRPr="00671D02" w:rsidRDefault="00AB737E" w:rsidP="005542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</w:t>
            </w:r>
            <w:r>
              <w:rPr>
                <w:sz w:val="20"/>
                <w:szCs w:val="20"/>
              </w:rPr>
              <w:t>уся через его личный кабинет и э</w:t>
            </w:r>
            <w:r w:rsidRPr="00385318">
              <w:rPr>
                <w:sz w:val="20"/>
                <w:szCs w:val="20"/>
              </w:rPr>
              <w:t>лектронную библиотеку (ЭБ КрИЖТ ИрГУПС)</w:t>
            </w:r>
            <w:r w:rsidRPr="00385318">
              <w:rPr>
                <w:rStyle w:val="d2e5eaf1f2e2fbedeef1eae8c7ede0ea"/>
                <w:rFonts w:ascii="Calibri" w:hAnsi="Calibri"/>
                <w:sz w:val="20"/>
                <w:szCs w:val="20"/>
              </w:rPr>
              <w:t xml:space="preserve"> </w:t>
            </w:r>
            <w:hyperlink r:id="rId17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</w:p>
        </w:tc>
      </w:tr>
    </w:tbl>
    <w:p w:rsidR="00D82704" w:rsidRDefault="00D82704" w:rsidP="007C3204">
      <w:pPr>
        <w:pStyle w:val="af1"/>
        <w:spacing w:after="0" w:line="240" w:lineRule="auto"/>
        <w:rPr>
          <w:highlight w:val="yellow"/>
        </w:rPr>
      </w:pPr>
    </w:p>
    <w:p w:rsidR="00BA5A68" w:rsidRDefault="00D82704" w:rsidP="00D82704">
      <w:pPr>
        <w:pStyle w:val="af1"/>
        <w:spacing w:after="0" w:line="240" w:lineRule="auto"/>
        <w:rPr>
          <w:sz w:val="26"/>
          <w:szCs w:val="26"/>
        </w:rPr>
      </w:pPr>
      <w:r>
        <w:rPr>
          <w:highlight w:val="yellow"/>
        </w:rPr>
        <w:br w:type="page"/>
      </w:r>
      <w:r w:rsidR="00BA5A68"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6115CE" w:rsidRDefault="006115CE"/>
    <w:p w:rsidR="006115CE" w:rsidRDefault="006115CE">
      <w:r>
        <w:br w:type="page"/>
      </w:r>
    </w:p>
    <w:p w:rsidR="006115CE" w:rsidRPr="004A456F" w:rsidRDefault="006115CE" w:rsidP="006115CE">
      <w:pPr>
        <w:jc w:val="center"/>
      </w:pPr>
      <w:r w:rsidRPr="004A456F">
        <w:lastRenderedPageBreak/>
        <w:t>ФЕДЕРАЛЬНОЕ АГЕНТСТВО ЖЕЛЕЗНОДОРОЖНОГО ТРАНСПОРТА</w:t>
      </w:r>
    </w:p>
    <w:p w:rsidR="006115CE" w:rsidRPr="0019653A" w:rsidRDefault="006115CE" w:rsidP="006115CE">
      <w:pPr>
        <w:jc w:val="center"/>
        <w:rPr>
          <w:sz w:val="16"/>
          <w:szCs w:val="16"/>
        </w:rPr>
      </w:pPr>
    </w:p>
    <w:p w:rsidR="006115CE" w:rsidRPr="000A014F" w:rsidRDefault="006115CE" w:rsidP="006115C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6115CE" w:rsidRPr="000A014F" w:rsidRDefault="006115CE" w:rsidP="006115C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6115CE" w:rsidRPr="000A014F" w:rsidRDefault="006115CE" w:rsidP="006115C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6115CE" w:rsidRPr="000A014F" w:rsidRDefault="006115CE" w:rsidP="006115C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6115CE" w:rsidRPr="000A014F" w:rsidRDefault="006115CE" w:rsidP="006115C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6115CE" w:rsidRDefault="006115CE" w:rsidP="006115CE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6115CE" w:rsidRDefault="006115CE" w:rsidP="006115CE">
      <w:pPr>
        <w:jc w:val="center"/>
        <w:rPr>
          <w:color w:val="000000"/>
        </w:rPr>
      </w:pPr>
      <w:r w:rsidRPr="000A014F">
        <w:rPr>
          <w:color w:val="000000"/>
        </w:rPr>
        <w:t>(КрИЖТ ИрГУПС)</w:t>
      </w: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tabs>
          <w:tab w:val="left" w:pos="0"/>
        </w:tabs>
        <w:jc w:val="both"/>
        <w:outlineLvl w:val="0"/>
      </w:pPr>
    </w:p>
    <w:p w:rsidR="006115CE" w:rsidRPr="00DA4A47" w:rsidRDefault="006115CE" w:rsidP="006115CE">
      <w:pPr>
        <w:tabs>
          <w:tab w:val="left" w:pos="0"/>
        </w:tabs>
        <w:jc w:val="both"/>
        <w:outlineLvl w:val="0"/>
      </w:pPr>
    </w:p>
    <w:p w:rsidR="006115CE" w:rsidRPr="00DA4A47" w:rsidRDefault="006115CE" w:rsidP="006115CE">
      <w:pPr>
        <w:tabs>
          <w:tab w:val="left" w:pos="0"/>
        </w:tabs>
        <w:jc w:val="both"/>
        <w:outlineLvl w:val="0"/>
      </w:pPr>
    </w:p>
    <w:p w:rsidR="006115CE" w:rsidRPr="00DA4A47" w:rsidRDefault="006115CE" w:rsidP="006115CE">
      <w:pPr>
        <w:tabs>
          <w:tab w:val="left" w:pos="0"/>
        </w:tabs>
        <w:jc w:val="both"/>
        <w:outlineLvl w:val="0"/>
      </w:pPr>
    </w:p>
    <w:p w:rsidR="006115CE" w:rsidRPr="00DA4A47" w:rsidRDefault="006115CE" w:rsidP="006115CE">
      <w:pPr>
        <w:tabs>
          <w:tab w:val="left" w:pos="0"/>
        </w:tabs>
        <w:jc w:val="both"/>
        <w:outlineLvl w:val="0"/>
      </w:pP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ФОНД ОЦЕНОЧНЫХ СРЕДСТВ</w:t>
      </w:r>
    </w:p>
    <w:p w:rsidR="006115CE" w:rsidRPr="00DA4A47" w:rsidRDefault="006115CE" w:rsidP="006115CE">
      <w:pPr>
        <w:jc w:val="center"/>
        <w:rPr>
          <w:b/>
        </w:rPr>
      </w:pP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для проведения текущего контроля успеваемости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и промежуточной аттестации по дисциплине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(модулю)/практике</w:t>
      </w:r>
    </w:p>
    <w:p w:rsidR="006115CE" w:rsidRPr="007041B4" w:rsidRDefault="006115CE" w:rsidP="006115CE">
      <w:pPr>
        <w:jc w:val="center"/>
        <w:rPr>
          <w:b/>
          <w:bCs/>
          <w:iCs/>
          <w:sz w:val="32"/>
          <w:szCs w:val="32"/>
        </w:rPr>
      </w:pPr>
      <w:r w:rsidRPr="007041B4">
        <w:rPr>
          <w:b/>
          <w:bCs/>
          <w:iCs/>
          <w:sz w:val="32"/>
          <w:szCs w:val="32"/>
        </w:rPr>
        <w:t xml:space="preserve">Б1.О.40 </w:t>
      </w:r>
      <w:r>
        <w:rPr>
          <w:b/>
          <w:bCs/>
          <w:iCs/>
          <w:sz w:val="32"/>
          <w:szCs w:val="32"/>
        </w:rPr>
        <w:t>Информационные технологии в строительстве</w:t>
      </w:r>
    </w:p>
    <w:p w:rsidR="006115CE" w:rsidRPr="00DA4A47" w:rsidRDefault="006115CE" w:rsidP="006115CE">
      <w:pPr>
        <w:tabs>
          <w:tab w:val="right" w:leader="underscore" w:pos="9639"/>
        </w:tabs>
        <w:rPr>
          <w:bCs/>
        </w:rPr>
      </w:pPr>
    </w:p>
    <w:p w:rsidR="006115CE" w:rsidRPr="00DA4A47" w:rsidRDefault="006115CE" w:rsidP="006115CE">
      <w:pPr>
        <w:jc w:val="center"/>
      </w:pPr>
    </w:p>
    <w:p w:rsidR="006115CE" w:rsidRPr="00DA4A47" w:rsidRDefault="006115CE" w:rsidP="006115CE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</w:rPr>
      </w:pPr>
      <w:r w:rsidRPr="00DA4A47">
        <w:rPr>
          <w:rStyle w:val="s1"/>
          <w:b/>
          <w:bCs/>
          <w:iCs/>
          <w:color w:val="000000"/>
        </w:rPr>
        <w:t>Приложение № 1 к рабочей программе</w:t>
      </w:r>
    </w:p>
    <w:p w:rsidR="006115CE" w:rsidRPr="00DA4A47" w:rsidRDefault="006115CE" w:rsidP="006115CE">
      <w:pPr>
        <w:jc w:val="both"/>
      </w:pPr>
    </w:p>
    <w:p w:rsidR="006115CE" w:rsidRPr="00DA4A47" w:rsidRDefault="006115CE" w:rsidP="006115CE">
      <w:pPr>
        <w:jc w:val="both"/>
      </w:pPr>
    </w:p>
    <w:p w:rsidR="006115CE" w:rsidRPr="00DA4A47" w:rsidRDefault="006115CE" w:rsidP="006115CE">
      <w:pPr>
        <w:jc w:val="both"/>
      </w:pPr>
    </w:p>
    <w:p w:rsidR="006115CE" w:rsidRPr="00DA4A47" w:rsidRDefault="006115CE" w:rsidP="006115CE">
      <w:pPr>
        <w:jc w:val="both"/>
      </w:pPr>
    </w:p>
    <w:p w:rsidR="006115CE" w:rsidRDefault="006115CE" w:rsidP="006115CE">
      <w:pPr>
        <w:jc w:val="both"/>
      </w:pPr>
      <w:r w:rsidRPr="00DA4A47">
        <w:t xml:space="preserve">Специальность – </w:t>
      </w:r>
      <w:r w:rsidRPr="0030374B">
        <w:rPr>
          <w:color w:val="000000"/>
          <w:u w:val="single"/>
        </w:rPr>
        <w:t>23.05.06 Строительство железных дорог, мостов и транспортных тоннелей</w:t>
      </w:r>
      <w:r w:rsidRPr="00DA4A47">
        <w:t xml:space="preserve"> </w:t>
      </w:r>
    </w:p>
    <w:p w:rsidR="006115CE" w:rsidRDefault="006115CE" w:rsidP="006115CE">
      <w:pPr>
        <w:jc w:val="both"/>
        <w:rPr>
          <w:iCs/>
        </w:rPr>
      </w:pPr>
      <w:r>
        <w:rPr>
          <w:iCs/>
        </w:rPr>
        <w:t xml:space="preserve">Специализация - </w:t>
      </w:r>
      <w:r w:rsidR="006856F4">
        <w:rPr>
          <w:iCs/>
          <w:u w:val="single"/>
        </w:rPr>
        <w:t>Строительство магистральных железных дорог</w:t>
      </w:r>
    </w:p>
    <w:p w:rsidR="006115CE" w:rsidRPr="00DA4A47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Default="006115CE" w:rsidP="006115CE">
      <w:pPr>
        <w:jc w:val="both"/>
      </w:pPr>
    </w:p>
    <w:p w:rsidR="006115CE" w:rsidRPr="00DA4A47" w:rsidRDefault="006115CE" w:rsidP="006115CE">
      <w:pPr>
        <w:jc w:val="both"/>
      </w:pPr>
    </w:p>
    <w:p w:rsidR="006115CE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15CE" w:rsidRPr="00DA4A47" w:rsidRDefault="006115CE" w:rsidP="006115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6115CE" w:rsidRPr="00DA4A47" w:rsidRDefault="006115CE" w:rsidP="006115CE"/>
    <w:p w:rsidR="006115CE" w:rsidRPr="00DA4A47" w:rsidRDefault="006115CE" w:rsidP="006115CE">
      <w:pPr>
        <w:jc w:val="center"/>
      </w:pPr>
      <w:r w:rsidRPr="00DA4A47">
        <w:rPr>
          <w:b/>
        </w:rPr>
        <w:lastRenderedPageBreak/>
        <w:t>1. Общие положения</w:t>
      </w:r>
    </w:p>
    <w:p w:rsidR="006115CE" w:rsidRPr="00DA4A47" w:rsidRDefault="006115CE" w:rsidP="006115CE">
      <w:pPr>
        <w:ind w:firstLine="720"/>
        <w:jc w:val="both"/>
      </w:pPr>
      <w:r w:rsidRPr="00DA4A47"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6115CE" w:rsidRPr="00DA4A47" w:rsidRDefault="006115CE" w:rsidP="006115CE">
      <w:pPr>
        <w:ind w:firstLine="720"/>
        <w:jc w:val="both"/>
      </w:pPr>
      <w:r w:rsidRPr="00DA4A47">
        <w:t>Фонды оценочных средств предназначены для использования обучающимися, преп</w:t>
      </w:r>
      <w:r w:rsidRPr="00DA4A47">
        <w:t>о</w:t>
      </w:r>
      <w:r w:rsidRPr="00DA4A47">
        <w:t>давателями, администрацией Университета, а так же сторонними образовательными орган</w:t>
      </w:r>
      <w:r w:rsidRPr="00DA4A47">
        <w:t>и</w:t>
      </w:r>
      <w:r w:rsidRPr="00DA4A47">
        <w:t xml:space="preserve">зациями для оценивания качества освоения образовательной программы и уровня </w:t>
      </w:r>
      <w:proofErr w:type="spellStart"/>
      <w:r w:rsidRPr="00DA4A47">
        <w:t>сформир</w:t>
      </w:r>
      <w:r w:rsidRPr="00DA4A47">
        <w:t>о</w:t>
      </w:r>
      <w:r w:rsidRPr="00DA4A47">
        <w:t>ванности</w:t>
      </w:r>
      <w:proofErr w:type="spellEnd"/>
      <w:r w:rsidRPr="00DA4A47">
        <w:t xml:space="preserve"> компетенций у обучающихся.</w:t>
      </w:r>
    </w:p>
    <w:p w:rsidR="006115CE" w:rsidRPr="00DA4A47" w:rsidRDefault="006115CE" w:rsidP="006115CE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дисциплине. 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обучающихся, в состав ФОС для проведения промежуточной аттестации по дисциплине включаются оценочные средства для проведения текущего контроля успеваемости обуча</w:t>
      </w:r>
      <w:r w:rsidRPr="00DA4A47">
        <w:rPr>
          <w:sz w:val="24"/>
          <w:szCs w:val="24"/>
        </w:rPr>
        <w:t>ю</w:t>
      </w:r>
      <w:r w:rsidRPr="00DA4A47">
        <w:rPr>
          <w:sz w:val="24"/>
          <w:szCs w:val="24"/>
        </w:rPr>
        <w:t>щихся.</w:t>
      </w:r>
    </w:p>
    <w:p w:rsidR="006115CE" w:rsidRPr="00DA4A47" w:rsidRDefault="006115CE" w:rsidP="006115CE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Задачами ФОС являются:</w:t>
      </w:r>
    </w:p>
    <w:p w:rsidR="006115CE" w:rsidRPr="00DA4A47" w:rsidRDefault="006115CE" w:rsidP="006115CE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оценка достижений обучающихся в процессе изучения дисциплины ;</w:t>
      </w:r>
    </w:p>
    <w:p w:rsidR="006115CE" w:rsidRPr="00DA4A47" w:rsidRDefault="006115CE" w:rsidP="006115CE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обеспечение соответствия результатов обучения задачам будущей профессионал</w:t>
      </w:r>
      <w:r w:rsidRPr="00DA4A47">
        <w:rPr>
          <w:sz w:val="24"/>
          <w:szCs w:val="24"/>
        </w:rPr>
        <w:t>ь</w:t>
      </w:r>
      <w:r w:rsidRPr="00DA4A47">
        <w:rPr>
          <w:sz w:val="24"/>
          <w:szCs w:val="24"/>
        </w:rPr>
        <w:t>ной деятельности через совершенствование традиционных и внедрение инновационных м</w:t>
      </w:r>
      <w:r w:rsidRPr="00DA4A47">
        <w:rPr>
          <w:sz w:val="24"/>
          <w:szCs w:val="24"/>
        </w:rPr>
        <w:t>е</w:t>
      </w:r>
      <w:r w:rsidRPr="00DA4A47">
        <w:rPr>
          <w:sz w:val="24"/>
          <w:szCs w:val="24"/>
        </w:rPr>
        <w:t>тодов обучения в образовательный процесс;</w:t>
      </w:r>
    </w:p>
    <w:p w:rsidR="006115CE" w:rsidRPr="00DA4A47" w:rsidRDefault="006115CE" w:rsidP="006115CE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6115CE" w:rsidRPr="00DA4A47" w:rsidRDefault="006115CE" w:rsidP="006115CE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DA4A47">
        <w:rPr>
          <w:sz w:val="24"/>
          <w:szCs w:val="24"/>
        </w:rPr>
        <w:t>валидность</w:t>
      </w:r>
      <w:proofErr w:type="spellEnd"/>
      <w:r w:rsidRPr="00DA4A47">
        <w:rPr>
          <w:sz w:val="24"/>
          <w:szCs w:val="24"/>
        </w:rPr>
        <w:t>, надежность, объективность, эффективность.</w:t>
      </w:r>
    </w:p>
    <w:p w:rsidR="006115CE" w:rsidRPr="00DA4A47" w:rsidRDefault="006115CE" w:rsidP="006115CE">
      <w:pPr>
        <w:ind w:firstLine="720"/>
        <w:jc w:val="both"/>
      </w:pPr>
      <w:r w:rsidRPr="00DA4A47">
        <w:t xml:space="preserve">Для оценки уровня </w:t>
      </w:r>
      <w:proofErr w:type="spellStart"/>
      <w:r w:rsidRPr="00DA4A47">
        <w:t>сформированности</w:t>
      </w:r>
      <w:proofErr w:type="spellEnd"/>
      <w:r w:rsidRPr="00DA4A47">
        <w:t xml:space="preserve"> компетенций используется трехуровневая с</w:t>
      </w:r>
      <w:r w:rsidRPr="00DA4A47">
        <w:t>и</w:t>
      </w:r>
      <w:r w:rsidRPr="00DA4A47">
        <w:t>стема:</w:t>
      </w:r>
    </w:p>
    <w:p w:rsidR="006115CE" w:rsidRPr="00DA4A47" w:rsidRDefault="006115CE" w:rsidP="006115CE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>– минимальный уровень освоения, обязательный для всех обучающихся по заверш</w:t>
      </w:r>
      <w:r w:rsidRPr="00DA4A47">
        <w:t>е</w:t>
      </w:r>
      <w:r w:rsidRPr="00DA4A47">
        <w:t>нию освоения ОПОП;</w:t>
      </w:r>
      <w:r w:rsidRPr="00DA4A47">
        <w:rPr>
          <w:color w:val="000000"/>
        </w:rPr>
        <w:t xml:space="preserve"> дает общее представление о виде деятельности, основных закономе</w:t>
      </w:r>
      <w:r w:rsidRPr="00DA4A47">
        <w:rPr>
          <w:color w:val="000000"/>
        </w:rPr>
        <w:t>р</w:t>
      </w:r>
      <w:r w:rsidRPr="00DA4A47">
        <w:rPr>
          <w:color w:val="000000"/>
        </w:rPr>
        <w:t>ностях функционирования объектов профессиональной деятельности, методов и алгоритмов решения практических задач;</w:t>
      </w:r>
    </w:p>
    <w:p w:rsidR="006115CE" w:rsidRPr="00DA4A47" w:rsidRDefault="006115CE" w:rsidP="006115CE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 xml:space="preserve">– базовый уровень освоения, превышение минимальных характеристик </w:t>
      </w:r>
      <w:proofErr w:type="spellStart"/>
      <w:r w:rsidRPr="00DA4A47">
        <w:t>сформирова</w:t>
      </w:r>
      <w:r w:rsidRPr="00DA4A47">
        <w:t>н</w:t>
      </w:r>
      <w:r w:rsidRPr="00DA4A47">
        <w:t>ности</w:t>
      </w:r>
      <w:proofErr w:type="spellEnd"/>
      <w:r w:rsidRPr="00DA4A47">
        <w:t xml:space="preserve"> компетенций;</w:t>
      </w:r>
      <w:r w:rsidRPr="00DA4A47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6115CE" w:rsidRPr="00DA4A47" w:rsidRDefault="006115CE" w:rsidP="006115CE">
      <w:pPr>
        <w:autoSpaceDE w:val="0"/>
        <w:ind w:firstLine="709"/>
        <w:jc w:val="both"/>
        <w:rPr>
          <w:color w:val="000000"/>
        </w:rPr>
      </w:pPr>
      <w:r w:rsidRPr="00DA4A47">
        <w:t>– высокий уровень освоения, максимально возможная выраженность характеристик компетенций;</w:t>
      </w:r>
      <w:r w:rsidRPr="00DA4A47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</w:t>
      </w:r>
      <w:r w:rsidRPr="00DA4A47">
        <w:rPr>
          <w:color w:val="000000"/>
        </w:rPr>
        <w:t>е</w:t>
      </w:r>
      <w:r w:rsidRPr="00DA4A47">
        <w:rPr>
          <w:color w:val="000000"/>
        </w:rPr>
        <w:t>полной определенности, при недостаточном документальном, нормативном и методическом обеспечении.</w:t>
      </w:r>
    </w:p>
    <w:p w:rsidR="006115CE" w:rsidRPr="00DA4A47" w:rsidRDefault="006115CE" w:rsidP="006115CE">
      <w:pPr>
        <w:autoSpaceDE w:val="0"/>
        <w:ind w:firstLine="709"/>
        <w:jc w:val="both"/>
        <w:rPr>
          <w:color w:val="000000"/>
        </w:rPr>
      </w:pPr>
    </w:p>
    <w:p w:rsidR="006115CE" w:rsidRPr="00DA4A47" w:rsidRDefault="006115CE" w:rsidP="006115CE">
      <w:pPr>
        <w:pStyle w:val="af6"/>
        <w:spacing w:before="0" w:beforeAutospacing="0" w:after="0" w:afterAutospacing="0"/>
        <w:jc w:val="center"/>
        <w:rPr>
          <w:b/>
        </w:rPr>
      </w:pPr>
    </w:p>
    <w:p w:rsidR="006115CE" w:rsidRPr="00DA4A47" w:rsidRDefault="006115CE" w:rsidP="006115CE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b/>
        </w:rPr>
        <w:t xml:space="preserve">2. </w:t>
      </w:r>
      <w:r w:rsidRPr="00DA4A47">
        <w:rPr>
          <w:rStyle w:val="s2"/>
          <w:b/>
          <w:bCs/>
        </w:rPr>
        <w:t>Перечень компетенций с указанием этапов их формирования.</w:t>
      </w:r>
    </w:p>
    <w:p w:rsidR="006115CE" w:rsidRPr="00DA4A47" w:rsidRDefault="006115CE" w:rsidP="006115CE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rStyle w:val="s2"/>
          <w:b/>
          <w:bCs/>
        </w:rPr>
        <w:t>Показатели оценивания компетенций, критерии оценки</w:t>
      </w:r>
    </w:p>
    <w:p w:rsidR="006115CE" w:rsidRPr="00DA4A47" w:rsidRDefault="006115CE" w:rsidP="006115CE">
      <w:pPr>
        <w:pStyle w:val="af6"/>
        <w:spacing w:before="0" w:beforeAutospacing="0" w:after="0" w:afterAutospacing="0"/>
        <w:ind w:firstLine="709"/>
        <w:jc w:val="both"/>
      </w:pPr>
      <w:r w:rsidRPr="00DA4A47">
        <w:t xml:space="preserve">Дисциплина участвует в формировании компетенций: </w:t>
      </w:r>
    </w:p>
    <w:p w:rsidR="006115CE" w:rsidRDefault="006115CE" w:rsidP="006115CE">
      <w:pPr>
        <w:pStyle w:val="af6"/>
        <w:spacing w:before="0" w:beforeAutospacing="0" w:after="0" w:afterAutospacing="0"/>
        <w:ind w:firstLine="709"/>
        <w:jc w:val="both"/>
      </w:pPr>
      <w:r w:rsidRPr="00A3671C">
        <w:t>ОПК-2 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</w:t>
      </w:r>
      <w:r w:rsidRPr="00A3671C">
        <w:t>ь</w:t>
      </w:r>
      <w:r w:rsidRPr="00A3671C">
        <w:t>зованием современных информационных технологий и программного обеспечения</w:t>
      </w:r>
      <w:r>
        <w:t>.</w:t>
      </w:r>
    </w:p>
    <w:p w:rsidR="006115CE" w:rsidRPr="00DA4A47" w:rsidRDefault="006115CE" w:rsidP="006115CE">
      <w:pPr>
        <w:pStyle w:val="af6"/>
        <w:spacing w:before="0" w:beforeAutospacing="0" w:after="0" w:afterAutospacing="0"/>
        <w:ind w:firstLine="709"/>
        <w:jc w:val="both"/>
      </w:pPr>
      <w:r w:rsidRPr="00DA4A47">
        <w:br w:type="page"/>
      </w:r>
    </w:p>
    <w:p w:rsidR="006115CE" w:rsidRPr="00DA4A47" w:rsidRDefault="006115CE" w:rsidP="006115CE">
      <w:pPr>
        <w:jc w:val="center"/>
        <w:rPr>
          <w:b/>
          <w:sz w:val="20"/>
          <w:szCs w:val="20"/>
        </w:rPr>
      </w:pPr>
      <w:r w:rsidRPr="00DA4A47">
        <w:rPr>
          <w:b/>
          <w:sz w:val="20"/>
          <w:szCs w:val="20"/>
        </w:rPr>
        <w:lastRenderedPageBreak/>
        <w:t>Программа контрольно-оценочных мероприятий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"/>
        <w:gridCol w:w="710"/>
        <w:gridCol w:w="1700"/>
        <w:gridCol w:w="3403"/>
        <w:gridCol w:w="1133"/>
        <w:gridCol w:w="2552"/>
      </w:tblGrid>
      <w:tr w:rsidR="006115CE" w:rsidRPr="00DA4A47" w:rsidTr="00743C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6115CE" w:rsidRPr="00DA4A47" w:rsidRDefault="006115CE" w:rsidP="00743C1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контрольно-оценочного</w:t>
            </w:r>
          </w:p>
          <w:p w:rsidR="006115CE" w:rsidRPr="00DA4A47" w:rsidRDefault="006115CE" w:rsidP="00743C1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Объект контроля</w:t>
            </w:r>
          </w:p>
          <w:p w:rsidR="006115CE" w:rsidRPr="00DA4A47" w:rsidRDefault="006115CE" w:rsidP="00743C1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(понятие/тем/раздел и т.д.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bCs/>
                <w:sz w:val="20"/>
                <w:szCs w:val="20"/>
              </w:rPr>
              <w:t>Код инд</w:t>
            </w:r>
            <w:r w:rsidRPr="00DA4A47">
              <w:rPr>
                <w:bCs/>
                <w:sz w:val="20"/>
                <w:szCs w:val="20"/>
              </w:rPr>
              <w:t>и</w:t>
            </w:r>
            <w:r w:rsidRPr="00DA4A47">
              <w:rPr>
                <w:bCs/>
                <w:sz w:val="20"/>
                <w:szCs w:val="20"/>
              </w:rPr>
              <w:t>катора достиж</w:t>
            </w:r>
            <w:r w:rsidRPr="00DA4A47">
              <w:rPr>
                <w:bCs/>
                <w:sz w:val="20"/>
                <w:szCs w:val="20"/>
              </w:rPr>
              <w:t>е</w:t>
            </w:r>
            <w:r w:rsidRPr="00DA4A47">
              <w:rPr>
                <w:bCs/>
                <w:sz w:val="20"/>
                <w:szCs w:val="20"/>
              </w:rPr>
              <w:t>ния ко</w:t>
            </w:r>
            <w:r w:rsidRPr="00DA4A47">
              <w:rPr>
                <w:bCs/>
                <w:sz w:val="20"/>
                <w:szCs w:val="20"/>
              </w:rPr>
              <w:t>м</w:t>
            </w:r>
            <w:r w:rsidRPr="00DA4A47">
              <w:rPr>
                <w:bCs/>
                <w:sz w:val="20"/>
                <w:szCs w:val="20"/>
              </w:rPr>
              <w:t>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6115CE" w:rsidRPr="00DA4A47" w:rsidRDefault="006115CE" w:rsidP="00743C1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 средства</w:t>
            </w:r>
          </w:p>
          <w:p w:rsidR="006115CE" w:rsidRPr="00DA4A47" w:rsidRDefault="006115CE" w:rsidP="00743C1C">
            <w:pPr>
              <w:jc w:val="center"/>
              <w:rPr>
                <w:i/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(форма проведения*)</w:t>
            </w:r>
          </w:p>
        </w:tc>
      </w:tr>
      <w:tr w:rsidR="006115CE" w:rsidRPr="00DA4A47" w:rsidTr="00743C1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DA4A4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A47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6115CE" w:rsidRPr="00DA4A47" w:rsidTr="00743C1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1-2 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 w:rsidRPr="00DD00C0">
              <w:rPr>
                <w:bCs/>
                <w:color w:val="000000"/>
                <w:sz w:val="16"/>
                <w:szCs w:val="16"/>
              </w:rPr>
              <w:t>Компьютерные сети</w:t>
            </w:r>
            <w:r>
              <w:rPr>
                <w:bCs/>
                <w:color w:val="000000"/>
                <w:sz w:val="16"/>
                <w:szCs w:val="16"/>
              </w:rPr>
              <w:t xml:space="preserve"> и передача данных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743C1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3-4</w:t>
            </w:r>
          </w:p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Pr="00614112">
              <w:rPr>
                <w:bCs/>
                <w:color w:val="000000"/>
                <w:sz w:val="16"/>
                <w:szCs w:val="16"/>
              </w:rPr>
              <w:t xml:space="preserve">рограммное обеспечение </w:t>
            </w:r>
            <w:r>
              <w:rPr>
                <w:bCs/>
                <w:color w:val="000000"/>
                <w:sz w:val="16"/>
                <w:szCs w:val="16"/>
              </w:rPr>
              <w:t>задач передачи данных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743C1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5-6</w:t>
            </w:r>
          </w:p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Задачи САПР в проектировании и строител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стве транспортных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743C1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7-8</w:t>
            </w:r>
          </w:p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Задачи информационных технологий в стро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тельстве на примерах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743C1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9-10</w:t>
            </w:r>
          </w:p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Автоматизированные комплексы заводских технологий на заводах металлических ко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743C1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11-12</w:t>
            </w:r>
          </w:p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16"/>
                <w:szCs w:val="16"/>
              </w:rPr>
              <w:t>Автоматизированные системы мониторинга уникальных строительных объектов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743C1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13-14</w:t>
            </w:r>
          </w:p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Автоматизированные комплексы в предпри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тиях управления содержанием транспортных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743C1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Автоматизированные системы содержания ИССО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743C1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Информационные задачи организации стро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тельства транспортных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Сообщение, доклад </w:t>
            </w:r>
          </w:p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(устно)</w:t>
            </w:r>
          </w:p>
        </w:tc>
      </w:tr>
      <w:tr w:rsidR="006115CE" w:rsidRPr="00DA4A47" w:rsidTr="00743C1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 xml:space="preserve">Курс </w:t>
            </w:r>
            <w:r>
              <w:rPr>
                <w:sz w:val="20"/>
                <w:szCs w:val="20"/>
              </w:rPr>
              <w:t xml:space="preserve">лабораторных </w:t>
            </w:r>
            <w:r w:rsidRPr="00DA4A47">
              <w:rPr>
                <w:sz w:val="20"/>
                <w:szCs w:val="20"/>
              </w:rPr>
              <w:t>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Default="006115CE" w:rsidP="00743C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(устно)</w:t>
            </w:r>
          </w:p>
          <w:p w:rsidR="006115CE" w:rsidRPr="00DA4A47" w:rsidRDefault="006115CE" w:rsidP="00743C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(компьютерные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нологии)</w:t>
            </w:r>
          </w:p>
        </w:tc>
      </w:tr>
    </w:tbl>
    <w:p w:rsidR="006115CE" w:rsidRDefault="006115CE" w:rsidP="006115CE">
      <w:pPr>
        <w:jc w:val="center"/>
        <w:rPr>
          <w:b/>
        </w:rPr>
      </w:pP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Описание показателей и критериев оценивания компетенций</w:t>
      </w:r>
    </w:p>
    <w:p w:rsidR="006115CE" w:rsidRPr="00DA4A47" w:rsidRDefault="006115CE" w:rsidP="006115CE">
      <w:pPr>
        <w:jc w:val="center"/>
      </w:pPr>
      <w:r w:rsidRPr="00DA4A47">
        <w:rPr>
          <w:b/>
        </w:rPr>
        <w:t>на различных этапах их формирования.  Описание шкал оценивания</w:t>
      </w:r>
    </w:p>
    <w:p w:rsidR="006115CE" w:rsidRPr="00DA4A47" w:rsidRDefault="006115CE" w:rsidP="006115CE">
      <w:pPr>
        <w:ind w:firstLine="540"/>
        <w:jc w:val="both"/>
      </w:pPr>
    </w:p>
    <w:p w:rsidR="006115CE" w:rsidRPr="00DA4A47" w:rsidRDefault="006115CE" w:rsidP="006115CE">
      <w:pPr>
        <w:ind w:firstLine="540"/>
        <w:jc w:val="both"/>
      </w:pPr>
      <w:r w:rsidRPr="00DA4A47">
        <w:t>Контроль качества освоения дисциплины включает в себя текущий контроль успева</w:t>
      </w:r>
      <w:r w:rsidRPr="00DA4A47">
        <w:t>е</w:t>
      </w:r>
      <w:r w:rsidRPr="00DA4A47">
        <w:t>мости и промежуточную аттестацию. Текущий контроль успеваемости и промежуточная а</w:t>
      </w:r>
      <w:r w:rsidRPr="00DA4A47">
        <w:t>т</w:t>
      </w:r>
      <w:r w:rsidRPr="00DA4A47">
        <w:t>тестация обучающихся проводятся в целях установления соответствия достижений обуча</w:t>
      </w:r>
      <w:r w:rsidRPr="00DA4A47">
        <w:t>ю</w:t>
      </w:r>
      <w:r w:rsidRPr="00DA4A47">
        <w:t>щихся поэтапным требованиям образовательной программы к результатам обучения и фо</w:t>
      </w:r>
      <w:r w:rsidRPr="00DA4A47">
        <w:t>р</w:t>
      </w:r>
      <w:r w:rsidRPr="00DA4A47">
        <w:t>мирования компетенций.</w:t>
      </w:r>
    </w:p>
    <w:p w:rsidR="006115CE" w:rsidRPr="00DA4A47" w:rsidRDefault="006115CE" w:rsidP="006115CE">
      <w:pPr>
        <w:ind w:firstLine="540"/>
        <w:jc w:val="both"/>
      </w:pPr>
      <w:r w:rsidRPr="00DA4A47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</w:t>
      </w:r>
      <w:r w:rsidRPr="00DA4A47">
        <w:t>в</w:t>
      </w:r>
      <w:r w:rsidRPr="00DA4A47">
        <w:t>ки. Результаты оценивания учитываются в виде средней оценки при проведении промеж</w:t>
      </w:r>
      <w:r w:rsidRPr="00DA4A47">
        <w:t>у</w:t>
      </w:r>
      <w:r w:rsidRPr="00DA4A47">
        <w:t>точной аттестации.</w:t>
      </w:r>
    </w:p>
    <w:p w:rsidR="006115CE" w:rsidRPr="00DA4A47" w:rsidRDefault="006115CE" w:rsidP="006115CE">
      <w:pPr>
        <w:ind w:firstLine="540"/>
        <w:jc w:val="both"/>
      </w:pPr>
      <w:r w:rsidRPr="00DA4A47">
        <w:t xml:space="preserve">Для оценивания результатов обучения используется </w:t>
      </w:r>
      <w:proofErr w:type="spellStart"/>
      <w:r w:rsidRPr="00DA4A47">
        <w:t>четырехбалльная</w:t>
      </w:r>
      <w:proofErr w:type="spellEnd"/>
      <w:r w:rsidRPr="00DA4A47">
        <w:t xml:space="preserve"> шкала: «отли</w:t>
      </w:r>
      <w:r w:rsidRPr="00DA4A47">
        <w:t>ч</w:t>
      </w:r>
      <w:r w:rsidRPr="00DA4A47">
        <w:t>но», «хорошо», «удовлетворительно», «неудовлетворительно» и/или двухбалльная шкала: «зачтено», «не зачтено».</w:t>
      </w:r>
    </w:p>
    <w:p w:rsidR="006115CE" w:rsidRPr="00DA4A47" w:rsidRDefault="006115CE" w:rsidP="006115CE">
      <w:pPr>
        <w:ind w:firstLine="540"/>
        <w:jc w:val="both"/>
      </w:pPr>
      <w:r w:rsidRPr="00DA4A47">
        <w:t>Перечень оценочных средств, используемых для оценивания компетенций на разли</w:t>
      </w:r>
      <w:r w:rsidRPr="00DA4A47">
        <w:t>ч</w:t>
      </w:r>
      <w:r w:rsidRPr="00DA4A47">
        <w:t>ных этапах их формирования, а также, краткая характеристика этих средств приведены в таблице</w:t>
      </w:r>
    </w:p>
    <w:p w:rsidR="006115CE" w:rsidRDefault="006115CE" w:rsidP="006115CE">
      <w:pPr>
        <w:ind w:firstLine="540"/>
        <w:jc w:val="both"/>
      </w:pPr>
    </w:p>
    <w:p w:rsidR="006115CE" w:rsidRDefault="006115CE" w:rsidP="006115CE">
      <w:pPr>
        <w:ind w:firstLine="540"/>
        <w:jc w:val="both"/>
      </w:pPr>
    </w:p>
    <w:p w:rsidR="006115CE" w:rsidRPr="00DA4A47" w:rsidRDefault="006115CE" w:rsidP="006115CE">
      <w:pPr>
        <w:ind w:firstLine="540"/>
        <w:jc w:val="both"/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6115CE" w:rsidRPr="00DA4A47" w:rsidTr="00743C1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Представление</w:t>
            </w:r>
          </w:p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 в ФОС</w:t>
            </w:r>
          </w:p>
        </w:tc>
      </w:tr>
      <w:tr w:rsidR="006115CE" w:rsidRPr="00DA4A47" w:rsidTr="00743C1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Default="006115CE" w:rsidP="00743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Сообщение,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клад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Default="006115CE" w:rsidP="00743C1C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 самостоятельной работы обучающегося, представл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ющий собой публичное выступление по представлению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ченных результатов решения определенной учебно-практической, учебно-исследовательской или научной темы.</w:t>
            </w:r>
          </w:p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докладов,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общений</w:t>
            </w:r>
          </w:p>
        </w:tc>
      </w:tr>
      <w:tr w:rsidR="006115CE" w:rsidRPr="00DA4A47" w:rsidTr="00743C1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743C1C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Система стандартизированных заданий, позволяющая автом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тизировать процедуру измерения уровня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чающегося.</w:t>
            </w:r>
          </w:p>
          <w:p w:rsidR="006115CE" w:rsidRPr="00DA4A47" w:rsidRDefault="006115CE" w:rsidP="00743C1C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DA4A47">
              <w:rPr>
                <w:sz w:val="20"/>
                <w:szCs w:val="20"/>
              </w:rPr>
              <w:t>ы</w:t>
            </w:r>
            <w:r w:rsidRPr="00DA4A47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Фонд тестовых зад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ний</w:t>
            </w:r>
          </w:p>
        </w:tc>
      </w:tr>
    </w:tbl>
    <w:p w:rsidR="006115CE" w:rsidRPr="00DA4A47" w:rsidRDefault="006115CE" w:rsidP="006115CE">
      <w:pPr>
        <w:ind w:firstLine="540"/>
        <w:jc w:val="both"/>
      </w:pPr>
    </w:p>
    <w:p w:rsidR="006115CE" w:rsidRPr="00DA4A47" w:rsidRDefault="006115CE" w:rsidP="006115CE">
      <w:pPr>
        <w:ind w:firstLine="567"/>
        <w:jc w:val="center"/>
        <w:rPr>
          <w:b/>
        </w:rPr>
      </w:pPr>
      <w:r w:rsidRPr="00DA4A47">
        <w:rPr>
          <w:b/>
        </w:rPr>
        <w:t>Критерии и шкалы оценивания компетенций в результате изучения дисциплины/</w:t>
      </w:r>
    </w:p>
    <w:p w:rsidR="006115CE" w:rsidRPr="00DA4A47" w:rsidRDefault="006115CE" w:rsidP="006115CE">
      <w:pPr>
        <w:ind w:firstLine="567"/>
        <w:jc w:val="center"/>
        <w:rPr>
          <w:b/>
        </w:rPr>
      </w:pPr>
      <w:r w:rsidRPr="00DA4A47">
        <w:rPr>
          <w:b/>
        </w:rPr>
        <w:t>при прохождении практики при проведении промежуточной аттестации</w:t>
      </w:r>
    </w:p>
    <w:p w:rsidR="006115CE" w:rsidRPr="00DA4A47" w:rsidRDefault="006115CE" w:rsidP="006115CE">
      <w:pPr>
        <w:ind w:firstLine="567"/>
        <w:jc w:val="center"/>
        <w:rPr>
          <w:b/>
        </w:rPr>
      </w:pPr>
      <w:r w:rsidRPr="00DA4A47">
        <w:rPr>
          <w:b/>
        </w:rPr>
        <w:t>в форме</w:t>
      </w:r>
      <w:r>
        <w:rPr>
          <w:b/>
        </w:rPr>
        <w:t xml:space="preserve"> зачета</w:t>
      </w:r>
      <w:r w:rsidRPr="00DA4A47">
        <w:rPr>
          <w:b/>
        </w:rPr>
        <w:t>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6115CE" w:rsidRPr="00DA4A47" w:rsidTr="00743C1C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Уровень</w:t>
            </w:r>
          </w:p>
          <w:p w:rsidR="006115CE" w:rsidRPr="00DA4A47" w:rsidRDefault="006115CE" w:rsidP="00743C1C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освоения</w:t>
            </w:r>
          </w:p>
          <w:p w:rsidR="006115CE" w:rsidRPr="00DA4A47" w:rsidRDefault="006115CE" w:rsidP="00743C1C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6115CE" w:rsidRPr="00DA4A47" w:rsidTr="00743C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Обучающийся правильно ответил на теоретич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ские вопросы. Показал отличные знания в ра</w:t>
            </w:r>
            <w:r w:rsidRPr="00DA4A47">
              <w:rPr>
                <w:sz w:val="20"/>
                <w:szCs w:val="20"/>
              </w:rPr>
              <w:t>м</w:t>
            </w:r>
            <w:r w:rsidRPr="00DA4A47">
              <w:rPr>
                <w:sz w:val="20"/>
                <w:szCs w:val="20"/>
              </w:rPr>
              <w:t>ках учебного материала. Правильно выполнил практические задания. Показал отличные ум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ния и владения навыками применения получе</w:t>
            </w: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ных знаний и умений при решении задач в ра</w:t>
            </w:r>
            <w:r w:rsidRPr="00DA4A47">
              <w:rPr>
                <w:sz w:val="20"/>
                <w:szCs w:val="20"/>
              </w:rPr>
              <w:t>м</w:t>
            </w:r>
            <w:r w:rsidRPr="00DA4A47">
              <w:rPr>
                <w:sz w:val="20"/>
                <w:szCs w:val="20"/>
              </w:rPr>
              <w:t>ках учебного материала. Ответил на все допо</w:t>
            </w:r>
            <w:r w:rsidRPr="00DA4A47">
              <w:rPr>
                <w:sz w:val="20"/>
                <w:szCs w:val="20"/>
              </w:rPr>
              <w:t>л</w:t>
            </w:r>
            <w:r w:rsidRPr="00DA4A47">
              <w:rPr>
                <w:sz w:val="20"/>
                <w:szCs w:val="20"/>
              </w:rPr>
              <w:t>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6115CE" w:rsidRPr="00DA4A47" w:rsidTr="00743C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ческие задания. Показал хорошие умения и вл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дения навыками применения полученных зн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6115CE" w:rsidRPr="00DA4A47" w:rsidTr="00743C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6115CE" w:rsidRPr="00DA4A47" w:rsidTr="00743C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743C1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Обучающийся при ответе на теоретические в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тельные вопросы было допущено множество неправильных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Компетенции</w:t>
            </w:r>
          </w:p>
          <w:p w:rsidR="006115CE" w:rsidRPr="00DA4A47" w:rsidRDefault="006115CE" w:rsidP="00743C1C">
            <w:pPr>
              <w:jc w:val="center"/>
              <w:rPr>
                <w:color w:val="333333"/>
                <w:sz w:val="20"/>
                <w:szCs w:val="20"/>
              </w:rPr>
            </w:pPr>
            <w:r w:rsidRPr="00DA4A47"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6115CE" w:rsidRDefault="006115CE" w:rsidP="006115CE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:rsidR="006115CE" w:rsidRDefault="006115CE" w:rsidP="006115CE">
      <w:pPr>
        <w:spacing w:after="200" w:line="276" w:lineRule="auto"/>
        <w:rPr>
          <w:rStyle w:val="FontStyle20"/>
          <w:rFonts w:eastAsia="Calibri"/>
          <w:b w:val="0"/>
          <w:bCs w:val="0"/>
        </w:rPr>
      </w:pPr>
      <w:r>
        <w:rPr>
          <w:rStyle w:val="FontStyle20"/>
          <w:bCs w:val="0"/>
        </w:rPr>
        <w:br w:type="page"/>
      </w:r>
    </w:p>
    <w:p w:rsidR="006115CE" w:rsidRPr="00DA4A47" w:rsidRDefault="006115CE" w:rsidP="006115CE">
      <w:pPr>
        <w:ind w:firstLine="567"/>
        <w:jc w:val="center"/>
        <w:rPr>
          <w:b/>
        </w:rPr>
      </w:pPr>
      <w:r w:rsidRPr="00DA4A47">
        <w:rPr>
          <w:b/>
        </w:rPr>
        <w:lastRenderedPageBreak/>
        <w:t>Критерии и шкалы оценивания результатов обучения при проведении</w:t>
      </w:r>
    </w:p>
    <w:p w:rsidR="006115CE" w:rsidRPr="00DA4A47" w:rsidRDefault="006115CE" w:rsidP="006115CE">
      <w:pPr>
        <w:ind w:firstLine="567"/>
        <w:jc w:val="center"/>
        <w:rPr>
          <w:b/>
        </w:rPr>
      </w:pPr>
      <w:r w:rsidRPr="00DA4A47">
        <w:rPr>
          <w:b/>
        </w:rPr>
        <w:t>текущего контроля успеваемости</w:t>
      </w:r>
    </w:p>
    <w:p w:rsidR="006115CE" w:rsidRDefault="006115CE" w:rsidP="006115CE">
      <w:r>
        <w:t>Доклад, сообщение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6115CE" w:rsidTr="00743C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743C1C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Критерии оценивания</w:t>
            </w:r>
          </w:p>
        </w:tc>
      </w:tr>
      <w:tr w:rsidR="006115CE" w:rsidTr="00743C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743C1C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</w:t>
            </w:r>
            <w:r w:rsidRPr="00052E07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Point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052E07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Использованы дополнительные источники информ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а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работы. Оригинальность выполнения (работа сделана самостоятельно, представлена впервые)</w:t>
            </w:r>
          </w:p>
        </w:tc>
      </w:tr>
      <w:tr w:rsidR="006115CE" w:rsidTr="00743C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743C1C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</w:t>
            </w:r>
            <w:r w:rsidRPr="00052E07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Point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052E07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052E07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Содержание доклада включает в себя информацию из основных источников (методическое пособие), дополнительные источники информации не использовались. Содержание заданной темы раскрыто не в полном объеме. Структура доклада сохранена (вступление, основная часть, заключение, присутствуют выводы и примеры)</w:t>
            </w:r>
          </w:p>
        </w:tc>
      </w:tr>
      <w:tr w:rsidR="006115CE" w:rsidTr="00743C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743C1C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технологий. Содержание доклада ограничено информацией только из методического пособия. Содержание заданной темы ра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с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крыто не в полном объеме. Отсутствуют выводы и примеры. Оригинальность выполнения низкая</w:t>
            </w:r>
          </w:p>
        </w:tc>
      </w:tr>
      <w:tr w:rsidR="006115CE" w:rsidTr="00743C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743C1C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  <w:szCs w:val="20"/>
              </w:rPr>
            </w:pP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 и других наглядных мат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 w:rsidRPr="00052E07">
              <w:rPr>
                <w:color w:val="000000"/>
                <w:spacing w:val="-7"/>
                <w:sz w:val="20"/>
                <w:szCs w:val="20"/>
                <w:lang w:eastAsia="en-US"/>
              </w:rPr>
              <w:t>риалов. Содержание ограничено информацией только из методического пособия. Заданная тема доклада не раскрыта, основная мысль сообщения не передана</w:t>
            </w:r>
          </w:p>
        </w:tc>
      </w:tr>
    </w:tbl>
    <w:p w:rsidR="006115CE" w:rsidRDefault="006115CE" w:rsidP="006115CE">
      <w:pPr>
        <w:pStyle w:val="Style1"/>
        <w:widowControl/>
        <w:tabs>
          <w:tab w:val="num" w:pos="435"/>
        </w:tabs>
        <w:jc w:val="center"/>
        <w:rPr>
          <w:rStyle w:val="FontStyle20"/>
          <w:bCs w:val="0"/>
        </w:rPr>
      </w:pPr>
    </w:p>
    <w:p w:rsidR="006115CE" w:rsidRPr="00052E07" w:rsidRDefault="006115CE" w:rsidP="006115CE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 w:firstLine="567"/>
        <w:jc w:val="both"/>
        <w:rPr>
          <w:rFonts w:ascii="Times New Roman" w:hAnsi="Times New Roman"/>
          <w:sz w:val="24"/>
          <w:szCs w:val="24"/>
        </w:rPr>
      </w:pPr>
      <w:r w:rsidRPr="00052E07">
        <w:rPr>
          <w:rStyle w:val="71"/>
        </w:rPr>
        <w:t xml:space="preserve">Для оценочного средства «Тест» критерии и шкала оценивания </w:t>
      </w:r>
      <w:r w:rsidRPr="00052E07">
        <w:rPr>
          <w:rFonts w:ascii="Times New Roman" w:hAnsi="Times New Roman"/>
          <w:sz w:val="24"/>
          <w:szCs w:val="24"/>
        </w:rPr>
        <w:t>устанавливаются разработчиком самостоятельно. В случае применения компьютерных технологий рекоме</w:t>
      </w:r>
      <w:r w:rsidRPr="00052E07">
        <w:rPr>
          <w:rFonts w:ascii="Times New Roman" w:hAnsi="Times New Roman"/>
          <w:sz w:val="24"/>
          <w:szCs w:val="24"/>
        </w:rPr>
        <w:t>н</w:t>
      </w:r>
      <w:r w:rsidRPr="00052E07">
        <w:rPr>
          <w:rFonts w:ascii="Times New Roman" w:hAnsi="Times New Roman"/>
          <w:sz w:val="24"/>
          <w:szCs w:val="24"/>
        </w:rPr>
        <w:t xml:space="preserve">дуется для проверки разных уровней </w:t>
      </w:r>
      <w:proofErr w:type="spellStart"/>
      <w:r w:rsidRPr="00052E0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52E07">
        <w:rPr>
          <w:rFonts w:ascii="Times New Roman" w:hAnsi="Times New Roman"/>
          <w:sz w:val="24"/>
          <w:szCs w:val="24"/>
        </w:rPr>
        <w:t xml:space="preserve"> компетенций (части компетенций, элементов компетенций) придерживаться следующих рекомендаций по выбору форм т</w:t>
      </w:r>
      <w:r w:rsidRPr="00052E07">
        <w:rPr>
          <w:rFonts w:ascii="Times New Roman" w:hAnsi="Times New Roman"/>
          <w:sz w:val="24"/>
          <w:szCs w:val="24"/>
        </w:rPr>
        <w:t>е</w:t>
      </w:r>
      <w:r w:rsidRPr="00052E07">
        <w:rPr>
          <w:rFonts w:ascii="Times New Roman" w:hAnsi="Times New Roman"/>
          <w:sz w:val="24"/>
          <w:szCs w:val="24"/>
        </w:rPr>
        <w:t>стовых заданий: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05"/>
        <w:gridCol w:w="5566"/>
      </w:tblGrid>
      <w:tr w:rsidR="006115CE" w:rsidRPr="00052E07" w:rsidTr="00743C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Проверяемый уровень</w:t>
            </w:r>
          </w:p>
          <w:p w:rsidR="006115CE" w:rsidRPr="00052E07" w:rsidRDefault="006115CE" w:rsidP="00743C1C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освоения компете</w:t>
            </w:r>
            <w:r w:rsidRPr="00052E07">
              <w:rPr>
                <w:sz w:val="20"/>
                <w:szCs w:val="20"/>
              </w:rPr>
              <w:t>н</w:t>
            </w:r>
            <w:r w:rsidRPr="00052E07">
              <w:rPr>
                <w:sz w:val="20"/>
                <w:szCs w:val="20"/>
              </w:rPr>
              <w:t>ции/индикатора достижения компетенции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Рекомендуемое минимальное</w:t>
            </w:r>
          </w:p>
          <w:p w:rsidR="006115CE" w:rsidRPr="00052E07" w:rsidRDefault="006115CE" w:rsidP="00743C1C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количество</w:t>
            </w:r>
          </w:p>
          <w:p w:rsidR="006115CE" w:rsidRPr="00052E07" w:rsidRDefault="006115CE" w:rsidP="00743C1C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тестовых заданий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pStyle w:val="af6"/>
              <w:ind w:right="-108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6115CE" w:rsidRPr="00052E07" w:rsidTr="00743C1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 xml:space="preserve">Минимальный 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pStyle w:val="af6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30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pStyle w:val="af6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6115CE" w:rsidRPr="00052E07" w:rsidTr="00743C1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743C1C">
            <w:pPr>
              <w:pStyle w:val="af6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6115CE" w:rsidRPr="00052E07" w:rsidTr="00743C1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743C1C">
            <w:pPr>
              <w:pStyle w:val="af6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Тестовые задания на установление соответствия</w:t>
            </w:r>
          </w:p>
        </w:tc>
      </w:tr>
      <w:tr w:rsidR="006115CE" w:rsidRPr="00052E07" w:rsidTr="00743C1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743C1C">
            <w:pPr>
              <w:pStyle w:val="af6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Тестовые задания на установление правильной последов</w:t>
            </w:r>
            <w:r w:rsidRPr="00052E07">
              <w:rPr>
                <w:sz w:val="20"/>
                <w:szCs w:val="20"/>
              </w:rPr>
              <w:t>а</w:t>
            </w:r>
            <w:r w:rsidRPr="00052E07">
              <w:rPr>
                <w:sz w:val="20"/>
                <w:szCs w:val="20"/>
              </w:rPr>
              <w:t>тельности</w:t>
            </w:r>
          </w:p>
        </w:tc>
      </w:tr>
      <w:tr w:rsidR="006115CE" w:rsidRPr="00052E07" w:rsidTr="00743C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Базовый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pStyle w:val="af6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052E07" w:rsidRDefault="006115CE" w:rsidP="00743C1C">
            <w:pPr>
              <w:pStyle w:val="af6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Тестовые задания с закрытым конструируемым ответом (ввод одного или нескольких слов, цифры)</w:t>
            </w:r>
          </w:p>
        </w:tc>
      </w:tr>
      <w:tr w:rsidR="006115CE" w:rsidRPr="00052E07" w:rsidTr="00743C1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Высокий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052E07" w:rsidRDefault="006115CE" w:rsidP="00743C1C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Default="006115CE" w:rsidP="00743C1C">
            <w:pPr>
              <w:pStyle w:val="ad"/>
              <w:jc w:val="both"/>
              <w:rPr>
                <w:sz w:val="20"/>
              </w:rPr>
            </w:pPr>
            <w:r w:rsidRPr="00052E07">
              <w:rPr>
                <w:sz w:val="20"/>
              </w:rPr>
              <w:t xml:space="preserve">Тестовые задания со свободно конструируемым ответом </w:t>
            </w:r>
          </w:p>
          <w:p w:rsidR="006115CE" w:rsidRPr="00052E07" w:rsidRDefault="006115CE" w:rsidP="00743C1C">
            <w:pPr>
              <w:pStyle w:val="ad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</w:rPr>
              <w:t>(интервью, эссе)</w:t>
            </w:r>
          </w:p>
          <w:p w:rsidR="006115CE" w:rsidRPr="00052E07" w:rsidRDefault="006115CE" w:rsidP="00743C1C">
            <w:pPr>
              <w:pStyle w:val="ad"/>
              <w:jc w:val="both"/>
              <w:rPr>
                <w:sz w:val="20"/>
              </w:rPr>
            </w:pPr>
            <w:r w:rsidRPr="00052E07">
              <w:rPr>
                <w:sz w:val="20"/>
              </w:rPr>
              <w:t>Структурированный тест</w:t>
            </w:r>
          </w:p>
          <w:p w:rsidR="006115CE" w:rsidRPr="00052E07" w:rsidRDefault="006115CE" w:rsidP="00743C1C">
            <w:pPr>
              <w:pStyle w:val="af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2E07">
              <w:rPr>
                <w:sz w:val="20"/>
                <w:szCs w:val="20"/>
              </w:rPr>
              <w:t>Кейсы</w:t>
            </w:r>
          </w:p>
        </w:tc>
      </w:tr>
    </w:tbl>
    <w:p w:rsidR="006115CE" w:rsidRPr="00DA4A47" w:rsidRDefault="006115CE" w:rsidP="006115CE">
      <w:pPr>
        <w:pStyle w:val="Style1"/>
        <w:widowControl/>
        <w:tabs>
          <w:tab w:val="num" w:pos="435"/>
        </w:tabs>
        <w:jc w:val="center"/>
        <w:rPr>
          <w:rStyle w:val="FontStyle20"/>
          <w:bCs w:val="0"/>
        </w:rPr>
      </w:pP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3. Типовые контрольные задания или иные материалы, необходимые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для оценки знаний, умений, навыков и (или) опыта деятельности,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характеризующих этапы формирования компетенций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в процессе освоения образовательной программы</w:t>
      </w:r>
    </w:p>
    <w:p w:rsidR="006115CE" w:rsidRDefault="006115CE" w:rsidP="006115CE">
      <w:pPr>
        <w:jc w:val="center"/>
        <w:rPr>
          <w:b/>
        </w:rPr>
      </w:pPr>
    </w:p>
    <w:p w:rsidR="006115CE" w:rsidRDefault="006115CE" w:rsidP="006115CE">
      <w:pPr>
        <w:jc w:val="center"/>
        <w:rPr>
          <w:b/>
        </w:rPr>
      </w:pPr>
      <w:r w:rsidRPr="00DA4A47">
        <w:rPr>
          <w:b/>
        </w:rPr>
        <w:t xml:space="preserve">3.1 Темы </w:t>
      </w:r>
      <w:r>
        <w:rPr>
          <w:b/>
        </w:rPr>
        <w:t>докладов (сообщений)</w:t>
      </w:r>
    </w:p>
    <w:p w:rsidR="006115CE" w:rsidRDefault="006115CE" w:rsidP="006115CE">
      <w:pPr>
        <w:jc w:val="center"/>
        <w:rPr>
          <w:b/>
        </w:rPr>
      </w:pPr>
    </w:p>
    <w:p w:rsidR="006115CE" w:rsidRDefault="006115CE" w:rsidP="006115CE">
      <w:pPr>
        <w:pStyle w:val="af1"/>
        <w:numPr>
          <w:ilvl w:val="0"/>
          <w:numId w:val="30"/>
        </w:numPr>
        <w:contextualSpacing/>
        <w:jc w:val="both"/>
      </w:pPr>
      <w:r w:rsidRPr="00785F7D">
        <w:t>Принципы построения компьютерных сетей и передачи данных</w:t>
      </w:r>
    </w:p>
    <w:p w:rsidR="006115CE" w:rsidRDefault="006115CE" w:rsidP="006115CE">
      <w:pPr>
        <w:pStyle w:val="af1"/>
        <w:numPr>
          <w:ilvl w:val="0"/>
          <w:numId w:val="30"/>
        </w:numPr>
        <w:contextualSpacing/>
        <w:jc w:val="both"/>
      </w:pPr>
      <w:r>
        <w:t>Системы автоматизирования проектирования транспортных сооружений</w:t>
      </w:r>
    </w:p>
    <w:p w:rsidR="006115CE" w:rsidRDefault="006115CE" w:rsidP="006115CE">
      <w:pPr>
        <w:pStyle w:val="af1"/>
        <w:numPr>
          <w:ilvl w:val="0"/>
          <w:numId w:val="30"/>
        </w:numPr>
        <w:contextualSpacing/>
        <w:jc w:val="both"/>
      </w:pPr>
      <w:r>
        <w:t>Работа автоматизированных комплексов при изготовлении металлических пролетных стро</w:t>
      </w:r>
      <w:r>
        <w:t>е</w:t>
      </w:r>
      <w:r>
        <w:t>ний мостов на заводе</w:t>
      </w:r>
    </w:p>
    <w:p w:rsidR="006115CE" w:rsidRDefault="006115CE" w:rsidP="006115CE">
      <w:pPr>
        <w:pStyle w:val="af1"/>
        <w:numPr>
          <w:ilvl w:val="0"/>
          <w:numId w:val="30"/>
        </w:numPr>
        <w:contextualSpacing/>
        <w:jc w:val="both"/>
      </w:pPr>
      <w:r>
        <w:t>Примеры работы автоматизированных мониторингов работы уникальных мостов</w:t>
      </w:r>
    </w:p>
    <w:p w:rsidR="006115CE" w:rsidRDefault="006115CE" w:rsidP="006115CE">
      <w:pPr>
        <w:pStyle w:val="af1"/>
        <w:numPr>
          <w:ilvl w:val="0"/>
          <w:numId w:val="30"/>
        </w:numPr>
        <w:contextualSpacing/>
        <w:jc w:val="both"/>
      </w:pPr>
      <w:r>
        <w:lastRenderedPageBreak/>
        <w:t>АСУ ИССО РЖД</w:t>
      </w:r>
    </w:p>
    <w:p w:rsidR="006115CE" w:rsidRPr="00785F7D" w:rsidRDefault="006115CE" w:rsidP="006115CE">
      <w:pPr>
        <w:pStyle w:val="af1"/>
        <w:numPr>
          <w:ilvl w:val="0"/>
          <w:numId w:val="30"/>
        </w:numPr>
        <w:contextualSpacing/>
        <w:jc w:val="both"/>
      </w:pPr>
      <w:r>
        <w:t>Примеры решения задач организации строительства транспортных сооружений с использов</w:t>
      </w:r>
      <w:r>
        <w:t>а</w:t>
      </w:r>
      <w:r>
        <w:t>нием автоматизированных информационных технологий</w:t>
      </w:r>
    </w:p>
    <w:p w:rsidR="006115CE" w:rsidRDefault="006115CE" w:rsidP="006115CE">
      <w:pPr>
        <w:jc w:val="center"/>
        <w:rPr>
          <w:b/>
        </w:rPr>
      </w:pPr>
      <w:r w:rsidRPr="00DA4A47">
        <w:rPr>
          <w:b/>
        </w:rPr>
        <w:t>3.</w:t>
      </w:r>
      <w:r>
        <w:rPr>
          <w:b/>
        </w:rPr>
        <w:t>2 Перечень вопросов к зачету</w:t>
      </w:r>
    </w:p>
    <w:p w:rsidR="006115CE" w:rsidRDefault="006115CE" w:rsidP="006115CE">
      <w:pPr>
        <w:jc w:val="center"/>
        <w:rPr>
          <w:b/>
        </w:rPr>
      </w:pP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Ком</w:t>
      </w:r>
      <w:r w:rsidRPr="00785F7D">
        <w:t>пьютерны</w:t>
      </w:r>
      <w:r>
        <w:t>е</w:t>
      </w:r>
      <w:r w:rsidRPr="00785F7D">
        <w:t xml:space="preserve"> сет</w:t>
      </w:r>
      <w:r>
        <w:t>и</w:t>
      </w:r>
      <w:r w:rsidRPr="00785F7D">
        <w:t xml:space="preserve"> и передачи данных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Информационное обеспечение задач автоматизированного управления строительными ко</w:t>
      </w:r>
      <w:r>
        <w:t>м</w:t>
      </w:r>
      <w:r>
        <w:t>плексами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Функциональное обеспечение задач автоматизированного управления строительными ко</w:t>
      </w:r>
      <w:r>
        <w:t>м</w:t>
      </w:r>
      <w:r>
        <w:t>плексами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Математическое обеспечение з</w:t>
      </w:r>
      <w:r w:rsidRPr="00785F7D">
        <w:t xml:space="preserve"> </w:t>
      </w:r>
      <w:r>
        <w:t>автоматизированного управления строительными комплекс</w:t>
      </w:r>
      <w:r>
        <w:t>а</w:t>
      </w:r>
      <w:r>
        <w:t>ми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Системы автоматизирования проектирования транспортных сооружений и их применение в проектных институтах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Изготовление металлоконструкций на заводах с использованием автоматизированных ко</w:t>
      </w:r>
      <w:r>
        <w:t>м</w:t>
      </w:r>
      <w:r>
        <w:t>плексов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 xml:space="preserve">Принципы организации мониторинга мониторингов работы уникальных сооружений. Задачи мониторинга. 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Техническое и программное обеспечение задач мониторинга мостов.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АСУ ИССО РЖД. Задачи АСУ ИССО.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Сетевое и календарное планирование в строительстве с использованием компьютерных те</w:t>
      </w:r>
      <w:r>
        <w:t>х</w:t>
      </w:r>
      <w:r>
        <w:t>нологий</w:t>
      </w:r>
    </w:p>
    <w:p w:rsidR="006115CE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Программное обеспечение при реализации задач управления в строительстве.</w:t>
      </w:r>
    </w:p>
    <w:p w:rsidR="006115CE" w:rsidRPr="00785F7D" w:rsidRDefault="006115CE" w:rsidP="006115CE">
      <w:pPr>
        <w:pStyle w:val="af1"/>
        <w:numPr>
          <w:ilvl w:val="0"/>
          <w:numId w:val="31"/>
        </w:numPr>
        <w:contextualSpacing/>
        <w:jc w:val="both"/>
      </w:pPr>
      <w:r>
        <w:t>Программное обеспечение для определения сметной стоимости строительных объектов.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4. Методические материалы, определяющие процедуру оценивания</w:t>
      </w:r>
    </w:p>
    <w:p w:rsidR="006115CE" w:rsidRPr="00DA4A47" w:rsidRDefault="006115CE" w:rsidP="006115CE">
      <w:pPr>
        <w:pStyle w:val="af2"/>
        <w:spacing w:after="0"/>
        <w:jc w:val="center"/>
        <w:rPr>
          <w:b/>
        </w:rPr>
      </w:pPr>
      <w:r w:rsidRPr="00DA4A47">
        <w:rPr>
          <w:b/>
        </w:rPr>
        <w:t>знаний, умений, навыков и (или) опыта деятельности, характеризующих</w:t>
      </w:r>
    </w:p>
    <w:p w:rsidR="006115CE" w:rsidRPr="00DA4A47" w:rsidRDefault="006115CE" w:rsidP="006115CE">
      <w:pPr>
        <w:pStyle w:val="af2"/>
        <w:spacing w:after="0"/>
        <w:jc w:val="center"/>
        <w:rPr>
          <w:b/>
        </w:rPr>
      </w:pPr>
      <w:r w:rsidRPr="00DA4A47">
        <w:rPr>
          <w:b/>
        </w:rPr>
        <w:t>этапы формирования компетенций</w:t>
      </w:r>
    </w:p>
    <w:p w:rsidR="006115CE" w:rsidRPr="00DA4A47" w:rsidRDefault="006115CE" w:rsidP="006115CE">
      <w:pPr>
        <w:pStyle w:val="af2"/>
        <w:jc w:val="center"/>
        <w:rPr>
          <w:b/>
          <w:bCs/>
        </w:rPr>
      </w:pPr>
    </w:p>
    <w:p w:rsidR="006115CE" w:rsidRPr="00DA4A47" w:rsidRDefault="006115CE" w:rsidP="006115CE">
      <w:pPr>
        <w:pStyle w:val="Style1"/>
        <w:widowControl/>
        <w:tabs>
          <w:tab w:val="num" w:pos="435"/>
        </w:tabs>
        <w:ind w:firstLine="540"/>
        <w:jc w:val="both"/>
      </w:pPr>
      <w:r w:rsidRPr="00DA4A47">
        <w:rPr>
          <w:color w:val="333333"/>
        </w:rPr>
        <w:t xml:space="preserve">В таблице приведены описания процедур проведения </w:t>
      </w:r>
      <w:r w:rsidRPr="00DA4A47">
        <w:t>контрольно-оценочных меропр</w:t>
      </w:r>
      <w:r w:rsidRPr="00DA4A47">
        <w:t>и</w:t>
      </w:r>
      <w:r w:rsidRPr="00DA4A47">
        <w:t>ятий и процедур оценивания результатов обучения с помощью оценочных средств в соотве</w:t>
      </w:r>
      <w:r w:rsidRPr="00DA4A47">
        <w:t>т</w:t>
      </w:r>
      <w:r w:rsidRPr="00DA4A47">
        <w:t>ствии с рабочей программой дисциплины.</w:t>
      </w:r>
    </w:p>
    <w:p w:rsidR="006115CE" w:rsidRPr="00DA4A47" w:rsidRDefault="006115CE" w:rsidP="006115CE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6115CE" w:rsidRPr="00DA4A47" w:rsidTr="00743C1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</w:pPr>
            <w:r w:rsidRPr="00DA4A47">
              <w:t>Наименование</w:t>
            </w:r>
          </w:p>
          <w:p w:rsidR="006115CE" w:rsidRPr="00DA4A47" w:rsidRDefault="006115CE" w:rsidP="00743C1C">
            <w:pPr>
              <w:jc w:val="center"/>
            </w:pPr>
            <w:r w:rsidRPr="00DA4A47">
              <w:t>оценочного</w:t>
            </w:r>
          </w:p>
          <w:p w:rsidR="006115CE" w:rsidRPr="00DA4A47" w:rsidRDefault="006115CE" w:rsidP="00743C1C">
            <w:pPr>
              <w:tabs>
                <w:tab w:val="left" w:pos="1944"/>
              </w:tabs>
              <w:ind w:right="49"/>
              <w:jc w:val="center"/>
            </w:pPr>
            <w:r w:rsidRPr="00DA4A47">
              <w:t>средства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Описания процедуры проведения контрольно-оценочного мероприятия</w:t>
            </w:r>
          </w:p>
          <w:p w:rsidR="006115CE" w:rsidRPr="00DA4A47" w:rsidRDefault="006115CE" w:rsidP="00743C1C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и процедуры оценивания результатов обучения</w:t>
            </w:r>
          </w:p>
        </w:tc>
      </w:tr>
      <w:tr w:rsidR="006115CE" w:rsidRPr="00DA4A47" w:rsidTr="00743C1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743C1C">
            <w:r>
              <w:t>Доклад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743C1C">
            <w:pPr>
              <w:jc w:val="both"/>
            </w:pPr>
            <w:r>
              <w:t>Доклады, сообщения готовятся дома самостоятельно, на лабораторных работах обучающиеся выступают с докладами на заданную тему с и</w:t>
            </w:r>
            <w:r>
              <w:t>с</w:t>
            </w:r>
            <w:r>
              <w:t>пользованием презентаций в оборудованной аудитории. Остальные сл</w:t>
            </w:r>
            <w:r>
              <w:t>у</w:t>
            </w:r>
            <w:r>
              <w:t>шатели задают вопросы, обсуждают. Всего за семестр подготавливается 8-9 докладов. Не подготовившие доклады к зачету не допускаются.</w:t>
            </w:r>
          </w:p>
        </w:tc>
      </w:tr>
    </w:tbl>
    <w:tbl>
      <w:tblPr>
        <w:tblStyle w:val="a4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7796"/>
      </w:tblGrid>
      <w:tr w:rsidR="006115CE" w:rsidTr="00743C1C">
        <w:tc>
          <w:tcPr>
            <w:tcW w:w="2127" w:type="dxa"/>
            <w:vAlign w:val="center"/>
          </w:tcPr>
          <w:p w:rsidR="006115CE" w:rsidRPr="00FD0787" w:rsidRDefault="006115CE" w:rsidP="00743C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7796" w:type="dxa"/>
          </w:tcPr>
          <w:p w:rsidR="006115CE" w:rsidRDefault="006115CE" w:rsidP="00743C1C">
            <w:pPr>
              <w:ind w:firstLine="8"/>
              <w:jc w:val="both"/>
              <w:rPr>
                <w:sz w:val="22"/>
                <w:szCs w:val="22"/>
              </w:rPr>
            </w:pPr>
            <w:r w:rsidRPr="00FD0787">
              <w:rPr>
                <w:sz w:val="22"/>
                <w:szCs w:val="22"/>
              </w:rPr>
              <w:t xml:space="preserve">Промежуточная аттестация в форме </w:t>
            </w:r>
            <w:r>
              <w:rPr>
                <w:sz w:val="22"/>
                <w:szCs w:val="22"/>
              </w:rPr>
              <w:t>зачета</w:t>
            </w:r>
            <w:r w:rsidRPr="00FD0787">
              <w:rPr>
                <w:sz w:val="22"/>
                <w:szCs w:val="22"/>
              </w:rPr>
              <w:t xml:space="preserve"> проводится путем устного собесед</w:t>
            </w:r>
            <w:r w:rsidRPr="00FD0787">
              <w:rPr>
                <w:sz w:val="22"/>
                <w:szCs w:val="22"/>
              </w:rPr>
              <w:t>о</w:t>
            </w:r>
            <w:r w:rsidRPr="00FD0787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ния или автоматизированного зачета методом тестирования</w:t>
            </w:r>
            <w:r w:rsidRPr="00FD078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При устном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беседовании задается </w:t>
            </w:r>
            <w:r w:rsidRPr="00FD0787">
              <w:rPr>
                <w:sz w:val="22"/>
                <w:szCs w:val="22"/>
              </w:rPr>
              <w:t xml:space="preserve">два вопроса, контролирующих уровень </w:t>
            </w:r>
            <w:proofErr w:type="spellStart"/>
            <w:r w:rsidRPr="00FD0787">
              <w:rPr>
                <w:sz w:val="22"/>
                <w:szCs w:val="22"/>
              </w:rPr>
              <w:t>сформированн</w:t>
            </w:r>
            <w:r w:rsidRPr="00FD0787">
              <w:rPr>
                <w:sz w:val="22"/>
                <w:szCs w:val="22"/>
              </w:rPr>
              <w:t>о</w:t>
            </w:r>
            <w:r w:rsidRPr="00FD0787">
              <w:rPr>
                <w:sz w:val="22"/>
                <w:szCs w:val="22"/>
              </w:rPr>
              <w:t>сти</w:t>
            </w:r>
            <w:proofErr w:type="spellEnd"/>
            <w:r w:rsidRPr="00FD0787">
              <w:rPr>
                <w:sz w:val="22"/>
                <w:szCs w:val="22"/>
              </w:rPr>
              <w:t xml:space="preserve">  компетенций, закрепленных за дисциплиной, один вопрос – по </w:t>
            </w:r>
            <w:r>
              <w:rPr>
                <w:sz w:val="22"/>
                <w:szCs w:val="22"/>
              </w:rPr>
              <w:t xml:space="preserve">истории </w:t>
            </w:r>
            <w:proofErr w:type="spellStart"/>
            <w:r>
              <w:rPr>
                <w:sz w:val="22"/>
                <w:szCs w:val="22"/>
              </w:rPr>
              <w:t>мосто</w:t>
            </w:r>
            <w:proofErr w:type="spellEnd"/>
            <w:r>
              <w:rPr>
                <w:sz w:val="22"/>
                <w:szCs w:val="22"/>
              </w:rPr>
              <w:t xml:space="preserve"> или тоннелестроения</w:t>
            </w:r>
            <w:r w:rsidRPr="00FD0787">
              <w:rPr>
                <w:sz w:val="22"/>
                <w:szCs w:val="22"/>
              </w:rPr>
              <w:t xml:space="preserve">, второй вопрос – по </w:t>
            </w:r>
            <w:r>
              <w:rPr>
                <w:sz w:val="22"/>
                <w:szCs w:val="22"/>
              </w:rPr>
              <w:t xml:space="preserve">специфике </w:t>
            </w:r>
            <w:proofErr w:type="spellStart"/>
            <w:r>
              <w:rPr>
                <w:sz w:val="22"/>
                <w:szCs w:val="22"/>
              </w:rPr>
              <w:t>мосто</w:t>
            </w:r>
            <w:proofErr w:type="spellEnd"/>
            <w:r>
              <w:rPr>
                <w:sz w:val="22"/>
                <w:szCs w:val="22"/>
              </w:rPr>
              <w:t xml:space="preserve"> или тоннел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строения</w:t>
            </w:r>
            <w:r w:rsidRPr="00FD0787">
              <w:rPr>
                <w:sz w:val="22"/>
                <w:szCs w:val="22"/>
              </w:rPr>
              <w:t xml:space="preserve">. </w:t>
            </w:r>
          </w:p>
          <w:p w:rsidR="006115CE" w:rsidRPr="00FD0787" w:rsidRDefault="006115CE" w:rsidP="00743C1C">
            <w:pPr>
              <w:ind w:firstLine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автоматизированном зачете студенту выборочно методом случайного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иска выбираются 10 вопросов.</w:t>
            </w:r>
          </w:p>
          <w:p w:rsidR="006115CE" w:rsidRPr="00FD0787" w:rsidRDefault="006115CE" w:rsidP="00743C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Студенты, не посещающие занятия больше 50%, не выполнившие лаборато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ные работы</w:t>
            </w:r>
            <w:r w:rsidRPr="00FD0787">
              <w:rPr>
                <w:sz w:val="22"/>
                <w:szCs w:val="22"/>
              </w:rPr>
              <w:t xml:space="preserve">, предусмотренные рабочей программой дисциплины, к </w:t>
            </w:r>
            <w:r>
              <w:rPr>
                <w:sz w:val="22"/>
                <w:szCs w:val="22"/>
              </w:rPr>
              <w:t>зачету</w:t>
            </w:r>
            <w:r w:rsidRPr="00FD0787">
              <w:rPr>
                <w:sz w:val="22"/>
                <w:szCs w:val="22"/>
              </w:rPr>
              <w:t xml:space="preserve"> не </w:t>
            </w:r>
            <w:r w:rsidRPr="00FD0787">
              <w:rPr>
                <w:sz w:val="22"/>
                <w:szCs w:val="22"/>
              </w:rPr>
              <w:lastRenderedPageBreak/>
              <w:t>допускаются.</w:t>
            </w:r>
          </w:p>
        </w:tc>
      </w:tr>
    </w:tbl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lastRenderedPageBreak/>
        <w:t xml:space="preserve">Шкала и критерии оценивания уровня </w:t>
      </w:r>
      <w:proofErr w:type="spellStart"/>
      <w:r w:rsidRPr="00DA4A47">
        <w:rPr>
          <w:b/>
        </w:rPr>
        <w:t>сформированности</w:t>
      </w:r>
      <w:proofErr w:type="spellEnd"/>
      <w:r w:rsidRPr="00DA4A47">
        <w:rPr>
          <w:b/>
        </w:rPr>
        <w:t xml:space="preserve"> компетенций в результате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изучения дисциплины при проведении промежуточной аттестации</w:t>
      </w:r>
    </w:p>
    <w:p w:rsidR="006115CE" w:rsidRPr="00DA4A47" w:rsidRDefault="006115CE" w:rsidP="006115CE">
      <w:pPr>
        <w:jc w:val="center"/>
        <w:rPr>
          <w:b/>
        </w:rPr>
      </w:pPr>
      <w:r w:rsidRPr="00DA4A47">
        <w:rPr>
          <w:b/>
        </w:rPr>
        <w:t>в форме зачета по результатам текущего контроля</w:t>
      </w:r>
    </w:p>
    <w:p w:rsidR="006115CE" w:rsidRPr="00DA4A47" w:rsidRDefault="006115CE" w:rsidP="006115CE">
      <w:pPr>
        <w:jc w:val="center"/>
        <w:rPr>
          <w:b/>
          <w:i/>
        </w:rPr>
      </w:pPr>
      <w:r w:rsidRPr="00DA4A47">
        <w:rPr>
          <w:b/>
        </w:rPr>
        <w:t>(без дополнительного аттестационного испытания</w:t>
      </w:r>
      <w:r w:rsidRPr="00DA4A47">
        <w:rPr>
          <w:b/>
          <w:i/>
        </w:rPr>
        <w:t>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6115CE" w:rsidRPr="00DA4A47" w:rsidTr="00743C1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  <w:rPr>
                <w:color w:val="333333"/>
              </w:rPr>
            </w:pPr>
            <w:r w:rsidRPr="00DA4A47">
              <w:t xml:space="preserve">Средняя </w:t>
            </w:r>
            <w:r w:rsidRPr="00DA4A47">
              <w:rPr>
                <w:color w:val="333333"/>
              </w:rPr>
              <w:t>оценка уровня</w:t>
            </w:r>
          </w:p>
          <w:p w:rsidR="006115CE" w:rsidRPr="00DA4A47" w:rsidRDefault="006115CE" w:rsidP="00743C1C">
            <w:pPr>
              <w:jc w:val="center"/>
              <w:rPr>
                <w:color w:val="333333"/>
              </w:rPr>
            </w:pPr>
            <w:proofErr w:type="spellStart"/>
            <w:r w:rsidRPr="00DA4A47">
              <w:rPr>
                <w:color w:val="333333"/>
              </w:rPr>
              <w:t>сформированности</w:t>
            </w:r>
            <w:proofErr w:type="spellEnd"/>
            <w:r w:rsidRPr="00DA4A47">
              <w:rPr>
                <w:color w:val="333333"/>
              </w:rPr>
              <w:t xml:space="preserve"> компетенций</w:t>
            </w:r>
          </w:p>
          <w:p w:rsidR="006115CE" w:rsidRPr="00DA4A47" w:rsidRDefault="006115CE" w:rsidP="00743C1C">
            <w:pPr>
              <w:jc w:val="center"/>
            </w:pPr>
            <w:r w:rsidRPr="00DA4A47">
              <w:rPr>
                <w:color w:val="333333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</w:pPr>
            <w:r w:rsidRPr="00DA4A47">
              <w:t>Оценка</w:t>
            </w:r>
          </w:p>
        </w:tc>
      </w:tr>
      <w:tr w:rsidR="006115CE" w:rsidRPr="00DA4A47" w:rsidTr="00743C1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743C1C">
            <w:pPr>
              <w:jc w:val="both"/>
            </w:pPr>
            <w:r w:rsidRPr="00DA4A47"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</w:pPr>
            <w:r w:rsidRPr="00DA4A47">
              <w:t>«зачтено»</w:t>
            </w:r>
          </w:p>
        </w:tc>
      </w:tr>
      <w:tr w:rsidR="006115CE" w:rsidRPr="00DA4A47" w:rsidTr="00743C1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CE" w:rsidRPr="00DA4A47" w:rsidRDefault="006115CE" w:rsidP="00743C1C">
            <w:pPr>
              <w:jc w:val="both"/>
            </w:pPr>
            <w:r w:rsidRPr="00DA4A47"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CE" w:rsidRPr="00DA4A47" w:rsidRDefault="006115CE" w:rsidP="00743C1C">
            <w:pPr>
              <w:jc w:val="center"/>
            </w:pPr>
            <w:r w:rsidRPr="00DA4A47">
              <w:t>«не зачтено»</w:t>
            </w:r>
          </w:p>
        </w:tc>
      </w:tr>
    </w:tbl>
    <w:p w:rsidR="006115CE" w:rsidRPr="00DA4A47" w:rsidRDefault="006115CE" w:rsidP="006115CE">
      <w:pPr>
        <w:ind w:firstLine="540"/>
        <w:jc w:val="both"/>
      </w:pPr>
      <w:r w:rsidRPr="00DA4A47">
        <w:rPr>
          <w:color w:val="333333"/>
        </w:rPr>
        <w:t xml:space="preserve">Если оценка уровня </w:t>
      </w:r>
      <w:proofErr w:type="spellStart"/>
      <w:r w:rsidRPr="00DA4A47">
        <w:rPr>
          <w:color w:val="333333"/>
        </w:rPr>
        <w:t>сформированности</w:t>
      </w:r>
      <w:proofErr w:type="spellEnd"/>
      <w:r w:rsidRPr="00DA4A47">
        <w:rPr>
          <w:color w:val="333333"/>
        </w:rPr>
        <w:t xml:space="preserve"> компетенций обучающегося не соответствует критериям получения зачета без дополнительного аттестационного испытания</w:t>
      </w:r>
      <w:r w:rsidRPr="00DA4A47">
        <w:t>, то промеж</w:t>
      </w:r>
      <w:r w:rsidRPr="00DA4A47">
        <w:t>у</w:t>
      </w:r>
      <w:r w:rsidRPr="00DA4A47">
        <w:t>точная аттестация в форме зачета проводится  в форме собеседования по перечню теоретич</w:t>
      </w:r>
      <w:r w:rsidRPr="00DA4A47">
        <w:t>е</w:t>
      </w:r>
      <w:r w:rsidRPr="00DA4A47">
        <w:t>ских вопросов.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6115CE" w:rsidRPr="00DA4A47" w:rsidRDefault="006115CE" w:rsidP="006115CE">
      <w:pPr>
        <w:ind w:firstLine="540"/>
        <w:jc w:val="both"/>
        <w:rPr>
          <w:b/>
        </w:rPr>
      </w:pPr>
    </w:p>
    <w:p w:rsidR="00BA5A68" w:rsidRDefault="00BA5A68"/>
    <w:sectPr w:rsidR="00BA5A68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F1D57"/>
    <w:multiLevelType w:val="hybridMultilevel"/>
    <w:tmpl w:val="84068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72B67"/>
    <w:multiLevelType w:val="hybridMultilevel"/>
    <w:tmpl w:val="1846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26131"/>
    <w:multiLevelType w:val="hybridMultilevel"/>
    <w:tmpl w:val="1846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6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1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27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29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17"/>
  </w:num>
  <w:num w:numId="5">
    <w:abstractNumId w:val="20"/>
  </w:num>
  <w:num w:numId="6">
    <w:abstractNumId w:val="4"/>
  </w:num>
  <w:num w:numId="7">
    <w:abstractNumId w:val="21"/>
  </w:num>
  <w:num w:numId="8">
    <w:abstractNumId w:val="12"/>
  </w:num>
  <w:num w:numId="9">
    <w:abstractNumId w:val="16"/>
  </w:num>
  <w:num w:numId="10">
    <w:abstractNumId w:val="18"/>
  </w:num>
  <w:num w:numId="11">
    <w:abstractNumId w:val="22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29"/>
  </w:num>
  <w:num w:numId="17">
    <w:abstractNumId w:val="7"/>
  </w:num>
  <w:num w:numId="18">
    <w:abstractNumId w:val="3"/>
  </w:num>
  <w:num w:numId="19">
    <w:abstractNumId w:val="30"/>
  </w:num>
  <w:num w:numId="20">
    <w:abstractNumId w:val="23"/>
  </w:num>
  <w:num w:numId="21">
    <w:abstractNumId w:val="15"/>
  </w:num>
  <w:num w:numId="22">
    <w:abstractNumId w:val="11"/>
  </w:num>
  <w:num w:numId="23">
    <w:abstractNumId w:val="5"/>
  </w:num>
  <w:num w:numId="24">
    <w:abstractNumId w:val="27"/>
  </w:num>
  <w:num w:numId="25">
    <w:abstractNumId w:val="10"/>
  </w:num>
  <w:num w:numId="26">
    <w:abstractNumId w:val="28"/>
  </w:num>
  <w:num w:numId="27">
    <w:abstractNumId w:val="26"/>
  </w:num>
  <w:num w:numId="28">
    <w:abstractNumId w:val="9"/>
  </w:num>
  <w:num w:numId="29">
    <w:abstractNumId w:val="8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02161"/>
    <w:rsid w:val="0001174F"/>
    <w:rsid w:val="00011CF2"/>
    <w:rsid w:val="0001354E"/>
    <w:rsid w:val="00013980"/>
    <w:rsid w:val="000225EB"/>
    <w:rsid w:val="00025CE6"/>
    <w:rsid w:val="00037494"/>
    <w:rsid w:val="00045733"/>
    <w:rsid w:val="000651A0"/>
    <w:rsid w:val="00080F71"/>
    <w:rsid w:val="00091462"/>
    <w:rsid w:val="00091FBC"/>
    <w:rsid w:val="000A3DCE"/>
    <w:rsid w:val="000B7E02"/>
    <w:rsid w:val="000C7F49"/>
    <w:rsid w:val="00102555"/>
    <w:rsid w:val="00103063"/>
    <w:rsid w:val="001045C5"/>
    <w:rsid w:val="001056FA"/>
    <w:rsid w:val="001206E6"/>
    <w:rsid w:val="00122E87"/>
    <w:rsid w:val="00132C1F"/>
    <w:rsid w:val="00133055"/>
    <w:rsid w:val="00145206"/>
    <w:rsid w:val="00145A51"/>
    <w:rsid w:val="00160405"/>
    <w:rsid w:val="0018757E"/>
    <w:rsid w:val="0019653A"/>
    <w:rsid w:val="001B68FA"/>
    <w:rsid w:val="001C3F06"/>
    <w:rsid w:val="001C6641"/>
    <w:rsid w:val="001D05D8"/>
    <w:rsid w:val="001E30B3"/>
    <w:rsid w:val="001F10B5"/>
    <w:rsid w:val="001F70B8"/>
    <w:rsid w:val="0020087F"/>
    <w:rsid w:val="00214EA8"/>
    <w:rsid w:val="00240C53"/>
    <w:rsid w:val="00245B30"/>
    <w:rsid w:val="00254101"/>
    <w:rsid w:val="00270ADF"/>
    <w:rsid w:val="00277F3C"/>
    <w:rsid w:val="0028388A"/>
    <w:rsid w:val="0028506B"/>
    <w:rsid w:val="0029716C"/>
    <w:rsid w:val="002A68FB"/>
    <w:rsid w:val="002B1CD7"/>
    <w:rsid w:val="002B2E91"/>
    <w:rsid w:val="002B7231"/>
    <w:rsid w:val="002B7FA4"/>
    <w:rsid w:val="002C04B7"/>
    <w:rsid w:val="002C2A2B"/>
    <w:rsid w:val="002D0F31"/>
    <w:rsid w:val="002D3D1D"/>
    <w:rsid w:val="002D4265"/>
    <w:rsid w:val="002F0000"/>
    <w:rsid w:val="002F6762"/>
    <w:rsid w:val="0030165A"/>
    <w:rsid w:val="003060DE"/>
    <w:rsid w:val="00333833"/>
    <w:rsid w:val="003360AA"/>
    <w:rsid w:val="00336B71"/>
    <w:rsid w:val="00342E33"/>
    <w:rsid w:val="003523AD"/>
    <w:rsid w:val="003550E8"/>
    <w:rsid w:val="00365A71"/>
    <w:rsid w:val="0036619C"/>
    <w:rsid w:val="0036738B"/>
    <w:rsid w:val="00377CB8"/>
    <w:rsid w:val="003840F1"/>
    <w:rsid w:val="003A3C7B"/>
    <w:rsid w:val="003A47A3"/>
    <w:rsid w:val="003B6AC8"/>
    <w:rsid w:val="003C0D2C"/>
    <w:rsid w:val="003E32DE"/>
    <w:rsid w:val="003F63F1"/>
    <w:rsid w:val="004046E3"/>
    <w:rsid w:val="0041339B"/>
    <w:rsid w:val="00417785"/>
    <w:rsid w:val="00426EB9"/>
    <w:rsid w:val="00436C3C"/>
    <w:rsid w:val="00445DD2"/>
    <w:rsid w:val="00452139"/>
    <w:rsid w:val="00474012"/>
    <w:rsid w:val="00480047"/>
    <w:rsid w:val="00487924"/>
    <w:rsid w:val="00490FA4"/>
    <w:rsid w:val="0049541F"/>
    <w:rsid w:val="004A456F"/>
    <w:rsid w:val="004B3701"/>
    <w:rsid w:val="004D29C4"/>
    <w:rsid w:val="0050643C"/>
    <w:rsid w:val="005120E2"/>
    <w:rsid w:val="00513392"/>
    <w:rsid w:val="005302C1"/>
    <w:rsid w:val="005303F4"/>
    <w:rsid w:val="005356F1"/>
    <w:rsid w:val="005438F7"/>
    <w:rsid w:val="00550AEE"/>
    <w:rsid w:val="005542B5"/>
    <w:rsid w:val="00560BFC"/>
    <w:rsid w:val="00584949"/>
    <w:rsid w:val="00584FA5"/>
    <w:rsid w:val="00591318"/>
    <w:rsid w:val="005A21FF"/>
    <w:rsid w:val="005B33C8"/>
    <w:rsid w:val="005D4489"/>
    <w:rsid w:val="005E2F86"/>
    <w:rsid w:val="005F23FB"/>
    <w:rsid w:val="005F4333"/>
    <w:rsid w:val="005F70A0"/>
    <w:rsid w:val="00606E4F"/>
    <w:rsid w:val="006115CE"/>
    <w:rsid w:val="00614112"/>
    <w:rsid w:val="00617E98"/>
    <w:rsid w:val="00657577"/>
    <w:rsid w:val="00661C95"/>
    <w:rsid w:val="00670B17"/>
    <w:rsid w:val="00671D02"/>
    <w:rsid w:val="006856F4"/>
    <w:rsid w:val="00685A37"/>
    <w:rsid w:val="006A7060"/>
    <w:rsid w:val="006C0E1E"/>
    <w:rsid w:val="006D77BA"/>
    <w:rsid w:val="006E170C"/>
    <w:rsid w:val="006E4E20"/>
    <w:rsid w:val="006E6C4E"/>
    <w:rsid w:val="006F09F7"/>
    <w:rsid w:val="006F1135"/>
    <w:rsid w:val="007041B4"/>
    <w:rsid w:val="00713186"/>
    <w:rsid w:val="00735DD3"/>
    <w:rsid w:val="0073600C"/>
    <w:rsid w:val="0073655E"/>
    <w:rsid w:val="00742B91"/>
    <w:rsid w:val="00743C1C"/>
    <w:rsid w:val="007527E7"/>
    <w:rsid w:val="00761AAE"/>
    <w:rsid w:val="00765BDD"/>
    <w:rsid w:val="007817A8"/>
    <w:rsid w:val="00784C44"/>
    <w:rsid w:val="007A34B2"/>
    <w:rsid w:val="007A5221"/>
    <w:rsid w:val="007A5C4D"/>
    <w:rsid w:val="007C3204"/>
    <w:rsid w:val="007E04B4"/>
    <w:rsid w:val="007E7B9F"/>
    <w:rsid w:val="00813304"/>
    <w:rsid w:val="0082492E"/>
    <w:rsid w:val="00824A18"/>
    <w:rsid w:val="00835043"/>
    <w:rsid w:val="00845E38"/>
    <w:rsid w:val="00861BB1"/>
    <w:rsid w:val="00866003"/>
    <w:rsid w:val="00881D1D"/>
    <w:rsid w:val="00882DC7"/>
    <w:rsid w:val="0089568F"/>
    <w:rsid w:val="008B1EF2"/>
    <w:rsid w:val="008B67FA"/>
    <w:rsid w:val="008C5946"/>
    <w:rsid w:val="008C731D"/>
    <w:rsid w:val="008D47BA"/>
    <w:rsid w:val="008D71CE"/>
    <w:rsid w:val="008D7940"/>
    <w:rsid w:val="0095391D"/>
    <w:rsid w:val="0095408C"/>
    <w:rsid w:val="00960863"/>
    <w:rsid w:val="00962E1E"/>
    <w:rsid w:val="00970D8A"/>
    <w:rsid w:val="00976E80"/>
    <w:rsid w:val="00982C3B"/>
    <w:rsid w:val="00983FFE"/>
    <w:rsid w:val="00991EEB"/>
    <w:rsid w:val="009A1478"/>
    <w:rsid w:val="009A48CC"/>
    <w:rsid w:val="009B2C35"/>
    <w:rsid w:val="009C492D"/>
    <w:rsid w:val="009D5567"/>
    <w:rsid w:val="009D6513"/>
    <w:rsid w:val="009F23D8"/>
    <w:rsid w:val="00A00F79"/>
    <w:rsid w:val="00A01AEE"/>
    <w:rsid w:val="00A15C76"/>
    <w:rsid w:val="00A24E68"/>
    <w:rsid w:val="00A263C7"/>
    <w:rsid w:val="00A54CEA"/>
    <w:rsid w:val="00A60F1A"/>
    <w:rsid w:val="00A725B1"/>
    <w:rsid w:val="00A77073"/>
    <w:rsid w:val="00A85BB0"/>
    <w:rsid w:val="00A85BDC"/>
    <w:rsid w:val="00AA25A2"/>
    <w:rsid w:val="00AB07AA"/>
    <w:rsid w:val="00AB737E"/>
    <w:rsid w:val="00AE3C53"/>
    <w:rsid w:val="00B052A0"/>
    <w:rsid w:val="00B144D8"/>
    <w:rsid w:val="00B570DD"/>
    <w:rsid w:val="00B72716"/>
    <w:rsid w:val="00B8332E"/>
    <w:rsid w:val="00B83EE5"/>
    <w:rsid w:val="00B9480A"/>
    <w:rsid w:val="00BA4120"/>
    <w:rsid w:val="00BA5A68"/>
    <w:rsid w:val="00BB1E17"/>
    <w:rsid w:val="00BB688B"/>
    <w:rsid w:val="00BC139C"/>
    <w:rsid w:val="00BD1D03"/>
    <w:rsid w:val="00BD23F9"/>
    <w:rsid w:val="00BF11ED"/>
    <w:rsid w:val="00C05127"/>
    <w:rsid w:val="00C071E7"/>
    <w:rsid w:val="00C4385E"/>
    <w:rsid w:val="00C66E6F"/>
    <w:rsid w:val="00C76A8F"/>
    <w:rsid w:val="00C76D92"/>
    <w:rsid w:val="00C81D4F"/>
    <w:rsid w:val="00C9184D"/>
    <w:rsid w:val="00CA2F3E"/>
    <w:rsid w:val="00CB67EB"/>
    <w:rsid w:val="00CC6BB0"/>
    <w:rsid w:val="00D235C2"/>
    <w:rsid w:val="00D2506C"/>
    <w:rsid w:val="00D34BF3"/>
    <w:rsid w:val="00D36F4F"/>
    <w:rsid w:val="00D4468E"/>
    <w:rsid w:val="00D45DD0"/>
    <w:rsid w:val="00D65A3D"/>
    <w:rsid w:val="00D75C51"/>
    <w:rsid w:val="00D777DF"/>
    <w:rsid w:val="00D82704"/>
    <w:rsid w:val="00D8402C"/>
    <w:rsid w:val="00D935D2"/>
    <w:rsid w:val="00DB7C7D"/>
    <w:rsid w:val="00DD00C0"/>
    <w:rsid w:val="00DD166B"/>
    <w:rsid w:val="00DD2831"/>
    <w:rsid w:val="00DF3B6F"/>
    <w:rsid w:val="00E04465"/>
    <w:rsid w:val="00E153C3"/>
    <w:rsid w:val="00E21FC3"/>
    <w:rsid w:val="00E23050"/>
    <w:rsid w:val="00E3475C"/>
    <w:rsid w:val="00E35F74"/>
    <w:rsid w:val="00E436F2"/>
    <w:rsid w:val="00E5145F"/>
    <w:rsid w:val="00E5256C"/>
    <w:rsid w:val="00E60A7A"/>
    <w:rsid w:val="00EA3B5E"/>
    <w:rsid w:val="00EB2B18"/>
    <w:rsid w:val="00EC1404"/>
    <w:rsid w:val="00EC2883"/>
    <w:rsid w:val="00ED03AD"/>
    <w:rsid w:val="00ED2DCE"/>
    <w:rsid w:val="00ED6B2E"/>
    <w:rsid w:val="00EE079F"/>
    <w:rsid w:val="00EF64B9"/>
    <w:rsid w:val="00F14FC1"/>
    <w:rsid w:val="00F179DC"/>
    <w:rsid w:val="00F41839"/>
    <w:rsid w:val="00F67ABF"/>
    <w:rsid w:val="00F70A28"/>
    <w:rsid w:val="00F70FD5"/>
    <w:rsid w:val="00F8766D"/>
    <w:rsid w:val="00F9670C"/>
    <w:rsid w:val="00FA3CF4"/>
    <w:rsid w:val="00FB2210"/>
    <w:rsid w:val="00FC571C"/>
    <w:rsid w:val="00FF4210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aff6">
    <w:name w:val="FollowedHyperlink"/>
    <w:uiPriority w:val="99"/>
    <w:semiHidden/>
    <w:unhideWhenUsed/>
    <w:rsid w:val="00426EB9"/>
    <w:rPr>
      <w:color w:val="800080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426EB9"/>
    <w:rPr>
      <w:rFonts w:ascii="Tahoma" w:eastAsia="Times New Roman" w:hAnsi="Tahoma" w:cs="Tahoma" w:hint="default"/>
      <w:sz w:val="16"/>
      <w:szCs w:val="16"/>
    </w:rPr>
  </w:style>
  <w:style w:type="character" w:customStyle="1" w:styleId="BodyTextChar">
    <w:name w:val="Body Text Char"/>
    <w:basedOn w:val="a1"/>
    <w:locked/>
    <w:rsid w:val="006F09F7"/>
    <w:rPr>
      <w:rFonts w:ascii="Times New Roman" w:hAnsi="Times New Roman" w:cs="Times New Roman"/>
      <w:sz w:val="24"/>
      <w:lang w:eastAsia="ru-RU"/>
    </w:rPr>
  </w:style>
  <w:style w:type="paragraph" w:customStyle="1" w:styleId="Standard">
    <w:name w:val="Standard"/>
    <w:rsid w:val="008C731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locked/>
    <w:rsid w:val="006115CE"/>
    <w:rPr>
      <w:sz w:val="28"/>
    </w:rPr>
  </w:style>
  <w:style w:type="paragraph" w:customStyle="1" w:styleId="211">
    <w:name w:val="Основной текст (2)1"/>
    <w:basedOn w:val="a0"/>
    <w:uiPriority w:val="99"/>
    <w:rsid w:val="006115CE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locked/>
    <w:rsid w:val="006115CE"/>
    <w:rPr>
      <w:shd w:val="clear" w:color="auto" w:fill="FFFFFF"/>
    </w:rPr>
  </w:style>
  <w:style w:type="paragraph" w:customStyle="1" w:styleId="70">
    <w:name w:val="Основной текст (7)"/>
    <w:basedOn w:val="a0"/>
    <w:link w:val="7"/>
    <w:rsid w:val="006115CE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paragraph" w:customStyle="1" w:styleId="p1">
    <w:name w:val="p1"/>
    <w:basedOn w:val="a0"/>
    <w:rsid w:val="006115CE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6115CE"/>
    <w:pPr>
      <w:spacing w:before="100" w:beforeAutospacing="1" w:after="100" w:afterAutospacing="1"/>
    </w:pPr>
  </w:style>
  <w:style w:type="character" w:customStyle="1" w:styleId="s1">
    <w:name w:val="s1"/>
    <w:basedOn w:val="a1"/>
    <w:rsid w:val="006115CE"/>
  </w:style>
  <w:style w:type="character" w:customStyle="1" w:styleId="s2">
    <w:name w:val="s2"/>
    <w:basedOn w:val="a1"/>
    <w:rsid w:val="006115CE"/>
  </w:style>
  <w:style w:type="character" w:customStyle="1" w:styleId="71">
    <w:name w:val="Основной текст (7) + Полужирный"/>
    <w:basedOn w:val="7"/>
    <w:rsid w:val="006115CE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aff6">
    <w:name w:val="FollowedHyperlink"/>
    <w:uiPriority w:val="99"/>
    <w:semiHidden/>
    <w:unhideWhenUsed/>
    <w:rsid w:val="00426EB9"/>
    <w:rPr>
      <w:color w:val="800080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426EB9"/>
    <w:rPr>
      <w:rFonts w:ascii="Tahoma" w:eastAsia="Times New Roman" w:hAnsi="Tahoma" w:cs="Tahoma" w:hint="default"/>
      <w:sz w:val="16"/>
      <w:szCs w:val="16"/>
    </w:rPr>
  </w:style>
  <w:style w:type="character" w:customStyle="1" w:styleId="BodyTextChar">
    <w:name w:val="Body Text Char"/>
    <w:basedOn w:val="a1"/>
    <w:locked/>
    <w:rsid w:val="006F09F7"/>
    <w:rPr>
      <w:rFonts w:ascii="Times New Roman" w:hAnsi="Times New Roman" w:cs="Times New Roman"/>
      <w:sz w:val="24"/>
      <w:lang w:eastAsia="ru-RU"/>
    </w:rPr>
  </w:style>
  <w:style w:type="paragraph" w:customStyle="1" w:styleId="Standard">
    <w:name w:val="Standard"/>
    <w:rsid w:val="008C731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locked/>
    <w:rsid w:val="006115CE"/>
    <w:rPr>
      <w:sz w:val="28"/>
    </w:rPr>
  </w:style>
  <w:style w:type="paragraph" w:customStyle="1" w:styleId="211">
    <w:name w:val="Основной текст (2)1"/>
    <w:basedOn w:val="a0"/>
    <w:uiPriority w:val="99"/>
    <w:rsid w:val="006115CE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locked/>
    <w:rsid w:val="006115CE"/>
    <w:rPr>
      <w:shd w:val="clear" w:color="auto" w:fill="FFFFFF"/>
    </w:rPr>
  </w:style>
  <w:style w:type="paragraph" w:customStyle="1" w:styleId="70">
    <w:name w:val="Основной текст (7)"/>
    <w:basedOn w:val="a0"/>
    <w:link w:val="7"/>
    <w:rsid w:val="006115CE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paragraph" w:customStyle="1" w:styleId="p1">
    <w:name w:val="p1"/>
    <w:basedOn w:val="a0"/>
    <w:rsid w:val="006115CE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6115CE"/>
    <w:pPr>
      <w:spacing w:before="100" w:beforeAutospacing="1" w:after="100" w:afterAutospacing="1"/>
    </w:pPr>
  </w:style>
  <w:style w:type="character" w:customStyle="1" w:styleId="s1">
    <w:name w:val="s1"/>
    <w:basedOn w:val="a1"/>
    <w:rsid w:val="006115CE"/>
  </w:style>
  <w:style w:type="character" w:customStyle="1" w:styleId="s2">
    <w:name w:val="s2"/>
    <w:basedOn w:val="a1"/>
    <w:rsid w:val="006115CE"/>
  </w:style>
  <w:style w:type="character" w:customStyle="1" w:styleId="71">
    <w:name w:val="Основной текст (7) + Полужирный"/>
    <w:basedOn w:val="7"/>
    <w:rsid w:val="006115CE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2/225472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mczdt.ru/books/937/232049" TargetMode="External"/><Relationship Id="rId12" Type="http://schemas.openxmlformats.org/officeDocument/2006/relationships/hyperlink" Target="http://new.znanium.com" TargetMode="External"/><Relationship Id="rId17" Type="http://schemas.openxmlformats.org/officeDocument/2006/relationships/hyperlink" Target="http://irbis.krsk.irgu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cnti.krw.rz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mczdt.ru/books/42/225479" TargetMode="External"/><Relationship Id="rId11" Type="http://schemas.openxmlformats.org/officeDocument/2006/relationships/hyperlink" Target="http://umczdt.ru/book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zd.ru/" TargetMode="External"/><Relationship Id="rId10" Type="http://schemas.openxmlformats.org/officeDocument/2006/relationships/hyperlink" Target="http://umczdt.ru/books/42/300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mczdt.ru/books/42/30052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16</Pages>
  <Words>3844</Words>
  <Characters>30515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34291</CharactersWithSpaces>
  <SharedDoc>false</SharedDoc>
  <HLinks>
    <vt:vector size="48" baseType="variant">
      <vt:variant>
        <vt:i4>4980736</vt:i4>
      </vt:variant>
      <vt:variant>
        <vt:i4>21</vt:i4>
      </vt:variant>
      <vt:variant>
        <vt:i4>0</vt:i4>
      </vt:variant>
      <vt:variant>
        <vt:i4>5</vt:i4>
      </vt:variant>
      <vt:variant>
        <vt:lpwstr>http://irbis.krsk.irgups.ru/</vt:lpwstr>
      </vt:variant>
      <vt:variant>
        <vt:lpwstr/>
      </vt:variant>
      <vt:variant>
        <vt:i4>4325398</vt:i4>
      </vt:variant>
      <vt:variant>
        <vt:i4>18</vt:i4>
      </vt:variant>
      <vt:variant>
        <vt:i4>0</vt:i4>
      </vt:variant>
      <vt:variant>
        <vt:i4>5</vt:i4>
      </vt:variant>
      <vt:variant>
        <vt:lpwstr>http://dcnti.krw.rzd/</vt:lpwstr>
      </vt:variant>
      <vt:variant>
        <vt:lpwstr/>
      </vt:variant>
      <vt:variant>
        <vt:i4>6291569</vt:i4>
      </vt:variant>
      <vt:variant>
        <vt:i4>15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5308498</vt:i4>
      </vt:variant>
      <vt:variant>
        <vt:i4>12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http://new.znanium.com/</vt:lpwstr>
      </vt:variant>
      <vt:variant>
        <vt:lpwstr/>
      </vt:variant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http://umczdt.ru/books/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https://new.znanium.com/catalog/product/969308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20</cp:revision>
  <cp:lastPrinted>2022-06-16T03:45:00Z</cp:lastPrinted>
  <dcterms:created xsi:type="dcterms:W3CDTF">2022-04-12T09:48:00Z</dcterms:created>
  <dcterms:modified xsi:type="dcterms:W3CDTF">2022-06-16T03:45:00Z</dcterms:modified>
</cp:coreProperties>
</file>