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9F" w:rsidRPr="004A456F" w:rsidRDefault="006D069F" w:rsidP="006D069F">
      <w:pPr>
        <w:jc w:val="center"/>
      </w:pPr>
      <w:r w:rsidRPr="004A456F">
        <w:t>ФЕДЕРАЛЬНОЕ АГЕНТСТВО ЖЕЛЕЗНОДОРОЖНОГО ТРАНСПОРТА</w:t>
      </w:r>
    </w:p>
    <w:p w:rsidR="006D069F" w:rsidRPr="0019653A" w:rsidRDefault="006D069F" w:rsidP="006D069F">
      <w:pPr>
        <w:jc w:val="center"/>
        <w:rPr>
          <w:sz w:val="16"/>
          <w:szCs w:val="16"/>
        </w:rPr>
      </w:pPr>
    </w:p>
    <w:p w:rsidR="006D069F" w:rsidRPr="000A014F" w:rsidRDefault="006D069F" w:rsidP="006D069F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</w:rPr>
      </w:pPr>
      <w:r w:rsidRPr="000A014F">
        <w:rPr>
          <w:color w:val="000000"/>
        </w:rPr>
        <w:t>Федеральное государственное бюджетное образовательное учреждение</w:t>
      </w:r>
    </w:p>
    <w:p w:rsidR="006D069F" w:rsidRPr="000A014F" w:rsidRDefault="006D069F" w:rsidP="006D069F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</w:rPr>
      </w:pPr>
      <w:r w:rsidRPr="000A014F">
        <w:rPr>
          <w:color w:val="000000"/>
        </w:rPr>
        <w:t>высшего образования</w:t>
      </w:r>
    </w:p>
    <w:p w:rsidR="006D069F" w:rsidRPr="000A014F" w:rsidRDefault="006D069F" w:rsidP="006D069F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</w:rPr>
      </w:pPr>
      <w:r w:rsidRPr="000A014F">
        <w:rPr>
          <w:bCs/>
          <w:color w:val="000000"/>
        </w:rPr>
        <w:t>«Иркутский государственный университет путей сообщения»</w:t>
      </w:r>
    </w:p>
    <w:p w:rsidR="006D069F" w:rsidRPr="000A014F" w:rsidRDefault="006D069F" w:rsidP="006D069F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b/>
          <w:color w:val="000000"/>
        </w:rPr>
      </w:pPr>
      <w:r w:rsidRPr="000A014F">
        <w:rPr>
          <w:b/>
          <w:color w:val="000000"/>
        </w:rPr>
        <w:t xml:space="preserve">Красноярский институт железнодорожного транспорта </w:t>
      </w:r>
    </w:p>
    <w:p w:rsidR="006D069F" w:rsidRPr="000A014F" w:rsidRDefault="006D069F" w:rsidP="006D069F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</w:rPr>
      </w:pPr>
      <w:r w:rsidRPr="000A014F">
        <w:rPr>
          <w:color w:val="000000"/>
        </w:rPr>
        <w:t>– филиал Федерального государственного бюджетного образовательного учреждения</w:t>
      </w:r>
    </w:p>
    <w:p w:rsidR="006D069F" w:rsidRDefault="006D069F" w:rsidP="006D069F">
      <w:pPr>
        <w:jc w:val="center"/>
        <w:rPr>
          <w:color w:val="000000"/>
        </w:rPr>
      </w:pPr>
      <w:r w:rsidRPr="000A014F">
        <w:rPr>
          <w:color w:val="000000"/>
        </w:rPr>
        <w:t>высшего образования «Иркутский государственный университет путей сообщения»</w:t>
      </w:r>
    </w:p>
    <w:p w:rsidR="006D069F" w:rsidRDefault="006D069F" w:rsidP="006D069F">
      <w:pPr>
        <w:jc w:val="center"/>
        <w:rPr>
          <w:color w:val="000000"/>
        </w:rPr>
      </w:pPr>
      <w:r w:rsidRPr="000A014F">
        <w:rPr>
          <w:color w:val="000000"/>
        </w:rPr>
        <w:t>(КрИЖТИрГУПС)</w:t>
      </w:r>
    </w:p>
    <w:p w:rsidR="008D4823" w:rsidRDefault="008D4823" w:rsidP="00AA0AD1">
      <w:pPr>
        <w:ind w:firstLine="6237"/>
        <w:jc w:val="both"/>
      </w:pPr>
    </w:p>
    <w:p w:rsidR="00DD2831" w:rsidRPr="001D1A1A" w:rsidRDefault="00563AAD" w:rsidP="00AA0AD1">
      <w:pPr>
        <w:ind w:firstLine="6237"/>
        <w:jc w:val="both"/>
      </w:pPr>
      <w:r>
        <w:t>УТВЕРЖДЕНА</w:t>
      </w:r>
    </w:p>
    <w:p w:rsidR="00AA0AD1" w:rsidRPr="00563AAD" w:rsidRDefault="00524058" w:rsidP="00AA0AD1">
      <w:pPr>
        <w:ind w:firstLine="6237"/>
        <w:jc w:val="both"/>
      </w:pPr>
      <w:r w:rsidRPr="00563AAD">
        <w:t>приказ ректора</w:t>
      </w:r>
    </w:p>
    <w:p w:rsidR="001045C5" w:rsidRPr="00563AAD" w:rsidRDefault="001045C5" w:rsidP="00AA0AD1">
      <w:pPr>
        <w:ind w:firstLine="6237"/>
        <w:jc w:val="both"/>
      </w:pPr>
      <w:r w:rsidRPr="00563AAD">
        <w:t>от «</w:t>
      </w:r>
      <w:r w:rsidR="00CA2E84" w:rsidRPr="00CA2E84">
        <w:t>07</w:t>
      </w:r>
      <w:r w:rsidRPr="00563AAD">
        <w:t>»</w:t>
      </w:r>
      <w:r w:rsidR="00524058" w:rsidRPr="00563AAD">
        <w:t xml:space="preserve"> </w:t>
      </w:r>
      <w:r w:rsidR="00CA2E84">
        <w:t>июня 2021 г. № 80</w:t>
      </w:r>
    </w:p>
    <w:p w:rsidR="00377CB8" w:rsidRDefault="00377CB8" w:rsidP="00DD2831">
      <w:pPr>
        <w:jc w:val="center"/>
        <w:rPr>
          <w:sz w:val="16"/>
          <w:szCs w:val="16"/>
        </w:rPr>
      </w:pPr>
    </w:p>
    <w:p w:rsidR="00DD2831" w:rsidRPr="008152ED" w:rsidRDefault="00EC1A2D" w:rsidP="00DD2831">
      <w:pPr>
        <w:jc w:val="center"/>
        <w:rPr>
          <w:b/>
          <w:bCs/>
          <w:iCs/>
          <w:sz w:val="32"/>
          <w:szCs w:val="32"/>
        </w:rPr>
      </w:pPr>
      <w:r w:rsidRPr="00EC1A2D">
        <w:rPr>
          <w:b/>
          <w:bCs/>
          <w:iCs/>
          <w:sz w:val="32"/>
          <w:szCs w:val="32"/>
        </w:rPr>
        <w:t>Б1.В.ДВ.03.01Организация, планирование и управление железнодорожным строительством</w:t>
      </w:r>
    </w:p>
    <w:p w:rsidR="00DD2831" w:rsidRPr="00490FA4" w:rsidRDefault="00DD2831" w:rsidP="00DF3B6F">
      <w:pPr>
        <w:jc w:val="center"/>
        <w:rPr>
          <w:sz w:val="16"/>
          <w:szCs w:val="16"/>
        </w:rPr>
      </w:pPr>
      <w:r w:rsidRPr="00845E38">
        <w:rPr>
          <w:sz w:val="32"/>
          <w:szCs w:val="32"/>
        </w:rPr>
        <w:t>рабоч</w:t>
      </w:r>
      <w:r w:rsidR="009A1478">
        <w:rPr>
          <w:sz w:val="32"/>
          <w:szCs w:val="32"/>
        </w:rPr>
        <w:t>ая программа дисциплины</w:t>
      </w:r>
    </w:p>
    <w:p w:rsidR="00C26B58" w:rsidRPr="004712A7" w:rsidRDefault="00C26B58" w:rsidP="00C26B58">
      <w:pPr>
        <w:jc w:val="both"/>
      </w:pPr>
      <w:r w:rsidRPr="004712A7">
        <w:t xml:space="preserve">Специальность – </w:t>
      </w:r>
      <w:r w:rsidRPr="004712A7">
        <w:rPr>
          <w:iCs/>
          <w:u w:val="single"/>
        </w:rPr>
        <w:t>23.05.06 Строительство железных дорог, мостов и транспортных тоннелей</w:t>
      </w:r>
    </w:p>
    <w:p w:rsidR="00C26B58" w:rsidRDefault="00C26B58" w:rsidP="00C26B58">
      <w:pPr>
        <w:jc w:val="both"/>
      </w:pPr>
      <w:r w:rsidRPr="004712A7">
        <w:t xml:space="preserve">Специализация – </w:t>
      </w:r>
      <w:r>
        <w:rPr>
          <w:iCs/>
          <w:u w:val="single"/>
        </w:rPr>
        <w:t>Строительство магистральных железных дорог</w:t>
      </w:r>
    </w:p>
    <w:p w:rsidR="00DD2831" w:rsidRPr="008D4823" w:rsidRDefault="00DD2831" w:rsidP="00DD2831">
      <w:pPr>
        <w:jc w:val="both"/>
      </w:pPr>
      <w:r w:rsidRPr="008D4823">
        <w:t xml:space="preserve">Квалификация выпускника – </w:t>
      </w:r>
      <w:r w:rsidRPr="008D4823">
        <w:rPr>
          <w:iCs/>
          <w:u w:val="single"/>
        </w:rPr>
        <w:t>инженер путей сообщения</w:t>
      </w:r>
    </w:p>
    <w:p w:rsidR="003B1C53" w:rsidRPr="00F06DAF" w:rsidRDefault="003B1C53" w:rsidP="003B1C53">
      <w:bookmarkStart w:id="0" w:name="_Hlk97855628"/>
      <w:r w:rsidRPr="00F06DAF">
        <w:t>Форма и срок обучения –</w:t>
      </w:r>
      <w:r w:rsidRPr="00F06DAF">
        <w:rPr>
          <w:u w:val="single"/>
        </w:rPr>
        <w:t xml:space="preserve"> 5 лет очная форма; 6 лет заочная </w:t>
      </w:r>
    </w:p>
    <w:bookmarkEnd w:id="0"/>
    <w:p w:rsidR="00DD2831" w:rsidRPr="008D4823" w:rsidRDefault="00DD2831" w:rsidP="00DD2831">
      <w:pPr>
        <w:jc w:val="both"/>
      </w:pPr>
      <w:r w:rsidRPr="008D4823">
        <w:t xml:space="preserve">Кафедра-разработчик программы – </w:t>
      </w:r>
      <w:r w:rsidR="00710336">
        <w:rPr>
          <w:iCs/>
          <w:u w:val="single"/>
        </w:rPr>
        <w:t>Общепрофессиональные дисциплины</w:t>
      </w:r>
    </w:p>
    <w:p w:rsidR="00DD2831" w:rsidRDefault="00DD2831" w:rsidP="00DD2831">
      <w:pPr>
        <w:jc w:val="both"/>
        <w:rPr>
          <w:sz w:val="16"/>
          <w:szCs w:val="16"/>
        </w:rPr>
      </w:pPr>
    </w:p>
    <w:tbl>
      <w:tblPr>
        <w:tblW w:w="10206" w:type="dxa"/>
        <w:tblLook w:val="00A0" w:firstRow="1" w:lastRow="0" w:firstColumn="1" w:lastColumn="0" w:noHBand="0" w:noVBand="0"/>
      </w:tblPr>
      <w:tblGrid>
        <w:gridCol w:w="3544"/>
        <w:gridCol w:w="6662"/>
      </w:tblGrid>
      <w:tr w:rsidR="005A5D7F" w:rsidTr="005A5D7F">
        <w:tc>
          <w:tcPr>
            <w:tcW w:w="3544" w:type="dxa"/>
          </w:tcPr>
          <w:p w:rsidR="005A5D7F" w:rsidRPr="00437641" w:rsidRDefault="005A5D7F" w:rsidP="005A5D7F">
            <w:pPr>
              <w:jc w:val="both"/>
            </w:pPr>
            <w:r w:rsidRPr="00437641">
              <w:t>Общая трудоемкость в з.е. –</w:t>
            </w:r>
            <w:r>
              <w:t>3</w:t>
            </w:r>
          </w:p>
          <w:p w:rsidR="005A5D7F" w:rsidRPr="00437641" w:rsidRDefault="005A5D7F" w:rsidP="005A5D7F">
            <w:pPr>
              <w:jc w:val="both"/>
            </w:pPr>
            <w:r w:rsidRPr="00A77C2D">
              <w:rPr>
                <w:sz w:val="20"/>
                <w:szCs w:val="20"/>
              </w:rPr>
              <w:t xml:space="preserve">Часов по учебному плану (УП) </w:t>
            </w:r>
            <w:r w:rsidRPr="00437641">
              <w:t>–</w:t>
            </w:r>
            <w:r>
              <w:t>108</w:t>
            </w:r>
          </w:p>
        </w:tc>
        <w:tc>
          <w:tcPr>
            <w:tcW w:w="6662" w:type="dxa"/>
          </w:tcPr>
          <w:p w:rsidR="005A5D7F" w:rsidRPr="00DF3B6F" w:rsidRDefault="005A5D7F" w:rsidP="00DD2831">
            <w:pPr>
              <w:jc w:val="both"/>
            </w:pPr>
            <w:r w:rsidRPr="00DF3B6F">
              <w:rPr>
                <w:u w:val="single"/>
              </w:rPr>
              <w:t>Формы промежуточной аттестации в семестрах</w:t>
            </w:r>
            <w:r>
              <w:rPr>
                <w:u w:val="single"/>
              </w:rPr>
              <w:t>/на курсах</w:t>
            </w:r>
          </w:p>
          <w:p w:rsidR="005A5D7F" w:rsidRPr="00DF3B6F" w:rsidRDefault="005A5D7F" w:rsidP="00DD2831">
            <w:pPr>
              <w:jc w:val="both"/>
            </w:pPr>
            <w:r>
              <w:t>очная форма обучения:</w:t>
            </w:r>
          </w:p>
        </w:tc>
      </w:tr>
      <w:tr w:rsidR="005A5D7F" w:rsidRPr="00EC1A2D" w:rsidTr="005A5D7F">
        <w:tc>
          <w:tcPr>
            <w:tcW w:w="3544" w:type="dxa"/>
          </w:tcPr>
          <w:p w:rsidR="005A5D7F" w:rsidRPr="00A77C2D" w:rsidRDefault="005A5D7F" w:rsidP="005A5D7F">
            <w:pPr>
              <w:jc w:val="both"/>
              <w:rPr>
                <w:iCs/>
                <w:sz w:val="20"/>
                <w:szCs w:val="20"/>
              </w:rPr>
            </w:pPr>
            <w:r w:rsidRPr="00A77C2D">
              <w:rPr>
                <w:iCs/>
                <w:sz w:val="20"/>
                <w:szCs w:val="20"/>
              </w:rPr>
              <w:t xml:space="preserve">В том числе в форме практической подготовки (ПП) – </w:t>
            </w:r>
            <w:r>
              <w:rPr>
                <w:iCs/>
                <w:sz w:val="20"/>
                <w:szCs w:val="20"/>
              </w:rPr>
              <w:t>17</w:t>
            </w:r>
            <w:r w:rsidRPr="00A77C2D">
              <w:rPr>
                <w:iCs/>
                <w:sz w:val="20"/>
                <w:szCs w:val="20"/>
              </w:rPr>
              <w:t>/</w:t>
            </w:r>
            <w:r>
              <w:rPr>
                <w:iCs/>
                <w:sz w:val="20"/>
                <w:szCs w:val="20"/>
              </w:rPr>
              <w:t>4</w:t>
            </w:r>
          </w:p>
          <w:p w:rsidR="005A5D7F" w:rsidRPr="00D65CFE" w:rsidRDefault="005A5D7F" w:rsidP="003B1C53">
            <w:pPr>
              <w:jc w:val="both"/>
            </w:pPr>
            <w:r w:rsidRPr="00A77C2D">
              <w:rPr>
                <w:iCs/>
                <w:sz w:val="20"/>
                <w:szCs w:val="20"/>
              </w:rPr>
              <w:t>(очная/заочная)</w:t>
            </w:r>
          </w:p>
        </w:tc>
        <w:tc>
          <w:tcPr>
            <w:tcW w:w="6662" w:type="dxa"/>
          </w:tcPr>
          <w:p w:rsidR="005A5D7F" w:rsidRPr="00EC1A2D" w:rsidRDefault="005A5D7F" w:rsidP="00DD2831">
            <w:pPr>
              <w:jc w:val="both"/>
            </w:pPr>
            <w:r w:rsidRPr="00EC1A2D">
              <w:rPr>
                <w:iCs/>
              </w:rPr>
              <w:t>зачет</w:t>
            </w:r>
            <w:r w:rsidRPr="00EC1A2D">
              <w:t>8, курсовая работа 8 семестр</w:t>
            </w:r>
          </w:p>
          <w:p w:rsidR="005A5D7F" w:rsidRPr="00EC1A2D" w:rsidRDefault="005A5D7F" w:rsidP="00DD2831">
            <w:pPr>
              <w:jc w:val="both"/>
            </w:pPr>
            <w:r w:rsidRPr="00EC1A2D">
              <w:t>заочная форма обучения:</w:t>
            </w:r>
          </w:p>
          <w:p w:rsidR="005A5D7F" w:rsidRPr="00EC1A2D" w:rsidRDefault="005A5D7F" w:rsidP="008D4823">
            <w:pPr>
              <w:jc w:val="both"/>
            </w:pPr>
            <w:r w:rsidRPr="00EC1A2D">
              <w:rPr>
                <w:iCs/>
              </w:rPr>
              <w:t>зачет</w:t>
            </w:r>
            <w:r w:rsidRPr="00EC1A2D">
              <w:t>5</w:t>
            </w:r>
            <w:r>
              <w:t>, курсовая работа 5 курс</w:t>
            </w:r>
          </w:p>
        </w:tc>
      </w:tr>
    </w:tbl>
    <w:p w:rsidR="00DD2831" w:rsidRPr="003B1C53" w:rsidRDefault="00DD2831" w:rsidP="00DD2831">
      <w:pPr>
        <w:jc w:val="both"/>
        <w:rPr>
          <w:sz w:val="20"/>
          <w:szCs w:val="20"/>
        </w:rPr>
      </w:pPr>
    </w:p>
    <w:p w:rsidR="003B1C53" w:rsidRPr="003B1C53" w:rsidRDefault="003B1C53" w:rsidP="003B1C53">
      <w:pPr>
        <w:widowControl w:val="0"/>
        <w:autoSpaceDE w:val="0"/>
        <w:autoSpaceDN w:val="0"/>
        <w:adjustRightInd w:val="0"/>
        <w:rPr>
          <w:b/>
          <w:bCs/>
          <w:i/>
          <w:iCs/>
          <w:sz w:val="20"/>
          <w:szCs w:val="20"/>
        </w:rPr>
      </w:pPr>
      <w:r w:rsidRPr="003B1C53">
        <w:rPr>
          <w:b/>
          <w:bCs/>
          <w:color w:val="000000"/>
          <w:sz w:val="20"/>
          <w:szCs w:val="20"/>
        </w:rPr>
        <w:t>Очная форма обучения                               Распределение часов дисциплины по семестрам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701"/>
        <w:gridCol w:w="1701"/>
      </w:tblGrid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Семестр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Merge w:val="restart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Число недель в семестре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vMerge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Вид занятий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Часов по УП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Часов по УП</w:t>
            </w:r>
          </w:p>
        </w:tc>
      </w:tr>
      <w:tr w:rsidR="005A5D7F" w:rsidRPr="003B1C53" w:rsidTr="003B1C53">
        <w:tc>
          <w:tcPr>
            <w:tcW w:w="4361" w:type="dxa"/>
          </w:tcPr>
          <w:p w:rsidR="005A5D7F" w:rsidRPr="003B1C53" w:rsidRDefault="005A5D7F" w:rsidP="005A5D7F">
            <w:pPr>
              <w:rPr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Аудиторная контактная работа по видам учебных занятий/ в т.ч. в форме ПП*</w:t>
            </w:r>
          </w:p>
        </w:tc>
        <w:tc>
          <w:tcPr>
            <w:tcW w:w="1701" w:type="dxa"/>
            <w:vAlign w:val="center"/>
          </w:tcPr>
          <w:p w:rsidR="005A5D7F" w:rsidRPr="003B1C53" w:rsidRDefault="005A5D7F" w:rsidP="00DD283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B1C53">
              <w:rPr>
                <w:b/>
                <w:bCs/>
                <w:sz w:val="20"/>
                <w:szCs w:val="20"/>
              </w:rPr>
              <w:t>51</w:t>
            </w:r>
            <w:r w:rsidR="003B1C53" w:rsidRPr="003B1C53">
              <w:rPr>
                <w:b/>
                <w:bCs/>
                <w:sz w:val="20"/>
                <w:szCs w:val="20"/>
                <w:lang w:val="en-US"/>
              </w:rPr>
              <w:t>/17</w:t>
            </w:r>
          </w:p>
        </w:tc>
        <w:tc>
          <w:tcPr>
            <w:tcW w:w="1701" w:type="dxa"/>
            <w:vAlign w:val="center"/>
          </w:tcPr>
          <w:p w:rsidR="005A5D7F" w:rsidRPr="003B1C53" w:rsidRDefault="005A5D7F" w:rsidP="006C6C8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B1C53">
              <w:rPr>
                <w:b/>
                <w:bCs/>
                <w:sz w:val="20"/>
                <w:szCs w:val="20"/>
              </w:rPr>
              <w:t>51</w:t>
            </w:r>
            <w:r w:rsidR="003B1C53" w:rsidRPr="003B1C53">
              <w:rPr>
                <w:b/>
                <w:bCs/>
                <w:sz w:val="20"/>
                <w:szCs w:val="20"/>
                <w:lang w:val="en-US"/>
              </w:rPr>
              <w:t>/17</w:t>
            </w:r>
          </w:p>
        </w:tc>
      </w:tr>
      <w:tr w:rsidR="00EC1A2D" w:rsidRPr="003B1C53" w:rsidTr="003B1C53">
        <w:tc>
          <w:tcPr>
            <w:tcW w:w="4361" w:type="dxa"/>
            <w:vAlign w:val="center"/>
          </w:tcPr>
          <w:p w:rsidR="00EC1A2D" w:rsidRPr="003B1C53" w:rsidRDefault="00EC1A2D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лекции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6C6C8A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17</w:t>
            </w:r>
          </w:p>
        </w:tc>
      </w:tr>
      <w:tr w:rsidR="00EC1A2D" w:rsidRPr="003B1C53" w:rsidTr="003B1C53">
        <w:tc>
          <w:tcPr>
            <w:tcW w:w="4361" w:type="dxa"/>
            <w:vAlign w:val="center"/>
          </w:tcPr>
          <w:p w:rsidR="00EC1A2D" w:rsidRPr="003B1C53" w:rsidRDefault="00EC1A2D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практические (семинарские)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34</w:t>
            </w:r>
            <w:r w:rsidR="005A5D7F" w:rsidRPr="003B1C53">
              <w:rPr>
                <w:sz w:val="20"/>
                <w:szCs w:val="20"/>
              </w:rPr>
              <w:t>/17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6C6C8A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34</w:t>
            </w:r>
            <w:r w:rsidR="005A5D7F" w:rsidRPr="003B1C53">
              <w:rPr>
                <w:sz w:val="20"/>
                <w:szCs w:val="20"/>
              </w:rPr>
              <w:t>/17</w:t>
            </w:r>
          </w:p>
        </w:tc>
      </w:tr>
      <w:tr w:rsidR="00EC1A2D" w:rsidRPr="003B1C53" w:rsidTr="003B1C53">
        <w:tc>
          <w:tcPr>
            <w:tcW w:w="4361" w:type="dxa"/>
            <w:vAlign w:val="center"/>
          </w:tcPr>
          <w:p w:rsidR="00EC1A2D" w:rsidRPr="003B1C53" w:rsidRDefault="00EC1A2D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лабораторные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6C6C8A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-</w:t>
            </w:r>
          </w:p>
        </w:tc>
      </w:tr>
      <w:tr w:rsidR="00EC1A2D" w:rsidRPr="003B1C53" w:rsidTr="003B1C53">
        <w:tc>
          <w:tcPr>
            <w:tcW w:w="4361" w:type="dxa"/>
            <w:vAlign w:val="center"/>
          </w:tcPr>
          <w:p w:rsidR="00EC1A2D" w:rsidRPr="003B1C53" w:rsidRDefault="00EC1A2D" w:rsidP="00DD2831">
            <w:pPr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701" w:type="dxa"/>
            <w:vAlign w:val="center"/>
          </w:tcPr>
          <w:p w:rsidR="00EC1A2D" w:rsidRPr="003B1C53" w:rsidRDefault="00EC1A2D" w:rsidP="006C6C8A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57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b/>
                <w:bCs/>
                <w:iCs/>
                <w:sz w:val="20"/>
                <w:szCs w:val="20"/>
              </w:rPr>
            </w:pPr>
            <w:r w:rsidRPr="003B1C53">
              <w:rPr>
                <w:b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C26B58" w:rsidRPr="003B1C53" w:rsidTr="003B1C53">
        <w:tc>
          <w:tcPr>
            <w:tcW w:w="4361" w:type="dxa"/>
          </w:tcPr>
          <w:p w:rsidR="00C26B58" w:rsidRPr="003B1C53" w:rsidRDefault="00C26B58" w:rsidP="00DD2831">
            <w:pPr>
              <w:jc w:val="right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108</w:t>
            </w:r>
          </w:p>
        </w:tc>
      </w:tr>
    </w:tbl>
    <w:p w:rsidR="00011762" w:rsidRPr="003B1C53" w:rsidRDefault="00011762" w:rsidP="00F179DC">
      <w:pPr>
        <w:rPr>
          <w:b/>
          <w:bCs/>
          <w:color w:val="000000"/>
          <w:sz w:val="20"/>
          <w:szCs w:val="20"/>
        </w:rPr>
      </w:pPr>
    </w:p>
    <w:p w:rsidR="003B1C53" w:rsidRPr="003B1C53" w:rsidRDefault="003B1C53" w:rsidP="003B1C53">
      <w:pPr>
        <w:rPr>
          <w:b/>
          <w:bCs/>
          <w:color w:val="000000"/>
          <w:sz w:val="20"/>
          <w:szCs w:val="20"/>
        </w:rPr>
      </w:pPr>
      <w:r w:rsidRPr="003B1C53">
        <w:rPr>
          <w:b/>
          <w:bCs/>
          <w:color w:val="000000"/>
          <w:sz w:val="20"/>
          <w:szCs w:val="20"/>
        </w:rPr>
        <w:t>Заочная форма обучения                                 Распределение часов дисциплины по курсам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701"/>
        <w:gridCol w:w="1701"/>
      </w:tblGrid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Курс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Вид занятий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Часов по УП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Часов по УП</w:t>
            </w:r>
          </w:p>
        </w:tc>
      </w:tr>
      <w:tr w:rsidR="005A5D7F" w:rsidRPr="003B1C53" w:rsidTr="003B1C53">
        <w:tc>
          <w:tcPr>
            <w:tcW w:w="4361" w:type="dxa"/>
          </w:tcPr>
          <w:p w:rsidR="005A5D7F" w:rsidRPr="003B1C53" w:rsidRDefault="005A5D7F" w:rsidP="005A5D7F">
            <w:pPr>
              <w:rPr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Аудиторная контактная работа по видам учебных занятий/ в т.ч. в форме ПП*</w:t>
            </w:r>
          </w:p>
        </w:tc>
        <w:tc>
          <w:tcPr>
            <w:tcW w:w="1701" w:type="dxa"/>
            <w:vAlign w:val="center"/>
          </w:tcPr>
          <w:p w:rsidR="005A5D7F" w:rsidRPr="003B1C53" w:rsidRDefault="005A5D7F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12</w:t>
            </w:r>
            <w:r w:rsidR="00C22EB4">
              <w:rPr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701" w:type="dxa"/>
            <w:vAlign w:val="center"/>
          </w:tcPr>
          <w:p w:rsidR="005A5D7F" w:rsidRPr="003B1C53" w:rsidRDefault="005A5D7F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12</w:t>
            </w:r>
            <w:r w:rsidR="00C22EB4">
              <w:rPr>
                <w:b/>
                <w:bCs/>
                <w:sz w:val="20"/>
                <w:szCs w:val="20"/>
              </w:rPr>
              <w:t>/4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лекции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практические (семинарские)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8</w:t>
            </w:r>
            <w:r w:rsidR="005A5D7F" w:rsidRPr="003B1C53">
              <w:rPr>
                <w:sz w:val="20"/>
                <w:szCs w:val="20"/>
              </w:rPr>
              <w:t>/4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8</w:t>
            </w:r>
            <w:r w:rsidR="005A5D7F" w:rsidRPr="003B1C53">
              <w:rPr>
                <w:b/>
                <w:bCs/>
                <w:sz w:val="20"/>
                <w:szCs w:val="20"/>
              </w:rPr>
              <w:t>/4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 xml:space="preserve">– </w:t>
            </w:r>
            <w:r w:rsidRPr="003B1C53">
              <w:rPr>
                <w:iCs/>
                <w:sz w:val="20"/>
                <w:szCs w:val="20"/>
              </w:rPr>
              <w:t>лабораторные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sz w:val="20"/>
                <w:szCs w:val="20"/>
              </w:rPr>
            </w:pPr>
            <w:r w:rsidRPr="003B1C5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701" w:type="dxa"/>
            <w:vAlign w:val="center"/>
          </w:tcPr>
          <w:p w:rsidR="00C26B58" w:rsidRPr="003B1C53" w:rsidRDefault="00EC1A2D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92</w:t>
            </w:r>
          </w:p>
        </w:tc>
      </w:tr>
      <w:tr w:rsidR="00C26B58" w:rsidRPr="003B1C53" w:rsidTr="003B1C53">
        <w:tc>
          <w:tcPr>
            <w:tcW w:w="4361" w:type="dxa"/>
            <w:vAlign w:val="center"/>
          </w:tcPr>
          <w:p w:rsidR="00C26B58" w:rsidRPr="003B1C53" w:rsidRDefault="00C26B58" w:rsidP="00DD2831">
            <w:pPr>
              <w:rPr>
                <w:b/>
                <w:bCs/>
                <w:iCs/>
                <w:sz w:val="20"/>
                <w:szCs w:val="20"/>
              </w:rPr>
            </w:pPr>
            <w:r w:rsidRPr="003B1C53">
              <w:rPr>
                <w:b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C26B58" w:rsidRPr="003B1C53" w:rsidRDefault="00C26B58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C26B58" w:rsidRPr="003B1C53" w:rsidTr="003B1C53">
        <w:tc>
          <w:tcPr>
            <w:tcW w:w="4361" w:type="dxa"/>
          </w:tcPr>
          <w:p w:rsidR="00C26B58" w:rsidRPr="003B1C53" w:rsidRDefault="00C26B58" w:rsidP="00DD2831">
            <w:pPr>
              <w:jc w:val="right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Align w:val="center"/>
          </w:tcPr>
          <w:p w:rsidR="00C26B58" w:rsidRPr="003B1C53" w:rsidRDefault="000B1C96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C26B58" w:rsidRPr="003B1C53" w:rsidRDefault="000B1C96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3B1C53">
              <w:rPr>
                <w:b/>
                <w:bCs/>
                <w:sz w:val="20"/>
                <w:szCs w:val="20"/>
              </w:rPr>
              <w:t>108</w:t>
            </w:r>
          </w:p>
        </w:tc>
      </w:tr>
    </w:tbl>
    <w:p w:rsidR="005B5513" w:rsidRPr="003B1C53" w:rsidRDefault="005B5513" w:rsidP="005B5513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  <w:r w:rsidRPr="003B1C53">
        <w:rPr>
          <w:color w:val="000000"/>
          <w:sz w:val="20"/>
          <w:szCs w:val="20"/>
        </w:rPr>
        <w:t>* В форме ПП – в форме практической подготовки.</w:t>
      </w:r>
    </w:p>
    <w:p w:rsidR="005B5513" w:rsidRDefault="005B5513" w:rsidP="005B5513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0B1C96" w:rsidRDefault="00C26B58" w:rsidP="005B5513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КРАСНОЯРСК</w:t>
      </w:r>
      <w:r w:rsidR="000B1C96">
        <w:rPr>
          <w:color w:val="000000"/>
        </w:rPr>
        <w:br w:type="page"/>
      </w:r>
    </w:p>
    <w:p w:rsidR="004A4816" w:rsidRDefault="004A4816" w:rsidP="004A481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Рабочая программа дисциплины </w:t>
      </w:r>
      <w:r w:rsidRPr="00550AEE">
        <w:rPr>
          <w:color w:val="000000"/>
        </w:rPr>
        <w:t>разработана</w:t>
      </w:r>
      <w:r w:rsidRPr="005B33C8">
        <w:rPr>
          <w:color w:val="000000"/>
        </w:rPr>
        <w:t xml:space="preserve"> в соответствии с</w:t>
      </w:r>
      <w:r>
        <w:t xml:space="preserve">федеральным государственным образовательным стандартом высшего образования </w:t>
      </w:r>
      <w:r w:rsidRPr="002B1CD7">
        <w:t>– специалитет</w:t>
      </w:r>
      <w:r w:rsidRPr="002B1CD7">
        <w:rPr>
          <w:color w:val="000000"/>
        </w:rPr>
        <w:t xml:space="preserve">по специальности </w:t>
      </w:r>
      <w:r w:rsidRPr="004D3DC8">
        <w:rPr>
          <w:iCs/>
          <w:color w:val="000000"/>
        </w:rPr>
        <w:t>23.05.06 Строительство железных дорог, мостов и транспортных тоннелей</w:t>
      </w:r>
      <w:r>
        <w:rPr>
          <w:color w:val="000000"/>
        </w:rPr>
        <w:t>, утверждённым п</w:t>
      </w:r>
      <w:r w:rsidRPr="002B1CD7">
        <w:rPr>
          <w:color w:val="000000"/>
        </w:rPr>
        <w:t>риказом Минобрнауки России</w:t>
      </w:r>
      <w:r>
        <w:rPr>
          <w:color w:val="000000"/>
        </w:rPr>
        <w:t xml:space="preserve"> от 27.03.2018</w:t>
      </w:r>
      <w:r w:rsidRPr="002B1CD7">
        <w:rPr>
          <w:color w:val="000000"/>
        </w:rPr>
        <w:t xml:space="preserve"> г. № </w:t>
      </w:r>
      <w:r>
        <w:rPr>
          <w:color w:val="000000"/>
        </w:rPr>
        <w:t>218.</w:t>
      </w:r>
    </w:p>
    <w:p w:rsidR="004A4816" w:rsidRDefault="004A4816" w:rsidP="004A4816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4A4816" w:rsidRDefault="004A4816" w:rsidP="004A4816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4A4816" w:rsidRDefault="004A4816" w:rsidP="004A4816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4A4816" w:rsidRPr="005B33C8" w:rsidRDefault="004A4816" w:rsidP="004A4816">
      <w:pPr>
        <w:widowControl w:val="0"/>
        <w:autoSpaceDE w:val="0"/>
        <w:autoSpaceDN w:val="0"/>
        <w:adjustRightInd w:val="0"/>
        <w:jc w:val="both"/>
      </w:pPr>
    </w:p>
    <w:p w:rsidR="004A4816" w:rsidRDefault="004A4816" w:rsidP="004A4816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4A4816" w:rsidRPr="005B33C8" w:rsidRDefault="004A4816" w:rsidP="004A4816">
      <w:pPr>
        <w:widowControl w:val="0"/>
        <w:autoSpaceDE w:val="0"/>
        <w:autoSpaceDN w:val="0"/>
        <w:adjustRightInd w:val="0"/>
        <w:rPr>
          <w:shd w:val="clear" w:color="auto" w:fill="D9D9D9"/>
        </w:rPr>
      </w:pPr>
    </w:p>
    <w:p w:rsidR="004A4816" w:rsidRDefault="004A4816" w:rsidP="004A4816">
      <w:pPr>
        <w:widowControl w:val="0"/>
        <w:autoSpaceDE w:val="0"/>
        <w:autoSpaceDN w:val="0"/>
        <w:adjustRightInd w:val="0"/>
      </w:pPr>
      <w:r w:rsidRPr="00CC418E">
        <w:t>Программу составил:</w:t>
      </w:r>
    </w:p>
    <w:p w:rsidR="00CC418E" w:rsidRDefault="00CC418E" w:rsidP="004A4816">
      <w:pPr>
        <w:widowControl w:val="0"/>
        <w:autoSpaceDE w:val="0"/>
        <w:autoSpaceDN w:val="0"/>
        <w:adjustRightInd w:val="0"/>
      </w:pPr>
    </w:p>
    <w:p w:rsidR="00CC418E" w:rsidRDefault="004513C2" w:rsidP="004A4816">
      <w:pPr>
        <w:widowControl w:val="0"/>
        <w:autoSpaceDE w:val="0"/>
        <w:autoSpaceDN w:val="0"/>
        <w:adjustRightInd w:val="0"/>
      </w:pPr>
      <w:r w:rsidRPr="00F06DAF">
        <w:t xml:space="preserve">старший преподаватель, </w:t>
      </w:r>
      <w:r w:rsidRPr="00F06DAF">
        <w:tab/>
      </w:r>
      <w:r w:rsidRPr="00F06DAF">
        <w:tab/>
      </w:r>
      <w:r w:rsidRPr="00F06DAF">
        <w:tab/>
      </w:r>
      <w:r w:rsidRPr="00F06DAF">
        <w:tab/>
      </w:r>
      <w:r w:rsidRPr="00F06DAF">
        <w:tab/>
      </w:r>
      <w:r w:rsidR="00CA2E84">
        <w:tab/>
      </w:r>
      <w:r w:rsidR="00CA2E84">
        <w:tab/>
      </w:r>
      <w:r w:rsidR="00CC418E">
        <w:t>А</w:t>
      </w:r>
      <w:r w:rsidR="00CC418E" w:rsidRPr="000D045D">
        <w:t>.</w:t>
      </w:r>
      <w:r w:rsidR="00CC418E">
        <w:t>Н</w:t>
      </w:r>
      <w:r w:rsidR="00CC418E" w:rsidRPr="000D045D">
        <w:t xml:space="preserve">. </w:t>
      </w:r>
      <w:r w:rsidR="00CC418E">
        <w:t>Жестовский</w:t>
      </w:r>
    </w:p>
    <w:p w:rsidR="004513C2" w:rsidRPr="00F06DAF" w:rsidRDefault="004513C2" w:rsidP="004513C2">
      <w:pPr>
        <w:widowControl w:val="0"/>
        <w:autoSpaceDE w:val="0"/>
        <w:autoSpaceDN w:val="0"/>
        <w:adjustRightInd w:val="0"/>
      </w:pPr>
      <w:r w:rsidRPr="00F06DAF">
        <w:t xml:space="preserve">старший преподаватель, </w:t>
      </w:r>
      <w:r w:rsidRPr="00F06DAF">
        <w:tab/>
      </w:r>
      <w:r w:rsidRPr="00F06DAF">
        <w:tab/>
      </w:r>
      <w:r w:rsidRPr="00F06DAF">
        <w:tab/>
      </w:r>
      <w:r w:rsidRPr="00F06DAF">
        <w:tab/>
      </w:r>
      <w:r w:rsidRPr="00F06DAF">
        <w:tab/>
      </w:r>
      <w:r w:rsidR="00CA2E84">
        <w:tab/>
      </w:r>
      <w:r w:rsidR="00CA2E84">
        <w:tab/>
      </w:r>
      <w:r w:rsidRPr="00F06DAF">
        <w:t>В.С. Хан</w:t>
      </w: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  <w:bookmarkStart w:id="1" w:name="_Hlk97855791"/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</w:p>
    <w:p w:rsidR="004513C2" w:rsidRPr="00F06DAF" w:rsidRDefault="004513C2" w:rsidP="004513C2">
      <w:pPr>
        <w:pStyle w:val="Standard"/>
        <w:widowControl w:val="0"/>
        <w:ind w:firstLine="708"/>
        <w:jc w:val="both"/>
      </w:pPr>
      <w:r w:rsidRPr="00F06DAF">
        <w:t>Рабочая программа рассмотрена и одобрена для использования в учебном процессе на заседании кафедры «</w:t>
      </w:r>
      <w:r w:rsidR="00710336" w:rsidRPr="00710336">
        <w:rPr>
          <w:iCs/>
        </w:rPr>
        <w:t>Общепрофессиональные дисциплины</w:t>
      </w:r>
      <w:r w:rsidR="00CA2E84">
        <w:t>», протокол от «04</w:t>
      </w:r>
      <w:r w:rsidRPr="00F06DAF">
        <w:t xml:space="preserve">» </w:t>
      </w:r>
      <w:r w:rsidR="00CA2E84">
        <w:t>марта 2021 г. № 7</w:t>
      </w:r>
    </w:p>
    <w:p w:rsidR="004513C2" w:rsidRPr="00F06DAF" w:rsidRDefault="004513C2" w:rsidP="004513C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4513C2" w:rsidRPr="00F06DAF" w:rsidRDefault="004513C2" w:rsidP="004513C2">
      <w:pPr>
        <w:widowControl w:val="0"/>
        <w:autoSpaceDE w:val="0"/>
        <w:autoSpaceDN w:val="0"/>
        <w:adjustRightInd w:val="0"/>
        <w:rPr>
          <w:iCs/>
        </w:rPr>
      </w:pPr>
      <w:r w:rsidRPr="00F06DAF">
        <w:t>Зав. кафедрой</w:t>
      </w:r>
      <w:r w:rsidRPr="00F06DAF">
        <w:rPr>
          <w:iCs/>
        </w:rPr>
        <w:t>, канд. ф-м. наук, доцент</w:t>
      </w:r>
      <w:r w:rsidRPr="00F06DAF">
        <w:tab/>
      </w:r>
      <w:r w:rsidRPr="00F06DAF">
        <w:tab/>
      </w:r>
      <w:r w:rsidRPr="00F06DAF">
        <w:tab/>
      </w:r>
      <w:r w:rsidR="00CA2E84">
        <w:tab/>
      </w:r>
      <w:r w:rsidR="00CA2E84">
        <w:tab/>
      </w:r>
      <w:r w:rsidRPr="00F06DAF">
        <w:rPr>
          <w:iCs/>
        </w:rPr>
        <w:t>Ж.М. Мороз</w:t>
      </w:r>
    </w:p>
    <w:p w:rsidR="004513C2" w:rsidRPr="00F06DAF" w:rsidRDefault="004513C2" w:rsidP="004513C2">
      <w:pPr>
        <w:rPr>
          <w:iCs/>
        </w:rPr>
      </w:pPr>
      <w:r w:rsidRPr="00F06DAF">
        <w:rPr>
          <w:iCs/>
        </w:rPr>
        <w:br w:type="page"/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9072"/>
      </w:tblGrid>
      <w:tr w:rsidR="00C37E57" w:rsidRPr="00A85BB0" w:rsidTr="00A41D08">
        <w:tc>
          <w:tcPr>
            <w:tcW w:w="9781" w:type="dxa"/>
            <w:gridSpan w:val="2"/>
            <w:shd w:val="clear" w:color="auto" w:fill="F2F2F2"/>
            <w:vAlign w:val="center"/>
          </w:tcPr>
          <w:bookmarkEnd w:id="1"/>
          <w:p w:rsidR="00C37E57" w:rsidRPr="00962B26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62B26">
              <w:rPr>
                <w:b/>
                <w:bCs/>
              </w:rPr>
              <w:lastRenderedPageBreak/>
              <w:t>1 Ц</w:t>
            </w:r>
            <w:r>
              <w:rPr>
                <w:b/>
                <w:bCs/>
              </w:rPr>
              <w:t xml:space="preserve">ЕЛИ И ЗАДАЧИ ДИСЦИПЛИНЫ </w:t>
            </w:r>
          </w:p>
        </w:tc>
      </w:tr>
      <w:tr w:rsidR="00C37E57" w:rsidRPr="00A85BB0" w:rsidTr="00A41D08">
        <w:tc>
          <w:tcPr>
            <w:tcW w:w="9781" w:type="dxa"/>
            <w:gridSpan w:val="2"/>
            <w:shd w:val="clear" w:color="auto" w:fill="F2F2F2"/>
            <w:vAlign w:val="center"/>
          </w:tcPr>
          <w:p w:rsidR="00C37E57" w:rsidRPr="00962B26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62B26">
              <w:rPr>
                <w:b/>
                <w:bCs/>
                <w:sz w:val="20"/>
                <w:szCs w:val="20"/>
              </w:rPr>
              <w:t>1.1 Цели</w:t>
            </w:r>
            <w:r>
              <w:rPr>
                <w:b/>
                <w:bCs/>
                <w:color w:val="000000"/>
                <w:sz w:val="20"/>
                <w:szCs w:val="20"/>
              </w:rPr>
              <w:t>преподавания дисциплины</w:t>
            </w:r>
          </w:p>
        </w:tc>
      </w:tr>
      <w:tr w:rsidR="00C37E57" w:rsidRPr="00A85BB0" w:rsidTr="00A41D08">
        <w:tc>
          <w:tcPr>
            <w:tcW w:w="709" w:type="dxa"/>
            <w:vAlign w:val="center"/>
          </w:tcPr>
          <w:p w:rsidR="00C37E57" w:rsidRPr="00962B26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C6C8A">
              <w:rPr>
                <w:sz w:val="20"/>
                <w:szCs w:val="20"/>
              </w:rPr>
              <w:t>формирование у студентов знаний о рациональной организации железнодорожного строительства</w:t>
            </w:r>
          </w:p>
        </w:tc>
      </w:tr>
      <w:tr w:rsidR="00C37E57" w:rsidRPr="00A85BB0" w:rsidTr="00A41D08">
        <w:tc>
          <w:tcPr>
            <w:tcW w:w="709" w:type="dxa"/>
            <w:vAlign w:val="center"/>
          </w:tcPr>
          <w:p w:rsidR="00C37E57" w:rsidRPr="00962B26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C6C8A">
              <w:rPr>
                <w:sz w:val="20"/>
                <w:szCs w:val="20"/>
              </w:rPr>
              <w:t>развитие практических навыков по проектированию организации строительства железных дорог</w:t>
            </w:r>
          </w:p>
        </w:tc>
      </w:tr>
      <w:tr w:rsidR="00C37E57" w:rsidRPr="00A85BB0" w:rsidTr="00A41D08">
        <w:tc>
          <w:tcPr>
            <w:tcW w:w="9781" w:type="dxa"/>
            <w:gridSpan w:val="2"/>
            <w:shd w:val="clear" w:color="auto" w:fill="F2F2F2"/>
            <w:vAlign w:val="center"/>
          </w:tcPr>
          <w:p w:rsidR="00C37E57" w:rsidRPr="007F28A9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F28A9">
              <w:rPr>
                <w:b/>
                <w:bCs/>
                <w:sz w:val="20"/>
                <w:szCs w:val="20"/>
              </w:rPr>
              <w:t>1.2 Задачи</w:t>
            </w:r>
            <w:r w:rsidRPr="007F28A9">
              <w:rPr>
                <w:b/>
                <w:bCs/>
                <w:color w:val="000000"/>
                <w:sz w:val="20"/>
                <w:szCs w:val="20"/>
              </w:rPr>
              <w:t xml:space="preserve"> дисциплины </w:t>
            </w:r>
          </w:p>
        </w:tc>
      </w:tr>
      <w:tr w:rsidR="00C37E57" w:rsidRPr="006C6C8A" w:rsidTr="00A41D08">
        <w:tc>
          <w:tcPr>
            <w:tcW w:w="709" w:type="dxa"/>
            <w:vAlign w:val="center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6C8A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6C6C8A">
              <w:rPr>
                <w:sz w:val="20"/>
                <w:szCs w:val="20"/>
              </w:rPr>
              <w:t xml:space="preserve">изучение вопросов организации строительства новых железных дорог и вторых путей, электрификации железных дорог, строительства высокоскоростных магистралей и реконструкции существующих железных дорог </w:t>
            </w:r>
          </w:p>
        </w:tc>
      </w:tr>
      <w:tr w:rsidR="00C37E57" w:rsidRPr="006C6C8A" w:rsidTr="00A41D08">
        <w:tc>
          <w:tcPr>
            <w:tcW w:w="709" w:type="dxa"/>
            <w:vAlign w:val="center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C6C8A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C37E57" w:rsidRPr="006C6C8A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C6C8A">
              <w:rPr>
                <w:sz w:val="20"/>
                <w:szCs w:val="20"/>
              </w:rPr>
              <w:t>овладение методами проектирования организации строительства железных дорог на вариантной основе</w:t>
            </w:r>
          </w:p>
        </w:tc>
      </w:tr>
      <w:tr w:rsidR="00C37E57" w:rsidTr="00A41D08">
        <w:tc>
          <w:tcPr>
            <w:tcW w:w="9781" w:type="dxa"/>
            <w:gridSpan w:val="2"/>
            <w:shd w:val="clear" w:color="auto" w:fill="F2F2F2" w:themeFill="background1" w:themeFillShade="F2"/>
            <w:vAlign w:val="center"/>
          </w:tcPr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17698">
              <w:rPr>
                <w:b/>
                <w:bCs/>
                <w:sz w:val="20"/>
                <w:szCs w:val="20"/>
              </w:rPr>
              <w:t>1.3 Цель воспитания и задачи воспитательной работы в рамках дисциплины</w:t>
            </w:r>
          </w:p>
        </w:tc>
      </w:tr>
      <w:tr w:rsidR="00C37E57" w:rsidTr="00A41D08">
        <w:tc>
          <w:tcPr>
            <w:tcW w:w="9781" w:type="dxa"/>
            <w:gridSpan w:val="2"/>
            <w:vAlign w:val="center"/>
          </w:tcPr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 xml:space="preserve">Цель воспитания обучающихся – разностороннее развитие личности будущего конкурентоспособного специалиста с высшим образованием, обладающего высокой культурой, интеллигентностью, социальной активностью, качествами гражданина-патриота. 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Задачи воспитательной работы с обучающимися: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развитие мировоззрения и актуализация системы базовых ценностей личности;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приобщение студенчества к общечеловеческим нормам морали, национальным устоям и академическим традициям;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воспитание уважения к закону, нормам коллективной жизни, развитие гражданской и социальной ответственности как важнейшей черты личности, проявляющейся в заботе о своей стране, сохранении человеческой цивилизации;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воспитание положительного отношения к труду, развитие потребности к творческому труду, воспитание социально значимой целеустремленности и ответственности в деловых отношениях;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обеспечение развития личности и ее социально-психологической поддержки, формирование личностных качеств, необходимых для эффективной профессиональной деятельности;</w:t>
            </w:r>
          </w:p>
          <w:p w:rsidR="00C37E57" w:rsidRPr="00D17698" w:rsidRDefault="00C37E57" w:rsidP="00A41D08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– выявление и поддержка талантливых обучающихся, формирование организаторских навыков, творческого потенциала, вовлечение обучающихся в процессы саморазвития и самореализации.</w:t>
            </w:r>
          </w:p>
        </w:tc>
      </w:tr>
    </w:tbl>
    <w:p w:rsidR="00C37E57" w:rsidRDefault="00C37E57" w:rsidP="00C37E57">
      <w:pPr>
        <w:widowControl w:val="0"/>
        <w:autoSpaceDE w:val="0"/>
        <w:autoSpaceDN w:val="0"/>
        <w:adjustRightInd w:val="0"/>
        <w:jc w:val="both"/>
      </w:pPr>
    </w:p>
    <w:p w:rsidR="00C37E57" w:rsidRDefault="00C37E57" w:rsidP="00C37E57">
      <w:pPr>
        <w:widowControl w:val="0"/>
        <w:autoSpaceDE w:val="0"/>
        <w:autoSpaceDN w:val="0"/>
        <w:adjustRightInd w:val="0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9072"/>
      </w:tblGrid>
      <w:tr w:rsidR="00C37E57" w:rsidTr="00A41D08">
        <w:tc>
          <w:tcPr>
            <w:tcW w:w="9781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2 МЕСТО ДИСЦИПЛИНЫ</w:t>
            </w:r>
            <w:r w:rsidRPr="002B2E91">
              <w:rPr>
                <w:b/>
                <w:bCs/>
              </w:rPr>
              <w:t xml:space="preserve"> В СТРУКТУРЕ О</w:t>
            </w:r>
            <w:r>
              <w:rPr>
                <w:b/>
                <w:bCs/>
              </w:rPr>
              <w:t>П</w:t>
            </w:r>
            <w:r w:rsidRPr="002B2E91">
              <w:rPr>
                <w:b/>
                <w:bCs/>
              </w:rPr>
              <w:t>ОП</w:t>
            </w:r>
          </w:p>
        </w:tc>
      </w:tr>
      <w:tr w:rsidR="00C37E57" w:rsidTr="00A41D08">
        <w:tc>
          <w:tcPr>
            <w:tcW w:w="9781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2.1 Требования к предварительной подготовке обучающегося</w:t>
            </w:r>
          </w:p>
        </w:tc>
      </w:tr>
      <w:tr w:rsidR="00C37E57" w:rsidTr="00A41D08">
        <w:tc>
          <w:tcPr>
            <w:tcW w:w="709" w:type="dxa"/>
            <w:vAlign w:val="center"/>
          </w:tcPr>
          <w:p w:rsidR="00C37E57" w:rsidRPr="005B2AF7" w:rsidRDefault="00C37E57" w:rsidP="00A41D08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072" w:type="dxa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Б1.О.52</w:t>
            </w:r>
            <w:r w:rsidRPr="00AC03A6">
              <w:rPr>
                <w:sz w:val="20"/>
                <w:szCs w:val="20"/>
              </w:rPr>
              <w:t xml:space="preserve"> </w:t>
            </w:r>
            <w:r w:rsidRPr="00D17698">
              <w:rPr>
                <w:sz w:val="20"/>
                <w:szCs w:val="20"/>
              </w:rPr>
              <w:t>Современные технологии в железнодорожном строительстве</w:t>
            </w:r>
          </w:p>
        </w:tc>
      </w:tr>
      <w:tr w:rsidR="00C37E57" w:rsidTr="00A41D08">
        <w:tc>
          <w:tcPr>
            <w:tcW w:w="9781" w:type="dxa"/>
            <w:gridSpan w:val="2"/>
            <w:shd w:val="clear" w:color="auto" w:fill="F2F2F2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2.2 Дисциплины и п</w:t>
            </w:r>
            <w:r>
              <w:rPr>
                <w:b/>
                <w:bCs/>
                <w:sz w:val="20"/>
                <w:szCs w:val="20"/>
              </w:rPr>
              <w:t>рактики, для которых изучение</w:t>
            </w:r>
            <w:r w:rsidRPr="002B2E91">
              <w:rPr>
                <w:b/>
                <w:bCs/>
                <w:sz w:val="20"/>
                <w:szCs w:val="20"/>
              </w:rPr>
              <w:t xml:space="preserve"> данной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дисциплины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необходимо </w:t>
            </w:r>
            <w:r w:rsidRPr="002B2E91">
              <w:rPr>
                <w:b/>
                <w:bCs/>
                <w:sz w:val="20"/>
                <w:szCs w:val="20"/>
              </w:rPr>
              <w:t>как предшествующее</w:t>
            </w:r>
          </w:p>
        </w:tc>
      </w:tr>
      <w:tr w:rsidR="00C37E57" w:rsidTr="00A41D08">
        <w:tc>
          <w:tcPr>
            <w:tcW w:w="709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AF7">
              <w:rPr>
                <w:sz w:val="20"/>
                <w:szCs w:val="20"/>
              </w:rPr>
              <w:t>Б1.О.53</w:t>
            </w:r>
            <w:r>
              <w:rPr>
                <w:sz w:val="20"/>
                <w:szCs w:val="20"/>
              </w:rPr>
              <w:t>Организация, планирование и управление железнодорожным строительством</w:t>
            </w:r>
          </w:p>
        </w:tc>
      </w:tr>
      <w:tr w:rsidR="00C37E57" w:rsidTr="00A41D08">
        <w:tc>
          <w:tcPr>
            <w:tcW w:w="709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C37E57" w:rsidRPr="005B2AF7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2AF7">
              <w:rPr>
                <w:sz w:val="20"/>
                <w:szCs w:val="20"/>
              </w:rPr>
              <w:t>Б1.В.ДВ.02.02 Управление техническим обслуживанием железнодорожного пути скоростных и особо грузонапряженных линий</w:t>
            </w:r>
          </w:p>
        </w:tc>
      </w:tr>
      <w:tr w:rsidR="00C37E57" w:rsidTr="00A41D08">
        <w:tc>
          <w:tcPr>
            <w:tcW w:w="709" w:type="dxa"/>
            <w:vAlign w:val="center"/>
          </w:tcPr>
          <w:p w:rsidR="00C37E57" w:rsidRPr="005B2AF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072" w:type="dxa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Б3.01(Д)Выполнение выпускной квалификационной работы</w:t>
            </w:r>
          </w:p>
        </w:tc>
      </w:tr>
      <w:tr w:rsidR="00C37E57" w:rsidTr="00A41D08">
        <w:tc>
          <w:tcPr>
            <w:tcW w:w="709" w:type="dxa"/>
            <w:vAlign w:val="center"/>
          </w:tcPr>
          <w:p w:rsidR="00C37E57" w:rsidRPr="005B2AF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072" w:type="dxa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Б3.02(Д)Защита выпускной квалификационной работы</w:t>
            </w:r>
          </w:p>
        </w:tc>
      </w:tr>
    </w:tbl>
    <w:p w:rsidR="00C37E57" w:rsidRDefault="00C37E57" w:rsidP="00C37E57">
      <w:pPr>
        <w:widowControl w:val="0"/>
        <w:autoSpaceDE w:val="0"/>
        <w:autoSpaceDN w:val="0"/>
        <w:adjustRightInd w:val="0"/>
        <w:jc w:val="both"/>
      </w:pPr>
    </w:p>
    <w:p w:rsidR="00C37E57" w:rsidRDefault="00C37E57" w:rsidP="00C37E57">
      <w:pPr>
        <w:widowControl w:val="0"/>
        <w:autoSpaceDE w:val="0"/>
        <w:autoSpaceDN w:val="0"/>
        <w:adjustRightInd w:val="0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2735"/>
        <w:gridCol w:w="4961"/>
      </w:tblGrid>
      <w:tr w:rsidR="00C37E57" w:rsidRPr="00735DD3" w:rsidTr="00A41D08">
        <w:tc>
          <w:tcPr>
            <w:tcW w:w="9781" w:type="dxa"/>
            <w:gridSpan w:val="3"/>
            <w:shd w:val="clear" w:color="auto" w:fill="F2F2F2"/>
          </w:tcPr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5DD3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ПЛАНИРУЕМЫЕ РЕЗУЛЬТАТЫ ОБУЧЕНИЯ ПО ДИСЦИПЛИНЕ</w:t>
            </w:r>
            <w:r w:rsidRPr="00735DD3">
              <w:rPr>
                <w:b/>
                <w:bCs/>
              </w:rPr>
              <w:t>, СООТНЕСЕННЫЕ С ТРЕБОВАНИЯМИ К РЕЗУЛЬТАТАМ ОСВОЕНИЯ</w:t>
            </w:r>
          </w:p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5DD3">
              <w:rPr>
                <w:b/>
                <w:bCs/>
              </w:rPr>
              <w:t>ОБРАЗОВАТЕЛЬНОЙ ПРОГРАММЫ</w:t>
            </w:r>
          </w:p>
        </w:tc>
      </w:tr>
      <w:tr w:rsidR="00C37E57" w:rsidRPr="00735DD3" w:rsidTr="00A41D08">
        <w:tc>
          <w:tcPr>
            <w:tcW w:w="2085" w:type="dxa"/>
            <w:shd w:val="clear" w:color="auto" w:fill="auto"/>
          </w:tcPr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Код и наименование</w:t>
            </w:r>
          </w:p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2735" w:type="dxa"/>
            <w:shd w:val="clear" w:color="auto" w:fill="auto"/>
          </w:tcPr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Код и наименование индикатора</w:t>
            </w:r>
          </w:p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достижения компетенции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37E57" w:rsidRPr="00735DD3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Планируемые результаты обучения</w:t>
            </w:r>
          </w:p>
        </w:tc>
      </w:tr>
      <w:tr w:rsidR="00C37E57" w:rsidRPr="009A1478" w:rsidTr="00A41D08">
        <w:trPr>
          <w:trHeight w:val="4950"/>
        </w:trPr>
        <w:tc>
          <w:tcPr>
            <w:tcW w:w="2085" w:type="dxa"/>
            <w:vMerge w:val="restart"/>
            <w:shd w:val="clear" w:color="auto" w:fill="auto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  ПК-6</w:t>
            </w:r>
            <w:r w:rsidRPr="00D17698">
              <w:rPr>
                <w:bCs/>
                <w:sz w:val="20"/>
                <w:szCs w:val="20"/>
              </w:rPr>
              <w:t>. Способен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технологической особенностей и природных факторов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D17698">
              <w:rPr>
                <w:bCs/>
                <w:sz w:val="20"/>
                <w:szCs w:val="20"/>
              </w:rPr>
              <w:t>.1 Владеет методами контроля производственной и хозяйственной деятельности участков, выполняющих работы по строительству, реконструкции и техническому обслуживанию железнодорожных линий в особых условиях</w:t>
            </w:r>
          </w:p>
        </w:tc>
        <w:tc>
          <w:tcPr>
            <w:tcW w:w="4961" w:type="dxa"/>
            <w:shd w:val="clear" w:color="auto" w:fill="auto"/>
          </w:tcPr>
          <w:p w:rsidR="00C37E57" w:rsidRDefault="00C37E57" w:rsidP="00A41D08">
            <w:pPr>
              <w:pStyle w:val="TableParagraph"/>
              <w:ind w:left="106" w:right="92"/>
              <w:jc w:val="both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Знать:</w:t>
            </w:r>
          </w:p>
          <w:p w:rsidR="00C37E57" w:rsidRDefault="00C37E57" w:rsidP="00A41D08">
            <w:pPr>
              <w:pStyle w:val="TableParagraph"/>
              <w:ind w:left="106" w:right="9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требования технической документации к организации строительства железнодорожных линий</w:t>
            </w:r>
            <w:r>
              <w:rPr>
                <w:sz w:val="18"/>
              </w:rPr>
              <w:t>;</w:t>
            </w:r>
          </w:p>
          <w:p w:rsidR="00C37E57" w:rsidRDefault="00C37E57" w:rsidP="00A41D08">
            <w:pPr>
              <w:pStyle w:val="TableParagraph"/>
              <w:ind w:left="106"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требования технической документации к порядку приемки скрытых работ и строительных конструкций, влияющих на безопасность объекта строительства</w:t>
            </w:r>
            <w:r>
              <w:rPr>
                <w:sz w:val="18"/>
              </w:rPr>
              <w:t>;</w:t>
            </w:r>
          </w:p>
          <w:p w:rsidR="00C37E57" w:rsidRDefault="00C37E57" w:rsidP="00A41D08">
            <w:pPr>
              <w:pStyle w:val="TableParagraph"/>
              <w:ind w:left="106"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правила осуществления работ и мероприятий строительного контроля</w:t>
            </w:r>
            <w:r>
              <w:rPr>
                <w:sz w:val="18"/>
              </w:rPr>
              <w:t>;</w:t>
            </w:r>
          </w:p>
          <w:p w:rsidR="00C37E57" w:rsidRDefault="00C37E57" w:rsidP="00A41D08">
            <w:pPr>
              <w:pStyle w:val="TableParagraph"/>
              <w:ind w:left="106" w:right="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средства и методы документального и инструментального контроля соблюдения технологических процессов и результатов производства строительных</w:t>
            </w:r>
            <w:r>
              <w:rPr>
                <w:sz w:val="18"/>
              </w:rPr>
              <w:t xml:space="preserve"> </w:t>
            </w:r>
            <w:r w:rsidRPr="00C75741">
              <w:rPr>
                <w:sz w:val="18"/>
              </w:rPr>
              <w:t>работ</w:t>
            </w:r>
            <w:r>
              <w:rPr>
                <w:sz w:val="18"/>
              </w:rPr>
              <w:t>;</w:t>
            </w:r>
          </w:p>
          <w:p w:rsidR="00C37E57" w:rsidRPr="00C75741" w:rsidRDefault="00C37E57" w:rsidP="00A41D08">
            <w:pPr>
              <w:pStyle w:val="TableParagraph"/>
              <w:spacing w:line="206" w:lineRule="exact"/>
              <w:ind w:left="106" w:right="99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правила ведения исполнительной и учетной документации мероприятий строительного контроля.</w:t>
            </w:r>
          </w:p>
          <w:p w:rsidR="00C37E57" w:rsidRDefault="00C37E57" w:rsidP="00A41D08">
            <w:pPr>
              <w:pStyle w:val="TableParagraph"/>
              <w:ind w:left="107" w:right="94" w:hanging="1"/>
              <w:jc w:val="both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Уметь:</w:t>
            </w:r>
          </w:p>
          <w:p w:rsidR="00C37E57" w:rsidRDefault="00C37E57" w:rsidP="00A41D08">
            <w:pPr>
              <w:pStyle w:val="TableParagraph"/>
              <w:ind w:left="107" w:right="94" w:hanging="1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осуществлять документальное сопровождение работ и мероприятий строительного контроля</w:t>
            </w:r>
            <w:r>
              <w:rPr>
                <w:sz w:val="18"/>
              </w:rPr>
              <w:t>;</w:t>
            </w:r>
          </w:p>
          <w:p w:rsidR="00C37E57" w:rsidRDefault="00C37E57" w:rsidP="00A41D08">
            <w:pPr>
              <w:pStyle w:val="TableParagraph"/>
              <w:ind w:left="107" w:right="94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контролировать выполнение планов строительного производства на объекте строительства и реконструк</w:t>
            </w:r>
            <w:r>
              <w:rPr>
                <w:sz w:val="18"/>
              </w:rPr>
              <w:t>ции железнодорожных линий.</w:t>
            </w:r>
          </w:p>
          <w:p w:rsidR="00C37E57" w:rsidRDefault="00C37E57" w:rsidP="00A41D08">
            <w:pPr>
              <w:pStyle w:val="TableParagraph"/>
              <w:ind w:left="106" w:right="80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Владеть:</w:t>
            </w:r>
          </w:p>
          <w:p w:rsidR="00C37E57" w:rsidRDefault="00C37E57" w:rsidP="00A41D08">
            <w:pPr>
              <w:pStyle w:val="TableParagraph"/>
              <w:ind w:left="106" w:right="80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методами технического контроля за состоянием строящегося объекта</w:t>
            </w:r>
            <w:r>
              <w:rPr>
                <w:sz w:val="18"/>
              </w:rPr>
              <w:t>;</w:t>
            </w:r>
          </w:p>
          <w:p w:rsidR="00C37E57" w:rsidRPr="00C75741" w:rsidRDefault="00C37E57" w:rsidP="00A41D08">
            <w:pPr>
              <w:pStyle w:val="TableParagraph"/>
              <w:ind w:left="106" w:right="8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C75741">
              <w:rPr>
                <w:sz w:val="18"/>
              </w:rPr>
              <w:t xml:space="preserve"> навыками ведения установленной отчетности по выполненным видам и этапам строительных работ.</w:t>
            </w:r>
          </w:p>
        </w:tc>
      </w:tr>
      <w:tr w:rsidR="00C37E57" w:rsidRPr="009A1478" w:rsidTr="00A41D08">
        <w:trPr>
          <w:trHeight w:val="680"/>
        </w:trPr>
        <w:tc>
          <w:tcPr>
            <w:tcW w:w="2085" w:type="dxa"/>
            <w:vMerge/>
            <w:shd w:val="clear" w:color="auto" w:fill="auto"/>
            <w:vAlign w:val="center"/>
          </w:tcPr>
          <w:p w:rsidR="00C37E57" w:rsidRPr="00133041" w:rsidRDefault="00C37E57" w:rsidP="00A41D0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dxa"/>
            <w:shd w:val="clear" w:color="auto" w:fill="auto"/>
            <w:vAlign w:val="center"/>
          </w:tcPr>
          <w:p w:rsidR="00C37E57" w:rsidRPr="003D07CB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ПК-6</w:t>
            </w:r>
            <w:r w:rsidRPr="00D17698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  <w:r w:rsidRPr="00D17698">
              <w:rPr>
                <w:bCs/>
                <w:sz w:val="20"/>
                <w:szCs w:val="20"/>
              </w:rPr>
              <w:t xml:space="preserve"> </w:t>
            </w:r>
            <w:r w:rsidRPr="003D07CB">
              <w:rPr>
                <w:bCs/>
                <w:sz w:val="20"/>
                <w:szCs w:val="20"/>
              </w:rPr>
              <w:t>Способен применять современное корпоративное программное обеспечение для организации и управления строительством и реконструкцией железнодорожных путей</w:t>
            </w:r>
          </w:p>
        </w:tc>
        <w:tc>
          <w:tcPr>
            <w:tcW w:w="4961" w:type="dxa"/>
            <w:shd w:val="clear" w:color="auto" w:fill="auto"/>
          </w:tcPr>
          <w:p w:rsidR="00C37E57" w:rsidRDefault="00C37E57" w:rsidP="00A41D08">
            <w:pPr>
              <w:pStyle w:val="TableParagraph"/>
              <w:ind w:left="106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Знать:</w:t>
            </w:r>
          </w:p>
          <w:p w:rsidR="00C37E57" w:rsidRDefault="00C37E57" w:rsidP="00A41D08">
            <w:pPr>
              <w:pStyle w:val="TableParagraph"/>
              <w:ind w:left="106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программные средства и комплексы для автоматизированного проектирования организации строительства и реконструкции желез</w:t>
            </w:r>
            <w:r>
              <w:rPr>
                <w:sz w:val="18"/>
              </w:rPr>
              <w:t>ных дорог</w:t>
            </w:r>
          </w:p>
          <w:p w:rsidR="00C37E57" w:rsidRDefault="00C37E57" w:rsidP="00A41D08">
            <w:pPr>
              <w:pStyle w:val="TableParagraph"/>
              <w:spacing w:line="206" w:lineRule="exact"/>
              <w:ind w:left="106" w:right="94"/>
              <w:jc w:val="both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Уметь:</w:t>
            </w:r>
          </w:p>
          <w:p w:rsidR="00C37E57" w:rsidRPr="00C75741" w:rsidRDefault="00C37E57" w:rsidP="00A41D08">
            <w:pPr>
              <w:pStyle w:val="TableParagraph"/>
              <w:spacing w:line="206" w:lineRule="exact"/>
              <w:ind w:left="106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использовать современное программное обеспечение для планирования расписания выполнения работ и оптимального использование ресурсов</w:t>
            </w:r>
          </w:p>
          <w:p w:rsidR="00C37E57" w:rsidRDefault="00C37E57" w:rsidP="00A41D08">
            <w:pPr>
              <w:pStyle w:val="TableParagraph"/>
              <w:spacing w:line="206" w:lineRule="exact"/>
              <w:ind w:left="106" w:right="96"/>
              <w:jc w:val="both"/>
              <w:rPr>
                <w:b/>
                <w:sz w:val="18"/>
              </w:rPr>
            </w:pPr>
            <w:r w:rsidRPr="00C75741">
              <w:rPr>
                <w:b/>
                <w:sz w:val="18"/>
              </w:rPr>
              <w:t>Владеть:</w:t>
            </w:r>
          </w:p>
          <w:p w:rsidR="00C37E57" w:rsidRPr="00C75741" w:rsidRDefault="00C37E57" w:rsidP="00A41D08">
            <w:pPr>
              <w:pStyle w:val="TableParagraph"/>
              <w:spacing w:line="206" w:lineRule="exact"/>
              <w:ind w:left="106" w:right="9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 w:rsidRPr="00C75741">
              <w:rPr>
                <w:b/>
                <w:sz w:val="18"/>
              </w:rPr>
              <w:t xml:space="preserve"> </w:t>
            </w:r>
            <w:r w:rsidRPr="00C75741">
              <w:rPr>
                <w:sz w:val="18"/>
              </w:rPr>
              <w:t>современными методами проектирования организации строительства и реконструкции железных дорог с использованием современного корпоративного программного обеспечения</w:t>
            </w:r>
          </w:p>
        </w:tc>
      </w:tr>
      <w:tr w:rsidR="00C37E57" w:rsidRPr="009A1478" w:rsidTr="00A41D08">
        <w:trPr>
          <w:trHeight w:val="2609"/>
        </w:trPr>
        <w:tc>
          <w:tcPr>
            <w:tcW w:w="2085" w:type="dxa"/>
            <w:vMerge/>
            <w:shd w:val="clear" w:color="auto" w:fill="auto"/>
            <w:vAlign w:val="center"/>
          </w:tcPr>
          <w:p w:rsidR="00C37E57" w:rsidRPr="00133041" w:rsidRDefault="00C37E57" w:rsidP="00A41D0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dxa"/>
            <w:shd w:val="clear" w:color="auto" w:fill="auto"/>
            <w:vAlign w:val="center"/>
          </w:tcPr>
          <w:p w:rsidR="00C37E57" w:rsidRPr="006C19F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ПК-6</w:t>
            </w:r>
            <w:r w:rsidRPr="00692079">
              <w:rPr>
                <w:bCs/>
                <w:sz w:val="20"/>
                <w:szCs w:val="20"/>
              </w:rPr>
              <w:t>.</w:t>
            </w:r>
            <w:r w:rsidRPr="00015E60">
              <w:rPr>
                <w:bCs/>
                <w:sz w:val="20"/>
                <w:szCs w:val="20"/>
              </w:rPr>
              <w:t>3</w:t>
            </w:r>
            <w:r w:rsidRPr="00692079">
              <w:rPr>
                <w:bCs/>
                <w:sz w:val="20"/>
                <w:szCs w:val="20"/>
              </w:rPr>
              <w:t xml:space="preserve"> Способен </w:t>
            </w:r>
            <w:r>
              <w:rPr>
                <w:bCs/>
                <w:sz w:val="20"/>
                <w:szCs w:val="20"/>
              </w:rPr>
              <w:t>разрабатывать проекты организации строительства железных дорог и оптимизировать принятые организационно-управленческие решения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37E57" w:rsidRPr="00015E60" w:rsidRDefault="00C37E57" w:rsidP="00A41D0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8"/>
                <w:szCs w:val="20"/>
              </w:rPr>
            </w:pPr>
            <w:r w:rsidRPr="00015E60">
              <w:rPr>
                <w:b/>
                <w:bCs/>
                <w:sz w:val="18"/>
                <w:szCs w:val="20"/>
              </w:rPr>
              <w:t>Знать:</w:t>
            </w:r>
          </w:p>
          <w:p w:rsidR="00C37E57" w:rsidRPr="00015E60" w:rsidRDefault="00C37E57" w:rsidP="00A41D08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20"/>
              </w:rPr>
            </w:pPr>
            <w:r w:rsidRPr="00015E60">
              <w:rPr>
                <w:b/>
                <w:bCs/>
                <w:sz w:val="18"/>
                <w:szCs w:val="20"/>
              </w:rPr>
              <w:t xml:space="preserve">- </w:t>
            </w:r>
            <w:r w:rsidRPr="00015E60">
              <w:rPr>
                <w:bCs/>
                <w:sz w:val="18"/>
                <w:szCs w:val="20"/>
              </w:rPr>
              <w:t xml:space="preserve">общий комплекс работ по строительству железных дорог; состав проекта организации строительства и исходные данные для его разработки </w:t>
            </w:r>
          </w:p>
          <w:p w:rsidR="00C37E57" w:rsidRPr="00015E60" w:rsidRDefault="00C37E57" w:rsidP="00A41D08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20"/>
              </w:rPr>
            </w:pPr>
            <w:r w:rsidRPr="00015E60">
              <w:rPr>
                <w:b/>
                <w:sz w:val="18"/>
                <w:szCs w:val="20"/>
              </w:rPr>
              <w:t xml:space="preserve">Уметь: </w:t>
            </w:r>
          </w:p>
          <w:p w:rsidR="00C37E57" w:rsidRPr="00015E60" w:rsidRDefault="00C37E57" w:rsidP="00A41D08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20"/>
              </w:rPr>
            </w:pPr>
            <w:r w:rsidRPr="00015E60">
              <w:rPr>
                <w:b/>
                <w:sz w:val="18"/>
                <w:szCs w:val="20"/>
              </w:rPr>
              <w:t xml:space="preserve">- </w:t>
            </w:r>
            <w:r w:rsidRPr="00015E60">
              <w:rPr>
                <w:bCs/>
                <w:sz w:val="18"/>
                <w:szCs w:val="20"/>
              </w:rPr>
              <w:t xml:space="preserve"> разрабатывать проект организации строительства железных дорог и оптимизировать принятые организационно-управленческие решения</w:t>
            </w:r>
          </w:p>
          <w:p w:rsidR="00C37E57" w:rsidRPr="00015E60" w:rsidRDefault="00C37E57" w:rsidP="00A41D0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8"/>
                <w:szCs w:val="20"/>
              </w:rPr>
            </w:pPr>
            <w:r w:rsidRPr="00015E60">
              <w:rPr>
                <w:b/>
                <w:bCs/>
                <w:sz w:val="18"/>
                <w:szCs w:val="20"/>
              </w:rPr>
              <w:t>Владеть:</w:t>
            </w:r>
          </w:p>
          <w:p w:rsidR="00C37E57" w:rsidRPr="009A1478" w:rsidRDefault="00C37E57" w:rsidP="00A41D08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015E60">
              <w:rPr>
                <w:b/>
                <w:bCs/>
                <w:sz w:val="18"/>
                <w:szCs w:val="20"/>
              </w:rPr>
              <w:t xml:space="preserve">- </w:t>
            </w:r>
            <w:r w:rsidRPr="00015E60">
              <w:rPr>
                <w:bCs/>
                <w:sz w:val="18"/>
                <w:szCs w:val="20"/>
              </w:rPr>
              <w:t xml:space="preserve"> навыками разработки проектов организации строительства железных дорог и оптимизации принятых организационно управленческих решений</w:t>
            </w:r>
          </w:p>
        </w:tc>
      </w:tr>
    </w:tbl>
    <w:p w:rsidR="00C37E57" w:rsidRDefault="00C37E57" w:rsidP="00C37E57">
      <w:r>
        <w:br w:type="page"/>
      </w:r>
    </w:p>
    <w:p w:rsidR="00C37E57" w:rsidRPr="00CF212C" w:rsidRDefault="00C37E57" w:rsidP="00C37E57">
      <w:pPr>
        <w:widowControl w:val="0"/>
        <w:autoSpaceDE w:val="0"/>
        <w:autoSpaceDN w:val="0"/>
        <w:adjustRightInd w:val="0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534"/>
        <w:gridCol w:w="457"/>
        <w:gridCol w:w="586"/>
        <w:gridCol w:w="550"/>
        <w:gridCol w:w="708"/>
        <w:gridCol w:w="534"/>
        <w:gridCol w:w="600"/>
        <w:gridCol w:w="443"/>
        <w:gridCol w:w="466"/>
        <w:gridCol w:w="1500"/>
      </w:tblGrid>
      <w:tr w:rsidR="00C37E57" w:rsidRPr="00CC6BB0" w:rsidTr="00A41D08">
        <w:tc>
          <w:tcPr>
            <w:tcW w:w="10206" w:type="dxa"/>
            <w:gridSpan w:val="13"/>
            <w:shd w:val="clear" w:color="auto" w:fill="F2F2F2"/>
          </w:tcPr>
          <w:p w:rsidR="00C37E57" w:rsidRPr="00CC6BB0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C6BB0">
              <w:rPr>
                <w:b/>
                <w:bCs/>
              </w:rPr>
              <w:t>4 СТРУКТУРА И СОДЕРЖАНИЕ ДИСЦИПЛИНЫ</w:t>
            </w:r>
          </w:p>
        </w:tc>
      </w:tr>
      <w:tr w:rsidR="00C37E57" w:rsidRPr="00CC6BB0" w:rsidTr="00A41D08">
        <w:tc>
          <w:tcPr>
            <w:tcW w:w="567" w:type="dxa"/>
            <w:vMerge w:val="restart"/>
            <w:shd w:val="clear" w:color="auto" w:fill="auto"/>
            <w:vAlign w:val="center"/>
          </w:tcPr>
          <w:p w:rsidR="00C37E57" w:rsidRPr="00E91CAC" w:rsidRDefault="00C37E57" w:rsidP="00A41D08">
            <w:pPr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C37E57" w:rsidRPr="00E91CAC" w:rsidRDefault="00C37E57" w:rsidP="00A41D08">
            <w:pPr>
              <w:ind w:right="-68"/>
              <w:jc w:val="center"/>
              <w:rPr>
                <w:b/>
                <w:bCs/>
                <w:sz w:val="16"/>
                <w:szCs w:val="16"/>
              </w:rPr>
            </w:pPr>
            <w:r w:rsidRPr="00E91CAC">
              <w:rPr>
                <w:b/>
                <w:bCs/>
                <w:sz w:val="16"/>
                <w:szCs w:val="16"/>
              </w:rPr>
              <w:t>Наименование разделов, тем</w:t>
            </w:r>
          </w:p>
          <w:p w:rsidR="00C37E57" w:rsidRPr="00E91CAC" w:rsidRDefault="00C37E57" w:rsidP="00A41D08">
            <w:pPr>
              <w:ind w:right="-68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bCs/>
                <w:sz w:val="16"/>
                <w:szCs w:val="16"/>
              </w:rPr>
              <w:t>и видов работы</w:t>
            </w:r>
          </w:p>
        </w:tc>
        <w:tc>
          <w:tcPr>
            <w:tcW w:w="2836" w:type="dxa"/>
            <w:gridSpan w:val="5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Очная форма</w:t>
            </w:r>
          </w:p>
        </w:tc>
        <w:tc>
          <w:tcPr>
            <w:tcW w:w="2751" w:type="dxa"/>
            <w:gridSpan w:val="5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Заочная форма</w:t>
            </w:r>
          </w:p>
        </w:tc>
        <w:tc>
          <w:tcPr>
            <w:tcW w:w="1500" w:type="dxa"/>
            <w:vMerge w:val="restart"/>
            <w:shd w:val="clear" w:color="auto" w:fill="auto"/>
            <w:vAlign w:val="center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bCs/>
                <w:sz w:val="16"/>
                <w:szCs w:val="16"/>
              </w:rPr>
              <w:t>*Код индикатора достижения компетенции</w:t>
            </w:r>
          </w:p>
        </w:tc>
      </w:tr>
      <w:tr w:rsidR="00C37E57" w:rsidRPr="00091462" w:rsidTr="00A41D08">
        <w:tc>
          <w:tcPr>
            <w:tcW w:w="567" w:type="dxa"/>
            <w:vMerge/>
            <w:shd w:val="clear" w:color="auto" w:fill="auto"/>
            <w:vAlign w:val="center"/>
          </w:tcPr>
          <w:p w:rsidR="00C37E57" w:rsidRPr="00CC6BB0" w:rsidRDefault="00C37E57" w:rsidP="00A41D0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37E57" w:rsidRPr="00CC6BB0" w:rsidRDefault="00C37E57" w:rsidP="00A41D08">
            <w:pPr>
              <w:ind w:right="-6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37E57" w:rsidRPr="00F54126" w:rsidRDefault="00C37E57" w:rsidP="00A41D0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4"/>
                <w:szCs w:val="14"/>
              </w:rPr>
            </w:pPr>
            <w:r w:rsidRPr="00F54126">
              <w:rPr>
                <w:b/>
                <w:bCs/>
                <w:sz w:val="14"/>
                <w:szCs w:val="14"/>
              </w:rPr>
              <w:t>Семестр</w:t>
            </w:r>
          </w:p>
        </w:tc>
        <w:tc>
          <w:tcPr>
            <w:tcW w:w="2127" w:type="dxa"/>
            <w:gridSpan w:val="4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Курс/</w:t>
            </w:r>
          </w:p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сессия</w:t>
            </w:r>
          </w:p>
        </w:tc>
        <w:tc>
          <w:tcPr>
            <w:tcW w:w="2043" w:type="dxa"/>
            <w:gridSpan w:val="4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1500" w:type="dxa"/>
            <w:vMerge/>
            <w:shd w:val="clear" w:color="auto" w:fill="auto"/>
            <w:vAlign w:val="center"/>
          </w:tcPr>
          <w:p w:rsidR="00C37E57" w:rsidRPr="00091462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37E57" w:rsidRPr="00091462" w:rsidTr="00A41D08">
        <w:tc>
          <w:tcPr>
            <w:tcW w:w="567" w:type="dxa"/>
            <w:vMerge/>
            <w:shd w:val="clear" w:color="auto" w:fill="auto"/>
            <w:vAlign w:val="center"/>
          </w:tcPr>
          <w:p w:rsidR="00C37E57" w:rsidRPr="00CC6BB0" w:rsidRDefault="00C37E57" w:rsidP="00A41D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37E57" w:rsidRPr="00CC6BB0" w:rsidRDefault="00C37E57" w:rsidP="00A41D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Лек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Пр</w:t>
            </w:r>
          </w:p>
        </w:tc>
        <w:tc>
          <w:tcPr>
            <w:tcW w:w="586" w:type="dxa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Лаб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E91CAC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Лек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Пр</w:t>
            </w:r>
          </w:p>
        </w:tc>
        <w:tc>
          <w:tcPr>
            <w:tcW w:w="443" w:type="dxa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Лаб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E91CAC" w:rsidRDefault="00C37E57" w:rsidP="00A41D0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</w:t>
            </w:r>
          </w:p>
        </w:tc>
        <w:tc>
          <w:tcPr>
            <w:tcW w:w="1500" w:type="dxa"/>
            <w:vMerge/>
            <w:shd w:val="clear" w:color="auto" w:fill="auto"/>
            <w:vAlign w:val="center"/>
          </w:tcPr>
          <w:p w:rsidR="00C37E57" w:rsidRPr="00091462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37E57" w:rsidRPr="00AB040F" w:rsidTr="00A41D08">
        <w:tc>
          <w:tcPr>
            <w:tcW w:w="567" w:type="dxa"/>
            <w:shd w:val="clear" w:color="auto" w:fill="auto"/>
            <w:vAlign w:val="center"/>
          </w:tcPr>
          <w:p w:rsidR="00C37E57" w:rsidRPr="00AB040F" w:rsidRDefault="00C37E57" w:rsidP="00A41D08">
            <w:pPr>
              <w:jc w:val="center"/>
              <w:rPr>
                <w:b/>
                <w:sz w:val="20"/>
                <w:szCs w:val="20"/>
              </w:rPr>
            </w:pPr>
            <w:r w:rsidRPr="00AB040F">
              <w:rPr>
                <w:b/>
                <w:sz w:val="20"/>
                <w:szCs w:val="20"/>
              </w:rPr>
              <w:t>1.0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AB040F" w:rsidRDefault="00C37E57" w:rsidP="00A41D08">
            <w:pPr>
              <w:rPr>
                <w:b/>
                <w:sz w:val="20"/>
                <w:szCs w:val="20"/>
              </w:rPr>
            </w:pPr>
            <w:r w:rsidRPr="00AB040F">
              <w:rPr>
                <w:b/>
                <w:sz w:val="20"/>
                <w:szCs w:val="20"/>
              </w:rPr>
              <w:t xml:space="preserve">Раздел 1 </w:t>
            </w:r>
            <w:r w:rsidRPr="006C6C8A">
              <w:rPr>
                <w:b/>
                <w:sz w:val="20"/>
                <w:szCs w:val="20"/>
              </w:rPr>
              <w:t>Отечественный и зарубежный опыт строительства железных дорог и перспективы железнодорожного строительства.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AB040F" w:rsidTr="00A41D08">
        <w:tc>
          <w:tcPr>
            <w:tcW w:w="567" w:type="dxa"/>
            <w:shd w:val="clear" w:color="auto" w:fill="auto"/>
            <w:vAlign w:val="center"/>
          </w:tcPr>
          <w:p w:rsidR="00C37E57" w:rsidRPr="00AB040F" w:rsidRDefault="00C37E57" w:rsidP="00A41D08">
            <w:pPr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1.1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Основы рационального планирования и проектирования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строительства железных дорог. Организация поточного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 xml:space="preserve">строительства.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AB040F" w:rsidTr="00A41D08">
        <w:tc>
          <w:tcPr>
            <w:tcW w:w="567" w:type="dxa"/>
            <w:shd w:val="clear" w:color="auto" w:fill="auto"/>
            <w:vAlign w:val="center"/>
          </w:tcPr>
          <w:p w:rsidR="00C37E57" w:rsidRPr="00AB040F" w:rsidRDefault="00C37E57" w:rsidP="00A41D08">
            <w:pPr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1.3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Моделирование строительного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производства при разработке производственных планов.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AB040F" w:rsidTr="00A41D08">
        <w:tc>
          <w:tcPr>
            <w:tcW w:w="567" w:type="dxa"/>
            <w:shd w:val="clear" w:color="auto" w:fill="auto"/>
            <w:vAlign w:val="center"/>
          </w:tcPr>
          <w:p w:rsidR="00C37E57" w:rsidRPr="00AB040F" w:rsidRDefault="00C37E57" w:rsidP="00A41D08">
            <w:pPr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1.4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Основы производственного календарного планирования.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Организация труда и заработной платы в строительстве.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1.5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Выбор схемы организации строительст-</w:t>
            </w:r>
          </w:p>
          <w:p w:rsidR="00C37E57" w:rsidRPr="00CC418E" w:rsidRDefault="00C37E57" w:rsidP="00A41D08">
            <w:pPr>
              <w:rPr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ва</w:t>
            </w:r>
            <w:r w:rsidRPr="00CC418E">
              <w:rPr>
                <w:sz w:val="20"/>
                <w:szCs w:val="20"/>
              </w:rPr>
              <w:t xml:space="preserve"> /Пр №1/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/0.5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1.6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Проект организации строительства.</w:t>
            </w:r>
          </w:p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Определение сроков и темпов работ по ВСП и земляному полот-</w:t>
            </w:r>
          </w:p>
          <w:p w:rsidR="00C37E57" w:rsidRPr="00CC418E" w:rsidRDefault="00C37E57" w:rsidP="00A41D08">
            <w:pPr>
              <w:rPr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ну</w:t>
            </w:r>
            <w:r w:rsidRPr="00CC418E">
              <w:rPr>
                <w:sz w:val="20"/>
                <w:szCs w:val="20"/>
              </w:rPr>
              <w:t>./Пр.№2/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/3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/1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1.10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Проектирование постройки малых ис-</w:t>
            </w:r>
          </w:p>
          <w:p w:rsidR="00C37E57" w:rsidRPr="00CC418E" w:rsidRDefault="00C37E57" w:rsidP="00A41D08">
            <w:pPr>
              <w:rPr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кусственных сооружений</w:t>
            </w:r>
            <w:r w:rsidRPr="00CC418E">
              <w:rPr>
                <w:sz w:val="20"/>
                <w:szCs w:val="20"/>
              </w:rPr>
              <w:t xml:space="preserve"> /Пр.№6/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/0.5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rPr>
          <w:trHeight w:val="754"/>
        </w:trPr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b/>
                <w:sz w:val="20"/>
                <w:szCs w:val="20"/>
              </w:rPr>
            </w:pPr>
            <w:r w:rsidRPr="00CC418E">
              <w:rPr>
                <w:b/>
                <w:sz w:val="20"/>
                <w:szCs w:val="20"/>
              </w:rPr>
              <w:t>2.0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rPr>
                <w:b/>
                <w:sz w:val="20"/>
                <w:szCs w:val="20"/>
              </w:rPr>
            </w:pPr>
            <w:r w:rsidRPr="00CC418E">
              <w:rPr>
                <w:b/>
                <w:sz w:val="20"/>
                <w:szCs w:val="20"/>
              </w:rPr>
              <w:t>Раздел 2. Система подготовки строительного производства. Организация работ подготовительного периода строительства.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Виды подготовки к строительству. Организация работ</w:t>
            </w:r>
          </w:p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подготовительного периода.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Работы подготовительного периода</w:t>
            </w:r>
          </w:p>
          <w:p w:rsidR="00C37E57" w:rsidRPr="00CC418E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строительства</w:t>
            </w:r>
            <w:r w:rsidRPr="00CC418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./Пр.№1/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/0.25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2.3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Постройка строительной связи</w:t>
            </w:r>
            <w:r w:rsidRPr="00CC418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./Пр.№2/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/0.25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2.4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Проектирование выполнения нелимити-</w:t>
            </w:r>
          </w:p>
          <w:p w:rsidR="00C37E57" w:rsidRPr="00CC418E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lastRenderedPageBreak/>
              <w:t>рующих работ основного периода</w:t>
            </w:r>
            <w:r w:rsidRPr="00CC418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./Пр.№3/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/0.5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AB040F" w:rsidTr="00A41D08">
        <w:tc>
          <w:tcPr>
            <w:tcW w:w="567" w:type="dxa"/>
            <w:shd w:val="clear" w:color="auto" w:fill="auto"/>
            <w:vAlign w:val="center"/>
          </w:tcPr>
          <w:p w:rsidR="00C37E57" w:rsidRPr="00AB040F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AB040F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6C6C8A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Раздел 3.</w:t>
            </w:r>
            <w:r w:rsidRPr="006C6C8A">
              <w:rPr>
                <w:b/>
                <w:sz w:val="20"/>
                <w:szCs w:val="20"/>
              </w:rPr>
              <w:t>Организация работ основного периода строительства новых железных дорог: постройка искусственных сооружений, возведение земляного полотна, сооружение верхнего строения пути, постройка зданий, линий и устройств связи и энергоснабжения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Организация строительства водопропускных сооружений,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труб и мостов малых пролетов. Сооружение обходных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барьерных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мест.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Организация</w:t>
            </w:r>
          </w:p>
          <w:p w:rsidR="00C37E57" w:rsidRPr="001D7B1F" w:rsidRDefault="00C37E57" w:rsidP="00A41D08">
            <w:pPr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железнодорожного земляного полотна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3.3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Организация постройки зданий, сетей сооружений водо- и энергоснабжения, канализации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/0.5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CC418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Раздел 4. </w:t>
            </w:r>
            <w:r w:rsidRPr="00CC418E">
              <w:rPr>
                <w:b/>
                <w:sz w:val="20"/>
                <w:szCs w:val="20"/>
              </w:rPr>
              <w:t>Проектирование организации строительства железных дорог.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CC418E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Сооружение</w:t>
            </w:r>
          </w:p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верхнего строения пути. Организация постройки зданий и</w:t>
            </w:r>
          </w:p>
          <w:p w:rsidR="00C37E57" w:rsidRPr="00CC418E" w:rsidRDefault="00C37E57" w:rsidP="00A41D08">
            <w:pP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инженерных сетей.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CC418E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CC418E">
              <w:rPr>
                <w:rFonts w:ascii="yandex-sans" w:hAnsi="yandex-sans"/>
                <w:color w:val="000000"/>
                <w:sz w:val="20"/>
                <w:szCs w:val="20"/>
              </w:rPr>
              <w:t>Организация работ по сооружению верхнего строения пути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586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CC418E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41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/0.5</w:t>
            </w:r>
          </w:p>
        </w:tc>
        <w:tc>
          <w:tcPr>
            <w:tcW w:w="443" w:type="dxa"/>
            <w:vAlign w:val="center"/>
          </w:tcPr>
          <w:p w:rsidR="00C37E57" w:rsidRPr="00CC418E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Раздел 5. </w:t>
            </w:r>
            <w:r w:rsidRPr="00FB3C9D">
              <w:rPr>
                <w:b/>
                <w:sz w:val="20"/>
                <w:szCs w:val="20"/>
              </w:rPr>
              <w:t>Организация работ при электрификации железных дорог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Организация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работ по электрификации железных дорог.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Временная эксплуатация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и сдача линий в постоянную эксплуатацию.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shd w:val="clear" w:color="auto" w:fill="FFFFFF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>Организация постройки сооружений</w:t>
            </w:r>
          </w:p>
          <w:p w:rsidR="00C37E57" w:rsidRPr="00FB3C9D" w:rsidRDefault="00C37E57" w:rsidP="00A41D08">
            <w:pPr>
              <w:shd w:val="clear" w:color="auto" w:fill="FFFFFF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rFonts w:ascii="yandex-sans" w:hAnsi="yandex-sans"/>
                <w:color w:val="000000"/>
                <w:sz w:val="20"/>
                <w:szCs w:val="20"/>
              </w:rPr>
              <w:t xml:space="preserve">связи, АТС и электроснабжения.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Раздел 6. </w:t>
            </w:r>
            <w:r w:rsidRPr="00FB3C9D">
              <w:rPr>
                <w:b/>
                <w:sz w:val="20"/>
                <w:szCs w:val="20"/>
              </w:rPr>
              <w:t xml:space="preserve">Особенности строительства высокоскоростных </w:t>
            </w:r>
            <w:r w:rsidRPr="00FB3C9D">
              <w:rPr>
                <w:b/>
                <w:sz w:val="20"/>
                <w:szCs w:val="20"/>
              </w:rPr>
              <w:lastRenderedPageBreak/>
              <w:t>магистралей. Строительство вторых путей.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sz w:val="20"/>
                <w:szCs w:val="20"/>
              </w:rPr>
              <w:t>Особенности строительства высокоскоростных магистралей..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sz w:val="20"/>
                <w:szCs w:val="20"/>
              </w:rPr>
              <w:t>Строительство вторых путей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ind w:firstLine="34"/>
              <w:rPr>
                <w:b/>
                <w:sz w:val="20"/>
                <w:szCs w:val="20"/>
              </w:rPr>
            </w:pPr>
            <w:r w:rsidRPr="00FB3C9D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Раздел 7. </w:t>
            </w:r>
            <w:r w:rsidRPr="00FB3C9D">
              <w:rPr>
                <w:b/>
                <w:sz w:val="20"/>
                <w:szCs w:val="20"/>
              </w:rPr>
              <w:t>Реконструкция железных дорог.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ind w:firstLine="34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FB3C9D">
              <w:rPr>
                <w:sz w:val="20"/>
                <w:szCs w:val="20"/>
              </w:rPr>
              <w:t>Реконструкция железных дорог.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Курсовая работа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Pr="00AB040F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ОПК-6.3</w:t>
            </w:r>
          </w:p>
        </w:tc>
      </w:tr>
      <w:tr w:rsidR="00C37E57" w:rsidRPr="00FB3C9D" w:rsidTr="00A41D08">
        <w:tc>
          <w:tcPr>
            <w:tcW w:w="567" w:type="dxa"/>
            <w:shd w:val="clear" w:color="auto" w:fill="auto"/>
            <w:vAlign w:val="center"/>
          </w:tcPr>
          <w:p w:rsidR="00C37E57" w:rsidRPr="00FB3C9D" w:rsidRDefault="00C37E57" w:rsidP="00A41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37E57" w:rsidRPr="00FB3C9D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B3C9D"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B040F">
              <w:rPr>
                <w:sz w:val="20"/>
                <w:szCs w:val="20"/>
              </w:rPr>
              <w:t xml:space="preserve">5/ </w:t>
            </w:r>
            <w:r w:rsidRPr="00AB040F">
              <w:rPr>
                <w:sz w:val="16"/>
                <w:szCs w:val="16"/>
              </w:rPr>
              <w:t>зимняя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B040F">
              <w:rPr>
                <w:bCs/>
                <w:sz w:val="20"/>
                <w:szCs w:val="20"/>
              </w:rPr>
              <w:t>ОПК-6.</w:t>
            </w:r>
            <w:r>
              <w:rPr>
                <w:bCs/>
                <w:sz w:val="20"/>
                <w:szCs w:val="20"/>
              </w:rPr>
              <w:t>1, ОПК-6.2</w:t>
            </w:r>
          </w:p>
          <w:p w:rsidR="00C37E57" w:rsidRPr="00FB3C9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ОПК-6.3</w:t>
            </w:r>
          </w:p>
        </w:tc>
      </w:tr>
    </w:tbl>
    <w:p w:rsidR="00C37E57" w:rsidRDefault="00C37E57" w:rsidP="00C37E57">
      <w:pPr>
        <w:widowControl w:val="0"/>
        <w:autoSpaceDE w:val="0"/>
        <w:autoSpaceDN w:val="0"/>
        <w:adjustRightInd w:val="0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C37E57" w:rsidRPr="000C7F49" w:rsidTr="00A41D08">
        <w:tc>
          <w:tcPr>
            <w:tcW w:w="9923" w:type="dxa"/>
            <w:shd w:val="clear" w:color="auto" w:fill="F2F2F2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225EB">
              <w:rPr>
                <w:b/>
                <w:bCs/>
              </w:rPr>
              <w:t xml:space="preserve"> ФОНД ОЦЕНОЧНЫХ СРЕДСТВ ДЛЯ ПРОВЕДЕНИЯ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B688B">
              <w:rPr>
                <w:b/>
                <w:bCs/>
              </w:rPr>
              <w:t>ТЕКУЩЕГО КОНТРОЛЯ УСПЕВАЕМОСТИ</w:t>
            </w:r>
            <w:r>
              <w:rPr>
                <w:b/>
                <w:bCs/>
              </w:rPr>
              <w:t xml:space="preserve"> И ПРОМЕЖУТОЧНОЙ</w:t>
            </w:r>
          </w:p>
          <w:p w:rsidR="00C37E57" w:rsidRPr="000225EB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225EB">
              <w:rPr>
                <w:b/>
                <w:bCs/>
              </w:rPr>
              <w:t xml:space="preserve">АТТЕСТАЦИИ ОБУЧАЮЩИХСЯ ПО </w:t>
            </w:r>
            <w:r>
              <w:rPr>
                <w:b/>
                <w:bCs/>
              </w:rPr>
              <w:t>ДИСЦИПЛИНЕ</w:t>
            </w:r>
          </w:p>
        </w:tc>
      </w:tr>
      <w:tr w:rsidR="00C37E57" w:rsidRPr="000C7F49" w:rsidTr="00A41D08">
        <w:tc>
          <w:tcPr>
            <w:tcW w:w="9923" w:type="dxa"/>
            <w:vAlign w:val="center"/>
          </w:tcPr>
          <w:p w:rsidR="00C37E57" w:rsidRPr="00D74627" w:rsidRDefault="00C37E57" w:rsidP="00A41D08">
            <w:pPr>
              <w:ind w:firstLine="540"/>
              <w:jc w:val="both"/>
              <w:rPr>
                <w:sz w:val="20"/>
                <w:szCs w:val="20"/>
              </w:rPr>
            </w:pPr>
            <w:r w:rsidRPr="00102555">
              <w:rPr>
                <w:sz w:val="20"/>
                <w:szCs w:val="20"/>
              </w:rPr>
              <w:t>Фонд оценочных средств для проведения текущего контроля успеваемости и промежуточной аттестации по дисциплине</w:t>
            </w:r>
            <w:r>
              <w:rPr>
                <w:sz w:val="20"/>
                <w:szCs w:val="20"/>
              </w:rPr>
              <w:t>: оформлен</w:t>
            </w:r>
            <w:r w:rsidRPr="00102555">
              <w:rPr>
                <w:sz w:val="20"/>
                <w:szCs w:val="20"/>
              </w:rPr>
              <w:t xml:space="preserve"> в виде приложения № 1</w:t>
            </w:r>
            <w:r>
              <w:rPr>
                <w:sz w:val="20"/>
                <w:szCs w:val="20"/>
              </w:rPr>
              <w:t xml:space="preserve"> к рабочей программе дисциплины и размещен</w:t>
            </w:r>
            <w:r w:rsidRPr="0018757E">
              <w:rPr>
                <w:sz w:val="20"/>
                <w:szCs w:val="20"/>
              </w:rPr>
              <w:t xml:space="preserve"> в электронной информационно-образовательной среде Университета, доступной обучаю</w:t>
            </w:r>
            <w:r>
              <w:rPr>
                <w:sz w:val="20"/>
                <w:szCs w:val="20"/>
              </w:rPr>
              <w:t>щемуся через его личный кабинет</w:t>
            </w:r>
          </w:p>
        </w:tc>
      </w:tr>
    </w:tbl>
    <w:p w:rsidR="00C37E57" w:rsidRPr="00091FBC" w:rsidRDefault="00C37E57" w:rsidP="00C37E57">
      <w:pPr>
        <w:widowControl w:val="0"/>
        <w:autoSpaceDE w:val="0"/>
        <w:autoSpaceDN w:val="0"/>
        <w:adjustRightInd w:val="0"/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1301"/>
        <w:gridCol w:w="201"/>
        <w:gridCol w:w="5046"/>
        <w:gridCol w:w="1463"/>
        <w:gridCol w:w="1252"/>
      </w:tblGrid>
      <w:tr w:rsidR="00C37E57" w:rsidTr="00A41D08">
        <w:tc>
          <w:tcPr>
            <w:tcW w:w="10029" w:type="dxa"/>
            <w:gridSpan w:val="6"/>
            <w:shd w:val="clear" w:color="auto" w:fill="F2F2F2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B2E91">
              <w:rPr>
                <w:b/>
                <w:bCs/>
              </w:rPr>
              <w:t>6 УЧЕБНО-МЕТОДИЧЕСК</w:t>
            </w:r>
            <w:r>
              <w:rPr>
                <w:b/>
                <w:bCs/>
              </w:rPr>
              <w:t>ОЕ И ИНФОРМАЦИОННОЕ ОБЕСПЕЧЕНИЕ</w:t>
            </w:r>
          </w:p>
          <w:p w:rsidR="00C37E57" w:rsidRPr="001C664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C6641">
              <w:rPr>
                <w:b/>
                <w:bCs/>
              </w:rPr>
              <w:t>ДИСЦИПЛИНЫ</w:t>
            </w:r>
          </w:p>
        </w:tc>
      </w:tr>
      <w:tr w:rsidR="00C37E57" w:rsidTr="00A41D08">
        <w:tc>
          <w:tcPr>
            <w:tcW w:w="10029" w:type="dxa"/>
            <w:gridSpan w:val="6"/>
            <w:shd w:val="clear" w:color="auto" w:fill="F2F2F2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 Учебная литература</w:t>
            </w:r>
          </w:p>
        </w:tc>
      </w:tr>
      <w:tr w:rsidR="00C37E57" w:rsidTr="00A41D08">
        <w:tc>
          <w:tcPr>
            <w:tcW w:w="10029" w:type="dxa"/>
            <w:gridSpan w:val="6"/>
            <w:shd w:val="clear" w:color="auto" w:fill="FFFFFF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6.1.1 Основная литература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504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</w:t>
            </w:r>
          </w:p>
        </w:tc>
        <w:tc>
          <w:tcPr>
            <w:tcW w:w="1252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Кол-во экз.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в библиотеке</w:t>
            </w:r>
            <w:r>
              <w:rPr>
                <w:sz w:val="20"/>
                <w:szCs w:val="20"/>
              </w:rPr>
              <w:t>/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C37E57" w:rsidRPr="00FB6756" w:rsidTr="00A41D08">
        <w:trPr>
          <w:trHeight w:val="1150"/>
        </w:trPr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  <w:r w:rsidRPr="002B2E91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0B65A7" w:rsidRDefault="00C37E57" w:rsidP="00A41D08">
            <w:pPr>
              <w:rPr>
                <w:color w:val="000000"/>
                <w:sz w:val="18"/>
                <w:szCs w:val="18"/>
              </w:rPr>
            </w:pPr>
            <w:r w:rsidRPr="000B65A7">
              <w:rPr>
                <w:color w:val="000000"/>
                <w:sz w:val="18"/>
                <w:szCs w:val="18"/>
              </w:rPr>
              <w:t>И. В. Прокудин, И. А. Грачев, А. Ф. Колос ; под редакцией И. В. Прокудина ; рецензенты : Ю. И. Андреенко, Ю. Б. Калугин</w:t>
            </w:r>
          </w:p>
        </w:tc>
        <w:tc>
          <w:tcPr>
            <w:tcW w:w="5046" w:type="dxa"/>
            <w:vAlign w:val="center"/>
          </w:tcPr>
          <w:p w:rsidR="00C37E57" w:rsidRDefault="00C37E57" w:rsidP="00A41D08">
            <w:pPr>
              <w:rPr>
                <w:color w:val="000000"/>
                <w:sz w:val="18"/>
                <w:szCs w:val="18"/>
              </w:rPr>
            </w:pPr>
            <w:r w:rsidRPr="000B65A7">
              <w:rPr>
                <w:color w:val="000000"/>
                <w:sz w:val="18"/>
                <w:szCs w:val="18"/>
              </w:rPr>
              <w:t xml:space="preserve">Организация строительства железных дорог : учебное пособие. - </w:t>
            </w:r>
            <w:hyperlink r:id="rId9" w:history="1">
              <w:r w:rsidRPr="00F634C0">
                <w:rPr>
                  <w:rStyle w:val="a9"/>
                  <w:sz w:val="18"/>
                  <w:szCs w:val="18"/>
                </w:rPr>
                <w:t>http://umczdt.ru/books/35/2630</w:t>
              </w:r>
            </w:hyperlink>
          </w:p>
          <w:p w:rsidR="00C37E57" w:rsidRPr="000B65A7" w:rsidRDefault="00C37E57" w:rsidP="00A41D0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vAlign w:val="center"/>
          </w:tcPr>
          <w:p w:rsidR="00C37E57" w:rsidRPr="000B65A7" w:rsidRDefault="00C37E57" w:rsidP="00A41D08">
            <w:pPr>
              <w:jc w:val="center"/>
              <w:rPr>
                <w:color w:val="000000"/>
                <w:sz w:val="18"/>
                <w:szCs w:val="18"/>
              </w:rPr>
            </w:pPr>
            <w:r w:rsidRPr="000B65A7">
              <w:rPr>
                <w:color w:val="000000"/>
                <w:sz w:val="18"/>
                <w:szCs w:val="18"/>
              </w:rPr>
              <w:t>Москва : УМЦ ЖДТ, 2013</w:t>
            </w:r>
          </w:p>
        </w:tc>
        <w:tc>
          <w:tcPr>
            <w:tcW w:w="1252" w:type="dxa"/>
            <w:vAlign w:val="center"/>
          </w:tcPr>
          <w:p w:rsidR="00C37E57" w:rsidRPr="000B65A7" w:rsidRDefault="00C37E57" w:rsidP="00A41D08">
            <w:pPr>
              <w:jc w:val="center"/>
              <w:rPr>
                <w:color w:val="000000"/>
                <w:sz w:val="18"/>
                <w:szCs w:val="18"/>
              </w:rPr>
            </w:pPr>
            <w:r w:rsidRPr="000B65A7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10029" w:type="dxa"/>
            <w:gridSpan w:val="6"/>
            <w:shd w:val="clear" w:color="auto" w:fill="FFFFFF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6.1.2 Дополнительная литература</w:t>
            </w:r>
          </w:p>
        </w:tc>
      </w:tr>
      <w:tr w:rsidR="00C37E57" w:rsidTr="00A41D08">
        <w:tc>
          <w:tcPr>
            <w:tcW w:w="766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504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</w:t>
            </w:r>
          </w:p>
        </w:tc>
        <w:tc>
          <w:tcPr>
            <w:tcW w:w="1252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Кол-во экз.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в библиотеке</w:t>
            </w:r>
            <w:r>
              <w:rPr>
                <w:sz w:val="20"/>
                <w:szCs w:val="20"/>
              </w:rPr>
              <w:t>/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6.1.2.1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Э. В. Воробьев, Е. С. Ашпиз, А. А. Сидраков ; рецензент А. Г. Никоноров </w:t>
            </w:r>
          </w:p>
        </w:tc>
        <w:tc>
          <w:tcPr>
            <w:tcW w:w="5046" w:type="dxa"/>
            <w:vAlign w:val="center"/>
          </w:tcPr>
          <w:p w:rsidR="00C37E57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Технология, механизация и автоматизация путевых работ: учеб. пособие для ВУЗов : Ч. 1. - </w:t>
            </w:r>
            <w:hyperlink r:id="rId10" w:history="1">
              <w:r w:rsidRPr="00F634C0">
                <w:rPr>
                  <w:rStyle w:val="a9"/>
                  <w:sz w:val="18"/>
                  <w:szCs w:val="18"/>
                </w:rPr>
                <w:t>https://umczdt.ru/books/40/225748</w:t>
              </w:r>
            </w:hyperlink>
          </w:p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УМЦ ЖДТ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6.1.2.2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Л. Р. Маилян, Т. А. Хежев, Х. А. Хежев, А. Л. Маилян</w:t>
            </w:r>
          </w:p>
        </w:tc>
        <w:tc>
          <w:tcPr>
            <w:tcW w:w="5046" w:type="dxa"/>
            <w:vAlign w:val="center"/>
          </w:tcPr>
          <w:p w:rsidR="00C37E57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Документация в строительстве : учебно-справочное пособие. - </w:t>
            </w:r>
            <w:hyperlink r:id="rId11" w:history="1">
              <w:r w:rsidRPr="00F634C0">
                <w:rPr>
                  <w:rStyle w:val="a9"/>
                  <w:sz w:val="18"/>
                  <w:szCs w:val="18"/>
                </w:rPr>
                <w:t>http://biblioclub.ru/index.php?page=book_red&amp;id=271549&amp;sr=1</w:t>
              </w:r>
            </w:hyperlink>
            <w:r w:rsidRPr="00271D06">
              <w:rPr>
                <w:color w:val="000000"/>
                <w:sz w:val="18"/>
                <w:szCs w:val="18"/>
              </w:rPr>
              <w:t xml:space="preserve"> </w:t>
            </w:r>
          </w:p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Ростов-на-Дону : Феникс, 2011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6.1.2.3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О. А. Зубович, О. Ю. Липина, И. В. Петухов ; рецензентиы : В. В. Рожкова, С. И. </w:t>
            </w:r>
            <w:r w:rsidRPr="00271D06">
              <w:rPr>
                <w:color w:val="000000"/>
                <w:sz w:val="18"/>
                <w:szCs w:val="18"/>
              </w:rPr>
              <w:lastRenderedPageBreak/>
              <w:t>Кабалык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lastRenderedPageBreak/>
              <w:t xml:space="preserve">Организация работы и управление подразделением организации : учебник для ссузов железнодорожного транспорта. - </w:t>
            </w:r>
            <w:hyperlink r:id="rId12" w:history="1">
              <w:r w:rsidRPr="00F634C0">
                <w:rPr>
                  <w:rStyle w:val="a9"/>
                  <w:sz w:val="18"/>
                  <w:szCs w:val="18"/>
                </w:rPr>
                <w:t>http://umczdt.ru/books/47/39306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УМЦ ЖДТ, 2017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6.1.2.4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А. М. Призмазонов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Организация и технология возведения железнодорожного земляного полотна : учеб. пособие для ВУЗов ж.-д. трансп.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М. : ГОУ УМЦ по образованию на ж.д. трансп., 2007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6.1.2.5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А. М. Призмазонов [и др.] ; ред. А. М. Призмазонов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Производственный менеджмент в железнодорожном строительстве : учеб. для ВУЗов ж.-д. трансп.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М. : Маршрут, 2006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15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6.1.2.6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А. М. Призмазонов, Э. С. Спиридонов, В. И. Сбитнев, В. Н. Сазонов [и др.] ; под редакцией А. М. Призмазонова ; рецензенты : В. Г. Андреев, В. М. Славинский, В. С. Соколов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Производственный менеджмент в железнодорожном строительстве : учебник для студентов вузов железнодорожного транспорта. - </w:t>
            </w:r>
            <w:hyperlink r:id="rId13" w:history="1">
              <w:r w:rsidRPr="00F634C0">
                <w:rPr>
                  <w:rStyle w:val="a9"/>
                  <w:sz w:val="18"/>
                  <w:szCs w:val="18"/>
                </w:rPr>
                <w:t>https://umczdt.ru/books/45/225763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Маршрут, 2006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6.1.2.7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Э. С. Спиридонов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Управление железнодорожным строительством : Методы, принципы, эффективность : учеб. для ВУЗов ж.-д. трансп.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М. : ГОУ УМЦ по образованию на ж.д. трансп., 2008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6.1.2.8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Б. А. Волков, Н. С. Лобанова, В. В. Соловьев [и др.] ; под редакцией Б. А. Волкова ; рецензенты : А. Е. Баширов, А. В. Козловский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Экономика строительства железных дорог : учебник для студентов вузов железнодорожного транспорта. - </w:t>
            </w:r>
            <w:hyperlink r:id="rId14" w:history="1">
              <w:r w:rsidRPr="00F634C0">
                <w:rPr>
                  <w:rStyle w:val="a9"/>
                  <w:sz w:val="18"/>
                  <w:szCs w:val="18"/>
                </w:rPr>
                <w:t>http://umczdt.ru/books/45/225465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УМЦ ЖДТ, 2018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6.1.2.9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Б. А. Волков, И. В. Турбин, Е. С. Свинцов [и др.] ; под редакцией Б. А. Волкова ; рец. Ю. М. Кудрявцев [и др.] 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Экономические изыскания и основы проектирования железных дорог : учебник для студентов ВУЗов ж.-д. транспорта. - </w:t>
            </w:r>
            <w:hyperlink r:id="rId15" w:history="1">
              <w:r w:rsidRPr="00F634C0">
                <w:rPr>
                  <w:rStyle w:val="a9"/>
                  <w:sz w:val="18"/>
                  <w:szCs w:val="18"/>
                </w:rPr>
                <w:t>http://umczdt.ru/books/45/225754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Маршрут, 2005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6.1.2.10</w:t>
            </w:r>
          </w:p>
        </w:tc>
        <w:tc>
          <w:tcPr>
            <w:tcW w:w="1502" w:type="dxa"/>
            <w:gridSpan w:val="2"/>
            <w:vAlign w:val="center"/>
          </w:tcPr>
          <w:p w:rsidR="00C37E57" w:rsidRPr="00271D06" w:rsidRDefault="00C37E57" w:rsidP="00A41D08">
            <w:pPr>
              <w:ind w:left="-57" w:right="-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Д. А. Мачерет, А. А. Гавриленков, Т. М. Гаврилюк [и др.] ; под редакцией Д. А. Мачерета ; рецензент Г . В. Куприянова</w:t>
            </w:r>
          </w:p>
        </w:tc>
        <w:tc>
          <w:tcPr>
            <w:tcW w:w="5046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 xml:space="preserve">Экономические основы строительного бизнеса : учебник для студентов вузов железнодорожного транспорта. - </w:t>
            </w:r>
            <w:hyperlink r:id="rId16" w:history="1">
              <w:r w:rsidRPr="00F634C0">
                <w:rPr>
                  <w:rStyle w:val="a9"/>
                  <w:sz w:val="18"/>
                  <w:szCs w:val="18"/>
                </w:rPr>
                <w:t>http://umczdt.ru/books/45/18715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Москва : УМЦ ЖДТ, 2018</w:t>
            </w:r>
          </w:p>
        </w:tc>
        <w:tc>
          <w:tcPr>
            <w:tcW w:w="1252" w:type="dxa"/>
            <w:vAlign w:val="center"/>
          </w:tcPr>
          <w:p w:rsidR="00C37E57" w:rsidRPr="00271D06" w:rsidRDefault="00C37E57" w:rsidP="00A41D08">
            <w:pPr>
              <w:ind w:left="-57" w:right="57"/>
              <w:rPr>
                <w:color w:val="000000"/>
                <w:sz w:val="18"/>
                <w:szCs w:val="18"/>
              </w:rPr>
            </w:pPr>
            <w:r w:rsidRPr="00271D06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Tr="00A41D08">
        <w:tc>
          <w:tcPr>
            <w:tcW w:w="10029" w:type="dxa"/>
            <w:gridSpan w:val="6"/>
            <w:shd w:val="clear" w:color="auto" w:fill="FFFFFF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0B17">
              <w:rPr>
                <w:b/>
                <w:bCs/>
                <w:sz w:val="20"/>
                <w:szCs w:val="20"/>
              </w:rPr>
              <w:t>6.1.3 Учебно-методические разработки (в т. ч. для самостоятельной работы обучающихся)</w:t>
            </w:r>
          </w:p>
        </w:tc>
      </w:tr>
      <w:tr w:rsidR="00C37E57" w:rsidTr="00A41D08">
        <w:tc>
          <w:tcPr>
            <w:tcW w:w="766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0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5247" w:type="dxa"/>
            <w:gridSpan w:val="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издания/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Личный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обучающегося</w:t>
            </w:r>
          </w:p>
        </w:tc>
        <w:tc>
          <w:tcPr>
            <w:tcW w:w="1252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Кол-во экз.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в библиотеке</w:t>
            </w:r>
            <w:r>
              <w:rPr>
                <w:sz w:val="20"/>
                <w:szCs w:val="20"/>
              </w:rPr>
              <w:t>/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C37E57" w:rsidTr="00A41D08">
        <w:trPr>
          <w:trHeight w:val="273"/>
        </w:trPr>
        <w:tc>
          <w:tcPr>
            <w:tcW w:w="766" w:type="dxa"/>
            <w:vAlign w:val="center"/>
          </w:tcPr>
          <w:p w:rsidR="00C37E57" w:rsidRPr="00220DC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20DC7">
              <w:rPr>
                <w:sz w:val="18"/>
                <w:szCs w:val="18"/>
              </w:rPr>
              <w:t>6.1.3.1</w:t>
            </w:r>
          </w:p>
        </w:tc>
        <w:tc>
          <w:tcPr>
            <w:tcW w:w="1301" w:type="dxa"/>
            <w:vAlign w:val="center"/>
          </w:tcPr>
          <w:p w:rsidR="00C37E57" w:rsidRPr="006307B0" w:rsidRDefault="00C37E57" w:rsidP="00A41D08">
            <w:pPr>
              <w:rPr>
                <w:color w:val="000000"/>
                <w:sz w:val="18"/>
                <w:szCs w:val="18"/>
              </w:rPr>
            </w:pPr>
            <w:r w:rsidRPr="006307B0">
              <w:rPr>
                <w:color w:val="000000"/>
                <w:sz w:val="18"/>
                <w:szCs w:val="18"/>
              </w:rPr>
              <w:t>Е.А. Чабан</w:t>
            </w:r>
          </w:p>
        </w:tc>
        <w:tc>
          <w:tcPr>
            <w:tcW w:w="5247" w:type="dxa"/>
            <w:gridSpan w:val="2"/>
            <w:vAlign w:val="center"/>
          </w:tcPr>
          <w:p w:rsidR="00C37E57" w:rsidRPr="006307B0" w:rsidRDefault="00C37E57" w:rsidP="00A41D08">
            <w:pPr>
              <w:rPr>
                <w:color w:val="000000"/>
                <w:sz w:val="18"/>
                <w:szCs w:val="18"/>
              </w:rPr>
            </w:pPr>
            <w:r w:rsidRPr="006307B0">
              <w:rPr>
                <w:sz w:val="18"/>
                <w:szCs w:val="18"/>
              </w:rPr>
              <w:t xml:space="preserve">Организация, планирование и управление железнодорожным строительством : методические указания по выполнению самостоятельной работы для студентов всех форм обучения специальности 23.05.06 Строительство железных дорог, мостов и транспортных тоннелей / Е. А. Чабан. - </w:t>
            </w:r>
            <w:hyperlink r:id="rId17" w:anchor="page_result" w:history="1">
              <w:r w:rsidRPr="006307B0">
                <w:rPr>
                  <w:rStyle w:val="a9"/>
                  <w:sz w:val="18"/>
                  <w:szCs w:val="18"/>
                </w:rPr>
                <w:t xml:space="preserve">http://irbis.krsk.irgups.ru/web/?P21DBN=IBIS&amp;I21DBN=IBIS&amp;S21FMT=fullwebr&amp;Z21ID=&amp;C21COM=S&amp;S21ALL=%3C%2E%3EI%3D625%2E1%2F%D0%A7%2D12%2D647686365%3C%2E%3E </w:t>
              </w:r>
            </w:hyperlink>
          </w:p>
        </w:tc>
        <w:tc>
          <w:tcPr>
            <w:tcW w:w="1463" w:type="dxa"/>
            <w:vAlign w:val="center"/>
          </w:tcPr>
          <w:p w:rsidR="00C37E57" w:rsidRPr="00220DC7" w:rsidRDefault="00C37E57" w:rsidP="00A41D08">
            <w:pPr>
              <w:rPr>
                <w:color w:val="000000"/>
                <w:sz w:val="18"/>
                <w:szCs w:val="18"/>
              </w:rPr>
            </w:pPr>
            <w:r w:rsidRPr="00220DC7">
              <w:rPr>
                <w:sz w:val="18"/>
                <w:szCs w:val="18"/>
              </w:rPr>
              <w:t>КрИЖТ ИрГУПС. - Красноярск : КрИЖТ ИрГУПС, 2021. - 19 с.</w:t>
            </w:r>
          </w:p>
        </w:tc>
        <w:tc>
          <w:tcPr>
            <w:tcW w:w="1252" w:type="dxa"/>
            <w:vAlign w:val="center"/>
          </w:tcPr>
          <w:p w:rsidR="00C37E57" w:rsidRPr="00220DC7" w:rsidRDefault="00C37E57" w:rsidP="00A41D08">
            <w:pPr>
              <w:rPr>
                <w:color w:val="000000"/>
                <w:sz w:val="18"/>
                <w:szCs w:val="18"/>
              </w:rPr>
            </w:pPr>
            <w:r w:rsidRPr="00220DC7">
              <w:rPr>
                <w:color w:val="000000"/>
                <w:sz w:val="18"/>
                <w:szCs w:val="18"/>
              </w:rPr>
              <w:t>100 % online</w:t>
            </w:r>
          </w:p>
        </w:tc>
      </w:tr>
      <w:tr w:rsidR="00C37E57" w:rsidRPr="00220DC7" w:rsidTr="00A41D08">
        <w:trPr>
          <w:trHeight w:val="27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220DC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6.1.3.2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6307B0" w:rsidRDefault="00C37E57" w:rsidP="00A41D08">
            <w:pPr>
              <w:rPr>
                <w:color w:val="000000"/>
                <w:sz w:val="18"/>
                <w:szCs w:val="18"/>
              </w:rPr>
            </w:pPr>
            <w:r w:rsidRPr="006307B0">
              <w:rPr>
                <w:color w:val="000000"/>
                <w:sz w:val="18"/>
                <w:szCs w:val="18"/>
              </w:rPr>
              <w:t>Е.А. Чабан</w:t>
            </w: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6307B0" w:rsidRDefault="00C37E57" w:rsidP="00A41D08">
            <w:pPr>
              <w:rPr>
                <w:sz w:val="18"/>
                <w:szCs w:val="18"/>
              </w:rPr>
            </w:pPr>
            <w:r w:rsidRPr="006307B0">
              <w:rPr>
                <w:sz w:val="18"/>
                <w:szCs w:val="18"/>
              </w:rPr>
              <w:t>Организация, планирование и управление железнодорожным строительством : методические указания к лекционным занятиям для студентов всех форм обучения специальности 23.05.06 Строительство железных дорог, мостов и транспортных тоннелей / Е. А. Чабан –</w:t>
            </w:r>
          </w:p>
          <w:p w:rsidR="00C37E57" w:rsidRPr="006307B0" w:rsidRDefault="00C37E57" w:rsidP="00A41D08">
            <w:pPr>
              <w:rPr>
                <w:sz w:val="18"/>
                <w:szCs w:val="18"/>
              </w:rPr>
            </w:pPr>
            <w:hyperlink r:id="rId18" w:anchor="page_result" w:history="1">
              <w:r w:rsidRPr="006307B0">
                <w:rPr>
                  <w:rStyle w:val="a9"/>
                  <w:sz w:val="18"/>
                  <w:szCs w:val="18"/>
                </w:rPr>
                <w:t>http://irbis.krsk.irgups.ru/web/?P21DBN=IBIS&amp;I21DBN=IBIS&amp;S21</w:t>
              </w:r>
              <w:r w:rsidRPr="006307B0">
                <w:rPr>
                  <w:rStyle w:val="a9"/>
                  <w:sz w:val="18"/>
                  <w:szCs w:val="18"/>
                </w:rPr>
                <w:lastRenderedPageBreak/>
                <w:t xml:space="preserve">FMT=fullwebr&amp;Z21ID=&amp;C21COM=S&amp;S21ALL=%3C%2E%3EI%3D625%2E1%2F%D0%A7%2D12%2D907580071%3C%2E%3E </w:t>
              </w:r>
            </w:hyperlink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6307B0" w:rsidRDefault="00C37E57" w:rsidP="00A41D08">
            <w:pPr>
              <w:rPr>
                <w:sz w:val="18"/>
                <w:szCs w:val="18"/>
              </w:rPr>
            </w:pPr>
            <w:r w:rsidRPr="006307B0">
              <w:rPr>
                <w:sz w:val="18"/>
                <w:szCs w:val="18"/>
              </w:rPr>
              <w:lastRenderedPageBreak/>
              <w:t>КрИЖТ ИрГУПС. - Красноярск : КрИЖТ ИрГУПС, 2021. - 20 с.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220DC7" w:rsidRDefault="00C37E57" w:rsidP="00A41D08">
            <w:pPr>
              <w:rPr>
                <w:color w:val="000000"/>
                <w:sz w:val="18"/>
                <w:szCs w:val="18"/>
              </w:rPr>
            </w:pPr>
            <w:r w:rsidRPr="00220DC7">
              <w:rPr>
                <w:color w:val="000000"/>
                <w:sz w:val="18"/>
                <w:szCs w:val="18"/>
              </w:rPr>
              <w:t>100 % online</w:t>
            </w:r>
          </w:p>
        </w:tc>
      </w:tr>
    </w:tbl>
    <w:p w:rsidR="00C37E57" w:rsidRDefault="00C37E57" w:rsidP="00C37E57">
      <w:pPr>
        <w:pStyle w:val="af1"/>
        <w:spacing w:after="0" w:line="240" w:lineRule="auto"/>
        <w:rPr>
          <w:highlight w:val="yellow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072"/>
      </w:tblGrid>
      <w:tr w:rsidR="00C37E57" w:rsidTr="00A41D08">
        <w:tc>
          <w:tcPr>
            <w:tcW w:w="9923" w:type="dxa"/>
            <w:gridSpan w:val="2"/>
            <w:shd w:val="clear" w:color="auto" w:fill="F2F2F2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 xml:space="preserve">6.2 </w:t>
            </w:r>
            <w:r>
              <w:rPr>
                <w:b/>
                <w:bCs/>
                <w:sz w:val="20"/>
                <w:szCs w:val="20"/>
                <w:shd w:val="clear" w:color="auto" w:fill="E6E6E6"/>
              </w:rPr>
              <w:t>Р</w:t>
            </w: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>есурс</w:t>
            </w:r>
            <w:r>
              <w:rPr>
                <w:b/>
                <w:bCs/>
                <w:sz w:val="20"/>
                <w:szCs w:val="20"/>
                <w:shd w:val="clear" w:color="auto" w:fill="E6E6E6"/>
              </w:rPr>
              <w:t xml:space="preserve">ы информационно-телекоммуникационной </w:t>
            </w: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>сети «Интернет</w:t>
            </w:r>
            <w:r w:rsidRPr="002B2E91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6.2.1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Электронная библиотека КрИЖТИрГУПС : сайт. – Красноярск. – URL: </w:t>
            </w:r>
            <w:hyperlink r:id="rId19" w:history="1">
              <w:r w:rsidRPr="00134882">
                <w:rPr>
                  <w:rStyle w:val="a9"/>
                  <w:sz w:val="20"/>
                  <w:szCs w:val="20"/>
                </w:rPr>
                <w:t>http://irbis.krsk.irgups.ru/</w:t>
              </w:r>
            </w:hyperlink>
            <w:r>
              <w:rPr>
                <w:color w:val="000000"/>
                <w:sz w:val="20"/>
                <w:szCs w:val="20"/>
              </w:rPr>
              <w:t xml:space="preserve"> . – Режим доступа: после авторизации.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6.2.2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Электронная библиотека «УМЦ ЖДТ» : электронно-библиотечная система : сайт / ФГБУ ДПО «Учебно-методический центр по образованию на железнодорожном транспорте». – Москва, 2013 –    . – URL: </w:t>
            </w:r>
            <w:hyperlink r:id="rId20" w:history="1">
              <w:r>
                <w:rPr>
                  <w:rStyle w:val="a9"/>
                  <w:sz w:val="20"/>
                  <w:szCs w:val="20"/>
                </w:rPr>
                <w:t>http://umczdt.ru/books/</w:t>
              </w:r>
            </w:hyperlink>
            <w:r>
              <w:rPr>
                <w:color w:val="000000"/>
                <w:sz w:val="20"/>
                <w:szCs w:val="20"/>
              </w:rPr>
              <w:t>. – Режим доступа: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6.2.3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Znanium.com : электронно-библиотечная система : сайт / ООО «ЗНАНИУМ». – Москва. 2011 – 2020. – URL: </w:t>
            </w:r>
            <w:hyperlink r:id="rId21" w:history="1">
              <w:r>
                <w:rPr>
                  <w:rStyle w:val="a9"/>
                  <w:sz w:val="20"/>
                  <w:szCs w:val="20"/>
                </w:rPr>
                <w:t>http://</w:t>
              </w:r>
              <w:r>
                <w:rPr>
                  <w:rStyle w:val="a9"/>
                  <w:sz w:val="20"/>
                  <w:szCs w:val="20"/>
                  <w:lang w:val="en-US"/>
                </w:rPr>
                <w:t>new</w:t>
              </w:r>
              <w:r>
                <w:rPr>
                  <w:rStyle w:val="a9"/>
                  <w:sz w:val="20"/>
                  <w:szCs w:val="20"/>
                </w:rPr>
                <w:t>.znanium.com</w:t>
              </w:r>
            </w:hyperlink>
            <w:r>
              <w:rPr>
                <w:color w:val="000000"/>
                <w:sz w:val="20"/>
                <w:szCs w:val="20"/>
              </w:rPr>
              <w:t xml:space="preserve"> . – Режим доступа 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6.2.4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hyperlink r:id="rId22" w:history="1">
              <w:r>
                <w:rPr>
                  <w:rStyle w:val="a9"/>
                  <w:color w:val="000000"/>
                  <w:sz w:val="20"/>
                  <w:szCs w:val="20"/>
                </w:rPr>
                <w:t>Образовательная платформа Юрайт</w:t>
              </w:r>
            </w:hyperlink>
            <w:r>
              <w:rPr>
                <w:color w:val="000000"/>
                <w:sz w:val="20"/>
                <w:szCs w:val="20"/>
              </w:rPr>
              <w:t xml:space="preserve"> : электронная библиотека : сайт / ООО «Электронное издательство Юрайт». – Москва. – URL: </w:t>
            </w:r>
            <w:hyperlink r:id="rId23" w:history="1">
              <w:r>
                <w:rPr>
                  <w:rStyle w:val="a9"/>
                  <w:sz w:val="20"/>
                  <w:szCs w:val="20"/>
                </w:rPr>
                <w:t>https://urait.ru/</w:t>
              </w:r>
            </w:hyperlink>
            <w:r>
              <w:rPr>
                <w:color w:val="000000"/>
                <w:sz w:val="20"/>
                <w:szCs w:val="20"/>
              </w:rPr>
              <w:t>. – Режим доступа: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6.2.5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Лань : электронно-библиотечная система : сайт / Издательство Лань. – Санкт-Петербург, 2011 –    . – URL: http://e.lanbook.com. – Режим доступа 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6.2.6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ЭБС </w:t>
            </w:r>
            <w:r>
              <w:rPr>
                <w:bCs/>
                <w:color w:val="000000"/>
                <w:sz w:val="20"/>
                <w:szCs w:val="20"/>
              </w:rPr>
              <w:t>«Университетская библиотека онлайн»</w:t>
            </w:r>
            <w:r>
              <w:rPr>
                <w:color w:val="000000"/>
                <w:sz w:val="20"/>
                <w:szCs w:val="20"/>
              </w:rPr>
              <w:t xml:space="preserve"> : электронная библиотека : сайт / ООО «Директ-Медиа». – Москва, 2001 –    . – URL: //http://biblioclub.ru/. – Режим доступа: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6.2.7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Национальная электронная библиотека : федеральный проект : сайт / Министерство Культуры РФ. – Москва, 2016 –    . – URL: https://rusneb.ru/. – Режим доступа: по подписке.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6.2.8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Российские железные дороги : официальный сайт / ОАО «РЖД». – Москва, 2003 –    . – URL: </w:t>
            </w:r>
            <w:hyperlink r:id="rId24" w:history="1">
              <w:r>
                <w:rPr>
                  <w:rStyle w:val="a9"/>
                  <w:sz w:val="20"/>
                  <w:szCs w:val="20"/>
                </w:rPr>
                <w:t>http://www.rzd.ru/</w:t>
              </w:r>
            </w:hyperlink>
            <w:r>
              <w:rPr>
                <w:color w:val="000000"/>
                <w:sz w:val="20"/>
                <w:szCs w:val="20"/>
              </w:rPr>
              <w:t>. – Текст: электронный.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6.2.9</w:t>
            </w:r>
          </w:p>
        </w:tc>
        <w:tc>
          <w:tcPr>
            <w:tcW w:w="9072" w:type="dxa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Красноярский центр научно-технической информации и библиотек (КрЦНТИБ) : сайт. – Красноярск. – URL: </w:t>
            </w:r>
            <w:hyperlink r:id="rId25" w:history="1">
              <w:r>
                <w:rPr>
                  <w:rStyle w:val="a9"/>
                  <w:sz w:val="20"/>
                  <w:szCs w:val="20"/>
                </w:rPr>
                <w:t>http://dcnti.krw.rzd</w:t>
              </w:r>
            </w:hyperlink>
            <w:r>
              <w:rPr>
                <w:color w:val="000000"/>
                <w:sz w:val="20"/>
                <w:szCs w:val="20"/>
              </w:rPr>
              <w:t>. – Режим доступа : из локальной сети вуза. – Текст: электронный.</w:t>
            </w:r>
          </w:p>
        </w:tc>
      </w:tr>
      <w:tr w:rsidR="00C37E57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6.3</w:t>
            </w:r>
            <w:r>
              <w:rPr>
                <w:b/>
                <w:bCs/>
                <w:sz w:val="20"/>
                <w:szCs w:val="20"/>
              </w:rPr>
              <w:t>.1 Базовое программное обеспечение</w:t>
            </w:r>
          </w:p>
        </w:tc>
      </w:tr>
      <w:tr w:rsidR="00C37E57" w:rsidRPr="00BA1FC9" w:rsidTr="00A41D08">
        <w:tc>
          <w:tcPr>
            <w:tcW w:w="85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6.3.1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9072" w:type="dxa"/>
          </w:tcPr>
          <w:p w:rsidR="00C37E57" w:rsidRPr="00DA3702" w:rsidRDefault="00C37E57" w:rsidP="00A41D08">
            <w:pPr>
              <w:shd w:val="clear" w:color="auto" w:fill="FDFDFD"/>
              <w:rPr>
                <w:color w:val="000000"/>
                <w:sz w:val="20"/>
                <w:szCs w:val="20"/>
              </w:rPr>
            </w:pPr>
            <w:r w:rsidRPr="00DA3702">
              <w:rPr>
                <w:color w:val="000000"/>
                <w:sz w:val="20"/>
                <w:szCs w:val="20"/>
              </w:rPr>
              <w:t>Microsoft WindowsVistaBusinessRussian, авторизационный номер лицензиата 64787976ZZS1011, номер лицензии 44799789.</w:t>
            </w:r>
          </w:p>
          <w:p w:rsidR="00C37E57" w:rsidRPr="00037494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DA3702">
              <w:rPr>
                <w:color w:val="000000"/>
                <w:sz w:val="20"/>
                <w:szCs w:val="20"/>
                <w:lang w:val="en-US"/>
              </w:rPr>
              <w:t>Microsoft Office Standard 2013 Russian OLP NL Academic Edition (</w:t>
            </w:r>
            <w:r w:rsidRPr="00DA3702">
              <w:rPr>
                <w:color w:val="000000"/>
                <w:sz w:val="20"/>
                <w:szCs w:val="20"/>
              </w:rPr>
              <w:t>дог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 xml:space="preserve"> №2 </w:t>
            </w:r>
            <w:r w:rsidRPr="00DA3702">
              <w:rPr>
                <w:color w:val="000000"/>
                <w:sz w:val="20"/>
                <w:szCs w:val="20"/>
              </w:rPr>
              <w:t>от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 xml:space="preserve"> 29.05.2014 – 100 </w:t>
            </w:r>
            <w:r w:rsidRPr="00DA3702">
              <w:rPr>
                <w:color w:val="000000"/>
                <w:sz w:val="20"/>
                <w:szCs w:val="20"/>
              </w:rPr>
              <w:t>лицензий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 xml:space="preserve">; </w:t>
            </w:r>
            <w:r w:rsidRPr="00DA3702">
              <w:rPr>
                <w:color w:val="000000"/>
                <w:sz w:val="20"/>
                <w:szCs w:val="20"/>
              </w:rPr>
              <w:t>дог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 xml:space="preserve"> №0319100020315000013-00 </w:t>
            </w:r>
            <w:r w:rsidRPr="00DA3702">
              <w:rPr>
                <w:color w:val="000000"/>
                <w:sz w:val="20"/>
                <w:szCs w:val="20"/>
              </w:rPr>
              <w:t>от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 xml:space="preserve"> 07.12.2015 – 87 </w:t>
            </w:r>
            <w:r w:rsidRPr="00DA3702">
              <w:rPr>
                <w:color w:val="000000"/>
                <w:sz w:val="20"/>
                <w:szCs w:val="20"/>
              </w:rPr>
              <w:t>лицензий</w:t>
            </w:r>
            <w:r w:rsidRPr="00DA3702">
              <w:rPr>
                <w:color w:val="000000"/>
                <w:sz w:val="20"/>
                <w:szCs w:val="20"/>
                <w:lang w:val="en-US"/>
              </w:rPr>
              <w:t>).</w:t>
            </w:r>
          </w:p>
        </w:tc>
      </w:tr>
      <w:tr w:rsidR="00C37E57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6.3</w:t>
            </w:r>
            <w:r>
              <w:rPr>
                <w:b/>
                <w:bCs/>
                <w:sz w:val="20"/>
                <w:szCs w:val="20"/>
              </w:rPr>
              <w:t>.2 Специализированное программное обеспечение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3.2.1</w:t>
            </w:r>
          </w:p>
        </w:tc>
        <w:tc>
          <w:tcPr>
            <w:tcW w:w="9072" w:type="dxa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предусмотрено</w:t>
            </w:r>
          </w:p>
        </w:tc>
      </w:tr>
      <w:tr w:rsidR="00C37E57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>.3.3 Информационные справочные</w:t>
            </w:r>
            <w:r w:rsidRPr="002B2E91">
              <w:rPr>
                <w:b/>
                <w:bCs/>
                <w:sz w:val="20"/>
                <w:szCs w:val="20"/>
              </w:rPr>
              <w:t xml:space="preserve"> систем</w:t>
            </w:r>
            <w:r>
              <w:rPr>
                <w:b/>
                <w:bCs/>
                <w:sz w:val="20"/>
                <w:szCs w:val="20"/>
              </w:rPr>
              <w:t>ы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6.3.3.1</w:t>
            </w:r>
          </w:p>
        </w:tc>
        <w:tc>
          <w:tcPr>
            <w:tcW w:w="9072" w:type="dxa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предусмотрено</w:t>
            </w:r>
          </w:p>
        </w:tc>
      </w:tr>
      <w:tr w:rsidR="00C37E57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C9184D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9184D">
              <w:rPr>
                <w:b/>
                <w:bCs/>
                <w:sz w:val="20"/>
                <w:szCs w:val="20"/>
              </w:rPr>
              <w:t>6.4Правовые и нормативные документы</w:t>
            </w:r>
          </w:p>
        </w:tc>
      </w:tr>
      <w:tr w:rsidR="00C37E57" w:rsidTr="00A41D08">
        <w:tc>
          <w:tcPr>
            <w:tcW w:w="851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6.4.1</w:t>
            </w:r>
          </w:p>
        </w:tc>
        <w:tc>
          <w:tcPr>
            <w:tcW w:w="9072" w:type="dxa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предусмотрено</w:t>
            </w:r>
          </w:p>
        </w:tc>
      </w:tr>
    </w:tbl>
    <w:p w:rsidR="00C37E57" w:rsidRDefault="00C37E57" w:rsidP="00C37E57">
      <w:pPr>
        <w:widowControl w:val="0"/>
        <w:autoSpaceDE w:val="0"/>
        <w:autoSpaceDN w:val="0"/>
        <w:adjustRightInd w:val="0"/>
        <w:jc w:val="both"/>
        <w:rPr>
          <w:i/>
          <w:iCs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9157"/>
      </w:tblGrid>
      <w:tr w:rsidR="00C37E57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ОПИСАНИЕ МАТЕРИАЛЬНО-</w:t>
            </w:r>
            <w:r w:rsidRPr="002B2E91">
              <w:rPr>
                <w:b/>
                <w:bCs/>
              </w:rPr>
              <w:t>ТЕХНИЧЕСКОЙ БАЗЫ,</w:t>
            </w:r>
          </w:p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B2E91">
              <w:rPr>
                <w:b/>
                <w:bCs/>
              </w:rPr>
              <w:t xml:space="preserve">НЕОБХОДИМОЙ ДЛЯ </w:t>
            </w:r>
            <w:r>
              <w:rPr>
                <w:b/>
                <w:bCs/>
              </w:rPr>
              <w:t>ОСУЩЕСТВЛЕНИЯ УЧЕБНОГО ПРОЦЕССА</w:t>
            </w:r>
          </w:p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ПО ДИСЦИПЛИНЕ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7" w:type="dxa"/>
            <w:vAlign w:val="center"/>
          </w:tcPr>
          <w:p w:rsidR="00C37E57" w:rsidRPr="00675C98" w:rsidRDefault="00C37E57" w:rsidP="00A41D08">
            <w:pPr>
              <w:widowControl w:val="0"/>
              <w:autoSpaceDE w:val="0"/>
              <w:autoSpaceDN w:val="0"/>
              <w:adjustRightInd w:val="0"/>
              <w:spacing w:line="232" w:lineRule="exact"/>
              <w:ind w:left="15" w:right="127"/>
              <w:jc w:val="both"/>
              <w:rPr>
                <w:b/>
                <w:bCs/>
              </w:rPr>
            </w:pPr>
            <w:r w:rsidRPr="00675C98">
              <w:rPr>
                <w:color w:val="000000"/>
                <w:sz w:val="20"/>
                <w:szCs w:val="20"/>
              </w:rPr>
              <w:t>Корпуса А, Л, Т, Н КрИЖТИрГУПС находятся по адресу г. Красноярск, ул. Новая Заря, д. 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5C98">
              <w:rPr>
                <w:color w:val="000000"/>
                <w:sz w:val="20"/>
                <w:szCs w:val="20"/>
              </w:rPr>
              <w:t>И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57" w:type="dxa"/>
            <w:vAlign w:val="center"/>
          </w:tcPr>
          <w:p w:rsidR="00C37E57" w:rsidRPr="0087176D" w:rsidRDefault="00C37E57" w:rsidP="00A41D08">
            <w:pPr>
              <w:widowControl w:val="0"/>
              <w:autoSpaceDE w:val="0"/>
              <w:autoSpaceDN w:val="0"/>
              <w:adjustRightInd w:val="0"/>
              <w:spacing w:line="232" w:lineRule="exact"/>
              <w:ind w:left="15" w:right="127"/>
              <w:jc w:val="both"/>
              <w:rPr>
                <w:color w:val="000000"/>
                <w:sz w:val="20"/>
                <w:szCs w:val="20"/>
              </w:rPr>
            </w:pPr>
            <w:r w:rsidRPr="0087176D">
              <w:rPr>
                <w:iCs/>
                <w:color w:val="000000"/>
                <w:sz w:val="20"/>
                <w:szCs w:val="20"/>
              </w:rPr>
              <w:t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укомплектованные специализированной мебелью и техническими средствами обучения (ноутбук, проектор, экран), служащими для представления учебной информации большой аудитории. Для проведения занятий лекционного типа имеются учебно-наглядные пособия (презентации).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57" w:type="dxa"/>
            <w:vAlign w:val="center"/>
          </w:tcPr>
          <w:p w:rsidR="00C37E57" w:rsidRPr="0087176D" w:rsidRDefault="00C37E57" w:rsidP="00A41D08">
            <w:pPr>
              <w:keepNext/>
              <w:widowControl w:val="0"/>
              <w:autoSpaceDE w:val="0"/>
              <w:autoSpaceDN w:val="0"/>
              <w:adjustRightInd w:val="0"/>
              <w:ind w:right="17"/>
              <w:rPr>
                <w:bCs/>
                <w:color w:val="000000"/>
                <w:sz w:val="20"/>
                <w:szCs w:val="22"/>
              </w:rPr>
            </w:pPr>
            <w:r>
              <w:rPr>
                <w:bCs/>
                <w:color w:val="000000"/>
                <w:sz w:val="20"/>
                <w:szCs w:val="22"/>
              </w:rPr>
              <w:t>Лекционная аудитория Л-409, Красноярск, ул. Новая Заря д.2И.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Pr="002B2E9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57" w:type="dxa"/>
            <w:vAlign w:val="center"/>
          </w:tcPr>
          <w:p w:rsidR="00C37E57" w:rsidRPr="003B7B5D" w:rsidRDefault="00C37E57" w:rsidP="00A41D08">
            <w:pPr>
              <w:widowControl w:val="0"/>
              <w:autoSpaceDE w:val="0"/>
              <w:autoSpaceDN w:val="0"/>
              <w:adjustRightInd w:val="0"/>
              <w:ind w:left="17" w:right="125"/>
              <w:contextualSpacing/>
              <w:jc w:val="both"/>
              <w:rPr>
                <w:bCs/>
                <w:sz w:val="20"/>
                <w:szCs w:val="22"/>
              </w:rPr>
            </w:pPr>
            <w:r w:rsidRPr="003B7B5D">
              <w:rPr>
                <w:bCs/>
                <w:sz w:val="20"/>
                <w:szCs w:val="22"/>
              </w:rPr>
              <w:t>Помещения для самостоятельной работы обучающихся оснащены компьютерной техникой, подключенной к информационно-телекоммуникационной сети «Интернет», и обеспечены доступом в электронную информационно-образовательную среду КрИЖТИрГУПС.</w:t>
            </w:r>
          </w:p>
          <w:p w:rsidR="00C37E57" w:rsidRPr="003B7B5D" w:rsidRDefault="00C37E57" w:rsidP="00A41D08">
            <w:pPr>
              <w:widowControl w:val="0"/>
              <w:autoSpaceDE w:val="0"/>
              <w:autoSpaceDN w:val="0"/>
              <w:adjustRightInd w:val="0"/>
              <w:ind w:left="17" w:right="125"/>
              <w:contextualSpacing/>
              <w:jc w:val="both"/>
              <w:rPr>
                <w:bCs/>
                <w:sz w:val="20"/>
                <w:szCs w:val="22"/>
              </w:rPr>
            </w:pPr>
            <w:r w:rsidRPr="003B7B5D">
              <w:rPr>
                <w:bCs/>
                <w:sz w:val="20"/>
                <w:szCs w:val="22"/>
              </w:rPr>
              <w:t>Помещения для самостоятельной работы обучающихся:</w:t>
            </w:r>
          </w:p>
          <w:p w:rsidR="00C37E57" w:rsidRPr="003B7B5D" w:rsidRDefault="00C37E57" w:rsidP="00A41D08">
            <w:pPr>
              <w:widowControl w:val="0"/>
              <w:autoSpaceDE w:val="0"/>
              <w:autoSpaceDN w:val="0"/>
              <w:adjustRightInd w:val="0"/>
              <w:ind w:left="17" w:right="125"/>
              <w:contextualSpacing/>
              <w:jc w:val="both"/>
              <w:rPr>
                <w:bCs/>
                <w:sz w:val="20"/>
                <w:szCs w:val="22"/>
              </w:rPr>
            </w:pPr>
            <w:r w:rsidRPr="003B7B5D">
              <w:rPr>
                <w:bCs/>
                <w:sz w:val="20"/>
                <w:szCs w:val="22"/>
              </w:rPr>
              <w:t>– читальный зал библиотеки;</w:t>
            </w:r>
          </w:p>
          <w:p w:rsidR="00C37E57" w:rsidRPr="003B7B5D" w:rsidRDefault="00C37E57" w:rsidP="00A41D08">
            <w:pPr>
              <w:widowControl w:val="0"/>
              <w:autoSpaceDE w:val="0"/>
              <w:autoSpaceDN w:val="0"/>
              <w:adjustRightInd w:val="0"/>
              <w:ind w:left="17" w:right="125"/>
              <w:contextualSpacing/>
              <w:jc w:val="both"/>
              <w:rPr>
                <w:bCs/>
                <w:sz w:val="20"/>
                <w:szCs w:val="22"/>
              </w:rPr>
            </w:pPr>
            <w:r w:rsidRPr="003B7B5D">
              <w:rPr>
                <w:bCs/>
                <w:sz w:val="20"/>
                <w:szCs w:val="22"/>
              </w:rPr>
              <w:t>– компьютерные классы Л-203, Л-214, Л-410, Т-5,Т-46.</w:t>
            </w:r>
          </w:p>
        </w:tc>
      </w:tr>
      <w:tr w:rsidR="00C37E57" w:rsidTr="00A41D08">
        <w:tc>
          <w:tcPr>
            <w:tcW w:w="766" w:type="dxa"/>
            <w:vAlign w:val="center"/>
          </w:tcPr>
          <w:p w:rsidR="00C37E57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57" w:type="dxa"/>
            <w:vAlign w:val="center"/>
          </w:tcPr>
          <w:p w:rsidR="00C37E57" w:rsidRPr="00675C98" w:rsidRDefault="00C37E57" w:rsidP="00A41D08">
            <w:pPr>
              <w:widowControl w:val="0"/>
              <w:autoSpaceDE w:val="0"/>
              <w:autoSpaceDN w:val="0"/>
              <w:adjustRightInd w:val="0"/>
              <w:ind w:left="17" w:right="125"/>
              <w:contextualSpacing/>
              <w:jc w:val="both"/>
              <w:rPr>
                <w:bCs/>
                <w:sz w:val="20"/>
                <w:szCs w:val="22"/>
              </w:rPr>
            </w:pPr>
            <w:r w:rsidRPr="00675C98">
              <w:rPr>
                <w:bCs/>
                <w:sz w:val="20"/>
                <w:szCs w:val="22"/>
              </w:rPr>
              <w:t>Помещение для хранения и профилактического обслуживания учебного оборудования А-307.</w:t>
            </w:r>
          </w:p>
        </w:tc>
      </w:tr>
    </w:tbl>
    <w:p w:rsidR="00C37E57" w:rsidRDefault="00C37E57" w:rsidP="00C37E57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8235"/>
      </w:tblGrid>
      <w:tr w:rsidR="00C37E57" w:rsidRPr="006A08FA" w:rsidTr="00A41D08">
        <w:tc>
          <w:tcPr>
            <w:tcW w:w="9923" w:type="dxa"/>
            <w:gridSpan w:val="2"/>
            <w:shd w:val="clear" w:color="auto" w:fill="F2F2F2"/>
            <w:vAlign w:val="center"/>
          </w:tcPr>
          <w:p w:rsidR="00C37E57" w:rsidRPr="006A08FA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8FA">
              <w:rPr>
                <w:b/>
                <w:bCs/>
              </w:rPr>
              <w:t>8 МЕТОДИЧЕСКИЕ УКАЗАНИЯ ДЛЯ ОБУЧАЮЩИХСЯ</w:t>
            </w:r>
          </w:p>
          <w:p w:rsidR="00C37E57" w:rsidRPr="006A08FA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A08FA">
              <w:rPr>
                <w:b/>
                <w:bCs/>
              </w:rPr>
              <w:t>ПО ОСВОЕНИЮ ДИСЦИПЛИНЫ</w:t>
            </w:r>
          </w:p>
        </w:tc>
      </w:tr>
      <w:tr w:rsidR="00C37E57" w:rsidRPr="006A08FA" w:rsidTr="00A41D08">
        <w:tc>
          <w:tcPr>
            <w:tcW w:w="1688" w:type="dxa"/>
            <w:vAlign w:val="center"/>
          </w:tcPr>
          <w:p w:rsidR="00C37E57" w:rsidRPr="006A08FA" w:rsidRDefault="00C37E57" w:rsidP="00A41D0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A08FA">
              <w:rPr>
                <w:sz w:val="20"/>
                <w:szCs w:val="20"/>
              </w:rPr>
              <w:t>Вид учебной деятельности</w:t>
            </w:r>
          </w:p>
        </w:tc>
        <w:tc>
          <w:tcPr>
            <w:tcW w:w="8235" w:type="dxa"/>
            <w:vAlign w:val="center"/>
          </w:tcPr>
          <w:p w:rsidR="00C37E57" w:rsidRPr="006A08FA" w:rsidRDefault="00C37E57" w:rsidP="00A41D0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A08FA">
              <w:rPr>
                <w:sz w:val="20"/>
                <w:szCs w:val="20"/>
              </w:rPr>
              <w:t>Организация учебной деятельности обучающегося</w:t>
            </w:r>
          </w:p>
        </w:tc>
      </w:tr>
      <w:tr w:rsidR="00C37E57" w:rsidRPr="00225633" w:rsidTr="00A41D08">
        <w:tc>
          <w:tcPr>
            <w:tcW w:w="1688" w:type="dxa"/>
            <w:vAlign w:val="center"/>
          </w:tcPr>
          <w:p w:rsidR="00C37E57" w:rsidRPr="006A08FA" w:rsidRDefault="00C37E57" w:rsidP="00A41D0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A08FA">
              <w:rPr>
                <w:sz w:val="20"/>
                <w:szCs w:val="20"/>
              </w:rPr>
              <w:t>Лекция</w:t>
            </w:r>
          </w:p>
        </w:tc>
        <w:tc>
          <w:tcPr>
            <w:tcW w:w="8235" w:type="dxa"/>
            <w:vAlign w:val="center"/>
          </w:tcPr>
          <w:p w:rsidR="00C37E57" w:rsidRPr="00225633" w:rsidRDefault="00C37E57" w:rsidP="00A41D08">
            <w:pPr>
              <w:autoSpaceDE w:val="0"/>
              <w:autoSpaceDN w:val="0"/>
              <w:adjustRightInd w:val="0"/>
              <w:ind w:firstLine="614"/>
              <w:jc w:val="both"/>
              <w:rPr>
                <w:sz w:val="20"/>
                <w:szCs w:val="20"/>
              </w:rPr>
            </w:pPr>
            <w:r w:rsidRPr="00225633">
              <w:rPr>
                <w:sz w:val="20"/>
                <w:szCs w:val="20"/>
              </w:rPr>
              <w:t xml:space="preserve">Лекция (от латинского «lection» – чтение) – вид аудиторных учебных занятий. </w:t>
            </w:r>
            <w:r w:rsidRPr="00225633">
              <w:rPr>
                <w:sz w:val="20"/>
                <w:szCs w:val="20"/>
              </w:rPr>
              <w:lastRenderedPageBreak/>
              <w:t>Лекция: закладывает основы  научных знаний в систематизированной, последовательной, обобщенной форме; раскрывает состояние и перспективы развития соответствующей области науки и техники;  концентрирует внимание обучающихся на наиболее сложных, узловых вопросах; стимулирует познавательную активность обучающихся.</w:t>
            </w:r>
          </w:p>
          <w:p w:rsidR="00C37E57" w:rsidRPr="00225633" w:rsidRDefault="00C37E57" w:rsidP="00A41D08">
            <w:pPr>
              <w:autoSpaceDE w:val="0"/>
              <w:autoSpaceDN w:val="0"/>
              <w:adjustRightInd w:val="0"/>
              <w:ind w:firstLine="614"/>
              <w:jc w:val="both"/>
              <w:rPr>
                <w:sz w:val="20"/>
                <w:szCs w:val="20"/>
                <w:highlight w:val="yellow"/>
              </w:rPr>
            </w:pPr>
            <w:r w:rsidRPr="00225633">
              <w:rPr>
                <w:sz w:val="20"/>
                <w:szCs w:val="20"/>
              </w:rPr>
              <w:t>Во время лекционных занятий обучающийся должен уметь сконцентрировать внимание на изучаемых проблемах и включить в работу все виды памяти: словесную, образную и моторно-двигательную. Для этого весь материал, излагаемый преподавателем, обучающемуся необходимо конспектировать. В конспект рекомендуется выписывать определения, формулировки и доказательства теорем, формулы и т.п. На полях конспекта следует помечать вопросы, выделенные обучающимся для консультации с преподавателем. Выводы, полученные в виде формул,  рекомендуется в конспекте подчеркивать или обводить рамкой, чтобы лучше запоминались. Полезно составить краткий справочник, содержащий определения важнейших понятий и наиболее часто употребляемые формулы дисциплины. К каждой лекции следует разобрать материал предыдущей лекции. Изучая материал по учебнику или конспекту лекций, следует переходить к следующему вопросу только в том случае, когда хорошо усвоен предыдущий вопрос. При этом необходимо воспроизводить на бумаге все рассуждения, как имеющиеся в учебнике или конспекте, так и пропущенные в силу их простоты. Ряд вопросов дисциплины может быть вынесен на самостоятельное изучение. Такое задание требует оперативного выполнения. В конспекте лекций необходимо оставить место для освещения упомянутых вопросов. Обозначить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то необходимо сформулировать вопрос и задать преподавателю на консультации, на практическом занятии</w:t>
            </w:r>
          </w:p>
        </w:tc>
      </w:tr>
      <w:tr w:rsidR="00C37E57" w:rsidRPr="00225633" w:rsidTr="00A41D08">
        <w:tc>
          <w:tcPr>
            <w:tcW w:w="1688" w:type="dxa"/>
            <w:vAlign w:val="center"/>
          </w:tcPr>
          <w:p w:rsidR="00C37E57" w:rsidRPr="00E84D71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E84D71">
              <w:rPr>
                <w:sz w:val="20"/>
                <w:szCs w:val="20"/>
              </w:rPr>
              <w:t>рактическое занятие</w:t>
            </w:r>
          </w:p>
        </w:tc>
        <w:tc>
          <w:tcPr>
            <w:tcW w:w="8235" w:type="dxa"/>
          </w:tcPr>
          <w:p w:rsidR="00C37E57" w:rsidRPr="00002E95" w:rsidRDefault="00C37E57" w:rsidP="00A41D08">
            <w:pPr>
              <w:ind w:firstLine="614"/>
              <w:jc w:val="both"/>
              <w:rPr>
                <w:sz w:val="20"/>
                <w:szCs w:val="20"/>
              </w:rPr>
            </w:pPr>
            <w:r w:rsidRPr="00002E95">
              <w:rPr>
                <w:sz w:val="20"/>
                <w:szCs w:val="20"/>
              </w:rPr>
              <w:t>Практическое занятие – вид аудиторных учебных занятий, целенаправленная форма организации учебного процесса, при реализации которой обучающиеся по заданию и под руководством преподавателя выполняют практические задания. Практические задания направлены на углубление научно-теоретических знаний и овладение определенными методами работы, в процессе которых вырабатываются умения и навыки выполнения тех или иных учебных действий в данной сфере науки. Практические занятия развивают научное мышление и речь, позволяют проверить знания обучающихся, выступают как средства оперативной обратной связи; цель практических занятий – углублять, расширять, детализировать знания, полученные на лекции, в обобщенной форме и содействовать выработке навыков профессиональной деятельности.</w:t>
            </w:r>
          </w:p>
          <w:p w:rsidR="00C37E57" w:rsidRPr="00002E95" w:rsidRDefault="00C37E57" w:rsidP="00A41D08">
            <w:pPr>
              <w:ind w:firstLine="614"/>
              <w:jc w:val="both"/>
              <w:rPr>
                <w:sz w:val="20"/>
                <w:szCs w:val="20"/>
              </w:rPr>
            </w:pPr>
            <w:r w:rsidRPr="00002E95">
              <w:rPr>
                <w:sz w:val="20"/>
                <w:szCs w:val="20"/>
              </w:rPr>
              <w:t xml:space="preserve">На практических занятиях подробно рассматриваются основные вопросы дисциплины, разбираются основные типы задач. К каждому практическому занятию следует заранее самостоятельно выполнить домашнее задание и выучить лекционный материал к следующей теме. Систематическое выполнение домашних заданий обязательно и является важным фактором, способствующим успешному усвоению дисциплины. </w:t>
            </w:r>
          </w:p>
          <w:p w:rsidR="00C37E57" w:rsidRDefault="00C37E57" w:rsidP="00A41D08">
            <w:pPr>
              <w:ind w:firstLine="614"/>
              <w:jc w:val="both"/>
              <w:rPr>
                <w:sz w:val="20"/>
                <w:szCs w:val="20"/>
              </w:rPr>
            </w:pPr>
            <w:r w:rsidRPr="00002E95">
              <w:rPr>
                <w:sz w:val="20"/>
                <w:szCs w:val="20"/>
              </w:rPr>
              <w:t>Особое внимание следует обращать на определение основных понятий дисциплины. Обучающийся должен подробно разбирать примеры, которые поясняют понятия</w:t>
            </w:r>
          </w:p>
          <w:p w:rsidR="00C37E57" w:rsidRPr="00002E95" w:rsidRDefault="00C37E57" w:rsidP="00A41D08">
            <w:pPr>
              <w:ind w:firstLine="614"/>
              <w:jc w:val="both"/>
              <w:rPr>
                <w:sz w:val="20"/>
                <w:szCs w:val="20"/>
              </w:rPr>
            </w:pPr>
            <w:r w:rsidRPr="006C1502">
              <w:rPr>
                <w:iCs/>
                <w:sz w:val="20"/>
                <w:szCs w:val="20"/>
              </w:rPr>
              <w:t xml:space="preserve">Практическая подготовка, включаемая в </w:t>
            </w:r>
            <w:r>
              <w:rPr>
                <w:iCs/>
                <w:sz w:val="20"/>
                <w:szCs w:val="20"/>
              </w:rPr>
              <w:t>лабораторные</w:t>
            </w:r>
            <w:r w:rsidRPr="006C1502">
              <w:rPr>
                <w:iCs/>
                <w:sz w:val="20"/>
                <w:szCs w:val="20"/>
              </w:rPr>
              <w:t xml:space="preserve"> занятия, предполагает выполнение обучающимся отдельных элементов работ, связанных с будущей профессиональной деятельностью.</w:t>
            </w:r>
          </w:p>
        </w:tc>
      </w:tr>
      <w:tr w:rsidR="00C37E57" w:rsidRPr="00225633" w:rsidTr="00A41D08">
        <w:tc>
          <w:tcPr>
            <w:tcW w:w="1688" w:type="dxa"/>
            <w:vAlign w:val="center"/>
          </w:tcPr>
          <w:p w:rsidR="00C37E57" w:rsidRPr="006A08FA" w:rsidRDefault="00C37E57" w:rsidP="00A41D08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6A08FA">
              <w:rPr>
                <w:iCs/>
                <w:sz w:val="20"/>
                <w:szCs w:val="20"/>
              </w:rPr>
              <w:t>Самостоятельная работа</w:t>
            </w:r>
          </w:p>
        </w:tc>
        <w:tc>
          <w:tcPr>
            <w:tcW w:w="8235" w:type="dxa"/>
            <w:vAlign w:val="center"/>
          </w:tcPr>
          <w:p w:rsidR="00C37E57" w:rsidRPr="00225633" w:rsidRDefault="00C37E57" w:rsidP="00A41D08">
            <w:pPr>
              <w:autoSpaceDE w:val="0"/>
              <w:autoSpaceDN w:val="0"/>
              <w:adjustRightInd w:val="0"/>
              <w:ind w:firstLine="614"/>
              <w:jc w:val="both"/>
              <w:rPr>
                <w:sz w:val="20"/>
                <w:szCs w:val="20"/>
              </w:rPr>
            </w:pPr>
            <w:r w:rsidRPr="00225633">
              <w:rPr>
                <w:sz w:val="20"/>
                <w:szCs w:val="20"/>
              </w:rPr>
              <w:t>Обучение по дисциплине предусматривает активную самостоятельную работу обучающегося. На самостоятельную работу отводится _</w:t>
            </w:r>
            <w:r>
              <w:rPr>
                <w:sz w:val="20"/>
                <w:szCs w:val="20"/>
              </w:rPr>
              <w:t>38</w:t>
            </w:r>
            <w:r w:rsidRPr="00225633">
              <w:rPr>
                <w:sz w:val="20"/>
                <w:szCs w:val="20"/>
              </w:rPr>
              <w:t xml:space="preserve">___ часа(ов) по </w:t>
            </w:r>
            <w:r>
              <w:rPr>
                <w:sz w:val="20"/>
                <w:szCs w:val="20"/>
              </w:rPr>
              <w:t>очной форме обучения и 60</w:t>
            </w:r>
            <w:r w:rsidRPr="00225633">
              <w:rPr>
                <w:sz w:val="20"/>
                <w:szCs w:val="20"/>
              </w:rPr>
              <w:t xml:space="preserve"> часов по заочной форме обучения. В разделе 4 рабочей программы, который называется  «Структура и содержание дисциплины»,  все часы самостоятельной работы расписаны по темам и вопросам, а так же указана необходимая учебная литература: обучающийся изучает учебный материал, разбирает примеры и решает разноуровневые задачи в рамках выполнения как общих домашних заданий, так и индивидуальных домашних заданий (ИДЗ). При выполнении домашних заданий обучающемуся следует обратиться к задачам, решенным на предыдущих практических занятиях, решенным домашним работам, а также к примерам, приводимым лектором. Если этого будет недостаточно для выполнения всей работы можно дополнительно воспользоваться учебными пособиями, приведенными в разделе 6.1  «Учебная литература». Если, несмотря на изученный материал, задание выполнить не удается, то в обязательном порядке необходимо посетить консультацию преподавателя, ведущего практические занятия, и/или консультацию лектора.</w:t>
            </w:r>
          </w:p>
          <w:p w:rsidR="00C37E57" w:rsidRPr="00AB7FC5" w:rsidRDefault="00C37E57" w:rsidP="00A41D08">
            <w:pPr>
              <w:autoSpaceDE w:val="0"/>
              <w:autoSpaceDN w:val="0"/>
              <w:adjustRightInd w:val="0"/>
              <w:ind w:firstLine="8"/>
              <w:jc w:val="both"/>
              <w:rPr>
                <w:color w:val="000000"/>
                <w:sz w:val="20"/>
                <w:szCs w:val="20"/>
              </w:rPr>
            </w:pPr>
            <w:r w:rsidRPr="00225633">
              <w:rPr>
                <w:sz w:val="20"/>
                <w:szCs w:val="20"/>
              </w:rPr>
              <w:t xml:space="preserve">ИДЗ  должны быть выполнены обучающимся в установленные преподавателем сроки в соответствии с требованиями к оформлению КР (текстовой и графической частей), сформулированным в Положении «Требования к оформлению текстовой и графической документации. Нормоконтроль» </w:t>
            </w:r>
            <w:r w:rsidRPr="00AB7FC5">
              <w:rPr>
                <w:color w:val="000000"/>
                <w:sz w:val="20"/>
                <w:szCs w:val="20"/>
              </w:rPr>
              <w:t>утв. приказом д</w:t>
            </w:r>
            <w:r>
              <w:rPr>
                <w:color w:val="000000"/>
                <w:sz w:val="20"/>
                <w:szCs w:val="20"/>
              </w:rPr>
              <w:t>иректора 23.05.2019г., № ОУ-105</w:t>
            </w:r>
            <w:r w:rsidRPr="00AB7FC5">
              <w:rPr>
                <w:color w:val="000000"/>
                <w:sz w:val="20"/>
                <w:szCs w:val="20"/>
              </w:rPr>
              <w:t>.</w:t>
            </w:r>
          </w:p>
          <w:p w:rsidR="00C37E57" w:rsidRPr="003609C7" w:rsidRDefault="00C37E57" w:rsidP="00A41D08">
            <w:pPr>
              <w:autoSpaceDE w:val="0"/>
              <w:autoSpaceDN w:val="0"/>
              <w:adjustRightInd w:val="0"/>
              <w:ind w:firstLine="614"/>
              <w:jc w:val="both"/>
              <w:rPr>
                <w:sz w:val="20"/>
                <w:szCs w:val="20"/>
              </w:rPr>
            </w:pPr>
            <w:r w:rsidRPr="00225633">
              <w:rPr>
                <w:sz w:val="20"/>
                <w:szCs w:val="20"/>
              </w:rPr>
              <w:lastRenderedPageBreak/>
              <w:t>Перед выполнением контрольной работы обучающийся должен изучить теоретический материал и разобрать решения типовых задач, которые приводятся в пособиях. Работу необходимо выполнять аккуратно, любыми чернилами, кроме красных или оформлять в электронном виде. При выполнении работы обязательно должны быть подробные вычисления и четкие пояснения к решению задач. Решение задач необходимо приводить в той же последовательности, в какой они даны в задании с соответствующим номером, условие задачи должно быть полностью переписано перед ее решением. Решение каждой задачи должно заканчиваться словом «ответ», если задача его предусматривает.</w:t>
            </w:r>
          </w:p>
        </w:tc>
      </w:tr>
      <w:tr w:rsidR="00C37E57" w:rsidTr="00A41D08">
        <w:tc>
          <w:tcPr>
            <w:tcW w:w="9923" w:type="dxa"/>
            <w:gridSpan w:val="2"/>
            <w:vAlign w:val="center"/>
          </w:tcPr>
          <w:p w:rsidR="00C37E57" w:rsidRPr="00671D02" w:rsidRDefault="00C37E57" w:rsidP="00A41D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85318">
              <w:rPr>
                <w:sz w:val="20"/>
                <w:szCs w:val="20"/>
              </w:rPr>
              <w:lastRenderedPageBreak/>
              <w:t>Комплекс учебно-методических материалов по всем видам учебной деятельности, предусмотренным рабочей программой дисциплины, размещен в электронной информационно-образовательной среде КрИЖТИрГУПС, доступной обучающемуся через его личный кабинет и Электронную библиотеку (ЭБ КрИЖТИрГУПС)</w:t>
            </w:r>
            <w:hyperlink r:id="rId26" w:history="1">
              <w:r w:rsidRPr="00385318">
                <w:rPr>
                  <w:rStyle w:val="a9"/>
                  <w:sz w:val="20"/>
                  <w:szCs w:val="20"/>
                </w:rPr>
                <w:t>http://irbis.krsk.irgups.ru</w:t>
              </w:r>
            </w:hyperlink>
            <w:r w:rsidRPr="00385318">
              <w:rPr>
                <w:szCs w:val="20"/>
              </w:rPr>
              <w:t>.</w:t>
            </w:r>
          </w:p>
        </w:tc>
      </w:tr>
    </w:tbl>
    <w:p w:rsidR="00C37E57" w:rsidRDefault="00C37E57" w:rsidP="00C37E57">
      <w:pPr>
        <w:rPr>
          <w:color w:val="000000"/>
          <w:sz w:val="26"/>
          <w:szCs w:val="26"/>
          <w:lang w:eastAsia="ar-SA"/>
        </w:rPr>
      </w:pPr>
      <w:r>
        <w:rPr>
          <w:sz w:val="26"/>
          <w:szCs w:val="26"/>
        </w:rPr>
        <w:br w:type="page"/>
      </w:r>
    </w:p>
    <w:p w:rsidR="00C37E57" w:rsidRDefault="00C37E57" w:rsidP="00C37E57">
      <w:pPr>
        <w:pStyle w:val="af"/>
        <w:snapToGrid w:val="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Лист регистрации дополнений и изменений рабочей программы дисциплины</w:t>
      </w:r>
    </w:p>
    <w:p w:rsidR="00C37E57" w:rsidRPr="006F1135" w:rsidRDefault="00C37E57" w:rsidP="00C37E57">
      <w:pPr>
        <w:pStyle w:val="af"/>
        <w:snapToGrid w:val="0"/>
        <w:ind w:firstLine="720"/>
        <w:rPr>
          <w:sz w:val="26"/>
          <w:szCs w:val="26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81"/>
        <w:gridCol w:w="825"/>
        <w:gridCol w:w="900"/>
        <w:gridCol w:w="1260"/>
        <w:gridCol w:w="1290"/>
        <w:gridCol w:w="1230"/>
        <w:gridCol w:w="1511"/>
        <w:gridCol w:w="1095"/>
        <w:gridCol w:w="889"/>
      </w:tblGrid>
      <w:tr w:rsidR="00C37E57" w:rsidTr="00A41D08"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п/п</w:t>
            </w:r>
          </w:p>
        </w:tc>
        <w:tc>
          <w:tcPr>
            <w:tcW w:w="2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34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Часть текста, подлежавшего изменению в документе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26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Общее количество страниц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snapToGrid w:val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Основание</w:t>
            </w:r>
          </w:p>
          <w:p w:rsidR="00C37E57" w:rsidRDefault="00C37E57" w:rsidP="00A41D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внесения</w:t>
            </w:r>
          </w:p>
          <w:p w:rsidR="00C37E57" w:rsidRPr="0036619C" w:rsidRDefault="00C37E57" w:rsidP="00A41D08">
            <w:pPr>
              <w:snapToGrid w:val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изменения,</w:t>
            </w:r>
          </w:p>
          <w:p w:rsidR="00C37E57" w:rsidRPr="0036619C" w:rsidRDefault="00C37E57" w:rsidP="00A41D08">
            <w:pPr>
              <w:pStyle w:val="af"/>
              <w:snapToGrid w:val="0"/>
              <w:ind w:firstLine="1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документа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Default="00C37E57" w:rsidP="00A41D08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</w:t>
            </w:r>
          </w:p>
          <w:p w:rsidR="00C37E57" w:rsidRPr="0036619C" w:rsidRDefault="00C37E57" w:rsidP="00A41D08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отв. исп.</w:t>
            </w:r>
          </w:p>
        </w:tc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0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Дата</w:t>
            </w:r>
          </w:p>
        </w:tc>
      </w:tr>
      <w:tr w:rsidR="00C37E57" w:rsidTr="00A41D08">
        <w:trPr>
          <w:trHeight w:val="344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Default="00C37E57" w:rsidP="00A41D08">
            <w:pPr>
              <w:snapToGrid w:val="0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left="-3" w:right="-78"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раздела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Default="00C37E57" w:rsidP="00A41D08">
            <w:pPr>
              <w:pStyle w:val="af"/>
              <w:snapToGrid w:val="0"/>
              <w:ind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</w:t>
            </w:r>
          </w:p>
          <w:p w:rsidR="00C37E57" w:rsidRPr="0036619C" w:rsidRDefault="00C37E57" w:rsidP="00A41D08">
            <w:pPr>
              <w:pStyle w:val="af"/>
              <w:snapToGrid w:val="0"/>
              <w:ind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пункта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1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подпункта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2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до внесения изменений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36619C" w:rsidRDefault="00C37E57" w:rsidP="00A41D08">
            <w:pPr>
              <w:pStyle w:val="af"/>
              <w:snapToGrid w:val="0"/>
              <w:ind w:firstLine="11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после внесения изменений</w:t>
            </w:r>
          </w:p>
        </w:tc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Default="00C37E57" w:rsidP="00A41D08">
            <w:pPr>
              <w:snapToGrid w:val="0"/>
            </w:pP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Default="00C37E57" w:rsidP="00A41D08">
            <w:pPr>
              <w:snapToGrid w:val="0"/>
            </w:pPr>
          </w:p>
        </w:tc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Default="00C37E57" w:rsidP="00A41D08">
            <w:pPr>
              <w:snapToGrid w:val="0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5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5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C37E57" w:rsidTr="00A41D08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E57" w:rsidRPr="00D36F4F" w:rsidRDefault="00C37E57" w:rsidP="00A41D08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</w:tbl>
    <w:p w:rsidR="00C37E57" w:rsidRDefault="00C37E57" w:rsidP="00C37E57"/>
    <w:p w:rsidR="00C37E57" w:rsidRDefault="00C37E57" w:rsidP="00C37E57">
      <w:r>
        <w:br w:type="page"/>
      </w:r>
    </w:p>
    <w:p w:rsidR="00C37E57" w:rsidRPr="00D17698" w:rsidRDefault="00C37E57" w:rsidP="00C37E57">
      <w:pPr>
        <w:jc w:val="center"/>
        <w:rPr>
          <w:sz w:val="26"/>
          <w:szCs w:val="26"/>
        </w:rPr>
      </w:pPr>
      <w:bookmarkStart w:id="2" w:name="_Toc475015658"/>
      <w:r w:rsidRPr="00D17698">
        <w:rPr>
          <w:sz w:val="26"/>
          <w:szCs w:val="26"/>
        </w:rPr>
        <w:lastRenderedPageBreak/>
        <w:t>ФЕДЕРАЛЬНОЕ АГЕНТСТВО ЖЕЛЕЗНОДОРОЖНОГО ТРАНСПОРТА</w:t>
      </w: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  <w:sz w:val="26"/>
          <w:szCs w:val="26"/>
        </w:rPr>
      </w:pPr>
      <w:r w:rsidRPr="00D17698">
        <w:rPr>
          <w:color w:val="000000"/>
          <w:sz w:val="26"/>
          <w:szCs w:val="26"/>
        </w:rPr>
        <w:t>Федеральное государственное бюджетное образовательное учреждение</w:t>
      </w:r>
    </w:p>
    <w:p w:rsidR="00C37E57" w:rsidRPr="00D17698" w:rsidRDefault="00C37E57" w:rsidP="00C37E57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  <w:sz w:val="26"/>
          <w:szCs w:val="26"/>
        </w:rPr>
      </w:pPr>
      <w:r w:rsidRPr="00D17698">
        <w:rPr>
          <w:color w:val="000000"/>
          <w:sz w:val="26"/>
          <w:szCs w:val="26"/>
        </w:rPr>
        <w:t>высшего образования</w:t>
      </w:r>
    </w:p>
    <w:p w:rsidR="00C37E57" w:rsidRPr="00D17698" w:rsidRDefault="00C37E57" w:rsidP="00C37E57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  <w:sz w:val="26"/>
          <w:szCs w:val="26"/>
        </w:rPr>
      </w:pPr>
      <w:r w:rsidRPr="00D17698">
        <w:rPr>
          <w:bCs/>
          <w:color w:val="000000"/>
          <w:sz w:val="26"/>
          <w:szCs w:val="26"/>
        </w:rPr>
        <w:t>«Иркутский государственный университет путей сообщения»</w:t>
      </w:r>
    </w:p>
    <w:p w:rsidR="00C37E57" w:rsidRPr="00D17698" w:rsidRDefault="00C37E57" w:rsidP="00C37E57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b/>
          <w:color w:val="000000"/>
          <w:sz w:val="26"/>
          <w:szCs w:val="26"/>
        </w:rPr>
      </w:pPr>
      <w:r w:rsidRPr="00D17698">
        <w:rPr>
          <w:b/>
          <w:color w:val="000000"/>
          <w:sz w:val="26"/>
          <w:szCs w:val="26"/>
        </w:rPr>
        <w:t xml:space="preserve">Красноярский институт железнодорожного транспорта </w:t>
      </w:r>
    </w:p>
    <w:p w:rsidR="00C37E57" w:rsidRPr="00D17698" w:rsidRDefault="00C37E57" w:rsidP="00C37E57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color w:val="000000"/>
          <w:sz w:val="26"/>
          <w:szCs w:val="26"/>
        </w:rPr>
      </w:pPr>
      <w:r w:rsidRPr="00D17698">
        <w:rPr>
          <w:color w:val="000000"/>
          <w:sz w:val="26"/>
          <w:szCs w:val="26"/>
        </w:rPr>
        <w:t>– филиал Федерального государственного бюджетного образовательного учреждения</w:t>
      </w:r>
    </w:p>
    <w:p w:rsidR="00C37E57" w:rsidRPr="00D17698" w:rsidRDefault="00C37E57" w:rsidP="00C37E57">
      <w:pPr>
        <w:jc w:val="center"/>
        <w:rPr>
          <w:color w:val="000000"/>
          <w:sz w:val="26"/>
          <w:szCs w:val="26"/>
        </w:rPr>
      </w:pPr>
      <w:r w:rsidRPr="00D17698">
        <w:rPr>
          <w:color w:val="000000"/>
          <w:sz w:val="26"/>
          <w:szCs w:val="26"/>
        </w:rPr>
        <w:t>высшего образования «Иркутский государственный университет путей сообщения»</w:t>
      </w:r>
    </w:p>
    <w:p w:rsidR="00C37E57" w:rsidRPr="00D17698" w:rsidRDefault="00C37E57" w:rsidP="00C37E57">
      <w:pPr>
        <w:jc w:val="center"/>
        <w:rPr>
          <w:color w:val="000000"/>
          <w:sz w:val="26"/>
          <w:szCs w:val="26"/>
        </w:rPr>
      </w:pPr>
      <w:r w:rsidRPr="00D17698">
        <w:rPr>
          <w:color w:val="000000"/>
          <w:sz w:val="26"/>
          <w:szCs w:val="26"/>
        </w:rPr>
        <w:t>(КрИЖТ ИрГУПС)</w:t>
      </w: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sz w:val="26"/>
          <w:szCs w:val="26"/>
        </w:rPr>
      </w:pPr>
    </w:p>
    <w:p w:rsidR="00C37E57" w:rsidRPr="00D17698" w:rsidRDefault="00C37E57" w:rsidP="00C37E57">
      <w:pPr>
        <w:tabs>
          <w:tab w:val="left" w:pos="0"/>
        </w:tabs>
        <w:jc w:val="both"/>
        <w:outlineLvl w:val="0"/>
        <w:rPr>
          <w:sz w:val="26"/>
          <w:szCs w:val="26"/>
        </w:rPr>
      </w:pPr>
    </w:p>
    <w:p w:rsidR="00C37E57" w:rsidRPr="00D17698" w:rsidRDefault="00C37E57" w:rsidP="00C37E57">
      <w:pPr>
        <w:tabs>
          <w:tab w:val="left" w:pos="0"/>
        </w:tabs>
        <w:jc w:val="both"/>
        <w:outlineLvl w:val="0"/>
        <w:rPr>
          <w:sz w:val="26"/>
          <w:szCs w:val="26"/>
        </w:rPr>
      </w:pPr>
    </w:p>
    <w:p w:rsidR="00C37E57" w:rsidRPr="00D17698" w:rsidRDefault="00C37E57" w:rsidP="00C37E57">
      <w:pPr>
        <w:tabs>
          <w:tab w:val="left" w:pos="0"/>
        </w:tabs>
        <w:jc w:val="both"/>
        <w:outlineLvl w:val="0"/>
        <w:rPr>
          <w:sz w:val="26"/>
          <w:szCs w:val="26"/>
        </w:rPr>
      </w:pPr>
    </w:p>
    <w:p w:rsidR="00C37E57" w:rsidRPr="00D17698" w:rsidRDefault="00C37E57" w:rsidP="00C37E57">
      <w:pPr>
        <w:tabs>
          <w:tab w:val="left" w:pos="0"/>
        </w:tabs>
        <w:jc w:val="both"/>
        <w:outlineLvl w:val="0"/>
        <w:rPr>
          <w:sz w:val="26"/>
          <w:szCs w:val="26"/>
        </w:rPr>
      </w:pPr>
    </w:p>
    <w:p w:rsidR="00C37E57" w:rsidRPr="00D17698" w:rsidRDefault="00C37E57" w:rsidP="00C37E57">
      <w:pPr>
        <w:tabs>
          <w:tab w:val="left" w:pos="0"/>
        </w:tabs>
        <w:jc w:val="both"/>
        <w:outlineLvl w:val="0"/>
        <w:rPr>
          <w:sz w:val="26"/>
          <w:szCs w:val="26"/>
        </w:rPr>
      </w:pPr>
    </w:p>
    <w:p w:rsidR="00C37E57" w:rsidRPr="00D17698" w:rsidRDefault="00C37E57" w:rsidP="00C37E57">
      <w:pPr>
        <w:jc w:val="center"/>
        <w:rPr>
          <w:b/>
          <w:sz w:val="32"/>
          <w:szCs w:val="32"/>
        </w:rPr>
      </w:pPr>
      <w:r w:rsidRPr="00D17698">
        <w:rPr>
          <w:b/>
          <w:sz w:val="32"/>
          <w:szCs w:val="32"/>
        </w:rPr>
        <w:t>ФОНД ОЦЕНОЧНЫХ СРЕДСТВ</w:t>
      </w:r>
    </w:p>
    <w:p w:rsidR="00C37E57" w:rsidRPr="00D17698" w:rsidRDefault="00C37E57" w:rsidP="00C37E57">
      <w:pPr>
        <w:jc w:val="center"/>
        <w:rPr>
          <w:b/>
          <w:sz w:val="32"/>
          <w:szCs w:val="32"/>
        </w:rPr>
      </w:pPr>
    </w:p>
    <w:p w:rsidR="00C37E57" w:rsidRPr="00D17698" w:rsidRDefault="00C37E57" w:rsidP="00C37E57">
      <w:pPr>
        <w:jc w:val="center"/>
        <w:rPr>
          <w:b/>
          <w:sz w:val="32"/>
          <w:szCs w:val="32"/>
        </w:rPr>
      </w:pPr>
      <w:r w:rsidRPr="00D17698">
        <w:rPr>
          <w:b/>
          <w:sz w:val="32"/>
          <w:szCs w:val="32"/>
        </w:rPr>
        <w:t>для проведения текущего контроля успеваемости</w:t>
      </w:r>
    </w:p>
    <w:p w:rsidR="00C37E57" w:rsidRPr="00D17698" w:rsidRDefault="00C37E57" w:rsidP="00C37E57">
      <w:pPr>
        <w:jc w:val="center"/>
        <w:rPr>
          <w:b/>
          <w:sz w:val="32"/>
          <w:szCs w:val="32"/>
        </w:rPr>
      </w:pPr>
      <w:r w:rsidRPr="00D17698">
        <w:rPr>
          <w:b/>
          <w:sz w:val="32"/>
          <w:szCs w:val="32"/>
        </w:rPr>
        <w:t>и промежуточной аттестации по дисциплине</w:t>
      </w:r>
    </w:p>
    <w:p w:rsidR="00C37E57" w:rsidRPr="00D17698" w:rsidRDefault="00C37E57" w:rsidP="00C37E57">
      <w:pPr>
        <w:jc w:val="center"/>
        <w:rPr>
          <w:b/>
          <w:bCs/>
          <w:sz w:val="32"/>
          <w:szCs w:val="32"/>
        </w:rPr>
      </w:pPr>
      <w:r w:rsidRPr="00EC1A2D">
        <w:rPr>
          <w:b/>
          <w:bCs/>
          <w:iCs/>
          <w:sz w:val="32"/>
          <w:szCs w:val="32"/>
        </w:rPr>
        <w:t>Б1.В.ДВ.03.01</w:t>
      </w:r>
      <w:r>
        <w:rPr>
          <w:b/>
          <w:bCs/>
          <w:iCs/>
          <w:sz w:val="32"/>
          <w:szCs w:val="32"/>
        </w:rPr>
        <w:t xml:space="preserve"> </w:t>
      </w:r>
      <w:r w:rsidRPr="00EC1A2D">
        <w:rPr>
          <w:b/>
          <w:bCs/>
          <w:iCs/>
          <w:sz w:val="32"/>
          <w:szCs w:val="32"/>
        </w:rPr>
        <w:t>Организация, планирование и управление железнодорожным строительством</w:t>
      </w:r>
    </w:p>
    <w:p w:rsidR="00C37E57" w:rsidRPr="00D17698" w:rsidRDefault="00C37E57" w:rsidP="00C37E57">
      <w:pPr>
        <w:tabs>
          <w:tab w:val="right" w:leader="underscore" w:pos="9639"/>
        </w:tabs>
        <w:rPr>
          <w:bCs/>
          <w:sz w:val="36"/>
          <w:szCs w:val="36"/>
        </w:rPr>
      </w:pPr>
    </w:p>
    <w:p w:rsidR="00C37E57" w:rsidRPr="00D17698" w:rsidRDefault="00C37E57" w:rsidP="00C37E57">
      <w:pPr>
        <w:jc w:val="center"/>
      </w:pPr>
    </w:p>
    <w:p w:rsidR="00C37E57" w:rsidRPr="00D17698" w:rsidRDefault="00C37E57" w:rsidP="00C37E57">
      <w:pPr>
        <w:pStyle w:val="p1"/>
        <w:shd w:val="clear" w:color="auto" w:fill="FFFFFF"/>
        <w:spacing w:before="0" w:beforeAutospacing="0" w:after="0" w:afterAutospacing="0"/>
        <w:jc w:val="right"/>
        <w:outlineLvl w:val="0"/>
        <w:rPr>
          <w:b/>
          <w:bCs/>
          <w:iCs/>
          <w:color w:val="000000"/>
          <w:sz w:val="32"/>
          <w:szCs w:val="32"/>
        </w:rPr>
      </w:pPr>
      <w:r w:rsidRPr="00D17698">
        <w:rPr>
          <w:rStyle w:val="s1"/>
          <w:b/>
          <w:bCs/>
          <w:iCs/>
          <w:color w:val="000000"/>
          <w:sz w:val="32"/>
          <w:szCs w:val="32"/>
        </w:rPr>
        <w:t>Приложение № 1 к рабочей программе</w:t>
      </w:r>
    </w:p>
    <w:p w:rsidR="00C37E57" w:rsidRPr="00D17698" w:rsidRDefault="00C37E57" w:rsidP="00C37E57">
      <w:pPr>
        <w:jc w:val="both"/>
      </w:pPr>
    </w:p>
    <w:p w:rsidR="00C37E57" w:rsidRPr="00D17698" w:rsidRDefault="00C37E57" w:rsidP="00C37E57">
      <w:pPr>
        <w:jc w:val="both"/>
      </w:pPr>
    </w:p>
    <w:p w:rsidR="00C37E57" w:rsidRPr="00D17698" w:rsidRDefault="00C37E57" w:rsidP="00C37E57">
      <w:pPr>
        <w:jc w:val="both"/>
        <w:rPr>
          <w:sz w:val="26"/>
          <w:szCs w:val="26"/>
        </w:rPr>
      </w:pPr>
    </w:p>
    <w:p w:rsidR="00C37E57" w:rsidRPr="00D17698" w:rsidRDefault="00C37E57" w:rsidP="00C37E57">
      <w:pPr>
        <w:jc w:val="both"/>
        <w:rPr>
          <w:sz w:val="26"/>
          <w:szCs w:val="26"/>
        </w:rPr>
      </w:pPr>
    </w:p>
    <w:p w:rsidR="00C37E57" w:rsidRPr="00D17698" w:rsidRDefault="00C37E57" w:rsidP="00C37E57">
      <w:pPr>
        <w:jc w:val="both"/>
        <w:rPr>
          <w:sz w:val="26"/>
          <w:szCs w:val="26"/>
        </w:rPr>
      </w:pPr>
      <w:r w:rsidRPr="00D17698">
        <w:rPr>
          <w:sz w:val="26"/>
          <w:szCs w:val="26"/>
        </w:rPr>
        <w:t xml:space="preserve">Специальность – </w:t>
      </w:r>
      <w:r w:rsidRPr="00D17698">
        <w:rPr>
          <w:iCs/>
          <w:u w:val="single"/>
        </w:rPr>
        <w:t>23.05.06 Строительство железных дорог, мостов и транспортных тоннелей</w:t>
      </w:r>
    </w:p>
    <w:p w:rsidR="00C37E57" w:rsidRPr="00D17698" w:rsidRDefault="00C37E57" w:rsidP="00C37E57">
      <w:pPr>
        <w:jc w:val="both"/>
        <w:rPr>
          <w:sz w:val="26"/>
          <w:szCs w:val="26"/>
        </w:rPr>
      </w:pPr>
      <w:r w:rsidRPr="00D17698">
        <w:rPr>
          <w:sz w:val="26"/>
          <w:szCs w:val="26"/>
        </w:rPr>
        <w:t xml:space="preserve">Специализация – </w:t>
      </w:r>
      <w:r w:rsidRPr="00D17698">
        <w:rPr>
          <w:iCs/>
          <w:u w:val="single"/>
        </w:rPr>
        <w:t>Строительство железных дорог, мостов и тоннелей</w:t>
      </w:r>
    </w:p>
    <w:p w:rsidR="00C37E57" w:rsidRPr="00D17698" w:rsidRDefault="00C37E57" w:rsidP="00C37E57">
      <w:pPr>
        <w:jc w:val="both"/>
        <w:rPr>
          <w:sz w:val="26"/>
          <w:szCs w:val="26"/>
        </w:rPr>
      </w:pPr>
    </w:p>
    <w:p w:rsidR="00C37E57" w:rsidRPr="00D17698" w:rsidRDefault="00C37E57" w:rsidP="00C37E57">
      <w:pPr>
        <w:jc w:val="both"/>
        <w:rPr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C37E57" w:rsidRPr="00D17698" w:rsidRDefault="00C37E57" w:rsidP="00C37E57">
      <w:pPr>
        <w:widowControl w:val="0"/>
        <w:autoSpaceDE w:val="0"/>
        <w:autoSpaceDN w:val="0"/>
        <w:adjustRightInd w:val="0"/>
        <w:jc w:val="center"/>
        <w:rPr>
          <w:color w:val="000000"/>
        </w:rPr>
        <w:sectPr w:rsidR="00C37E57" w:rsidRPr="00D17698" w:rsidSect="004513C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D17698">
        <w:rPr>
          <w:color w:val="000000"/>
        </w:rPr>
        <w:t>КРАСНОЯРСК</w:t>
      </w:r>
    </w:p>
    <w:p w:rsidR="00C37E57" w:rsidRPr="00D17698" w:rsidRDefault="00C37E57" w:rsidP="00C37E57">
      <w:pPr>
        <w:jc w:val="center"/>
        <w:rPr>
          <w:b/>
          <w:sz w:val="28"/>
          <w:szCs w:val="28"/>
        </w:rPr>
      </w:pPr>
      <w:r w:rsidRPr="00D17698">
        <w:rPr>
          <w:b/>
          <w:sz w:val="28"/>
          <w:szCs w:val="28"/>
        </w:rPr>
        <w:lastRenderedPageBreak/>
        <w:t>1 Общие положения</w:t>
      </w:r>
    </w:p>
    <w:p w:rsidR="00C37E57" w:rsidRPr="00D17698" w:rsidRDefault="00C37E57" w:rsidP="00C37E57">
      <w:pPr>
        <w:jc w:val="center"/>
      </w:pPr>
    </w:p>
    <w:p w:rsidR="00C37E57" w:rsidRPr="00D17698" w:rsidRDefault="00C37E57" w:rsidP="00C37E57">
      <w:pPr>
        <w:ind w:firstLine="720"/>
        <w:jc w:val="both"/>
      </w:pPr>
      <w:r w:rsidRPr="00D17698">
        <w:t>Фонд оценочных средств (ФОС) является составной частью нормативно-методического обеспечения системы оценки качества освоения обучающимися образовательной программы.</w:t>
      </w:r>
    </w:p>
    <w:p w:rsidR="00C37E57" w:rsidRPr="00D17698" w:rsidRDefault="00C37E57" w:rsidP="00C37E57">
      <w:pPr>
        <w:ind w:firstLine="720"/>
        <w:jc w:val="both"/>
      </w:pPr>
      <w:r w:rsidRPr="00D17698">
        <w:t>Фонд оценочных средств предназначен для использования обучающимися, преподавателями, администрацией Университета, а так же сторонними образовательными организациями для оценивания качества освоения образовательной программы и уровня сформированности компетенций у обучающихся.</w:t>
      </w:r>
    </w:p>
    <w:p w:rsidR="00C37E57" w:rsidRPr="00D17698" w:rsidRDefault="00C37E57" w:rsidP="00C37E57">
      <w:pPr>
        <w:pStyle w:val="211"/>
        <w:shd w:val="clear" w:color="auto" w:fill="auto"/>
        <w:tabs>
          <w:tab w:val="left" w:pos="1289"/>
        </w:tabs>
        <w:spacing w:before="0" w:after="0" w:line="240" w:lineRule="auto"/>
        <w:ind w:firstLine="902"/>
        <w:jc w:val="both"/>
        <w:rPr>
          <w:sz w:val="24"/>
          <w:szCs w:val="24"/>
        </w:rPr>
      </w:pPr>
      <w:r w:rsidRPr="00D17698">
        <w:rPr>
          <w:sz w:val="24"/>
          <w:szCs w:val="24"/>
        </w:rPr>
        <w:t>Задачами ФОС являются:</w:t>
      </w:r>
    </w:p>
    <w:p w:rsidR="00C37E57" w:rsidRPr="00D17698" w:rsidRDefault="00C37E57" w:rsidP="00C37E57">
      <w:pPr>
        <w:pStyle w:val="211"/>
        <w:shd w:val="clear" w:color="auto" w:fill="auto"/>
        <w:tabs>
          <w:tab w:val="left" w:pos="1044"/>
        </w:tabs>
        <w:spacing w:before="0" w:after="0" w:line="240" w:lineRule="auto"/>
        <w:ind w:firstLine="902"/>
        <w:jc w:val="both"/>
        <w:rPr>
          <w:sz w:val="24"/>
          <w:szCs w:val="24"/>
        </w:rPr>
      </w:pPr>
      <w:r w:rsidRPr="00D17698">
        <w:rPr>
          <w:sz w:val="24"/>
          <w:szCs w:val="24"/>
        </w:rPr>
        <w:t xml:space="preserve">– оценка достижений обучающихся в процессе </w:t>
      </w:r>
      <w:r w:rsidRPr="00D17698">
        <w:rPr>
          <w:iCs/>
          <w:sz w:val="24"/>
          <w:szCs w:val="24"/>
        </w:rPr>
        <w:t>изучения дисциплины (модуля) или прохождения практики</w:t>
      </w:r>
      <w:r w:rsidRPr="00D17698">
        <w:rPr>
          <w:sz w:val="24"/>
          <w:szCs w:val="24"/>
        </w:rPr>
        <w:t>;</w:t>
      </w:r>
    </w:p>
    <w:p w:rsidR="00C37E57" w:rsidRPr="00D17698" w:rsidRDefault="00C37E57" w:rsidP="00C37E57">
      <w:pPr>
        <w:pStyle w:val="211"/>
        <w:shd w:val="clear" w:color="auto" w:fill="auto"/>
        <w:tabs>
          <w:tab w:val="left" w:pos="1021"/>
        </w:tabs>
        <w:spacing w:before="0" w:after="0" w:line="240" w:lineRule="auto"/>
        <w:ind w:firstLine="902"/>
        <w:jc w:val="both"/>
        <w:rPr>
          <w:sz w:val="24"/>
          <w:szCs w:val="24"/>
        </w:rPr>
      </w:pPr>
      <w:r w:rsidRPr="00D17698">
        <w:rPr>
          <w:sz w:val="24"/>
          <w:szCs w:val="24"/>
        </w:rPr>
        <w:t>–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процесс;</w:t>
      </w:r>
    </w:p>
    <w:p w:rsidR="00C37E57" w:rsidRPr="00D17698" w:rsidRDefault="00C37E57" w:rsidP="00C37E57">
      <w:pPr>
        <w:pStyle w:val="211"/>
        <w:shd w:val="clear" w:color="auto" w:fill="auto"/>
        <w:tabs>
          <w:tab w:val="left" w:pos="1044"/>
        </w:tabs>
        <w:spacing w:before="0" w:after="0" w:line="240" w:lineRule="auto"/>
        <w:ind w:firstLine="902"/>
        <w:jc w:val="both"/>
        <w:rPr>
          <w:sz w:val="24"/>
          <w:szCs w:val="24"/>
        </w:rPr>
      </w:pPr>
      <w:r w:rsidRPr="00D17698">
        <w:rPr>
          <w:sz w:val="24"/>
          <w:szCs w:val="24"/>
        </w:rPr>
        <w:t>– самоподготовка и самоконтроль обучающихся в процессе обучения.</w:t>
      </w:r>
    </w:p>
    <w:p w:rsidR="00C37E57" w:rsidRPr="00D17698" w:rsidRDefault="00C37E57" w:rsidP="00C37E57">
      <w:pPr>
        <w:pStyle w:val="211"/>
        <w:shd w:val="clear" w:color="auto" w:fill="auto"/>
        <w:tabs>
          <w:tab w:val="left" w:pos="1477"/>
        </w:tabs>
        <w:spacing w:before="0" w:after="0" w:line="240" w:lineRule="auto"/>
        <w:ind w:firstLine="720"/>
        <w:jc w:val="both"/>
        <w:rPr>
          <w:sz w:val="24"/>
          <w:szCs w:val="24"/>
        </w:rPr>
      </w:pPr>
      <w:r w:rsidRPr="00D17698">
        <w:rPr>
          <w:sz w:val="24"/>
          <w:szCs w:val="24"/>
        </w:rPr>
        <w:t>Фонд оценочных средств сформирован на основе ключевых принципов оценивания: валидность, надежность, объективность, эффективность.</w:t>
      </w:r>
    </w:p>
    <w:p w:rsidR="00C37E57" w:rsidRPr="00D17698" w:rsidRDefault="00C37E57" w:rsidP="00C37E57">
      <w:pPr>
        <w:ind w:firstLine="720"/>
        <w:jc w:val="both"/>
      </w:pPr>
      <w:r w:rsidRPr="00D17698">
        <w:t>Для оценки уровня сформированности компетенций используется трехуровневая система:</w:t>
      </w:r>
    </w:p>
    <w:p w:rsidR="00C37E57" w:rsidRPr="00D17698" w:rsidRDefault="00C37E57" w:rsidP="00C37E57">
      <w:pPr>
        <w:autoSpaceDE w:val="0"/>
        <w:ind w:firstLine="709"/>
        <w:jc w:val="both"/>
        <w:rPr>
          <w:color w:val="000000"/>
          <w:lang w:eastAsia="en-US"/>
        </w:rPr>
      </w:pPr>
      <w:r w:rsidRPr="00D17698">
        <w:t>– минимальный уровень освоения, обязательный для всех обучающихся по завершению освоения образовательной программы;</w:t>
      </w:r>
      <w:r w:rsidRPr="00D17698">
        <w:rPr>
          <w:color w:val="000000"/>
        </w:rPr>
        <w:t xml:space="preserve"> дает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задач;</w:t>
      </w:r>
    </w:p>
    <w:p w:rsidR="00C37E57" w:rsidRPr="00D17698" w:rsidRDefault="00C37E57" w:rsidP="00C37E57">
      <w:pPr>
        <w:autoSpaceDE w:val="0"/>
        <w:ind w:firstLine="709"/>
        <w:jc w:val="both"/>
        <w:rPr>
          <w:color w:val="000000"/>
          <w:lang w:eastAsia="en-US"/>
        </w:rPr>
      </w:pPr>
      <w:r w:rsidRPr="00D17698">
        <w:t>– базовый уровень освоения, превышение минимальных характеристик сформированности компетенций;</w:t>
      </w:r>
      <w:r w:rsidRPr="00D17698">
        <w:rPr>
          <w:color w:val="000000"/>
        </w:rPr>
        <w:t xml:space="preserve"> позволяет решать типовые задачи, принимать профессиональные и управленческие решения по известным алгоритмам, правилам и методикам;</w:t>
      </w:r>
    </w:p>
    <w:p w:rsidR="00C37E57" w:rsidRPr="00D17698" w:rsidRDefault="00C37E57" w:rsidP="00C37E57">
      <w:pPr>
        <w:autoSpaceDE w:val="0"/>
        <w:ind w:firstLine="709"/>
        <w:jc w:val="both"/>
        <w:rPr>
          <w:color w:val="000000"/>
        </w:rPr>
      </w:pPr>
      <w:r w:rsidRPr="00D17698">
        <w:t>– высокий уровень освоения, максимально возможная выраженность характеристик компетенций;</w:t>
      </w:r>
      <w:r w:rsidRPr="00D17698">
        <w:rPr>
          <w:color w:val="000000"/>
        </w:rPr>
        <w:t xml:space="preserve">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недостаточном документальном, нормативном и методическом обеспечении.</w:t>
      </w:r>
    </w:p>
    <w:p w:rsidR="00C37E57" w:rsidRPr="00D17698" w:rsidRDefault="00C37E57" w:rsidP="00C37E57">
      <w:pPr>
        <w:autoSpaceDE w:val="0"/>
        <w:ind w:firstLine="709"/>
        <w:jc w:val="both"/>
        <w:rPr>
          <w:color w:val="000000"/>
        </w:rPr>
      </w:pPr>
    </w:p>
    <w:bookmarkEnd w:id="2"/>
    <w:p w:rsidR="00C37E57" w:rsidRPr="00D17698" w:rsidRDefault="00C37E57" w:rsidP="00C37E57">
      <w:pPr>
        <w:pStyle w:val="af6"/>
        <w:spacing w:before="0" w:beforeAutospacing="0" w:after="0" w:afterAutospacing="0"/>
        <w:jc w:val="center"/>
        <w:rPr>
          <w:rStyle w:val="s2"/>
          <w:b/>
          <w:bCs/>
          <w:sz w:val="28"/>
          <w:szCs w:val="28"/>
        </w:rPr>
      </w:pPr>
      <w:r w:rsidRPr="00D17698">
        <w:rPr>
          <w:b/>
          <w:sz w:val="28"/>
          <w:szCs w:val="28"/>
        </w:rPr>
        <w:t>2</w:t>
      </w:r>
      <w:r w:rsidRPr="00D17698">
        <w:rPr>
          <w:rStyle w:val="s2"/>
          <w:b/>
          <w:bCs/>
          <w:sz w:val="28"/>
          <w:szCs w:val="28"/>
        </w:rPr>
        <w:t>Перечень компетенций, в формировании которых участвует дисциплина.</w:t>
      </w:r>
    </w:p>
    <w:p w:rsidR="00C37E57" w:rsidRPr="00D17698" w:rsidRDefault="00C37E57" w:rsidP="00C37E57">
      <w:pPr>
        <w:pStyle w:val="af6"/>
        <w:spacing w:before="0" w:beforeAutospacing="0" w:after="0" w:afterAutospacing="0"/>
        <w:jc w:val="center"/>
        <w:rPr>
          <w:rStyle w:val="s2"/>
          <w:b/>
          <w:bCs/>
          <w:sz w:val="28"/>
          <w:szCs w:val="28"/>
        </w:rPr>
      </w:pPr>
      <w:r w:rsidRPr="00D17698">
        <w:rPr>
          <w:rStyle w:val="s2"/>
          <w:b/>
          <w:bCs/>
          <w:sz w:val="28"/>
          <w:szCs w:val="28"/>
        </w:rPr>
        <w:t>Программа контрольно-оценочных мероприятий.</w:t>
      </w:r>
    </w:p>
    <w:p w:rsidR="00C37E57" w:rsidRPr="00D17698" w:rsidRDefault="00C37E57" w:rsidP="00C37E57">
      <w:pPr>
        <w:pStyle w:val="af6"/>
        <w:spacing w:before="0" w:beforeAutospacing="0" w:after="0" w:afterAutospacing="0"/>
        <w:jc w:val="center"/>
        <w:rPr>
          <w:rStyle w:val="s2"/>
          <w:b/>
          <w:bCs/>
          <w:sz w:val="28"/>
          <w:szCs w:val="28"/>
        </w:rPr>
      </w:pPr>
      <w:r w:rsidRPr="00D17698">
        <w:rPr>
          <w:rStyle w:val="s2"/>
          <w:b/>
          <w:bCs/>
          <w:sz w:val="28"/>
          <w:szCs w:val="28"/>
        </w:rPr>
        <w:t>Показатели оценивания компетенций, критерии оценки</w:t>
      </w:r>
    </w:p>
    <w:p w:rsidR="00C37E57" w:rsidRPr="00D17698" w:rsidRDefault="00C37E57" w:rsidP="00C37E57">
      <w:pPr>
        <w:pStyle w:val="af6"/>
        <w:spacing w:before="0" w:beforeAutospacing="0" w:after="0" w:afterAutospacing="0"/>
        <w:jc w:val="center"/>
        <w:rPr>
          <w:rStyle w:val="s2"/>
          <w:b/>
          <w:bCs/>
        </w:rPr>
      </w:pPr>
    </w:p>
    <w:p w:rsidR="00C37E57" w:rsidRPr="00D17698" w:rsidRDefault="00C37E57" w:rsidP="00C37E57">
      <w:pPr>
        <w:ind w:firstLine="709"/>
        <w:jc w:val="both"/>
      </w:pPr>
      <w:r w:rsidRPr="00D17698">
        <w:t>Дисциплина «</w:t>
      </w:r>
      <w:r>
        <w:t>Организация, планирование и управление железнодорожным строительством</w:t>
      </w:r>
      <w:r w:rsidRPr="00D17698">
        <w:t>» участвует в формировании компетенции:</w:t>
      </w:r>
    </w:p>
    <w:p w:rsidR="00C37E57" w:rsidRDefault="00C37E57" w:rsidP="00C37E57">
      <w:pPr>
        <w:ind w:firstLine="709"/>
        <w:jc w:val="both"/>
      </w:pPr>
      <w:r w:rsidRPr="00D17698">
        <w:rPr>
          <w:b/>
        </w:rPr>
        <w:t>ПК-6</w:t>
      </w:r>
      <w:r w:rsidRPr="00D17698">
        <w:t xml:space="preserve"> Способен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технологической особенностей и природных факторов</w:t>
      </w:r>
    </w:p>
    <w:p w:rsidR="00C37E57" w:rsidRDefault="00C37E57" w:rsidP="00C37E57">
      <w:pPr>
        <w:ind w:firstLine="709"/>
        <w:jc w:val="both"/>
      </w:pPr>
      <w:r w:rsidRPr="003D07CB">
        <w:t>ПК-6.1 Владеет методами контроля производственной и хозяйственной деятельности участков, выполняющих работы по строительству, реконструкции и техническому обслуживанию железнодорожных линий в особых условиях</w:t>
      </w:r>
    </w:p>
    <w:p w:rsidR="00C37E57" w:rsidRDefault="00C37E57" w:rsidP="00C37E57">
      <w:pPr>
        <w:ind w:firstLine="709"/>
        <w:jc w:val="both"/>
      </w:pPr>
      <w:r w:rsidRPr="003D07CB">
        <w:t>ПК-6.2 Способен применять современное корпоративное программное обеспечение для организации и управления строительством и реконструкцией железнодорожных путей</w:t>
      </w:r>
    </w:p>
    <w:p w:rsidR="00C37E57" w:rsidRDefault="00C37E57" w:rsidP="00C37E57">
      <w:pPr>
        <w:ind w:firstLine="709"/>
        <w:jc w:val="both"/>
      </w:pPr>
      <w:r w:rsidRPr="003D07CB">
        <w:t>ПК-6.</w:t>
      </w:r>
      <w:r>
        <w:t>3</w:t>
      </w:r>
      <w:r w:rsidRPr="003D07CB">
        <w:t xml:space="preserve"> </w:t>
      </w:r>
      <w:r w:rsidRPr="00A27186">
        <w:t>Способен разрабатывать проекты организации строительства железных дорог и оптимизировать принятые организационно-управленческие решения</w:t>
      </w:r>
      <w:r>
        <w:t>.</w:t>
      </w:r>
    </w:p>
    <w:p w:rsidR="00C37E57" w:rsidRPr="00D17698" w:rsidRDefault="00C37E57" w:rsidP="00C37E57">
      <w:pPr>
        <w:pStyle w:val="af6"/>
        <w:spacing w:before="0" w:beforeAutospacing="0" w:after="0" w:afterAutospacing="0"/>
        <w:ind w:firstLine="709"/>
        <w:jc w:val="both"/>
        <w:rPr>
          <w:color w:val="000000"/>
        </w:rPr>
      </w:pPr>
    </w:p>
    <w:p w:rsidR="00C37E57" w:rsidRPr="00D17698" w:rsidRDefault="00C37E57" w:rsidP="00C37E57">
      <w:pPr>
        <w:pStyle w:val="af6"/>
        <w:spacing w:before="0" w:beforeAutospacing="0" w:after="0" w:afterAutospacing="0" w:line="276" w:lineRule="auto"/>
        <w:jc w:val="center"/>
        <w:rPr>
          <w:b/>
        </w:rPr>
      </w:pPr>
      <w:r w:rsidRPr="00D17698">
        <w:rPr>
          <w:b/>
        </w:rPr>
        <w:br w:type="page"/>
      </w:r>
    </w:p>
    <w:p w:rsidR="00C37E57" w:rsidRPr="00D17698" w:rsidRDefault="00C37E57" w:rsidP="00C37E57">
      <w:pPr>
        <w:rPr>
          <w:b/>
        </w:rPr>
      </w:pPr>
      <w:r w:rsidRPr="00D17698">
        <w:rPr>
          <w:b/>
        </w:rPr>
        <w:lastRenderedPageBreak/>
        <w:t>Программа контрольно-оценочных мероприятий                        очная форма обучения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701"/>
        <w:gridCol w:w="2977"/>
        <w:gridCol w:w="1417"/>
        <w:gridCol w:w="1985"/>
      </w:tblGrid>
      <w:tr w:rsidR="00C37E57" w:rsidRPr="00D17698" w:rsidTr="00A41D08">
        <w:trPr>
          <w:tblHeader/>
        </w:trPr>
        <w:tc>
          <w:tcPr>
            <w:tcW w:w="567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№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п.п.</w:t>
            </w:r>
          </w:p>
        </w:tc>
        <w:tc>
          <w:tcPr>
            <w:tcW w:w="851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Наименование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контрольно-оценочного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мероприятия</w:t>
            </w:r>
          </w:p>
        </w:tc>
        <w:tc>
          <w:tcPr>
            <w:tcW w:w="2977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Объект контроля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(понятие/тема/раздел и т.д.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дисциплины)</w:t>
            </w:r>
          </w:p>
        </w:tc>
        <w:tc>
          <w:tcPr>
            <w:tcW w:w="1417" w:type="dxa"/>
            <w:vAlign w:val="center"/>
          </w:tcPr>
          <w:p w:rsidR="00C37E57" w:rsidRPr="00D17698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 w:rsidRPr="00D17698">
              <w:rPr>
                <w:bCs/>
                <w:sz w:val="20"/>
                <w:szCs w:val="20"/>
              </w:rPr>
              <w:t xml:space="preserve">Код </w:t>
            </w:r>
          </w:p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bCs/>
                <w:sz w:val="20"/>
                <w:szCs w:val="20"/>
              </w:rPr>
              <w:t>индикатора достижения компетенции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Наименование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оценочного средства</w:t>
            </w:r>
          </w:p>
          <w:p w:rsidR="00C37E57" w:rsidRPr="00D17698" w:rsidRDefault="00C37E57" w:rsidP="00A41D08">
            <w:pPr>
              <w:jc w:val="center"/>
              <w:rPr>
                <w:i/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(форма проведения)</w:t>
            </w:r>
          </w:p>
        </w:tc>
      </w:tr>
      <w:tr w:rsidR="00C37E57" w:rsidRPr="00D17698" w:rsidTr="00A41D08">
        <w:tc>
          <w:tcPr>
            <w:tcW w:w="9498" w:type="dxa"/>
            <w:gridSpan w:val="6"/>
            <w:vAlign w:val="center"/>
          </w:tcPr>
          <w:p w:rsidR="00C37E57" w:rsidRPr="00D17698" w:rsidRDefault="00C37E57" w:rsidP="00A41D08">
            <w:pPr>
              <w:jc w:val="center"/>
              <w:rPr>
                <w:i/>
              </w:rPr>
            </w:pPr>
            <w:r w:rsidRPr="00D17698">
              <w:rPr>
                <w:b/>
              </w:rPr>
              <w:t>9</w:t>
            </w:r>
            <w:r w:rsidRPr="00D17698">
              <w:rPr>
                <w:b/>
                <w:lang w:val="en-US"/>
              </w:rPr>
              <w:t xml:space="preserve"> семестр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sz w:val="20"/>
                <w:szCs w:val="20"/>
              </w:rPr>
              <w:t>Раздел 1 Отечественный и зарубежный опыт строительства железных дорог и перспективы железнодорожного строительства.</w:t>
            </w:r>
          </w:p>
        </w:tc>
        <w:tc>
          <w:tcPr>
            <w:tcW w:w="1417" w:type="dxa"/>
            <w:vAlign w:val="center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jc w:val="both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sz w:val="20"/>
                <w:szCs w:val="20"/>
              </w:rPr>
              <w:t>Раздел 2. Система подготовки строительного производства. Организация работ подготовительного периода строительства.</w:t>
            </w:r>
          </w:p>
        </w:tc>
        <w:tc>
          <w:tcPr>
            <w:tcW w:w="1417" w:type="dxa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3. </w:t>
            </w:r>
            <w:r w:rsidRPr="00607244">
              <w:rPr>
                <w:sz w:val="20"/>
                <w:szCs w:val="20"/>
              </w:rPr>
              <w:t>Организация работ основного периода строительства новых железных дорог: постройка искусственных сооружений, возведение земляного полотна, сооружение верхнего строения пути, постройка зданий, линий и устройств связи и энергоснабжения</w:t>
            </w:r>
          </w:p>
        </w:tc>
        <w:tc>
          <w:tcPr>
            <w:tcW w:w="1417" w:type="dxa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4. </w:t>
            </w:r>
            <w:r w:rsidRPr="00607244">
              <w:rPr>
                <w:sz w:val="20"/>
                <w:szCs w:val="20"/>
              </w:rPr>
              <w:t>Проектирование организации строительства железных дорог.</w:t>
            </w:r>
          </w:p>
        </w:tc>
        <w:tc>
          <w:tcPr>
            <w:tcW w:w="1417" w:type="dxa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5. </w:t>
            </w:r>
            <w:r w:rsidRPr="00607244">
              <w:rPr>
                <w:sz w:val="20"/>
                <w:szCs w:val="20"/>
              </w:rPr>
              <w:t>Организация работ при электрификации железных дорог</w:t>
            </w:r>
          </w:p>
        </w:tc>
        <w:tc>
          <w:tcPr>
            <w:tcW w:w="1417" w:type="dxa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37E57" w:rsidRPr="00E02BA5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6. </w:t>
            </w:r>
            <w:r w:rsidRPr="00607244">
              <w:rPr>
                <w:sz w:val="20"/>
                <w:szCs w:val="20"/>
              </w:rPr>
              <w:t>Особенности строительства высокоскоростных магистралей. Строительство вторых путей.</w:t>
            </w:r>
          </w:p>
        </w:tc>
        <w:tc>
          <w:tcPr>
            <w:tcW w:w="1417" w:type="dxa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(защита, устно)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Тестирование (письменно)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</w:tc>
      </w:tr>
    </w:tbl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jc w:val="both"/>
        <w:rPr>
          <w:b/>
        </w:rPr>
      </w:pPr>
      <w:r w:rsidRPr="00D17698">
        <w:rPr>
          <w:b/>
        </w:rPr>
        <w:t>Программа контрольно-оценочных мероприятий                     заочная форма обучения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701"/>
        <w:gridCol w:w="2977"/>
        <w:gridCol w:w="1417"/>
        <w:gridCol w:w="1985"/>
      </w:tblGrid>
      <w:tr w:rsidR="00C37E57" w:rsidRPr="00D17698" w:rsidTr="00A41D08">
        <w:trPr>
          <w:tblHeader/>
        </w:trPr>
        <w:tc>
          <w:tcPr>
            <w:tcW w:w="567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№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п.п.</w:t>
            </w:r>
          </w:p>
        </w:tc>
        <w:tc>
          <w:tcPr>
            <w:tcW w:w="851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Наименование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контрольно-оценочного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мероприятия</w:t>
            </w:r>
          </w:p>
        </w:tc>
        <w:tc>
          <w:tcPr>
            <w:tcW w:w="2977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Объект контроля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(понятие/тем/раздел и т.д. дисциплины)</w:t>
            </w:r>
          </w:p>
        </w:tc>
        <w:tc>
          <w:tcPr>
            <w:tcW w:w="1417" w:type="dxa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rPr>
                <w:bCs/>
                <w:sz w:val="18"/>
                <w:szCs w:val="18"/>
              </w:rPr>
              <w:t xml:space="preserve">Код индикатора достижения </w:t>
            </w:r>
            <w:r w:rsidRPr="00D17698">
              <w:rPr>
                <w:bCs/>
                <w:sz w:val="16"/>
                <w:szCs w:val="16"/>
              </w:rPr>
              <w:t>компетенции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Наименование</w:t>
            </w:r>
          </w:p>
          <w:p w:rsidR="00C37E57" w:rsidRPr="00D17698" w:rsidRDefault="00C37E57" w:rsidP="00A41D08">
            <w:pPr>
              <w:pStyle w:val="p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оценочного средства</w:t>
            </w:r>
          </w:p>
          <w:p w:rsidR="00C37E57" w:rsidRPr="00D17698" w:rsidRDefault="00C37E57" w:rsidP="00A41D08">
            <w:pPr>
              <w:jc w:val="center"/>
              <w:rPr>
                <w:i/>
              </w:rPr>
            </w:pPr>
            <w:r w:rsidRPr="00D17698">
              <w:t>(форма проведения)</w:t>
            </w:r>
          </w:p>
        </w:tc>
      </w:tr>
      <w:tr w:rsidR="00C37E57" w:rsidRPr="00D17698" w:rsidTr="00A41D08">
        <w:tc>
          <w:tcPr>
            <w:tcW w:w="9498" w:type="dxa"/>
            <w:gridSpan w:val="6"/>
            <w:vAlign w:val="center"/>
          </w:tcPr>
          <w:p w:rsidR="00C37E57" w:rsidRPr="00D17698" w:rsidRDefault="00C37E57" w:rsidP="00A41D08">
            <w:pPr>
              <w:jc w:val="center"/>
              <w:rPr>
                <w:i/>
              </w:rPr>
            </w:pPr>
            <w:r w:rsidRPr="00D17698">
              <w:rPr>
                <w:b/>
              </w:rPr>
              <w:t>Курс 6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1-17</w:t>
            </w:r>
          </w:p>
        </w:tc>
        <w:tc>
          <w:tcPr>
            <w:tcW w:w="1701" w:type="dxa"/>
            <w:vAlign w:val="center"/>
          </w:tcPr>
          <w:p w:rsidR="00C37E57" w:rsidRPr="00E02BA5" w:rsidRDefault="00C37E57" w:rsidP="00A41D08">
            <w:pPr>
              <w:jc w:val="center"/>
              <w:rPr>
                <w:color w:val="000000"/>
                <w:sz w:val="20"/>
                <w:szCs w:val="20"/>
              </w:rPr>
            </w:pPr>
            <w:r w:rsidRPr="00E02BA5">
              <w:rPr>
                <w:color w:val="000000"/>
                <w:sz w:val="20"/>
                <w:szCs w:val="20"/>
              </w:rPr>
              <w:t>Текущий контроль</w:t>
            </w:r>
          </w:p>
        </w:tc>
        <w:tc>
          <w:tcPr>
            <w:tcW w:w="2977" w:type="dxa"/>
            <w:vAlign w:val="center"/>
          </w:tcPr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sz w:val="20"/>
                <w:szCs w:val="20"/>
              </w:rPr>
              <w:t>Раздел 1 Отечественный и зарубежный опыт строительства железных дорог и перспективы железнодорожного строительства.</w:t>
            </w:r>
          </w:p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sz w:val="20"/>
                <w:szCs w:val="20"/>
              </w:rPr>
              <w:t>Раздел 2. Система подготовки строительного производства. Организация работ подготовительного периода строительства.</w:t>
            </w:r>
          </w:p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3. </w:t>
            </w:r>
            <w:r w:rsidRPr="00607244">
              <w:rPr>
                <w:sz w:val="20"/>
                <w:szCs w:val="20"/>
              </w:rPr>
              <w:t xml:space="preserve">Организация работ </w:t>
            </w:r>
            <w:r w:rsidRPr="00607244">
              <w:rPr>
                <w:sz w:val="20"/>
                <w:szCs w:val="20"/>
              </w:rPr>
              <w:lastRenderedPageBreak/>
              <w:t>основного периода строительства новых железных дорог: постройка искусственных сооружений, возведение земляного полотна, сооружение верхнего строения пути, постройка зданий, линий и устройств связи и энергоснабжения</w:t>
            </w:r>
          </w:p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4. </w:t>
            </w:r>
            <w:r w:rsidRPr="00607244">
              <w:rPr>
                <w:sz w:val="20"/>
                <w:szCs w:val="20"/>
              </w:rPr>
              <w:t>Проектирование организации строительства железных дорог.</w:t>
            </w:r>
          </w:p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5. </w:t>
            </w:r>
            <w:r w:rsidRPr="00607244">
              <w:rPr>
                <w:sz w:val="20"/>
                <w:szCs w:val="20"/>
              </w:rPr>
              <w:t>Организация работ при электрификации железных дорог</w:t>
            </w:r>
          </w:p>
          <w:p w:rsidR="00C37E57" w:rsidRPr="00607244" w:rsidRDefault="00C37E57" w:rsidP="00A41D08">
            <w:pPr>
              <w:rPr>
                <w:color w:val="000000"/>
                <w:sz w:val="20"/>
                <w:szCs w:val="20"/>
              </w:rPr>
            </w:pPr>
            <w:r w:rsidRPr="00607244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Раздел 6. </w:t>
            </w:r>
            <w:r w:rsidRPr="00607244">
              <w:rPr>
                <w:sz w:val="20"/>
                <w:szCs w:val="20"/>
              </w:rPr>
              <w:t>Особенности строительства высокоскоростных магистралей. Строительство вторых путей.</w:t>
            </w:r>
          </w:p>
        </w:tc>
        <w:tc>
          <w:tcPr>
            <w:tcW w:w="1417" w:type="dxa"/>
            <w:vAlign w:val="center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D453F4" w:rsidRDefault="00C37E57" w:rsidP="00A41D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tabs>
                <w:tab w:val="left" w:pos="468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(выполнение, письменно)</w:t>
            </w:r>
          </w:p>
        </w:tc>
      </w:tr>
      <w:tr w:rsidR="00C37E57" w:rsidRPr="00D17698" w:rsidTr="00A41D08">
        <w:tc>
          <w:tcPr>
            <w:tcW w:w="567" w:type="dxa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1" w:type="dxa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37E57" w:rsidRPr="00D453F4" w:rsidRDefault="00C37E57" w:rsidP="00A41D08">
            <w:pPr>
              <w:rPr>
                <w:sz w:val="22"/>
                <w:szCs w:val="22"/>
              </w:rPr>
            </w:pPr>
            <w:r w:rsidRPr="00D453F4">
              <w:rPr>
                <w:sz w:val="22"/>
                <w:szCs w:val="22"/>
              </w:rPr>
              <w:t>Промежуточная аттестация – зачет</w:t>
            </w:r>
          </w:p>
        </w:tc>
        <w:tc>
          <w:tcPr>
            <w:tcW w:w="2977" w:type="dxa"/>
            <w:vAlign w:val="center"/>
          </w:tcPr>
          <w:p w:rsidR="00C37E57" w:rsidRPr="00D453F4" w:rsidRDefault="00C37E57" w:rsidP="00A41D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Разделы 1-7</w:t>
            </w:r>
          </w:p>
        </w:tc>
        <w:tc>
          <w:tcPr>
            <w:tcW w:w="1417" w:type="dxa"/>
            <w:vAlign w:val="center"/>
          </w:tcPr>
          <w:p w:rsidR="00C37E57" w:rsidRDefault="00C37E57" w:rsidP="00A41D0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ПК-6</w:t>
            </w:r>
            <w:r w:rsidRPr="00607244">
              <w:rPr>
                <w:bCs/>
                <w:sz w:val="20"/>
                <w:szCs w:val="20"/>
              </w:rPr>
              <w:t>.1</w:t>
            </w:r>
          </w:p>
          <w:p w:rsidR="00C37E57" w:rsidRPr="00D453F4" w:rsidRDefault="00C37E57" w:rsidP="00A41D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ПК-6.3</w:t>
            </w:r>
          </w:p>
        </w:tc>
        <w:tc>
          <w:tcPr>
            <w:tcW w:w="1985" w:type="dxa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Курсовая работа (защита, устно)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Тестирование (письменно)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17698">
              <w:rPr>
                <w:iCs/>
                <w:sz w:val="20"/>
                <w:szCs w:val="20"/>
              </w:rPr>
              <w:t>Собеседование (устно)</w:t>
            </w:r>
          </w:p>
        </w:tc>
      </w:tr>
    </w:tbl>
    <w:p w:rsidR="00C37E57" w:rsidRPr="00D17698" w:rsidRDefault="00C37E57" w:rsidP="00C37E57">
      <w:pPr>
        <w:jc w:val="both"/>
        <w:rPr>
          <w:iCs/>
        </w:rPr>
      </w:pP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Описание показателей и критериев оценивания компетенций</w:t>
      </w: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на различных этапах их формирования.</w:t>
      </w:r>
      <w:r>
        <w:rPr>
          <w:b/>
        </w:rPr>
        <w:t xml:space="preserve"> </w:t>
      </w:r>
      <w:r w:rsidRPr="00D17698">
        <w:rPr>
          <w:b/>
        </w:rPr>
        <w:t>Описание шкал оценивания</w:t>
      </w:r>
    </w:p>
    <w:p w:rsidR="00C37E57" w:rsidRPr="00D17698" w:rsidRDefault="00C37E57" w:rsidP="00C37E57">
      <w:pPr>
        <w:jc w:val="both"/>
        <w:rPr>
          <w:iCs/>
        </w:rPr>
      </w:pP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Контроль качества освоения дисциплины/прохождения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Текущий контроль успеваемости – основной вид систематической проверки знаний, умений, навыков обучающихся. Задача текущего контроля – оперативное и регулярное управление учебной деятельностью обучающихся на основе обратной связи и корректировки. Результаты оценивания учитываются в виде средней оценки при проведении промежуточной аттестации.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Для оценивания результатов обучения используется четырехбалльная шкала: «отлично», «хорошо», «удовлетворительно», «неудовлетворительно» и/или двухбалльная шкала: «зачтено», «не зачтено».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Перечень оценочных средств, используемых для оценивания компетенций, а также краткая характеристика этих средств приведены в таблице</w:t>
      </w:r>
    </w:p>
    <w:p w:rsidR="00C37E57" w:rsidRPr="00D17698" w:rsidRDefault="00C37E57" w:rsidP="00C37E57">
      <w:pPr>
        <w:ind w:firstLine="540"/>
        <w:jc w:val="both"/>
        <w:rPr>
          <w:i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46"/>
        <w:gridCol w:w="1681"/>
        <w:gridCol w:w="5772"/>
        <w:gridCol w:w="1740"/>
      </w:tblGrid>
      <w:tr w:rsidR="00C37E57" w:rsidRPr="00D17698" w:rsidTr="00A41D08">
        <w:trPr>
          <w:tblHeader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№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Наименование</w:t>
            </w:r>
          </w:p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оценочного</w:t>
            </w:r>
          </w:p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средства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Краткая характеристика оценочного средства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Представление</w:t>
            </w:r>
          </w:p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оценочного</w:t>
            </w:r>
          </w:p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средства в ФОС</w:t>
            </w:r>
          </w:p>
        </w:tc>
      </w:tr>
      <w:tr w:rsidR="00C37E57" w:rsidRPr="00D17698" w:rsidTr="00A41D08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Собеседование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Средство контроля на практическом занятии,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Может быть использовано для оценки знаний обучающихся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Вопросы по темам/разделам дисциплины</w:t>
            </w:r>
          </w:p>
        </w:tc>
      </w:tr>
      <w:tr w:rsidR="00C37E57" w:rsidRPr="00D17698" w:rsidTr="00A41D08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 xml:space="preserve">Курсовая работа 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</w:t>
            </w:r>
            <w:r w:rsidRPr="00D17698">
              <w:rPr>
                <w:sz w:val="20"/>
                <w:szCs w:val="20"/>
              </w:rPr>
              <w:lastRenderedPageBreak/>
              <w:t>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сформированности аналитических, исследовательских навыков, навыков практического и творческого мышления. Может выполняться в индивидуальном порядке или группой обучающихся.</w:t>
            </w:r>
          </w:p>
          <w:p w:rsidR="00C37E57" w:rsidRPr="00D17698" w:rsidRDefault="00C37E57" w:rsidP="00A41D08">
            <w:pPr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Может быть использовано для оценки умений, навыков и (или) опыта деятельности обучающихся в предметной или межпредметной областях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lastRenderedPageBreak/>
              <w:t xml:space="preserve">Темы типовых групповых и / </w:t>
            </w:r>
            <w:r w:rsidRPr="00D17698">
              <w:rPr>
                <w:sz w:val="20"/>
                <w:szCs w:val="20"/>
              </w:rPr>
              <w:lastRenderedPageBreak/>
              <w:t>или индивидуальных проектов и типовое задание на курсовой проект</w:t>
            </w:r>
          </w:p>
        </w:tc>
      </w:tr>
      <w:tr w:rsidR="00C37E57" w:rsidRPr="00D17698" w:rsidTr="00A41D08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Тест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D17698" w:rsidRDefault="00C37E57" w:rsidP="00A41D08">
            <w:pPr>
              <w:ind w:left="64" w:right="22" w:firstLine="8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  <w:p w:rsidR="00C37E57" w:rsidRPr="00D17698" w:rsidRDefault="00C37E57" w:rsidP="00A41D08">
            <w:pPr>
              <w:ind w:left="64" w:right="22" w:firstLine="8"/>
              <w:jc w:val="both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Может быть использовано для оценки знаний, умений, навыков и (или) опыта деятельности обучающихся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Фонд тестовых заданий</w:t>
            </w:r>
          </w:p>
        </w:tc>
      </w:tr>
      <w:tr w:rsidR="00C37E57" w:rsidRPr="00D17698" w:rsidTr="00A41D08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 xml:space="preserve">Зачет 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Средство, позволяющее оценить знания, умения, навыков и (или) опыта деятельности обучающегося по дисциплине.</w:t>
            </w:r>
          </w:p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Может быть использовано для оценки знаний, умений, навыков и (или) опыта деятельности обучающихся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Перечень теоретических вопросов и практических заданий (билетов) к зачету</w:t>
            </w:r>
          </w:p>
        </w:tc>
      </w:tr>
    </w:tbl>
    <w:p w:rsidR="00C37E57" w:rsidRPr="00D17698" w:rsidRDefault="00C37E57" w:rsidP="00C37E57">
      <w:pPr>
        <w:ind w:firstLine="540"/>
        <w:jc w:val="both"/>
      </w:pP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Критерии и шкалы оценивания компетенций в результате изучения дисциплины</w:t>
      </w:r>
    </w:p>
    <w:p w:rsidR="00C37E57" w:rsidRPr="00D17698" w:rsidRDefault="00C37E57" w:rsidP="00C37E57">
      <w:pPr>
        <w:ind w:firstLine="567"/>
        <w:jc w:val="center"/>
        <w:rPr>
          <w:b/>
        </w:rPr>
      </w:pPr>
      <w:r w:rsidRPr="00D17698">
        <w:rPr>
          <w:b/>
        </w:rPr>
        <w:t>при проведении промежуточной аттестации</w:t>
      </w:r>
      <w:r>
        <w:rPr>
          <w:b/>
        </w:rPr>
        <w:t xml:space="preserve"> </w:t>
      </w:r>
      <w:r w:rsidRPr="00D17698">
        <w:rPr>
          <w:b/>
        </w:rPr>
        <w:t xml:space="preserve">в форме </w:t>
      </w:r>
      <w:r>
        <w:rPr>
          <w:b/>
        </w:rPr>
        <w:t>зачета</w:t>
      </w:r>
      <w:r w:rsidRPr="00D17698">
        <w:rPr>
          <w:b/>
        </w:rPr>
        <w:t>.</w:t>
      </w:r>
      <w:r w:rsidRPr="00D17698">
        <w:rPr>
          <w:b/>
        </w:rPr>
        <w:br/>
        <w:t>Шкала оценивания уровня освоения компетенций</w:t>
      </w:r>
    </w:p>
    <w:p w:rsidR="00C37E57" w:rsidRDefault="00C37E57" w:rsidP="00C37E57">
      <w:pPr>
        <w:ind w:firstLine="567"/>
        <w:jc w:val="center"/>
        <w:rPr>
          <w:b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439"/>
        <w:gridCol w:w="4373"/>
        <w:gridCol w:w="1985"/>
      </w:tblGrid>
      <w:tr w:rsidR="00C37E57" w:rsidRPr="005A6F7E" w:rsidTr="00A41D08"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Шкалы оценивания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Критерии оценивания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Уровень</w:t>
            </w:r>
          </w:p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освоения</w:t>
            </w:r>
          </w:p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компетенций</w:t>
            </w:r>
          </w:p>
        </w:tc>
      </w:tr>
      <w:tr w:rsidR="00C37E57" w:rsidRPr="005A6F7E" w:rsidTr="00A41D0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«отлично»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«зачтено»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Обучающийся правильно ответил на теоретические вопросы. Показал отличные знания в рамках учебного материала. Правильно выполнил практические задания. Показал отличные умения и владения навыками применения полученных знаний и умений при решении задач в рамках учебного материала. Ответил на все дополнительные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Высокий</w:t>
            </w:r>
          </w:p>
        </w:tc>
      </w:tr>
      <w:tr w:rsidR="00C37E57" w:rsidRPr="005A6F7E" w:rsidTr="00A41D0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«хорошо»</w:t>
            </w: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rPr>
                <w:sz w:val="20"/>
                <w:szCs w:val="2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Обучающийся с небольшими неточностями ответил на теоретические вопросы. Показал хорошие знания в рамках учебного материала. С небольшими неточностями выполнил практические задания. Показал хорошие умения и владения навыками применения полученных знаний и умений при решении задач в рамках учебного материала. Ответил на большинство дополнительных вопросов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Базовый</w:t>
            </w:r>
          </w:p>
        </w:tc>
      </w:tr>
      <w:tr w:rsidR="00C37E57" w:rsidRPr="005A6F7E" w:rsidTr="00A41D0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«удовлетворительно»</w:t>
            </w: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rPr>
                <w:sz w:val="20"/>
                <w:szCs w:val="2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Обучающийся с существенными неточностями ответил на теоретические вопросы. Показал удовлетворительные знания в рамках учебного материала. С существенными неточностями выполнил практические задания. Показал удовлетворительные  умения и владения навыками применения полученных знаний и умений при решении задач в рамках учебного материала. Допустил много неточностей при ответе на дополнительные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Минимальный</w:t>
            </w:r>
          </w:p>
        </w:tc>
      </w:tr>
      <w:tr w:rsidR="00C37E57" w:rsidRPr="005A6F7E" w:rsidTr="00A41D0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«неудовлетворительно»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>«не зачтено»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5A6F7E" w:rsidRDefault="00C37E57" w:rsidP="00A41D08">
            <w:pPr>
              <w:jc w:val="both"/>
              <w:rPr>
                <w:sz w:val="20"/>
                <w:szCs w:val="20"/>
              </w:rPr>
            </w:pPr>
            <w:r w:rsidRPr="005A6F7E">
              <w:rPr>
                <w:sz w:val="20"/>
                <w:szCs w:val="20"/>
              </w:rPr>
              <w:t xml:space="preserve">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</w:t>
            </w:r>
            <w:r w:rsidRPr="005A6F7E">
              <w:rPr>
                <w:sz w:val="20"/>
                <w:szCs w:val="20"/>
              </w:rPr>
              <w:lastRenderedPageBreak/>
              <w:t>рамках учебного материала. При ответах на дополнительные вопросы было допущено множество неправильных ответов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lastRenderedPageBreak/>
              <w:t>Компетенции</w:t>
            </w:r>
          </w:p>
          <w:p w:rsidR="00C37E57" w:rsidRPr="005A6F7E" w:rsidRDefault="00C37E57" w:rsidP="00A41D08">
            <w:pPr>
              <w:jc w:val="center"/>
              <w:rPr>
                <w:color w:val="333333"/>
                <w:sz w:val="20"/>
                <w:szCs w:val="20"/>
              </w:rPr>
            </w:pPr>
            <w:r w:rsidRPr="005A6F7E">
              <w:rPr>
                <w:color w:val="333333"/>
                <w:sz w:val="20"/>
                <w:szCs w:val="20"/>
              </w:rPr>
              <w:t>не сформированы</w:t>
            </w:r>
          </w:p>
        </w:tc>
      </w:tr>
    </w:tbl>
    <w:p w:rsidR="00C37E57" w:rsidRDefault="00C37E57" w:rsidP="00C37E57">
      <w:pPr>
        <w:ind w:firstLine="567"/>
        <w:jc w:val="center"/>
        <w:rPr>
          <w:b/>
        </w:rPr>
      </w:pPr>
    </w:p>
    <w:p w:rsidR="00C37E57" w:rsidRPr="00D17698" w:rsidRDefault="00C37E57" w:rsidP="00C37E57">
      <w:pPr>
        <w:ind w:firstLine="567"/>
        <w:jc w:val="center"/>
        <w:rPr>
          <w:b/>
        </w:rPr>
      </w:pPr>
      <w:r w:rsidRPr="00D17698">
        <w:rPr>
          <w:b/>
        </w:rPr>
        <w:t>Критерии и шкалы оценивания результатов обучения при проведении</w:t>
      </w:r>
    </w:p>
    <w:p w:rsidR="00C37E57" w:rsidRPr="00D17698" w:rsidRDefault="00C37E57" w:rsidP="00C37E57">
      <w:pPr>
        <w:ind w:firstLine="567"/>
        <w:jc w:val="center"/>
        <w:rPr>
          <w:b/>
        </w:rPr>
      </w:pPr>
      <w:r w:rsidRPr="00D17698">
        <w:rPr>
          <w:b/>
        </w:rPr>
        <w:t>текущего контроля успеваемости</w:t>
      </w:r>
    </w:p>
    <w:p w:rsidR="00C37E57" w:rsidRPr="00D17698" w:rsidRDefault="00C37E57" w:rsidP="00C37E57">
      <w:r w:rsidRPr="00D17698">
        <w:t xml:space="preserve">Собеседования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9"/>
        <w:gridCol w:w="6970"/>
      </w:tblGrid>
      <w:tr w:rsidR="00C37E57" w:rsidRPr="00D17698" w:rsidTr="00A41D08">
        <w:trPr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Шкала оценивания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Критерии оценивания</w:t>
            </w:r>
          </w:p>
        </w:tc>
      </w:tr>
      <w:tr w:rsidR="00C37E57" w:rsidRPr="00D17698" w:rsidTr="00A41D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«отлично»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D17698" w:rsidRDefault="00C37E57" w:rsidP="00A41D08">
            <w:pPr>
              <w:jc w:val="both"/>
            </w:pPr>
            <w:r w:rsidRPr="00D17698">
              <w:rPr>
                <w:rStyle w:val="210pt"/>
              </w:rPr>
              <w:t>Глубокое и прочное усвоение программного материала. Полные, последовательные, грамотные и логически излагаемые ответы при видоизменении задания. Обучающийся свободно справляется с поставленными задачами, может обосновать принятые решения, демонстрирует владение разносторонними навыками и приемами выполнения практических работ</w:t>
            </w:r>
          </w:p>
        </w:tc>
      </w:tr>
      <w:tr w:rsidR="00C37E57" w:rsidRPr="00D17698" w:rsidTr="00A41D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«хорошо»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D17698" w:rsidRDefault="00C37E57" w:rsidP="00A41D08">
            <w:pPr>
              <w:jc w:val="both"/>
            </w:pPr>
            <w:r w:rsidRPr="00D17698">
              <w:rPr>
                <w:rStyle w:val="210pt"/>
              </w:rPr>
              <w:t>Знание программного материала, грамотное изложение, без существенных неточностей в ответе на вопрос, правильное применение теоретических знаний, владение необходимыми навыками при выполнении практических задач</w:t>
            </w:r>
          </w:p>
        </w:tc>
      </w:tr>
      <w:tr w:rsidR="00C37E57" w:rsidRPr="00D17698" w:rsidTr="00A41D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«удовлетворительно»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57" w:rsidRPr="00D17698" w:rsidRDefault="00C37E57" w:rsidP="00A41D08">
            <w:pPr>
              <w:jc w:val="both"/>
              <w:rPr>
                <w:rStyle w:val="210pt"/>
              </w:rPr>
            </w:pPr>
            <w:r w:rsidRPr="00D17698">
              <w:rPr>
                <w:rStyle w:val="210pt"/>
              </w:rPr>
              <w:t>Обучающийся демонстрирует усвоение основного материала, при ответе допускаются неточности, при ответе недостаточно правильные формулировки, нарушение последовательности в изложении программного материала, затруднения в выполнении практических заданий</w:t>
            </w:r>
          </w:p>
          <w:p w:rsidR="00C37E57" w:rsidRPr="00D17698" w:rsidRDefault="00C37E57" w:rsidP="00A41D08">
            <w:pPr>
              <w:jc w:val="both"/>
              <w:rPr>
                <w:rStyle w:val="210pt"/>
              </w:rPr>
            </w:pPr>
          </w:p>
          <w:p w:rsidR="00C37E57" w:rsidRPr="00D17698" w:rsidRDefault="00C37E57" w:rsidP="00A41D08">
            <w:pPr>
              <w:jc w:val="both"/>
              <w:rPr>
                <w:u w:val="single"/>
              </w:rPr>
            </w:pPr>
            <w:r w:rsidRPr="00D17698">
              <w:rPr>
                <w:rStyle w:val="210pt"/>
              </w:rPr>
              <w:t>Слабое знание программного материала, при ответе возникают ошибки, затруднения при выполнении практических работ</w:t>
            </w:r>
          </w:p>
        </w:tc>
      </w:tr>
      <w:tr w:rsidR="00C37E57" w:rsidRPr="00D17698" w:rsidTr="00A41D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E57" w:rsidRPr="00D17698" w:rsidRDefault="00C37E57" w:rsidP="00A41D08">
            <w:pPr>
              <w:jc w:val="center"/>
            </w:pPr>
            <w:r w:rsidRPr="00D17698">
              <w:t>«неудовлетворительно»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E57" w:rsidRPr="00D17698" w:rsidRDefault="00C37E57" w:rsidP="00A41D08">
            <w:pPr>
              <w:jc w:val="both"/>
            </w:pPr>
            <w:r w:rsidRPr="00D17698">
              <w:rPr>
                <w:rStyle w:val="210pt"/>
              </w:rPr>
              <w:t>Не было попытки выполнить задание</w:t>
            </w:r>
          </w:p>
        </w:tc>
      </w:tr>
    </w:tbl>
    <w:p w:rsidR="00C37E57" w:rsidRPr="00D17698" w:rsidRDefault="00C37E57" w:rsidP="00C37E57"/>
    <w:p w:rsidR="00C37E57" w:rsidRPr="00D17698" w:rsidRDefault="00C37E57" w:rsidP="00C37E57">
      <w:pPr>
        <w:rPr>
          <w:i/>
        </w:rPr>
      </w:pPr>
      <w:r w:rsidRPr="00D17698">
        <w:t>Курсовая работа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9"/>
        <w:gridCol w:w="6829"/>
      </w:tblGrid>
      <w:tr w:rsidR="00C37E57" w:rsidRPr="00D17698" w:rsidTr="00A41D08">
        <w:trPr>
          <w:tblHeader/>
        </w:trPr>
        <w:tc>
          <w:tcPr>
            <w:tcW w:w="2410" w:type="dxa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Шкала оценивания</w:t>
            </w:r>
          </w:p>
        </w:tc>
        <w:tc>
          <w:tcPr>
            <w:tcW w:w="7088" w:type="dxa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Критерии оценивания</w:t>
            </w:r>
          </w:p>
        </w:tc>
      </w:tr>
      <w:tr w:rsidR="00C37E57" w:rsidRPr="00D17698" w:rsidTr="00A41D08">
        <w:tc>
          <w:tcPr>
            <w:tcW w:w="2410" w:type="dxa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«отлично»</w:t>
            </w:r>
          </w:p>
        </w:tc>
        <w:tc>
          <w:tcPr>
            <w:tcW w:w="7088" w:type="dxa"/>
          </w:tcPr>
          <w:p w:rsidR="00C37E57" w:rsidRPr="00D17698" w:rsidRDefault="00C37E57" w:rsidP="00A41D08">
            <w:pPr>
              <w:spacing w:line="276" w:lineRule="auto"/>
              <w:jc w:val="both"/>
            </w:pPr>
            <w:r w:rsidRPr="00D17698">
              <w:rPr>
                <w:rStyle w:val="210pt"/>
              </w:rPr>
              <w:t>Содержание курсовой работы полностью соответствует заданию. Представлены результаты обзора литературных и иных источников. Структура курсовой работы (работы) логически и методически выдержана. Все выводы и предложения убедительно аргументированы. Оформление курсовой работы  и полученные результаты полностью отвечают требованиям, изложенным в методических указаниях. При защите курсовой работы обучающийся правильно и уверенно отвечает на вопросы преподавателя, демонстрирует глубокое знание теоретического материала, способен аргументировать собственные утверждения и выводы</w:t>
            </w:r>
          </w:p>
        </w:tc>
      </w:tr>
      <w:tr w:rsidR="00C37E57" w:rsidRPr="00D17698" w:rsidTr="00A41D08">
        <w:tc>
          <w:tcPr>
            <w:tcW w:w="2410" w:type="dxa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«хорошо»</w:t>
            </w:r>
          </w:p>
        </w:tc>
        <w:tc>
          <w:tcPr>
            <w:tcW w:w="7088" w:type="dxa"/>
          </w:tcPr>
          <w:p w:rsidR="00C37E57" w:rsidRPr="00D17698" w:rsidRDefault="00C37E57" w:rsidP="00A41D08">
            <w:pPr>
              <w:spacing w:line="276" w:lineRule="auto"/>
              <w:jc w:val="both"/>
            </w:pPr>
            <w:r w:rsidRPr="00D17698">
              <w:rPr>
                <w:rStyle w:val="210pt"/>
              </w:rPr>
              <w:t>Содержание курсовой работы полностью соответствует заданию. Представлены результаты обзора литературных и иных источников. Структура курсовой работы логически и методически выдержана. Большинство выводов и предложений аргументировано. Оформление курсовой работы (работы) и полученные результаты в целом отвечают требованиям, изложенным в методических указаниях. Имеются одна-две несущественные ошибки в использовании терминов, в построенных диаграммах и схемах. Наличествует незначительное количество грамматических и/или стилистических ошибок. Программа демонстрирует устойчивую работу на тестовых наборах исходных данных, подготовленных обучающимся, но обрабатывает не все исключительные ситуации. При защите курсовой работы обучающийся правильно и уверенно отвечает на большинство вопросов преподавателя, демонстрирует хорошее знание теоретического материала, но не всегда способен аргументировать собственные утверждения и выводы. При наводящих вопросах преподавателя исправляет ошибки в ответе</w:t>
            </w:r>
          </w:p>
        </w:tc>
      </w:tr>
      <w:tr w:rsidR="00C37E57" w:rsidRPr="00D17698" w:rsidTr="00A41D08">
        <w:tc>
          <w:tcPr>
            <w:tcW w:w="2410" w:type="dxa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«удовлетворительно»</w:t>
            </w:r>
          </w:p>
        </w:tc>
        <w:tc>
          <w:tcPr>
            <w:tcW w:w="7088" w:type="dxa"/>
          </w:tcPr>
          <w:p w:rsidR="00C37E57" w:rsidRPr="00D17698" w:rsidRDefault="00C37E57" w:rsidP="00A41D08">
            <w:pPr>
              <w:spacing w:line="276" w:lineRule="auto"/>
              <w:jc w:val="both"/>
              <w:rPr>
                <w:u w:val="single"/>
              </w:rPr>
            </w:pPr>
            <w:r w:rsidRPr="00D17698">
              <w:rPr>
                <w:rStyle w:val="210pt"/>
              </w:rPr>
              <w:t xml:space="preserve">Содержание курсовой работы частично не соответствует заданию. Результаты обзора литературных и иных источников представлены недостаточно полно. Есть нарушения в логике изложения материала. Аргументация выводов и предложений слабая или отсутствует. Имеются </w:t>
            </w:r>
            <w:r w:rsidRPr="00D17698">
              <w:rPr>
                <w:rStyle w:val="210pt"/>
              </w:rPr>
              <w:lastRenderedPageBreak/>
              <w:t>одно-два существенных отклонений от требований в оформлении курсового проекта. Полученные результаты в целом отвечают требованиям, изложенным в методических указаниях. Имеются одна-две существенных ошибки в использовании терминов, в построенных диаграммах и схемах. Много арифметических, логических и/или стилистических ошибок. Возможные варианты моделирования не проработаны. При защите курсовой работы обучающийся допускает грубые ошибки при ответах на вопросы преподавателя и /или не дал ответ более чем на 30% вопросов, демонстрирует слабое знание теоретического материала, в большинстве случаев не способен уверенно аргументировать собственные утверждения и выводы</w:t>
            </w:r>
          </w:p>
        </w:tc>
      </w:tr>
      <w:tr w:rsidR="00C37E57" w:rsidRPr="00D17698" w:rsidTr="00A41D08">
        <w:tc>
          <w:tcPr>
            <w:tcW w:w="2410" w:type="dxa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lastRenderedPageBreak/>
              <w:t>«неудовлетворительно»</w:t>
            </w:r>
          </w:p>
        </w:tc>
        <w:tc>
          <w:tcPr>
            <w:tcW w:w="7088" w:type="dxa"/>
          </w:tcPr>
          <w:p w:rsidR="00C37E57" w:rsidRPr="00D17698" w:rsidRDefault="00C37E57" w:rsidP="00A41D08">
            <w:pPr>
              <w:spacing w:line="276" w:lineRule="auto"/>
              <w:jc w:val="both"/>
              <w:rPr>
                <w:rStyle w:val="210pt"/>
              </w:rPr>
            </w:pPr>
            <w:r w:rsidRPr="00D17698">
              <w:rPr>
                <w:rStyle w:val="210pt"/>
              </w:rPr>
              <w:t>Содержание курсовой работы в целом не соответствует заданию. Имеются более двух существенных отклонений от требований в оформлении курсового проекта. Большое количество существенных ошибок по сути проекта, много арифметических, логических и/или стилистических ошибок, не верно приведены схемы проекта. Полученные результаты не отвечают требованиям, изложенным в методических указаниях. При защите курсовой работы обучающийся демонстрирует слабое понимание программного материала.</w:t>
            </w:r>
          </w:p>
          <w:p w:rsidR="00C37E57" w:rsidRPr="00D17698" w:rsidRDefault="00C37E57" w:rsidP="00A41D08">
            <w:pPr>
              <w:spacing w:line="276" w:lineRule="auto"/>
              <w:jc w:val="both"/>
              <w:rPr>
                <w:rStyle w:val="210pt"/>
              </w:rPr>
            </w:pPr>
          </w:p>
          <w:p w:rsidR="00C37E57" w:rsidRPr="00D17698" w:rsidRDefault="00C37E57" w:rsidP="00A41D08">
            <w:pPr>
              <w:spacing w:line="276" w:lineRule="auto"/>
              <w:jc w:val="both"/>
            </w:pPr>
            <w:r w:rsidRPr="00D17698">
              <w:rPr>
                <w:rStyle w:val="210pt"/>
              </w:rPr>
              <w:t>Курсовая работа не представлен преподавателю. Обучающийся не явился на защиту курсового проекта</w:t>
            </w:r>
          </w:p>
        </w:tc>
      </w:tr>
    </w:tbl>
    <w:p w:rsidR="00C37E57" w:rsidRPr="00D17698" w:rsidRDefault="00C37E57" w:rsidP="00C37E57">
      <w:pPr>
        <w:spacing w:line="276" w:lineRule="auto"/>
        <w:rPr>
          <w:sz w:val="28"/>
          <w:szCs w:val="28"/>
        </w:rPr>
      </w:pPr>
    </w:p>
    <w:p w:rsidR="00C37E57" w:rsidRPr="00D17698" w:rsidRDefault="00C37E57" w:rsidP="00C37E57">
      <w:pPr>
        <w:pStyle w:val="70"/>
        <w:shd w:val="clear" w:color="auto" w:fill="auto"/>
        <w:tabs>
          <w:tab w:val="left" w:pos="1108"/>
        </w:tabs>
        <w:spacing w:after="0" w:line="240" w:lineRule="auto"/>
        <w:ind w:right="221"/>
        <w:rPr>
          <w:rStyle w:val="71"/>
        </w:rPr>
      </w:pPr>
      <w:r w:rsidRPr="00D17698">
        <w:rPr>
          <w:rStyle w:val="71"/>
        </w:rPr>
        <w:t>Тест</w:t>
      </w:r>
    </w:p>
    <w:p w:rsidR="00C37E57" w:rsidRPr="00D17698" w:rsidRDefault="00C37E57" w:rsidP="00C37E57">
      <w:pPr>
        <w:pStyle w:val="70"/>
        <w:shd w:val="clear" w:color="auto" w:fill="auto"/>
        <w:tabs>
          <w:tab w:val="left" w:pos="1108"/>
        </w:tabs>
        <w:spacing w:after="0" w:line="240" w:lineRule="auto"/>
        <w:ind w:right="221"/>
        <w:rPr>
          <w:rStyle w:val="71"/>
          <w:b w:val="0"/>
          <w:bCs w:val="0"/>
        </w:rPr>
      </w:pPr>
    </w:p>
    <w:p w:rsidR="00C37E57" w:rsidRPr="00D17698" w:rsidRDefault="00C37E57" w:rsidP="00C37E57">
      <w:pPr>
        <w:ind w:firstLine="720"/>
        <w:jc w:val="both"/>
      </w:pPr>
      <w:r w:rsidRPr="00D17698">
        <w:rPr>
          <w:lang w:eastAsia="en-US"/>
        </w:rPr>
        <w:t xml:space="preserve">Тестирование проводится по окончанию изучения дисциплины и в течение года по завершению изучения дисциплины (контроль/проверка остаточных знаний, </w:t>
      </w:r>
      <w:r w:rsidRPr="00D17698">
        <w:t xml:space="preserve">умений, навыков и (или) опыта деятельности). </w:t>
      </w:r>
    </w:p>
    <w:p w:rsidR="00C37E57" w:rsidRPr="00D17698" w:rsidRDefault="00C37E57" w:rsidP="00C37E57">
      <w:pPr>
        <w:widowControl w:val="0"/>
        <w:ind w:firstLine="720"/>
        <w:jc w:val="both"/>
      </w:pPr>
      <w:r w:rsidRPr="00D17698">
        <w:rPr>
          <w:b/>
        </w:rPr>
        <w:t>Тест</w:t>
      </w:r>
      <w:r w:rsidRPr="00D17698">
        <w:t xml:space="preserve"> (педагогический тест) – это система заданий – тестовых заданий возрастающей трудности, специфической формы, позволяющая эффективно измерить уровень знаний, умений, навыков и (или) опыта деятельности обучающихся.</w:t>
      </w:r>
    </w:p>
    <w:p w:rsidR="00C37E57" w:rsidRPr="00D17698" w:rsidRDefault="00C37E57" w:rsidP="00C37E57">
      <w:pPr>
        <w:widowControl w:val="0"/>
        <w:ind w:firstLine="720"/>
        <w:jc w:val="both"/>
      </w:pPr>
      <w:r w:rsidRPr="00D17698">
        <w:rPr>
          <w:b/>
        </w:rPr>
        <w:t>Тестовое задание (ТЗ)</w:t>
      </w:r>
      <w:r w:rsidRPr="00D17698">
        <w:t xml:space="preserve"> – варьирующаяся по элементам содержания и по трудности единица контрольного материала, минимальная составляющая единица сложного (составного) педагогического теста, по которой испытуемый в ходе выполнения теста совершает отдельное действие.</w:t>
      </w:r>
    </w:p>
    <w:p w:rsidR="00C37E57" w:rsidRPr="00D17698" w:rsidRDefault="00C37E57" w:rsidP="00C37E57">
      <w:pPr>
        <w:ind w:firstLine="709"/>
        <w:jc w:val="both"/>
        <w:rPr>
          <w:b/>
          <w:bCs/>
          <w:iCs/>
          <w:lang w:eastAsia="en-US"/>
        </w:rPr>
      </w:pPr>
      <w:r w:rsidRPr="00D17698">
        <w:rPr>
          <w:b/>
          <w:bCs/>
          <w:iCs/>
          <w:lang w:eastAsia="en-US"/>
        </w:rPr>
        <w:t>Типы тестовых заданий:</w:t>
      </w:r>
    </w:p>
    <w:p w:rsidR="00C37E57" w:rsidRPr="00D17698" w:rsidRDefault="00C37E57" w:rsidP="00C37E57">
      <w:pPr>
        <w:autoSpaceDE w:val="0"/>
        <w:autoSpaceDN w:val="0"/>
        <w:adjustRightInd w:val="0"/>
        <w:jc w:val="both"/>
      </w:pPr>
      <w:r w:rsidRPr="00D17698">
        <w:t>А: тестовое задание закрытой формы (ТЗ с выбором одного или нескольких правильных ответов);</w:t>
      </w:r>
    </w:p>
    <w:p w:rsidR="00C37E57" w:rsidRPr="00D17698" w:rsidRDefault="00C37E57" w:rsidP="00C37E57">
      <w:pPr>
        <w:jc w:val="both"/>
        <w:rPr>
          <w:b/>
          <w:bCs/>
          <w:lang w:eastAsia="en-US"/>
        </w:rPr>
      </w:pPr>
      <w:r w:rsidRPr="00D17698">
        <w:t>В: тестовое задание открытой формы (с конструируемым ответом: ТЗ с кратким регламентируемым ответом (ТЗ дополнения); ТЗ свободного изложения (с развернутым ответом в произвольной форме));</w:t>
      </w:r>
    </w:p>
    <w:p w:rsidR="00C37E57" w:rsidRPr="00D17698" w:rsidRDefault="00C37E57" w:rsidP="00C37E57">
      <w:pPr>
        <w:autoSpaceDE w:val="0"/>
        <w:autoSpaceDN w:val="0"/>
        <w:adjustRightInd w:val="0"/>
      </w:pPr>
      <w:r w:rsidRPr="00D17698">
        <w:t>С: тестовое задание на установление соответствия;</w:t>
      </w:r>
    </w:p>
    <w:p w:rsidR="00C37E57" w:rsidRPr="00D17698" w:rsidRDefault="00C37E57" w:rsidP="00C37E57">
      <w:pPr>
        <w:autoSpaceDE w:val="0"/>
        <w:autoSpaceDN w:val="0"/>
        <w:adjustRightInd w:val="0"/>
        <w:rPr>
          <w:lang w:eastAsia="en-US"/>
        </w:rPr>
      </w:pPr>
      <w:r w:rsidRPr="00D17698">
        <w:t>Д: тестовое задание на установление правильной последовательности.</w:t>
      </w:r>
    </w:p>
    <w:p w:rsidR="00C37E57" w:rsidRPr="00D17698" w:rsidRDefault="00C37E57" w:rsidP="00C37E57">
      <w:pPr>
        <w:widowControl w:val="0"/>
        <w:ind w:firstLine="720"/>
        <w:jc w:val="both"/>
      </w:pPr>
      <w:r w:rsidRPr="00D17698">
        <w:rPr>
          <w:b/>
        </w:rPr>
        <w:t>Фонд тестовых заданий (ФТЗ) по дисциплине</w:t>
      </w:r>
      <w:r w:rsidRPr="00D17698">
        <w:t xml:space="preserve"> – это совокупность систематизированных диагностических заданий – тестовых заданий (ТЗ), разработанных по всем тематическим разделам (дидактическим единицам) дисциплины (прошедших апробацию, экспертизу, регистрацию и имеющих известные характеристики) специфической формы, позволяющей автоматизировать процедуру контроля. </w:t>
      </w:r>
    </w:p>
    <w:p w:rsidR="00C37E57" w:rsidRPr="00D17698" w:rsidRDefault="00C37E57" w:rsidP="00C37E57">
      <w:pPr>
        <w:ind w:firstLine="720"/>
        <w:jc w:val="both"/>
      </w:pPr>
      <w:r w:rsidRPr="00D17698">
        <w:t>Тесты формируются из фонда тестовых заданий по дисциплине. Структура фонда тестовых заданий по дисциплине, структура итогового теста по дисциплине и типовые примеры тестов приведены в разделе 3 данного документа.</w:t>
      </w:r>
    </w:p>
    <w:p w:rsidR="00C37E57" w:rsidRPr="00D17698" w:rsidRDefault="00C37E57" w:rsidP="00C37E57">
      <w:pPr>
        <w:ind w:firstLine="720"/>
        <w:jc w:val="both"/>
      </w:pPr>
      <w:r w:rsidRPr="00D17698">
        <w:t>Результаты тестирования могут быть использованы при проведении промежуточной аттестации.</w:t>
      </w:r>
    </w:p>
    <w:p w:rsidR="00C37E57" w:rsidRPr="00D17698" w:rsidRDefault="00C37E57" w:rsidP="00C37E57">
      <w:pPr>
        <w:ind w:firstLine="720"/>
        <w:jc w:val="both"/>
      </w:pPr>
      <w:r w:rsidRPr="00D17698">
        <w:t>Промежуточная аттестация в форме экзамена – результаты тестирования являются допуском к экзамену:</w:t>
      </w:r>
    </w:p>
    <w:tbl>
      <w:tblPr>
        <w:tblW w:w="9416" w:type="dxa"/>
        <w:jc w:val="center"/>
        <w:tblLook w:val="01E0" w:firstRow="1" w:lastRow="1" w:firstColumn="1" w:lastColumn="1" w:noHBand="0" w:noVBand="0"/>
      </w:tblPr>
      <w:tblGrid>
        <w:gridCol w:w="6334"/>
        <w:gridCol w:w="3082"/>
      </w:tblGrid>
      <w:tr w:rsidR="00C37E57" w:rsidRPr="00D17698" w:rsidTr="00A41D08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lastRenderedPageBreak/>
              <w:t>Критерии оценивания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t>Шкала оценивания</w:t>
            </w:r>
          </w:p>
        </w:tc>
      </w:tr>
      <w:tr w:rsidR="00C37E57" w:rsidRPr="00D17698" w:rsidTr="00A41D08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>Обучающийся набрал при тестировании 60 и более баллов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t>Обучающийся</w:t>
            </w:r>
          </w:p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t>к экзамену допущен</w:t>
            </w:r>
          </w:p>
        </w:tc>
      </w:tr>
      <w:tr w:rsidR="00C37E57" w:rsidRPr="00D17698" w:rsidTr="00A41D08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>Обучающийся набрал при тестировании менее 60 баллов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t>Обучающийся</w:t>
            </w:r>
          </w:p>
          <w:p w:rsidR="00C37E57" w:rsidRPr="00D17698" w:rsidRDefault="00C37E57" w:rsidP="00A41D08">
            <w:pPr>
              <w:jc w:val="center"/>
              <w:rPr>
                <w:iCs/>
              </w:rPr>
            </w:pPr>
            <w:r w:rsidRPr="00D17698">
              <w:rPr>
                <w:iCs/>
              </w:rPr>
              <w:t>к экзамену не допущен</w:t>
            </w:r>
          </w:p>
        </w:tc>
      </w:tr>
    </w:tbl>
    <w:p w:rsidR="00C37E57" w:rsidRPr="00D17698" w:rsidRDefault="00C37E57" w:rsidP="00C37E57">
      <w:pPr>
        <w:spacing w:line="276" w:lineRule="auto"/>
        <w:rPr>
          <w:sz w:val="28"/>
          <w:szCs w:val="28"/>
        </w:rPr>
      </w:pPr>
    </w:p>
    <w:p w:rsidR="00C37E57" w:rsidRPr="00D17698" w:rsidRDefault="00C37E57" w:rsidP="00C37E57">
      <w:pPr>
        <w:spacing w:line="276" w:lineRule="auto"/>
        <w:rPr>
          <w:sz w:val="28"/>
          <w:szCs w:val="28"/>
        </w:rPr>
      </w:pPr>
    </w:p>
    <w:p w:rsidR="00C37E57" w:rsidRPr="00D17698" w:rsidRDefault="00C37E57" w:rsidP="00C37E57">
      <w:pPr>
        <w:rPr>
          <w:b/>
          <w:sz w:val="28"/>
          <w:szCs w:val="28"/>
        </w:rPr>
      </w:pPr>
      <w:bookmarkStart w:id="3" w:name="_Toc475014135"/>
      <w:r w:rsidRPr="00D17698">
        <w:rPr>
          <w:b/>
          <w:sz w:val="28"/>
          <w:szCs w:val="28"/>
        </w:rPr>
        <w:t xml:space="preserve">3 Типовые контрольные задания или иные материалы, необходимые </w:t>
      </w:r>
    </w:p>
    <w:p w:rsidR="00C37E57" w:rsidRPr="00D17698" w:rsidRDefault="00C37E57" w:rsidP="00C37E57">
      <w:pPr>
        <w:jc w:val="center"/>
        <w:rPr>
          <w:b/>
          <w:sz w:val="28"/>
          <w:szCs w:val="28"/>
        </w:rPr>
      </w:pPr>
      <w:r w:rsidRPr="00D17698">
        <w:rPr>
          <w:b/>
          <w:sz w:val="28"/>
          <w:szCs w:val="28"/>
        </w:rPr>
        <w:t xml:space="preserve">для оценки знаний, умений, навыков и (или) опыта деятельности, </w:t>
      </w:r>
    </w:p>
    <w:bookmarkEnd w:id="3"/>
    <w:p w:rsidR="00C37E57" w:rsidRPr="00D17698" w:rsidRDefault="00C37E57" w:rsidP="00C37E57">
      <w:pPr>
        <w:spacing w:line="276" w:lineRule="auto"/>
        <w:rPr>
          <w:sz w:val="28"/>
          <w:szCs w:val="28"/>
        </w:rPr>
      </w:pP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3.1.Типовые вопросы для собеседования</w:t>
      </w:r>
    </w:p>
    <w:p w:rsidR="00C37E57" w:rsidRPr="00D17698" w:rsidRDefault="00C37E57" w:rsidP="00C37E57">
      <w:pPr>
        <w:jc w:val="center"/>
        <w:rPr>
          <w:b/>
        </w:rPr>
      </w:pP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1.  Методы ведения строительства.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2.  Охарактеризуйте достоинства и недостатки последовательного и параллельного 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методов ведения работ. 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3.  Раскройте сущность поточно-операционного, поточно-расчлененного и  поточно-комплексного методов организации выполнения работ на объектах.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4.  Перечислите основополагающие принципы поточной организации строительства.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5.  Раскройте понятия: «фронт работ», «захватка», «делянка», «ярус» и определите их 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место в организации потока.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6.  Как классифицируются потоки по структуре и виду выпускаемой продукции?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7.  Какие Вы знаете потоки по характеру временного развития?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8.  Параметры строительных потоков.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9.  Модели, применяемые в строительстве. Их достоинства и недостатки.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10. Изложите порядок взаимоувязки на матрице сроков выполнения работ в ритмич-ном и неритмичном потоках.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11. Что такое «критический путь»?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12. Как определяется плотность матрицы?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13. Как оценивается качество запроектированных потоков?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14. Как определяется критерий непрерывности использования ресурсов по видам ра-бот?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15.  Раскройте смысл формирования потока при условии непрерывного использования 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ресурсов и непрерывного использования фронтов работ.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16. Что такое сетевой график?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17.  Назовите основные элементы сетевого графика.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18.  Назовите основные параметры сетевого графика.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19. Как определяется раннее окончание и позднее начало работ? 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>20. Как определяются резервы времени?</w:t>
      </w:r>
    </w:p>
    <w:p w:rsidR="00C37E57" w:rsidRPr="005A6F7E" w:rsidRDefault="00C37E57" w:rsidP="00C37E57">
      <w:pPr>
        <w:spacing w:line="276" w:lineRule="auto"/>
        <w:rPr>
          <w:color w:val="000000"/>
        </w:rPr>
      </w:pPr>
      <w:r w:rsidRPr="005A6F7E">
        <w:rPr>
          <w:color w:val="000000"/>
        </w:rPr>
        <w:t xml:space="preserve">21.  Что такое «путь» в сетевой модели? </w:t>
      </w:r>
    </w:p>
    <w:p w:rsidR="00C37E57" w:rsidRPr="00D17698" w:rsidRDefault="00C37E57" w:rsidP="00C37E57">
      <w:pPr>
        <w:spacing w:line="276" w:lineRule="auto"/>
      </w:pPr>
      <w:r w:rsidRPr="005A6F7E">
        <w:rPr>
          <w:color w:val="000000"/>
        </w:rPr>
        <w:t>22. Раскройте суть оперативного управления строительством по сетевым моделям.</w:t>
      </w:r>
    </w:p>
    <w:p w:rsidR="00C37E57" w:rsidRDefault="00C37E57" w:rsidP="00C37E57">
      <w:pPr>
        <w:jc w:val="center"/>
        <w:rPr>
          <w:b/>
        </w:rPr>
      </w:pP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3.2.</w:t>
      </w:r>
      <w:bookmarkStart w:id="4" w:name="_Toc475014136"/>
      <w:r>
        <w:rPr>
          <w:b/>
        </w:rPr>
        <w:t xml:space="preserve"> </w:t>
      </w:r>
      <w:r w:rsidRPr="00D17698">
        <w:rPr>
          <w:b/>
          <w:bCs/>
        </w:rPr>
        <w:t>Пер</w:t>
      </w:r>
      <w:r>
        <w:rPr>
          <w:b/>
          <w:bCs/>
        </w:rPr>
        <w:t>ечень теоретических вопросов к зачеты</w:t>
      </w:r>
    </w:p>
    <w:p w:rsidR="00C37E57" w:rsidRPr="00D17698" w:rsidRDefault="00C37E57" w:rsidP="00C37E57">
      <w:pPr>
        <w:jc w:val="center"/>
      </w:pPr>
      <w:r w:rsidRPr="00D17698">
        <w:t>(для оценки знаний)</w:t>
      </w:r>
    </w:p>
    <w:p w:rsidR="00C37E57" w:rsidRPr="00D17698" w:rsidRDefault="00C37E57" w:rsidP="00C37E57">
      <w:pPr>
        <w:jc w:val="both"/>
        <w:rPr>
          <w:b/>
        </w:rPr>
      </w:pPr>
    </w:p>
    <w:p w:rsidR="00C37E57" w:rsidRPr="005F0373" w:rsidRDefault="00C37E57" w:rsidP="00C37E57">
      <w:r w:rsidRPr="005F0373">
        <w:t>Раздел 1 Отечественный и зарубежный опыт строительства железных дорог и перспективы железнодорожного строительства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Отечественный и зарубежный опыт строительства железных дорог и перспективы железнодорожного строительства</w:t>
      </w:r>
      <w:r>
        <w:t xml:space="preserve"> 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Основы рационального планирования и проектирования железных дорог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>
        <w:lastRenderedPageBreak/>
        <w:t>Организация поточного строительства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Моделирование строительного производства при разработке производственных планов</w:t>
      </w:r>
    </w:p>
    <w:p w:rsidR="00C37E57" w:rsidRPr="00A36C2A" w:rsidRDefault="00C37E57" w:rsidP="00C37E57">
      <w:pPr>
        <w:pStyle w:val="af1"/>
        <w:numPr>
          <w:ilvl w:val="0"/>
          <w:numId w:val="30"/>
        </w:numPr>
        <w:shd w:val="clear" w:color="auto" w:fill="FFFFFF"/>
        <w:contextualSpacing/>
        <w:rPr>
          <w:rFonts w:eastAsia="Times New Roman"/>
          <w:sz w:val="24"/>
          <w:szCs w:val="24"/>
          <w:lang w:eastAsia="ru-RU"/>
        </w:rPr>
      </w:pPr>
      <w:r w:rsidRPr="00A36C2A">
        <w:rPr>
          <w:rFonts w:eastAsia="Times New Roman"/>
          <w:sz w:val="24"/>
          <w:szCs w:val="24"/>
          <w:lang w:eastAsia="ru-RU"/>
        </w:rPr>
        <w:t>Основы производственного календарного планирования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 труда и заработной платы в строительстве</w:t>
      </w:r>
    </w:p>
    <w:p w:rsidR="00C37E57" w:rsidRPr="007371FD" w:rsidRDefault="00C37E57" w:rsidP="00C37E57">
      <w:r w:rsidRPr="00BB4A08">
        <w:t>Раздел 2. Система подготовки строительного производства. Организация работ подготовительного периода строительства.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Проект организации строительства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Выбор схемы организации строительства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Определение сроков и темпов работ по ВСП и земляному полотну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Проектирование постройки малых искусственных сооружений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 xml:space="preserve">Виды подготовки к строительству. 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 работ</w:t>
      </w:r>
      <w:r>
        <w:t xml:space="preserve"> </w:t>
      </w:r>
      <w:r w:rsidRPr="00A36C2A">
        <w:t>подготовительного периода.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 xml:space="preserve"> Работы подготовительного периода</w:t>
      </w:r>
      <w:r>
        <w:t xml:space="preserve"> </w:t>
      </w:r>
      <w:r w:rsidRPr="00A36C2A">
        <w:t>строительства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Проектирование выполнения нелимитирующих работ основного периода</w:t>
      </w:r>
    </w:p>
    <w:p w:rsidR="00C37E57" w:rsidRPr="00A36C2A" w:rsidRDefault="00C37E57" w:rsidP="00C37E57">
      <w:r w:rsidRPr="00BB4A08">
        <w:t>Раздел 3. Организация работ основного периода строительства новых железных дорог: постройка искусственных сооружений, возведение земляного полотна, сооружение верхнего строения пути, постройка зданий, линий и устройств связи и энергоснабжения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 xml:space="preserve">Организация строительства водопропускных сооружений, труб и мостов малых пролетов. 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Сооружение обходных барьерных</w:t>
      </w:r>
      <w:r>
        <w:t xml:space="preserve"> </w:t>
      </w:r>
      <w:r w:rsidRPr="00A36C2A">
        <w:t>мест.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</w:t>
      </w:r>
      <w:r>
        <w:t xml:space="preserve"> </w:t>
      </w:r>
      <w:r w:rsidRPr="00A36C2A">
        <w:t>железнодорожного земляного полотна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 постройки зданий, сетей сооружений водо- и энергоснабжения, канализации</w:t>
      </w:r>
    </w:p>
    <w:p w:rsidR="00C37E57" w:rsidRPr="00A36C2A" w:rsidRDefault="00C37E57" w:rsidP="00C37E57">
      <w:r w:rsidRPr="00BB4A08">
        <w:t>Раздел 4. Проектирование организации строительства железных дорог.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Сооружение  верхнего строения пути. Организация постройки зданий и</w:t>
      </w:r>
      <w:r>
        <w:t xml:space="preserve"> </w:t>
      </w:r>
      <w:r w:rsidRPr="00A36C2A">
        <w:t>инженерных сетей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 работ по сооружению верхнего строения пути</w:t>
      </w:r>
    </w:p>
    <w:p w:rsidR="00C37E57" w:rsidRPr="00A36C2A" w:rsidRDefault="00C37E57" w:rsidP="00C37E57">
      <w:r w:rsidRPr="00BB4A08">
        <w:t>Раздел 5. Организация работ при электрификации железных дорог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</w:t>
      </w:r>
      <w:r>
        <w:t xml:space="preserve"> </w:t>
      </w:r>
      <w:r w:rsidRPr="00A36C2A">
        <w:t>работ по электрификации железных дорог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Временная эксплуатация</w:t>
      </w:r>
      <w:r>
        <w:t xml:space="preserve"> </w:t>
      </w:r>
      <w:r w:rsidRPr="00A36C2A">
        <w:t>и сдача линий в постоянную эксплуатацию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Организация постройки сооружений</w:t>
      </w:r>
      <w:r>
        <w:t xml:space="preserve"> </w:t>
      </w:r>
      <w:r w:rsidRPr="00A36C2A">
        <w:t>связи, АТС и электроснабжения</w:t>
      </w:r>
    </w:p>
    <w:p w:rsidR="00C37E57" w:rsidRPr="00A36C2A" w:rsidRDefault="00C37E57" w:rsidP="00C37E57">
      <w:r w:rsidRPr="00BB4A08">
        <w:t>Раздел 6. Особенности строительства высокоскоростных магистралей. Строительство вторых путей.</w:t>
      </w:r>
    </w:p>
    <w:p w:rsidR="00C37E57" w:rsidRPr="00A36C2A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Особенности строительства высокоскоростных магистралей</w:t>
      </w:r>
    </w:p>
    <w:p w:rsidR="00C37E57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Строительство вторых путей</w:t>
      </w:r>
    </w:p>
    <w:p w:rsidR="00C37E57" w:rsidRPr="00A36C2A" w:rsidRDefault="00C37E57" w:rsidP="00C37E57">
      <w:r w:rsidRPr="005F0373">
        <w:t>Раздел 7. Реконструкция железных дорог.</w:t>
      </w:r>
    </w:p>
    <w:p w:rsidR="00C37E57" w:rsidRPr="007371FD" w:rsidRDefault="00C37E57" w:rsidP="00C37E57">
      <w:pPr>
        <w:pStyle w:val="af2"/>
        <w:numPr>
          <w:ilvl w:val="0"/>
          <w:numId w:val="30"/>
        </w:numPr>
        <w:spacing w:line="274" w:lineRule="exact"/>
      </w:pPr>
      <w:r w:rsidRPr="00A36C2A">
        <w:t>Реконструкция железных дорог.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</w:pPr>
    </w:p>
    <w:p w:rsidR="00C37E57" w:rsidRDefault="00C37E57" w:rsidP="00C37E57">
      <w:pPr>
        <w:rPr>
          <w:b/>
          <w:bCs/>
        </w:rPr>
      </w:pPr>
      <w:r>
        <w:rPr>
          <w:b/>
          <w:bCs/>
        </w:rPr>
        <w:br w:type="page"/>
      </w:r>
    </w:p>
    <w:p w:rsidR="00C37E57" w:rsidRPr="00D17698" w:rsidRDefault="00C37E57" w:rsidP="00C37E57">
      <w:pPr>
        <w:jc w:val="center"/>
        <w:rPr>
          <w:b/>
          <w:bCs/>
        </w:rPr>
      </w:pPr>
      <w:r w:rsidRPr="00D17698">
        <w:rPr>
          <w:b/>
          <w:bCs/>
        </w:rPr>
        <w:lastRenderedPageBreak/>
        <w:t xml:space="preserve">3.5 Перечень типовых практических заданий к </w:t>
      </w:r>
      <w:r>
        <w:rPr>
          <w:b/>
          <w:bCs/>
        </w:rPr>
        <w:t>зачету</w:t>
      </w:r>
    </w:p>
    <w:p w:rsidR="00C37E57" w:rsidRPr="00D17698" w:rsidRDefault="00C37E57" w:rsidP="00C37E57">
      <w:pPr>
        <w:jc w:val="center"/>
      </w:pPr>
      <w:r w:rsidRPr="00D17698">
        <w:rPr>
          <w:iCs/>
        </w:rPr>
        <w:t>(для оценки умений и навыков</w:t>
      </w:r>
      <w:r w:rsidRPr="00D17698">
        <w:t>)</w:t>
      </w:r>
    </w:p>
    <w:p w:rsidR="00C37E57" w:rsidRPr="00D17698" w:rsidRDefault="00C37E57" w:rsidP="00C37E57">
      <w:pPr>
        <w:autoSpaceDE w:val="0"/>
        <w:autoSpaceDN w:val="0"/>
        <w:adjustRightInd w:val="0"/>
      </w:pPr>
    </w:p>
    <w:p w:rsidR="00C37E57" w:rsidRPr="001C2821" w:rsidRDefault="00C37E57" w:rsidP="00C37E57">
      <w:pPr>
        <w:autoSpaceDE w:val="0"/>
        <w:autoSpaceDN w:val="0"/>
        <w:adjustRightInd w:val="0"/>
      </w:pPr>
      <w:r>
        <w:t>1.  Определить норму времени строительного процесса при условии:  время выполнения работы составляет 20ч; объѐм выполненной работы - 150 м</w:t>
      </w:r>
      <w:r w:rsidRPr="00BB4A08">
        <w:rPr>
          <w:vertAlign w:val="superscript"/>
        </w:rPr>
        <w:t>3</w:t>
      </w:r>
      <w:r>
        <w:t>.</w:t>
      </w:r>
    </w:p>
    <w:p w:rsidR="00C37E57" w:rsidRDefault="00C37E57" w:rsidP="00C37E57">
      <w:pPr>
        <w:autoSpaceDE w:val="0"/>
        <w:autoSpaceDN w:val="0"/>
        <w:adjustRightInd w:val="0"/>
      </w:pPr>
      <w:r>
        <w:t>2.  Определить коэффициент неравномерности использования рабочих, если    продолжительность выполнения работ  –  10 дн,  трудоѐмкость работ, 150 чел.-дн; максимальное количество рабочих 10 чел.</w:t>
      </w:r>
    </w:p>
    <w:p w:rsidR="00C37E57" w:rsidRDefault="00C37E57" w:rsidP="00C37E57">
      <w:pPr>
        <w:autoSpaceDE w:val="0"/>
        <w:autoSpaceDN w:val="0"/>
        <w:adjustRightInd w:val="0"/>
      </w:pPr>
      <w:r>
        <w:t>3.  Определить годовой фонд рабочего времени машины при  количестве  потерянных дней в году по различным причинам равном 25.</w:t>
      </w:r>
    </w:p>
    <w:p w:rsidR="00C37E57" w:rsidRDefault="00C37E57" w:rsidP="00C37E57">
      <w:pPr>
        <w:autoSpaceDE w:val="0"/>
        <w:autoSpaceDN w:val="0"/>
        <w:adjustRightInd w:val="0"/>
        <w:rPr>
          <w:noProof/>
        </w:rPr>
      </w:pPr>
      <w:r>
        <w:t>4.  Определить раннее начало работы, выходящей из события 3.</w:t>
      </w:r>
    </w:p>
    <w:p w:rsidR="00C37E57" w:rsidRDefault="00C37E57" w:rsidP="00C37E5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5CB16D9A" wp14:editId="1DC68690">
            <wp:extent cx="926275" cy="504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584" t="59179" r="69260" b="31873"/>
                    <a:stretch/>
                  </pic:blipFill>
                  <pic:spPr bwMode="auto">
                    <a:xfrm>
                      <a:off x="0" y="0"/>
                      <a:ext cx="928429" cy="5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57" w:rsidRDefault="00C37E57" w:rsidP="00C37E57">
      <w:pPr>
        <w:autoSpaceDE w:val="0"/>
        <w:autoSpaceDN w:val="0"/>
        <w:adjustRightInd w:val="0"/>
      </w:pPr>
      <w:r>
        <w:t>5. Определить продолжительность работы, выполняемой бригадой в составе 5 чел. в  одну смену при продолжительности смены 8 ч и трудоемкости работ 200 чел.дней.</w:t>
      </w:r>
    </w:p>
    <w:p w:rsidR="00C37E57" w:rsidRDefault="00C37E57" w:rsidP="00C37E57">
      <w:pPr>
        <w:autoSpaceDE w:val="0"/>
        <w:autoSpaceDN w:val="0"/>
        <w:adjustRightInd w:val="0"/>
      </w:pPr>
      <w:r>
        <w:t xml:space="preserve">6.  Произвести расчет сети табличным методом, определив ранние и поздние сроки </w:t>
      </w:r>
    </w:p>
    <w:p w:rsidR="00C37E57" w:rsidRDefault="00C37E57" w:rsidP="00C37E57">
      <w:pPr>
        <w:autoSpaceDE w:val="0"/>
        <w:autoSpaceDN w:val="0"/>
        <w:adjustRightInd w:val="0"/>
      </w:pPr>
      <w:r>
        <w:t>работ при продолжительности, указанной в скобках: 1-2 (9), 1-3 (6), 2-4 (6), 4-7 (4), 7-5 (9), 7-8 (0), 3-6  (5), 3-5 (0),5-8 (5), 6-9 (3),9-5(5), 9-10 (6), 8-10 (4). Определить критически путь.</w:t>
      </w:r>
    </w:p>
    <w:p w:rsidR="00C37E57" w:rsidRDefault="00C37E57" w:rsidP="00C37E57">
      <w:pPr>
        <w:autoSpaceDE w:val="0"/>
        <w:autoSpaceDN w:val="0"/>
        <w:adjustRightInd w:val="0"/>
      </w:pPr>
      <w:r>
        <w:t>7.  Выполнить расчет матрицы неритмичного потока в случае непрерывного использования ресурсов при сроках работ, указанных в таблице. Определить плотность потока.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захватка</w:t>
            </w:r>
          </w:p>
        </w:tc>
        <w:tc>
          <w:tcPr>
            <w:tcW w:w="8337" w:type="dxa"/>
            <w:gridSpan w:val="4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процесс</w:t>
            </w:r>
          </w:p>
        </w:tc>
      </w:tr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08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4</w:t>
            </w:r>
          </w:p>
        </w:tc>
      </w:tr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11  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20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208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10</w:t>
            </w:r>
          </w:p>
        </w:tc>
      </w:tr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17  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8  </w:t>
            </w:r>
          </w:p>
        </w:tc>
        <w:tc>
          <w:tcPr>
            <w:tcW w:w="208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16</w:t>
            </w:r>
          </w:p>
        </w:tc>
      </w:tr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8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17  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208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8</w:t>
            </w:r>
          </w:p>
        </w:tc>
      </w:tr>
      <w:tr w:rsidR="00C37E57" w:rsidTr="00A41D08"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9  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10</w:t>
            </w:r>
          </w:p>
        </w:tc>
        <w:tc>
          <w:tcPr>
            <w:tcW w:w="2084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18</w:t>
            </w:r>
          </w:p>
        </w:tc>
        <w:tc>
          <w:tcPr>
            <w:tcW w:w="208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 xml:space="preserve">  12</w:t>
            </w:r>
          </w:p>
        </w:tc>
      </w:tr>
    </w:tbl>
    <w:p w:rsidR="00C37E57" w:rsidRDefault="00C37E57" w:rsidP="00C37E57">
      <w:pPr>
        <w:autoSpaceDE w:val="0"/>
        <w:autoSpaceDN w:val="0"/>
        <w:adjustRightInd w:val="0"/>
      </w:pPr>
      <w:r>
        <w:t>8.   Сколько часов за календарный день работает  работает машина при односменном  режиме и пятидневной неделе, если удельный вес целодневных потерь времени со-стравляет 0,3 дн/ч,  на перебазирование необходимо 0,003дн/ч, на ремонты и техническое обслуживание – 0,005 дн.ч?</w:t>
      </w:r>
    </w:p>
    <w:p w:rsidR="00C37E57" w:rsidRDefault="00C37E57" w:rsidP="00C37E57">
      <w:pPr>
        <w:autoSpaceDE w:val="0"/>
        <w:autoSpaceDN w:val="0"/>
        <w:adjustRightInd w:val="0"/>
      </w:pPr>
      <w:r>
        <w:t xml:space="preserve">9.  Составить линейный календарный график производства работ поточным методом и график движения рабочей силы. Определить продолжительность работ, период  развертывания, свертывания потока, период установившегося потока при условии: число захваток - 3, число строительных процессов - 4;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C37E57" w:rsidTr="00A41D08">
        <w:tc>
          <w:tcPr>
            <w:tcW w:w="10421" w:type="dxa"/>
            <w:gridSpan w:val="4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Число захваток - 3</w:t>
            </w:r>
          </w:p>
        </w:tc>
      </w:tr>
      <w:tr w:rsidR="00C37E57" w:rsidTr="00A41D08">
        <w:tc>
          <w:tcPr>
            <w:tcW w:w="10421" w:type="dxa"/>
            <w:gridSpan w:val="4"/>
          </w:tcPr>
          <w:p w:rsidR="00C37E57" w:rsidRDefault="00C37E57" w:rsidP="00A41D08">
            <w:pPr>
              <w:autoSpaceDE w:val="0"/>
              <w:autoSpaceDN w:val="0"/>
              <w:adjustRightInd w:val="0"/>
              <w:jc w:val="center"/>
            </w:pPr>
            <w:r>
              <w:t>Продолжительность работ на захватках, дн</w:t>
            </w:r>
          </w:p>
        </w:tc>
      </w:tr>
      <w:tr w:rsidR="00C37E57" w:rsidTr="00A41D08"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606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4</w:t>
            </w:r>
          </w:p>
        </w:tc>
      </w:tr>
      <w:tr w:rsidR="00C37E57" w:rsidTr="00A41D08">
        <w:tc>
          <w:tcPr>
            <w:tcW w:w="10421" w:type="dxa"/>
            <w:gridSpan w:val="4"/>
          </w:tcPr>
          <w:p w:rsidR="00C37E57" w:rsidRDefault="00C37E57" w:rsidP="00A41D08">
            <w:r w:rsidRPr="00AC7753">
              <w:t>Состав бригад, чел</w:t>
            </w:r>
          </w:p>
        </w:tc>
      </w:tr>
      <w:tr w:rsidR="00C37E57" w:rsidTr="00A41D08">
        <w:trPr>
          <w:trHeight w:val="85"/>
        </w:trPr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606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</w:tr>
    </w:tbl>
    <w:p w:rsidR="00C37E57" w:rsidRDefault="00C37E57" w:rsidP="00C37E57">
      <w:pPr>
        <w:autoSpaceDE w:val="0"/>
        <w:autoSpaceDN w:val="0"/>
        <w:adjustRightInd w:val="0"/>
      </w:pPr>
      <w:r>
        <w:t>10.  Построить циклограмму разноритмичного потока, показать периоды  развертывания, свертывания потока, период установившегося потока при условии: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C37E57" w:rsidTr="00A41D08">
        <w:tc>
          <w:tcPr>
            <w:tcW w:w="10421" w:type="dxa"/>
            <w:gridSpan w:val="4"/>
          </w:tcPr>
          <w:p w:rsidR="00C37E57" w:rsidRDefault="00C37E57" w:rsidP="00A41D08">
            <w:pPr>
              <w:autoSpaceDE w:val="0"/>
              <w:autoSpaceDN w:val="0"/>
              <w:adjustRightInd w:val="0"/>
              <w:jc w:val="center"/>
            </w:pPr>
            <w:r>
              <w:t>Число захваток - 4</w:t>
            </w:r>
          </w:p>
        </w:tc>
      </w:tr>
      <w:tr w:rsidR="00C37E57" w:rsidTr="00A41D08">
        <w:tc>
          <w:tcPr>
            <w:tcW w:w="10421" w:type="dxa"/>
            <w:gridSpan w:val="4"/>
          </w:tcPr>
          <w:p w:rsidR="00C37E57" w:rsidRDefault="00C37E57" w:rsidP="00A41D08">
            <w:pPr>
              <w:autoSpaceDE w:val="0"/>
              <w:autoSpaceDN w:val="0"/>
              <w:adjustRightInd w:val="0"/>
              <w:jc w:val="center"/>
            </w:pPr>
            <w:r>
              <w:t>Продолжительность работ на захватках, дн</w:t>
            </w:r>
          </w:p>
        </w:tc>
      </w:tr>
      <w:tr w:rsidR="00C37E57" w:rsidTr="00A41D08"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605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606" w:type="dxa"/>
          </w:tcPr>
          <w:p w:rsidR="00C37E57" w:rsidRDefault="00C37E57" w:rsidP="00A41D08">
            <w:pPr>
              <w:autoSpaceDE w:val="0"/>
              <w:autoSpaceDN w:val="0"/>
              <w:adjustRightInd w:val="0"/>
            </w:pPr>
            <w:r>
              <w:t>4</w:t>
            </w:r>
          </w:p>
        </w:tc>
      </w:tr>
    </w:tbl>
    <w:p w:rsidR="00C37E57" w:rsidRPr="00D17698" w:rsidRDefault="00C37E57" w:rsidP="00C37E57">
      <w:pPr>
        <w:rPr>
          <w:b/>
          <w:bCs/>
        </w:rPr>
      </w:pPr>
      <w:r w:rsidRPr="00D17698">
        <w:rPr>
          <w:b/>
          <w:bCs/>
        </w:rPr>
        <w:br w:type="page"/>
      </w:r>
    </w:p>
    <w:p w:rsidR="00C37E57" w:rsidRPr="00D17698" w:rsidRDefault="00C37E57" w:rsidP="00C37E57">
      <w:pPr>
        <w:jc w:val="center"/>
        <w:rPr>
          <w:b/>
          <w:bCs/>
        </w:rPr>
      </w:pPr>
      <w:r w:rsidRPr="00D17698">
        <w:rPr>
          <w:b/>
          <w:bCs/>
        </w:rPr>
        <w:lastRenderedPageBreak/>
        <w:t>3.6 Тестирование по дисциплине</w:t>
      </w:r>
    </w:p>
    <w:p w:rsidR="00C37E57" w:rsidRPr="00D17698" w:rsidRDefault="00C37E57" w:rsidP="00C37E57">
      <w:pPr>
        <w:autoSpaceDE w:val="0"/>
        <w:autoSpaceDN w:val="0"/>
        <w:adjustRightInd w:val="0"/>
      </w:pPr>
    </w:p>
    <w:p w:rsidR="00C37E57" w:rsidRPr="00D17698" w:rsidRDefault="00C37E57" w:rsidP="00C37E57">
      <w:pPr>
        <w:jc w:val="center"/>
        <w:rPr>
          <w:b/>
          <w:bCs/>
        </w:rPr>
      </w:pPr>
      <w:r w:rsidRPr="00D17698">
        <w:rPr>
          <w:b/>
          <w:bCs/>
        </w:rPr>
        <w:t>3.6.1 Структура фонда тестовых заданий по дисциплине</w:t>
      </w:r>
    </w:p>
    <w:p w:rsidR="00C37E57" w:rsidRPr="00D17698" w:rsidRDefault="00C37E57" w:rsidP="00C37E57">
      <w:pPr>
        <w:jc w:val="center"/>
        <w:rPr>
          <w:b/>
          <w:bCs/>
        </w:rPr>
      </w:pPr>
    </w:p>
    <w:p w:rsidR="00C37E57" w:rsidRPr="00D17698" w:rsidRDefault="00C37E57" w:rsidP="00C37E57">
      <w:pPr>
        <w:jc w:val="center"/>
        <w:rPr>
          <w:b/>
          <w:bCs/>
        </w:rPr>
      </w:pPr>
      <w:r w:rsidRPr="00D17698">
        <w:t xml:space="preserve">Структура </w:t>
      </w:r>
      <w:r w:rsidRPr="00D17698">
        <w:rPr>
          <w:lang w:eastAsia="en-US"/>
        </w:rPr>
        <w:t xml:space="preserve">фонда тестовых заданий </w:t>
      </w:r>
      <w:r w:rsidRPr="00D17698">
        <w:t>по дисциплине «</w:t>
      </w:r>
      <w:r>
        <w:rPr>
          <w:iCs/>
        </w:rPr>
        <w:t>Организация, планирование и управление железнодорожным строительством</w:t>
      </w:r>
      <w:r w:rsidRPr="00D17698">
        <w:t>»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836"/>
        <w:gridCol w:w="2429"/>
      </w:tblGrid>
      <w:tr w:rsidR="00C37E57" w:rsidRPr="00D17698" w:rsidTr="00A41D08">
        <w:trPr>
          <w:tblHeader/>
        </w:trPr>
        <w:tc>
          <w:tcPr>
            <w:tcW w:w="3261" w:type="dxa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17698">
              <w:rPr>
                <w:rFonts w:cs="Calibri"/>
              </w:rPr>
              <w:t>Раздел дисциплины</w:t>
            </w:r>
          </w:p>
        </w:tc>
        <w:tc>
          <w:tcPr>
            <w:tcW w:w="3836" w:type="dxa"/>
            <w:shd w:val="clear" w:color="auto" w:fill="auto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17698">
              <w:rPr>
                <w:rFonts w:cs="Calibri"/>
              </w:rPr>
              <w:t>Тема раздела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17698">
              <w:rPr>
                <w:rFonts w:cs="Calibri"/>
              </w:rPr>
              <w:t>Количество тестовых заданий, типы ТЗ</w:t>
            </w:r>
          </w:p>
        </w:tc>
      </w:tr>
      <w:tr w:rsidR="00C37E57" w:rsidRPr="00D17698" w:rsidTr="00A41D08">
        <w:trPr>
          <w:trHeight w:val="460"/>
        </w:trPr>
        <w:tc>
          <w:tcPr>
            <w:tcW w:w="3261" w:type="dxa"/>
            <w:vMerge w:val="restart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1. Теория надежности.</w:t>
            </w: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Система железнодорожного строительства как сложная вероятностная динамическая система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460"/>
        </w:trPr>
        <w:tc>
          <w:tcPr>
            <w:tcW w:w="3261" w:type="dxa"/>
            <w:vMerge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Понятие организационно-технологической надежности и ее место в теории надежности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460"/>
        </w:trPr>
        <w:tc>
          <w:tcPr>
            <w:tcW w:w="3261" w:type="dxa"/>
            <w:vMerge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Классификация и критерии надежности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460"/>
        </w:trPr>
        <w:tc>
          <w:tcPr>
            <w:tcW w:w="7097" w:type="dxa"/>
            <w:gridSpan w:val="2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 w:rsidRPr="00D17698">
              <w:rPr>
                <w:b/>
                <w:bCs/>
              </w:rPr>
              <w:t>Итого по разделу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∑ 36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21– тип А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12 – тип В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3 – тип С</w:t>
            </w:r>
          </w:p>
        </w:tc>
      </w:tr>
      <w:tr w:rsidR="00C37E57" w:rsidRPr="00D17698" w:rsidTr="00A41D08">
        <w:trPr>
          <w:trHeight w:val="610"/>
        </w:trPr>
        <w:tc>
          <w:tcPr>
            <w:tcW w:w="3261" w:type="dxa"/>
            <w:vMerge w:val="restart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2. Отказы</w:t>
            </w:r>
          </w:p>
        </w:tc>
        <w:tc>
          <w:tcPr>
            <w:tcW w:w="3836" w:type="dxa"/>
            <w:shd w:val="clear" w:color="auto" w:fill="auto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Отказы. Классификация и характеристика отказов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11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6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С</w:t>
            </w:r>
          </w:p>
        </w:tc>
      </w:tr>
      <w:tr w:rsidR="00C37E57" w:rsidRPr="00D17698" w:rsidTr="00A41D08">
        <w:trPr>
          <w:trHeight w:val="460"/>
        </w:trPr>
        <w:tc>
          <w:tcPr>
            <w:tcW w:w="3261" w:type="dxa"/>
            <w:vMerge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Виды отказов, причины отказов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10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6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2 – тип C</w:t>
            </w:r>
          </w:p>
        </w:tc>
      </w:tr>
      <w:tr w:rsidR="00C37E57" w:rsidRPr="00D17698" w:rsidTr="00A41D08">
        <w:trPr>
          <w:trHeight w:val="460"/>
        </w:trPr>
        <w:tc>
          <w:tcPr>
            <w:tcW w:w="7097" w:type="dxa"/>
            <w:gridSpan w:val="2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 w:rsidRPr="00D17698">
              <w:rPr>
                <w:b/>
                <w:bCs/>
              </w:rPr>
              <w:t>Итого по разделу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∑ 36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21– тип А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12 – тип В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3 – тип С</w:t>
            </w:r>
          </w:p>
        </w:tc>
      </w:tr>
      <w:tr w:rsidR="00C37E57" w:rsidRPr="00D17698" w:rsidTr="00A41D08">
        <w:trPr>
          <w:trHeight w:val="610"/>
        </w:trPr>
        <w:tc>
          <w:tcPr>
            <w:tcW w:w="3261" w:type="dxa"/>
            <w:vMerge w:val="restart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3. Расчёт надежности строительных систем</w:t>
            </w: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Методы повышения надежности строительных объектов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610"/>
        </w:trPr>
        <w:tc>
          <w:tcPr>
            <w:tcW w:w="3261" w:type="dxa"/>
            <w:vMerge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Основные характеристики и критерии надежности и риска строительного производства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610"/>
        </w:trPr>
        <w:tc>
          <w:tcPr>
            <w:tcW w:w="3261" w:type="dxa"/>
            <w:vMerge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Методы оценки риска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7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4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C</w:t>
            </w:r>
          </w:p>
        </w:tc>
      </w:tr>
      <w:tr w:rsidR="00C37E57" w:rsidRPr="00D17698" w:rsidTr="00A41D08">
        <w:trPr>
          <w:trHeight w:val="610"/>
        </w:trPr>
        <w:tc>
          <w:tcPr>
            <w:tcW w:w="7097" w:type="dxa"/>
            <w:gridSpan w:val="2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 w:rsidRPr="00D17698">
              <w:rPr>
                <w:b/>
                <w:bCs/>
              </w:rPr>
              <w:t>Итого по разделу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∑ 36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21– тип А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12 – тип В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3 – тип С</w:t>
            </w:r>
          </w:p>
        </w:tc>
      </w:tr>
      <w:tr w:rsidR="00C37E57" w:rsidRPr="00D17698" w:rsidTr="00A41D08">
        <w:trPr>
          <w:trHeight w:val="610"/>
        </w:trPr>
        <w:tc>
          <w:tcPr>
            <w:tcW w:w="3261" w:type="dxa"/>
            <w:vMerge w:val="restart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4. Расчёт организационно-технологической надежности транспортных объектов</w:t>
            </w: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Принципы проектирования уровня организационно-технологической надежности транспортных объектов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5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3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С</w:t>
            </w:r>
          </w:p>
        </w:tc>
      </w:tr>
      <w:tr w:rsidR="00C37E57" w:rsidRPr="00D17698" w:rsidTr="00A41D08">
        <w:trPr>
          <w:trHeight w:val="410"/>
        </w:trPr>
        <w:tc>
          <w:tcPr>
            <w:tcW w:w="3261" w:type="dxa"/>
            <w:vMerge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 xml:space="preserve">Методы моделирования системы проектирования организации и технологии строительства и реконструкции объектов транспортного строительства с </w:t>
            </w:r>
            <w:r w:rsidRPr="00D17698">
              <w:lastRenderedPageBreak/>
              <w:t>учетом риска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lastRenderedPageBreak/>
              <w:t>6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3 – тип В</w:t>
            </w:r>
          </w:p>
        </w:tc>
      </w:tr>
      <w:tr w:rsidR="00C37E57" w:rsidRPr="00D17698" w:rsidTr="00A41D08">
        <w:trPr>
          <w:trHeight w:val="410"/>
        </w:trPr>
        <w:tc>
          <w:tcPr>
            <w:tcW w:w="3261" w:type="dxa"/>
            <w:vMerge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Влияние качества информации на оценку величины риска в строительстве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5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3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С</w:t>
            </w:r>
          </w:p>
        </w:tc>
      </w:tr>
      <w:tr w:rsidR="00C37E57" w:rsidRPr="00D17698" w:rsidTr="00A41D08">
        <w:trPr>
          <w:trHeight w:val="410"/>
        </w:trPr>
        <w:tc>
          <w:tcPr>
            <w:tcW w:w="3261" w:type="dxa"/>
            <w:vMerge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36" w:type="dxa"/>
            <w:shd w:val="clear" w:color="auto" w:fill="auto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Повышение организационно-технологической надежности железнодорожного строительства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5 – тип А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3 – тип В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center"/>
            </w:pPr>
            <w:r w:rsidRPr="00D17698">
              <w:t>1 – тип С</w:t>
            </w:r>
          </w:p>
        </w:tc>
      </w:tr>
      <w:tr w:rsidR="00C37E57" w:rsidRPr="00D17698" w:rsidTr="00A41D08">
        <w:trPr>
          <w:trHeight w:val="770"/>
        </w:trPr>
        <w:tc>
          <w:tcPr>
            <w:tcW w:w="7097" w:type="dxa"/>
            <w:gridSpan w:val="2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 w:rsidRPr="00D17698">
              <w:rPr>
                <w:b/>
                <w:bCs/>
              </w:rPr>
              <w:t>Итого по разделу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∑ 36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21– тип А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12 – тип В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3 – тип С</w:t>
            </w:r>
          </w:p>
        </w:tc>
      </w:tr>
      <w:tr w:rsidR="00C37E57" w:rsidRPr="00D17698" w:rsidTr="00A41D08">
        <w:tc>
          <w:tcPr>
            <w:tcW w:w="7097" w:type="dxa"/>
            <w:gridSpan w:val="2"/>
            <w:shd w:val="clear" w:color="auto" w:fill="auto"/>
            <w:vAlign w:val="center"/>
          </w:tcPr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D17698">
              <w:rPr>
                <w:b/>
              </w:rPr>
              <w:t>Итого</w:t>
            </w:r>
          </w:p>
          <w:p w:rsidR="00C37E57" w:rsidRPr="00D17698" w:rsidRDefault="00C37E57" w:rsidP="00A41D08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2429" w:type="dxa"/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∑ 144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84 – тип А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48 – тип В</w:t>
            </w:r>
          </w:p>
          <w:p w:rsidR="00C37E57" w:rsidRPr="00D17698" w:rsidRDefault="00C37E57" w:rsidP="00A41D08">
            <w:pPr>
              <w:jc w:val="center"/>
              <w:rPr>
                <w:b/>
                <w:bCs/>
              </w:rPr>
            </w:pPr>
            <w:r w:rsidRPr="00D17698">
              <w:rPr>
                <w:b/>
                <w:bCs/>
              </w:rPr>
              <w:t>12 – тип С</w:t>
            </w:r>
          </w:p>
        </w:tc>
      </w:tr>
    </w:tbl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</w:p>
    <w:p w:rsidR="00C37E57" w:rsidRPr="00D17698" w:rsidRDefault="00C37E57" w:rsidP="00C37E57">
      <w:pPr>
        <w:ind w:firstLine="709"/>
        <w:jc w:val="both"/>
        <w:rPr>
          <w:lang w:eastAsia="en-US"/>
        </w:rPr>
      </w:pPr>
      <w:r w:rsidRPr="00D17698">
        <w:rPr>
          <w:lang w:eastAsia="en-US"/>
        </w:rPr>
        <w:t>Используемые типы тестовых заданий (ТЗ):</w:t>
      </w:r>
    </w:p>
    <w:p w:rsidR="00C37E57" w:rsidRPr="00D17698" w:rsidRDefault="00C37E57" w:rsidP="00C37E57">
      <w:pPr>
        <w:autoSpaceDE w:val="0"/>
        <w:autoSpaceDN w:val="0"/>
        <w:adjustRightInd w:val="0"/>
        <w:ind w:firstLine="360"/>
        <w:jc w:val="both"/>
      </w:pPr>
      <w:r w:rsidRPr="00D17698">
        <w:t>ТЗ типа А: тестовое задание закрытой формы (ТЗ с выбором одного или нескольких правильных ответов);</w:t>
      </w:r>
    </w:p>
    <w:p w:rsidR="00C37E57" w:rsidRPr="00D17698" w:rsidRDefault="00C37E57" w:rsidP="00C37E57">
      <w:pPr>
        <w:ind w:firstLine="360"/>
        <w:jc w:val="both"/>
        <w:rPr>
          <w:b/>
          <w:bCs/>
          <w:lang w:eastAsia="en-US"/>
        </w:rPr>
      </w:pPr>
      <w:r w:rsidRPr="00D17698">
        <w:t>ТЗ типа В: тестовое задание открытой формы (с конструируемым ответом: ТЗ с кратким регламентируемым ответом (ТЗ дополнения); ТЗ свободного изложения (с развернутым ответом в произвольной форме);</w:t>
      </w:r>
    </w:p>
    <w:p w:rsidR="00C37E57" w:rsidRPr="00D17698" w:rsidRDefault="00C37E57" w:rsidP="00C37E57">
      <w:pPr>
        <w:autoSpaceDE w:val="0"/>
        <w:autoSpaceDN w:val="0"/>
        <w:adjustRightInd w:val="0"/>
        <w:ind w:firstLine="360"/>
      </w:pPr>
      <w:r w:rsidRPr="00D17698">
        <w:t>ТЗ типа С: тестовое задание на установление соответствия;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</w:p>
    <w:p w:rsidR="00C37E57" w:rsidRPr="00D17698" w:rsidRDefault="00C37E57" w:rsidP="00C37E57">
      <w:pPr>
        <w:jc w:val="center"/>
        <w:rPr>
          <w:b/>
          <w:bCs/>
          <w:iCs/>
        </w:rPr>
      </w:pPr>
      <w:r w:rsidRPr="00D17698">
        <w:rPr>
          <w:b/>
          <w:bCs/>
        </w:rPr>
        <w:t xml:space="preserve">3.6.2 Структура и образец типового </w:t>
      </w:r>
      <w:r w:rsidRPr="00D17698">
        <w:rPr>
          <w:b/>
          <w:bCs/>
          <w:iCs/>
        </w:rPr>
        <w:t>итогового теста по дисциплине за весь период ее освоения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</w:p>
    <w:p w:rsidR="00C37E57" w:rsidRPr="00D17698" w:rsidRDefault="00C37E57" w:rsidP="00C37E57">
      <w:pPr>
        <w:autoSpaceDE w:val="0"/>
        <w:autoSpaceDN w:val="0"/>
        <w:adjustRightInd w:val="0"/>
        <w:jc w:val="center"/>
      </w:pPr>
      <w:r w:rsidRPr="00D17698">
        <w:t>Структура типового итогового теста за период освоения дисциплины «</w:t>
      </w:r>
      <w:r>
        <w:t>Организация, планирование и управление железнодорожным строительством</w:t>
      </w:r>
      <w:r w:rsidRPr="00D17698">
        <w:t>» за весь период ее освоения</w:t>
      </w:r>
    </w:p>
    <w:tbl>
      <w:tblPr>
        <w:tblW w:w="9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573"/>
        <w:gridCol w:w="2507"/>
      </w:tblGrid>
      <w:tr w:rsidR="00C37E57" w:rsidRPr="00D17698" w:rsidTr="00A41D08">
        <w:trPr>
          <w:tblHeader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  <w:rPr>
                <w:color w:val="333333"/>
              </w:rPr>
            </w:pPr>
            <w:r w:rsidRPr="00D17698">
              <w:rPr>
                <w:color w:val="333333"/>
              </w:rPr>
              <w:t>Раздел дисциплины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  <w:rPr>
                <w:rFonts w:cs="Calibri"/>
              </w:rPr>
            </w:pPr>
            <w:r w:rsidRPr="00D17698">
              <w:rPr>
                <w:rFonts w:cs="Calibri"/>
              </w:rPr>
              <w:t>Тема раздела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Количество тестовых заданий, типы ТЗ</w:t>
            </w:r>
          </w:p>
        </w:tc>
      </w:tr>
      <w:tr w:rsidR="00C37E57" w:rsidRPr="00D17698" w:rsidTr="00A41D0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1. Теория надежности.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2. Отказы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7698">
              <w:t>Раздел 3. Расчёт надежности строительных систем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17698">
              <w:t>Раздел 4. Расчёт организационно-технологической надежности транспортных объектов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Система железнодорожного строительства как сложная вероятностная динамическая система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Понятие организационно-технологической надежности и ее место в теории надежности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Классификация и критерии надежности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Отказы. Классификация и характеристика отказов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Виды отказов, причины отказов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Методы повышения надежности строительных объектов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Основные характеристики и критерии надежности и риска строительного производства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Методы оценки риска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Принципы проектирования уровня организационно-</w:t>
            </w:r>
            <w:r w:rsidRPr="00D17698">
              <w:lastRenderedPageBreak/>
              <w:t>технологической надежности транспортных объектов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Методы моделирования системы проектирования организации и технологии строительства и реконструкции объектов транспортного строительства с учетом риска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Влияние качества информации на оценку величины риска в строительстве</w:t>
            </w:r>
          </w:p>
          <w:p w:rsidR="00C37E57" w:rsidRPr="00D17698" w:rsidRDefault="00C37E57" w:rsidP="00A41D08">
            <w:pPr>
              <w:widowControl w:val="0"/>
              <w:autoSpaceDE w:val="0"/>
              <w:autoSpaceDN w:val="0"/>
              <w:adjustRightInd w:val="0"/>
            </w:pPr>
            <w:r w:rsidRPr="00D17698">
              <w:t>Повышение организационно-технологической надежности железнодорожного строительства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lastRenderedPageBreak/>
              <w:t>10 – тип А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6 – тип В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4 – тип С</w:t>
            </w:r>
          </w:p>
        </w:tc>
      </w:tr>
      <w:tr w:rsidR="00C37E57" w:rsidRPr="00D17698" w:rsidTr="00A41D08">
        <w:trPr>
          <w:cantSplit/>
        </w:trPr>
        <w:tc>
          <w:tcPr>
            <w:tcW w:w="6975" w:type="dxa"/>
            <w:gridSpan w:val="2"/>
            <w:vAlign w:val="center"/>
          </w:tcPr>
          <w:p w:rsidR="00C37E57" w:rsidRPr="00D17698" w:rsidRDefault="00C37E57" w:rsidP="00A41D08">
            <w:pPr>
              <w:jc w:val="right"/>
              <w:rPr>
                <w:b/>
              </w:rPr>
            </w:pPr>
            <w:r w:rsidRPr="00D17698">
              <w:rPr>
                <w:b/>
              </w:rPr>
              <w:lastRenderedPageBreak/>
              <w:t>Итого</w:t>
            </w:r>
          </w:p>
        </w:tc>
        <w:tc>
          <w:tcPr>
            <w:tcW w:w="2507" w:type="dxa"/>
            <w:vAlign w:val="center"/>
          </w:tcPr>
          <w:p w:rsidR="00C37E57" w:rsidRPr="00D17698" w:rsidRDefault="00C37E57" w:rsidP="00A41D08">
            <w:pPr>
              <w:jc w:val="center"/>
              <w:rPr>
                <w:b/>
              </w:rPr>
            </w:pPr>
            <w:r w:rsidRPr="00D17698">
              <w:rPr>
                <w:b/>
              </w:rPr>
              <w:t>∑ 20</w:t>
            </w:r>
          </w:p>
          <w:p w:rsidR="00C37E57" w:rsidRPr="00D17698" w:rsidRDefault="00C37E57" w:rsidP="00A41D08">
            <w:pPr>
              <w:jc w:val="center"/>
              <w:rPr>
                <w:b/>
              </w:rPr>
            </w:pPr>
            <w:r w:rsidRPr="00D17698">
              <w:rPr>
                <w:b/>
              </w:rPr>
              <w:t>10 – тип А</w:t>
            </w:r>
          </w:p>
          <w:p w:rsidR="00C37E57" w:rsidRPr="00D17698" w:rsidRDefault="00C37E57" w:rsidP="00A41D08">
            <w:pPr>
              <w:jc w:val="center"/>
              <w:rPr>
                <w:b/>
              </w:rPr>
            </w:pPr>
            <w:r w:rsidRPr="00D17698">
              <w:rPr>
                <w:b/>
              </w:rPr>
              <w:t>6 – тип В</w:t>
            </w:r>
          </w:p>
          <w:p w:rsidR="00C37E57" w:rsidRPr="00D17698" w:rsidRDefault="00C37E57" w:rsidP="00A41D08">
            <w:pPr>
              <w:jc w:val="center"/>
              <w:rPr>
                <w:b/>
              </w:rPr>
            </w:pPr>
            <w:r w:rsidRPr="00D17698">
              <w:rPr>
                <w:b/>
              </w:rPr>
              <w:t>4 – тип С</w:t>
            </w:r>
          </w:p>
        </w:tc>
      </w:tr>
    </w:tbl>
    <w:p w:rsidR="00C37E57" w:rsidRPr="00D17698" w:rsidRDefault="00C37E57" w:rsidP="00C37E57">
      <w:pPr>
        <w:jc w:val="center"/>
      </w:pPr>
    </w:p>
    <w:p w:rsidR="00C37E57" w:rsidRPr="00D17698" w:rsidRDefault="00C37E57" w:rsidP="00C37E57">
      <w:pPr>
        <w:jc w:val="center"/>
        <w:rPr>
          <w:b/>
          <w:bCs/>
          <w:iCs/>
        </w:rPr>
      </w:pPr>
      <w:r w:rsidRPr="00D17698">
        <w:rPr>
          <w:b/>
          <w:bCs/>
        </w:rPr>
        <w:t xml:space="preserve">Образец типового </w:t>
      </w:r>
      <w:r w:rsidRPr="00D17698">
        <w:rPr>
          <w:b/>
          <w:bCs/>
          <w:iCs/>
        </w:rPr>
        <w:t>итогового теста</w:t>
      </w:r>
    </w:p>
    <w:p w:rsidR="00C37E57" w:rsidRPr="00D17698" w:rsidRDefault="00C37E57" w:rsidP="00C37E57">
      <w:pPr>
        <w:jc w:val="center"/>
        <w:rPr>
          <w:b/>
          <w:bCs/>
        </w:rPr>
      </w:pPr>
      <w:r w:rsidRPr="00D17698">
        <w:rPr>
          <w:b/>
          <w:bCs/>
          <w:iCs/>
        </w:rPr>
        <w:t>по дисциплине за весь период ее освоения</w:t>
      </w:r>
    </w:p>
    <w:p w:rsidR="00C37E57" w:rsidRPr="00D17698" w:rsidRDefault="00C37E57" w:rsidP="00C37E57">
      <w:pPr>
        <w:widowControl w:val="0"/>
        <w:ind w:firstLine="720"/>
        <w:jc w:val="both"/>
      </w:pPr>
    </w:p>
    <w:p w:rsidR="00C37E57" w:rsidRPr="00D17698" w:rsidRDefault="00C37E57" w:rsidP="00C37E57">
      <w:pPr>
        <w:widowControl w:val="0"/>
        <w:ind w:firstLine="720"/>
        <w:jc w:val="both"/>
      </w:pPr>
      <w:r w:rsidRPr="00D17698">
        <w:t>Описание требований к тесту:</w:t>
      </w:r>
    </w:p>
    <w:p w:rsidR="00C37E57" w:rsidRPr="00D17698" w:rsidRDefault="00C37E57" w:rsidP="00C37E57">
      <w:pPr>
        <w:widowControl w:val="0"/>
        <w:ind w:firstLine="720"/>
        <w:jc w:val="both"/>
        <w:rPr>
          <w:bCs/>
        </w:rPr>
      </w:pPr>
      <w:r w:rsidRPr="00D17698">
        <w:rPr>
          <w:bCs/>
        </w:rPr>
        <w:t xml:space="preserve">- тест состоит из 20 тестовых заданий </w:t>
      </w:r>
      <w:r w:rsidRPr="00D17698">
        <w:t>А, В, С -типов;</w:t>
      </w:r>
    </w:p>
    <w:p w:rsidR="00C37E57" w:rsidRPr="00D17698" w:rsidRDefault="00C37E57" w:rsidP="00C37E57">
      <w:pPr>
        <w:widowControl w:val="0"/>
        <w:ind w:firstLine="720"/>
        <w:jc w:val="both"/>
        <w:rPr>
          <w:bCs/>
        </w:rPr>
      </w:pPr>
      <w:r w:rsidRPr="00D17698">
        <w:rPr>
          <w:bCs/>
        </w:rPr>
        <w:t>- для успешного прохождения теста необходимо дать 60 % правильных ответов от общего числа;</w:t>
      </w:r>
    </w:p>
    <w:p w:rsidR="00C37E57" w:rsidRPr="00D17698" w:rsidRDefault="00C37E57" w:rsidP="00C37E57">
      <w:pPr>
        <w:widowControl w:val="0"/>
        <w:ind w:firstLine="720"/>
        <w:jc w:val="both"/>
        <w:rPr>
          <w:bCs/>
        </w:rPr>
      </w:pPr>
      <w:r w:rsidRPr="00D17698">
        <w:rPr>
          <w:bCs/>
        </w:rPr>
        <w:t>- на выполнение отводится 40 минут.</w:t>
      </w:r>
    </w:p>
    <w:p w:rsidR="00C37E57" w:rsidRPr="00D17698" w:rsidRDefault="00C37E57" w:rsidP="00C37E57">
      <w:pPr>
        <w:widowControl w:val="0"/>
        <w:ind w:firstLine="720"/>
        <w:jc w:val="both"/>
      </w:pPr>
      <w:r w:rsidRPr="00D17698">
        <w:t>Образец типового теста содержит задания для оценки знаний, для оценки умений, для оценки навыков и (или) опыта деятельности.</w:t>
      </w:r>
    </w:p>
    <w:p w:rsidR="00C37E57" w:rsidRPr="00D17698" w:rsidRDefault="00C37E57" w:rsidP="00C37E57">
      <w:pPr>
        <w:jc w:val="center"/>
        <w:rPr>
          <w:b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1 </w:t>
      </w:r>
      <w:r>
        <w:rPr>
          <w:iCs/>
        </w:rPr>
        <w:t>Продолжительность рабочего движения поездов</w:t>
      </w:r>
      <w:r w:rsidRPr="00D17698">
        <w:rPr>
          <w:iCs/>
        </w:rPr>
        <w:t>:</w:t>
      </w:r>
    </w:p>
    <w:p w:rsidR="00C37E57" w:rsidRPr="00D17698" w:rsidRDefault="00C37E57" w:rsidP="00C37E57">
      <w:pPr>
        <w:ind w:firstLine="709"/>
      </w:pPr>
      <w:r w:rsidRPr="00D17698">
        <w:t xml:space="preserve">a. </w:t>
      </w:r>
      <w:r>
        <w:t>не менее 6 месяцев</w:t>
      </w:r>
    </w:p>
    <w:p w:rsidR="00C37E57" w:rsidRPr="00D17698" w:rsidRDefault="00C37E57" w:rsidP="00C37E57">
      <w:pPr>
        <w:ind w:firstLine="709"/>
      </w:pPr>
      <w:r w:rsidRPr="00D17698">
        <w:t xml:space="preserve">b. </w:t>
      </w:r>
      <w:r>
        <w:t>не менее 3 месяцев</w:t>
      </w:r>
    </w:p>
    <w:p w:rsidR="00C37E57" w:rsidRPr="00D17698" w:rsidRDefault="00C37E57" w:rsidP="00C37E57">
      <w:pPr>
        <w:ind w:firstLine="709"/>
      </w:pPr>
      <w:r w:rsidRPr="00D17698">
        <w:t xml:space="preserve">c. </w:t>
      </w:r>
      <w:r>
        <w:t>не превышает 6 месяцев</w:t>
      </w:r>
    </w:p>
    <w:p w:rsidR="00C37E57" w:rsidRPr="00D17698" w:rsidRDefault="00C37E57" w:rsidP="00C37E57">
      <w:pPr>
        <w:ind w:firstLine="709"/>
      </w:pPr>
      <w:r w:rsidRPr="00D17698">
        <w:t xml:space="preserve">d. </w:t>
      </w:r>
      <w:r>
        <w:t>не превышает 3 месяцев</w:t>
      </w:r>
    </w:p>
    <w:p w:rsidR="00C37E57" w:rsidRDefault="00C37E57" w:rsidP="00C37E57"/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2. Выберите из предложенного списка, </w:t>
      </w:r>
      <w:r>
        <w:rPr>
          <w:iCs/>
        </w:rPr>
        <w:t>работу, которая НЕ выполняется при и постройке притрассовой автомобильной дороги</w:t>
      </w:r>
      <w:r w:rsidRPr="00D17698">
        <w:rPr>
          <w:iCs/>
        </w:rPr>
        <w:t>:</w:t>
      </w:r>
    </w:p>
    <w:p w:rsidR="00C37E57" w:rsidRPr="00D17698" w:rsidRDefault="00C37E57" w:rsidP="00C37E57">
      <w:pPr>
        <w:ind w:firstLine="709"/>
      </w:pPr>
      <w:r w:rsidRPr="00D17698">
        <w:t xml:space="preserve">a. </w:t>
      </w:r>
      <w:r>
        <w:t>снос существующих зданий и сооружений</w:t>
      </w:r>
    </w:p>
    <w:p w:rsidR="00C37E57" w:rsidRPr="00D17698" w:rsidRDefault="00C37E57" w:rsidP="00C37E57">
      <w:pPr>
        <w:ind w:firstLine="709"/>
      </w:pPr>
      <w:r w:rsidRPr="00D17698">
        <w:t xml:space="preserve">b. </w:t>
      </w:r>
      <w:r>
        <w:t>устройство дорожной одежды</w:t>
      </w:r>
    </w:p>
    <w:p w:rsidR="00C37E57" w:rsidRPr="00D17698" w:rsidRDefault="00C37E57" w:rsidP="00C37E57">
      <w:pPr>
        <w:ind w:firstLine="709"/>
      </w:pPr>
      <w:r w:rsidRPr="00D17698">
        <w:t xml:space="preserve">c. </w:t>
      </w:r>
      <w:r>
        <w:t>подготовительные работы</w:t>
      </w:r>
    </w:p>
    <w:p w:rsidR="00C37E57" w:rsidRPr="00D17698" w:rsidRDefault="00C37E57" w:rsidP="00C37E57">
      <w:pPr>
        <w:ind w:firstLine="709"/>
      </w:pPr>
      <w:r w:rsidRPr="00D17698">
        <w:t xml:space="preserve">d. </w:t>
      </w:r>
      <w:r>
        <w:t>сооружение земляного полотна</w:t>
      </w:r>
      <w:r w:rsidRPr="00D17698">
        <w:t>      </w:t>
      </w:r>
    </w:p>
    <w:p w:rsidR="00C37E57" w:rsidRPr="00D17698" w:rsidRDefault="00C37E57" w:rsidP="00C37E57">
      <w:pPr>
        <w:ind w:firstLine="709"/>
      </w:pPr>
      <w:r w:rsidRPr="00D17698">
        <w:t xml:space="preserve">e. </w:t>
      </w:r>
      <w:r>
        <w:t>постройка временных искусственных сооружений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jc w:val="both"/>
        <w:rPr>
          <w:iCs/>
        </w:rPr>
      </w:pPr>
      <w:r w:rsidRPr="00D17698">
        <w:rPr>
          <w:iCs/>
        </w:rPr>
        <w:t xml:space="preserve">3. </w:t>
      </w:r>
      <w:r>
        <w:rPr>
          <w:iCs/>
        </w:rPr>
        <w:t>Типы временных зданий по конструктивному решению</w:t>
      </w:r>
      <w:r w:rsidRPr="00D17698">
        <w:rPr>
          <w:iCs/>
        </w:rPr>
        <w:t>:</w:t>
      </w:r>
    </w:p>
    <w:p w:rsidR="00C37E57" w:rsidRPr="00D17698" w:rsidRDefault="00C37E57" w:rsidP="00C37E57">
      <w:pPr>
        <w:ind w:firstLine="709"/>
      </w:pPr>
      <w:r w:rsidRPr="00D17698">
        <w:t xml:space="preserve">a. </w:t>
      </w:r>
      <w:r>
        <w:t>пневматические, складские и производственные</w:t>
      </w:r>
    </w:p>
    <w:p w:rsidR="00C37E57" w:rsidRPr="00D17698" w:rsidRDefault="00C37E57" w:rsidP="00C37E57">
      <w:pPr>
        <w:ind w:firstLine="709"/>
      </w:pPr>
      <w:r w:rsidRPr="00D17698">
        <w:t xml:space="preserve">b. </w:t>
      </w:r>
      <w:r>
        <w:t>жилье, общественные, металлические</w:t>
      </w:r>
    </w:p>
    <w:p w:rsidR="00C37E57" w:rsidRPr="00D17698" w:rsidRDefault="00C37E57" w:rsidP="00C37E57">
      <w:pPr>
        <w:ind w:firstLine="709"/>
      </w:pPr>
      <w:r w:rsidRPr="00D17698">
        <w:t>c. с</w:t>
      </w:r>
      <w:r>
        <w:t>передвижные, метталические и жилье</w:t>
      </w:r>
    </w:p>
    <w:p w:rsidR="00C37E57" w:rsidRPr="00D17698" w:rsidRDefault="00C37E57" w:rsidP="00C37E57">
      <w:pPr>
        <w:ind w:firstLine="709"/>
      </w:pPr>
      <w:r w:rsidRPr="00D17698">
        <w:t xml:space="preserve">d. </w:t>
      </w:r>
      <w:r>
        <w:t>сборно-разборные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4. Выберите правильные ответы.</w:t>
      </w:r>
    </w:p>
    <w:p w:rsidR="00C37E57" w:rsidRPr="00D17698" w:rsidRDefault="00C37E57" w:rsidP="00C37E57">
      <w:pPr>
        <w:ind w:firstLine="708"/>
        <w:jc w:val="both"/>
        <w:rPr>
          <w:iCs/>
        </w:rPr>
      </w:pPr>
      <w:r>
        <w:rPr>
          <w:iCs/>
        </w:rPr>
        <w:lastRenderedPageBreak/>
        <w:t>Фактор от которого НЕ зависит протяженность фронта механизированной колонны</w:t>
      </w:r>
      <w:r w:rsidRPr="00D17698">
        <w:rPr>
          <w:iCs/>
        </w:rPr>
        <w:t>:</w:t>
      </w:r>
    </w:p>
    <w:p w:rsidR="00C37E57" w:rsidRPr="00D17698" w:rsidRDefault="00C37E57" w:rsidP="00C37E57">
      <w:pPr>
        <w:ind w:firstLine="709"/>
      </w:pPr>
      <w:r w:rsidRPr="00D17698">
        <w:t xml:space="preserve">a. </w:t>
      </w:r>
      <w:r>
        <w:t>мощность мехколонны</w:t>
      </w:r>
      <w:r w:rsidRPr="00D17698">
        <w:t>  </w:t>
      </w:r>
    </w:p>
    <w:p w:rsidR="00C37E57" w:rsidRPr="00D17698" w:rsidRDefault="00C37E57" w:rsidP="00C37E57">
      <w:pPr>
        <w:ind w:firstLine="709"/>
      </w:pPr>
      <w:r w:rsidRPr="00D17698">
        <w:t xml:space="preserve">b. </w:t>
      </w:r>
      <w:r>
        <w:t>плановый срок выполнения работ</w:t>
      </w:r>
    </w:p>
    <w:p w:rsidR="00C37E57" w:rsidRPr="00D17698" w:rsidRDefault="00C37E57" w:rsidP="00C37E57">
      <w:pPr>
        <w:ind w:firstLine="709"/>
      </w:pPr>
      <w:r w:rsidRPr="00D17698">
        <w:t xml:space="preserve">c. </w:t>
      </w:r>
      <w:r>
        <w:t>готовность искусственных сооружений</w:t>
      </w:r>
    </w:p>
    <w:p w:rsidR="00C37E57" w:rsidRPr="00D17698" w:rsidRDefault="00C37E57" w:rsidP="00C37E57">
      <w:pPr>
        <w:ind w:firstLine="709"/>
      </w:pPr>
      <w:r w:rsidRPr="00D17698">
        <w:t xml:space="preserve">d. </w:t>
      </w:r>
      <w:r>
        <w:t>наличие автомобильных дорог и преградных сооружений</w:t>
      </w:r>
      <w:r w:rsidRPr="00D17698">
        <w:t>   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2155ED">
        <w:rPr>
          <w:iCs/>
        </w:rPr>
        <w:t>5. Выберите правильные ответы.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rPr>
          <w:color w:val="333333"/>
        </w:rPr>
        <w:t>При каком методе неразрушающих испытаний бетона прочность бетона определяется с помощью прибора «бетон-транзистор»</w:t>
      </w:r>
      <w:r w:rsidRPr="00D17698">
        <w:t>:</w:t>
      </w:r>
    </w:p>
    <w:p w:rsidR="00C37E57" w:rsidRPr="00D17698" w:rsidRDefault="00C37E57" w:rsidP="00C37E57">
      <w:pPr>
        <w:ind w:firstLine="709"/>
      </w:pPr>
      <w:r w:rsidRPr="00D17698">
        <w:t>a. при рентгеновском и радиометрическом  методе</w:t>
      </w:r>
    </w:p>
    <w:p w:rsidR="00C37E57" w:rsidRPr="00D17698" w:rsidRDefault="00C37E57" w:rsidP="00C37E57">
      <w:pPr>
        <w:ind w:firstLine="709"/>
      </w:pPr>
      <w:r w:rsidRPr="00D17698">
        <w:t>b. при методе испытаний бетона приборами механического действия</w:t>
      </w:r>
    </w:p>
    <w:p w:rsidR="00C37E57" w:rsidRPr="00D17698" w:rsidRDefault="00C37E57" w:rsidP="00C37E57">
      <w:pPr>
        <w:ind w:firstLine="709"/>
      </w:pPr>
      <w:r w:rsidRPr="00D17698">
        <w:t>c. при ультразвуковом импульсном методе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6. Выберите правильны</w:t>
      </w:r>
      <w:r>
        <w:rPr>
          <w:iCs/>
        </w:rPr>
        <w:t xml:space="preserve">е </w:t>
      </w:r>
      <w:r w:rsidRPr="00D17698">
        <w:rPr>
          <w:iCs/>
        </w:rPr>
        <w:t>ответ</w:t>
      </w:r>
      <w:r>
        <w:rPr>
          <w:iCs/>
        </w:rPr>
        <w:t>ы</w:t>
      </w:r>
      <w:r w:rsidRPr="00D17698">
        <w:rPr>
          <w:iCs/>
        </w:rPr>
        <w:t>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color w:val="333333"/>
        </w:rPr>
        <w:t>Факторы, которые учитывают при определении продолжительности сооружения земляного полотна в процессе разработки проекта организации строительства</w:t>
      </w:r>
      <w:r w:rsidRPr="00D17698">
        <w:t>:</w:t>
      </w:r>
    </w:p>
    <w:p w:rsidR="00C37E57" w:rsidRPr="00D17698" w:rsidRDefault="00C37E57" w:rsidP="00C37E57">
      <w:pPr>
        <w:ind w:firstLine="709"/>
      </w:pPr>
      <w:r w:rsidRPr="00D17698">
        <w:t xml:space="preserve">a. </w:t>
      </w:r>
      <w:r>
        <w:t>длина строящейся линии</w:t>
      </w:r>
    </w:p>
    <w:p w:rsidR="00C37E57" w:rsidRPr="00D17698" w:rsidRDefault="00C37E57" w:rsidP="00C37E57">
      <w:pPr>
        <w:ind w:firstLine="709"/>
      </w:pPr>
      <w:r w:rsidRPr="00D17698">
        <w:t>b</w:t>
      </w:r>
      <w:r>
        <w:t>. объем земляного полотна</w:t>
      </w:r>
    </w:p>
    <w:p w:rsidR="00C37E57" w:rsidRDefault="00C37E57" w:rsidP="00C37E57">
      <w:pPr>
        <w:ind w:firstLine="709"/>
      </w:pPr>
      <w:r w:rsidRPr="00D17698">
        <w:t xml:space="preserve">c. </w:t>
      </w:r>
      <w:r>
        <w:t>перечень машин в механизированной колонне</w:t>
      </w:r>
    </w:p>
    <w:p w:rsidR="00C37E57" w:rsidRDefault="00C37E57" w:rsidP="00C37E57">
      <w:pPr>
        <w:ind w:firstLine="709"/>
      </w:pPr>
      <w:r>
        <w:rPr>
          <w:lang w:val="en-US"/>
        </w:rPr>
        <w:t>d</w:t>
      </w:r>
      <w:r>
        <w:t>. расстановка землеройной техники по участкам работ</w:t>
      </w:r>
    </w:p>
    <w:p w:rsidR="00C37E57" w:rsidRPr="00D17698" w:rsidRDefault="00C37E57" w:rsidP="00C37E57">
      <w:pPr>
        <w:ind w:firstLine="709"/>
      </w:pPr>
      <w:r>
        <w:t xml:space="preserve">е. распределение земляных масс. 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7. Выберите правильны</w:t>
      </w:r>
      <w:r>
        <w:rPr>
          <w:iCs/>
        </w:rPr>
        <w:t xml:space="preserve">е </w:t>
      </w:r>
      <w:r w:rsidRPr="00D17698">
        <w:rPr>
          <w:iCs/>
        </w:rPr>
        <w:t>ответ</w:t>
      </w:r>
      <w:r>
        <w:rPr>
          <w:iCs/>
        </w:rPr>
        <w:t>ы</w:t>
      </w:r>
      <w:r w:rsidRPr="00D17698">
        <w:rPr>
          <w:iCs/>
        </w:rPr>
        <w:t>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color w:val="333333"/>
        </w:rPr>
        <w:t>От каких параметров зависят длина круглой  водопропускной трубы</w:t>
      </w:r>
      <w:r w:rsidRPr="00D17698">
        <w:t>: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a. </w:t>
      </w:r>
      <w:r>
        <w:t>ширина основной площадки земляного полотна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b. </w:t>
      </w:r>
      <w:r>
        <w:t>высота насыпи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c. </w:t>
      </w:r>
      <w:r>
        <w:t>отверстие трубы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d. </w:t>
      </w:r>
      <w:r>
        <w:t>высота засыпки над трубой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8. Выберите правильный ответ.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color w:val="333333"/>
        </w:rPr>
        <w:t>При  разработке проекта организации строительства железной дороги расчет продолжительности балластировки ведется по: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a. </w:t>
      </w:r>
      <w:r>
        <w:t>по производительности звеносборочной базы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b. </w:t>
      </w:r>
      <w:r>
        <w:t>по пропускной способности строящейся линии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c. </w:t>
      </w:r>
      <w:r>
        <w:t>по длине фронта работ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lang w:val="en-US"/>
        </w:rPr>
        <w:t>d</w:t>
      </w:r>
      <w:r w:rsidRPr="00545E83">
        <w:t xml:space="preserve">. </w:t>
      </w:r>
      <w:r>
        <w:t>по нормативным трудозатратам.</w:t>
      </w:r>
    </w:p>
    <w:p w:rsidR="00C37E57" w:rsidRPr="00545E83" w:rsidRDefault="00C37E57" w:rsidP="00C37E57">
      <w:pPr>
        <w:autoSpaceDE w:val="0"/>
        <w:autoSpaceDN w:val="0"/>
        <w:adjustRightInd w:val="0"/>
        <w:ind w:firstLine="709"/>
        <w:jc w:val="both"/>
      </w:pPr>
      <w:r>
        <w:t>е. по нормативной продолжительности строительства</w:t>
      </w:r>
    </w:p>
    <w:p w:rsidR="00C37E57" w:rsidRPr="00D17698" w:rsidRDefault="00C37E57" w:rsidP="00C37E57">
      <w:pPr>
        <w:rPr>
          <w:iCs/>
        </w:rPr>
      </w:pPr>
    </w:p>
    <w:p w:rsidR="00C37E57" w:rsidRPr="00610EE7" w:rsidRDefault="00C37E57" w:rsidP="00C37E57">
      <w:pPr>
        <w:rPr>
          <w:iCs/>
        </w:rPr>
      </w:pPr>
      <w:r w:rsidRPr="00610EE7">
        <w:rPr>
          <w:iCs/>
        </w:rPr>
        <w:t>9. Выберите правильный ответ: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  <w:rPr>
          <w:color w:val="333333"/>
        </w:rPr>
      </w:pPr>
      <w:r w:rsidRPr="00610EE7">
        <w:rPr>
          <w:iCs/>
        </w:rPr>
        <w:t>Продолжительность нахождения механизированной колонны на участке зависит от 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a. </w:t>
      </w:r>
      <w:r>
        <w:t>объема работ и их трудоемкости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b. </w:t>
      </w:r>
      <w:r>
        <w:t>производительности мехколонны и способов развертывания работ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c. </w:t>
      </w:r>
      <w:r>
        <w:t>объема работ и производительности мехколонны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d. </w:t>
      </w:r>
      <w:r>
        <w:t>объем работ и района строительства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10. Выберите правильный ответ.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  <w:rPr>
          <w:color w:val="333333"/>
        </w:rPr>
      </w:pPr>
      <w:r>
        <w:rPr>
          <w:color w:val="333333"/>
        </w:rPr>
        <w:t>Какой комплекс работ изображен на рисунке под цифрой 5?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424FF14" wp14:editId="7A5A8804">
            <wp:extent cx="3033371" cy="2295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2066" t="43952" r="44408" b="37840"/>
                    <a:stretch/>
                  </pic:blipFill>
                  <pic:spPr bwMode="auto">
                    <a:xfrm>
                      <a:off x="0" y="0"/>
                      <a:ext cx="3031753" cy="22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a. </w:t>
      </w:r>
      <w:r>
        <w:t>сооружение земляного полотна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b. </w:t>
      </w:r>
      <w:r>
        <w:t>подготовительный период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 w:rsidRPr="00D17698">
        <w:t xml:space="preserve">c. </w:t>
      </w:r>
      <w:r>
        <w:t>укладка пути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lang w:val="en-US"/>
        </w:rPr>
        <w:t>d</w:t>
      </w:r>
      <w:r w:rsidRPr="006B3E17">
        <w:t xml:space="preserve">. </w:t>
      </w:r>
      <w:r>
        <w:t>заключительный период</w:t>
      </w:r>
    </w:p>
    <w:p w:rsidR="00C37E57" w:rsidRPr="006B3E17" w:rsidRDefault="00C37E57" w:rsidP="00C37E57">
      <w:pPr>
        <w:autoSpaceDE w:val="0"/>
        <w:autoSpaceDN w:val="0"/>
        <w:adjustRightInd w:val="0"/>
        <w:ind w:firstLine="709"/>
        <w:jc w:val="both"/>
      </w:pPr>
      <w:r>
        <w:t>е. балластировка пути.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11. Дополните.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t>Схема балластировки пути, при которой число балластных составов со временном постоянно возрастает</w:t>
      </w:r>
      <w:r w:rsidRPr="00D17698">
        <w:t xml:space="preserve"> _________________.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12. Дополните.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t>Схема балластировки пути, если составы разгружают, начиная от ближайшего к карьеру раздельного пункта, каждый последующий состав разгружают сразу после предыдущего, вслед за выгрузкой балласта производлят подъемку пути на балласт, называется от  ______________</w:t>
      </w:r>
      <w:r w:rsidRPr="00D17698">
        <w:t>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2155ED">
        <w:rPr>
          <w:iCs/>
          <w:highlight w:val="yellow"/>
        </w:rPr>
        <w:t>13</w:t>
      </w:r>
      <w:r w:rsidRPr="00D17698">
        <w:rPr>
          <w:iCs/>
        </w:rPr>
        <w:t>. Дополните.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noProof/>
        </w:rPr>
        <w:drawing>
          <wp:inline distT="0" distB="0" distL="0" distR="0" wp14:anchorId="7E20F4EA" wp14:editId="5160B1C3">
            <wp:extent cx="3028208" cy="18488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2040" t="57286" r="48018" b="31917"/>
                    <a:stretch/>
                  </pic:blipFill>
                  <pic:spPr bwMode="auto">
                    <a:xfrm>
                      <a:off x="0" y="0"/>
                      <a:ext cx="3034474" cy="185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t>Позднее окончание работ события 3 равно</w:t>
      </w:r>
      <w:r w:rsidRPr="00D17698">
        <w:t>_____________.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14. Дополните.</w:t>
      </w:r>
    </w:p>
    <w:p w:rsidR="00C37E57" w:rsidRDefault="00C37E57" w:rsidP="00C37E57">
      <w:pPr>
        <w:autoSpaceDE w:val="0"/>
        <w:autoSpaceDN w:val="0"/>
        <w:adjustRightInd w:val="0"/>
        <w:ind w:firstLine="709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05907051" wp14:editId="11318B2D">
            <wp:extent cx="1704975" cy="1390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2208" t="48623" r="47971" b="37130"/>
                    <a:stretch/>
                  </pic:blipFill>
                  <pic:spPr bwMode="auto">
                    <a:xfrm>
                      <a:off x="0" y="0"/>
                      <a:ext cx="1704064" cy="13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color w:val="333333"/>
        </w:rPr>
        <w:t>Раннее начало работ в событии</w:t>
      </w:r>
      <w:r w:rsidRPr="00D17698">
        <w:t xml:space="preserve"> </w:t>
      </w:r>
      <w:r>
        <w:t>3 роавно</w:t>
      </w:r>
      <w:r w:rsidRPr="00D17698">
        <w:t>_______________ порядка.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15. Дополните.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</w:pPr>
      <w:r>
        <w:rPr>
          <w:color w:val="333333"/>
        </w:rPr>
        <w:lastRenderedPageBreak/>
        <w:t>Продолжительность выполнения работ</w:t>
      </w:r>
      <w:r>
        <w:t xml:space="preserve">ы, при следующих исходных данных: затраты труда на выполнение работы – 64 чел.ч.; состав звена -2 чел.; продолжительность смены – 8 час., равна </w:t>
      </w:r>
      <w:r w:rsidRPr="00D17698">
        <w:t>_______________</w:t>
      </w:r>
      <w:r w:rsidRPr="00D17698">
        <w:rPr>
          <w:color w:val="333333"/>
        </w:rPr>
        <w:t xml:space="preserve"> </w:t>
      </w:r>
      <w:r>
        <w:t>дня</w:t>
      </w:r>
      <w:r w:rsidRPr="00D17698">
        <w:t>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>16. Дополните.</w:t>
      </w:r>
    </w:p>
    <w:p w:rsidR="00C37E57" w:rsidRPr="00D17698" w:rsidRDefault="00C37E57" w:rsidP="00C37E57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D17698">
        <w:rPr>
          <w:color w:val="333333"/>
        </w:rPr>
        <w:t>Все работы по устройству трубы при строительстве ж.д. линии разбиваются на</w:t>
      </w:r>
      <w:r w:rsidRPr="00D17698">
        <w:t xml:space="preserve"> _______________ </w:t>
      </w:r>
      <w:r w:rsidRPr="00D17698">
        <w:rPr>
          <w:color w:val="333333"/>
        </w:rPr>
        <w:t>цикла</w:t>
      </w:r>
      <w:r w:rsidRPr="00D17698">
        <w:t>.</w:t>
      </w: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17. Установите соответствие между </w:t>
      </w:r>
      <w:r>
        <w:rPr>
          <w:iCs/>
        </w:rPr>
        <w:t>схемами балластировки пути и способом их производства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110"/>
        <w:gridCol w:w="4253"/>
      </w:tblGrid>
      <w:tr w:rsidR="00C37E57" w:rsidRPr="00D17698" w:rsidTr="00A41D08">
        <w:tc>
          <w:tcPr>
            <w:tcW w:w="4110" w:type="dxa"/>
          </w:tcPr>
          <w:p w:rsidR="00C37E57" w:rsidRPr="00885DE1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1. </w:t>
            </w:r>
            <w:r>
              <w:rPr>
                <w:color w:val="333333"/>
              </w:rPr>
              <w:t xml:space="preserve"> от карьера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 xml:space="preserve">A) </w:t>
            </w:r>
            <w:r>
              <w:rPr>
                <w:noProof/>
              </w:rPr>
              <w:drawing>
                <wp:inline distT="0" distB="0" distL="0" distR="0" wp14:anchorId="34B4F638" wp14:editId="1D569704">
                  <wp:extent cx="2209800" cy="885825"/>
                  <wp:effectExtent l="0" t="0" r="0" b="9525"/>
                  <wp:docPr id="115" name="Рисунок 115" descr="https://sun9-8.userapi.com/impf/aRW4kOpr6plvLpzRHGtky4ke-9zRdEdCPwVWpw/0PUKmBIFB6w.jpg?size=1280x720&amp;quality=96&amp;sign=e567dd0403c66d5f38437953f58a36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8.userapi.com/impf/aRW4kOpr6plvLpzRHGtky4ke-9zRdEdCPwVWpw/0PUKmBIFB6w.jpg?size=1280x720&amp;quality=96&amp;sign=e567dd0403c66d5f38437953f58a369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5" t="23589" r="66264" b="59320"/>
                          <a:stretch/>
                        </pic:blipFill>
                        <pic:spPr bwMode="auto">
                          <a:xfrm>
                            <a:off x="0" y="0"/>
                            <a:ext cx="2212113" cy="88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E57" w:rsidRPr="00D17698" w:rsidTr="00A41D08">
        <w:tc>
          <w:tcPr>
            <w:tcW w:w="4110" w:type="dxa"/>
          </w:tcPr>
          <w:p w:rsidR="00C37E57" w:rsidRPr="00885DE1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2. </w:t>
            </w:r>
            <w:r>
              <w:rPr>
                <w:color w:val="333333"/>
              </w:rPr>
              <w:t xml:space="preserve"> к карьеру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B)</w:t>
            </w:r>
            <w:r w:rsidRPr="00D17698">
              <w:rPr>
                <w:i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EC31AC" wp14:editId="093A5653">
                  <wp:extent cx="2209800" cy="1228725"/>
                  <wp:effectExtent l="0" t="0" r="0" b="9525"/>
                  <wp:docPr id="116" name="Рисунок 116" descr="https://sun9-8.userapi.com/impf/aRW4kOpr6plvLpzRHGtky4ke-9zRdEdCPwVWpw/0PUKmBIFB6w.jpg?size=1280x720&amp;quality=96&amp;sign=e567dd0403c66d5f38437953f58a36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8.userapi.com/impf/aRW4kOpr6plvLpzRHGtky4ke-9zRdEdCPwVWpw/0PUKmBIFB6w.jpg?size=1280x720&amp;quality=96&amp;sign=e567dd0403c66d5f38437953f58a369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8" t="40679" r="66161" b="35615"/>
                          <a:stretch/>
                        </pic:blipFill>
                        <pic:spPr bwMode="auto">
                          <a:xfrm>
                            <a:off x="0" y="0"/>
                            <a:ext cx="2212114" cy="12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E57" w:rsidRPr="00D17698" w:rsidTr="00A41D08">
        <w:tc>
          <w:tcPr>
            <w:tcW w:w="4110" w:type="dxa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3. </w:t>
            </w:r>
            <w:r>
              <w:rPr>
                <w:iCs/>
              </w:rPr>
              <w:t xml:space="preserve"> поперегонно (комбинированная)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C</w:t>
            </w:r>
            <w:r w:rsidRPr="00D17698">
              <w:rPr>
                <w:iCs/>
              </w:rPr>
              <w:t xml:space="preserve">) </w:t>
            </w:r>
            <w:r>
              <w:rPr>
                <w:noProof/>
              </w:rPr>
              <w:drawing>
                <wp:inline distT="0" distB="0" distL="0" distR="0" wp14:anchorId="1E0E6288" wp14:editId="28E6AD9C">
                  <wp:extent cx="2209800" cy="1162050"/>
                  <wp:effectExtent l="0" t="0" r="0" b="0"/>
                  <wp:docPr id="117" name="Рисунок 117" descr="https://sun9-8.userapi.com/impf/aRW4kOpr6plvLpzRHGtky4ke-9zRdEdCPwVWpw/0PUKmBIFB6w.jpg?size=1280x720&amp;quality=96&amp;sign=e567dd0403c66d5f38437953f58a36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8.userapi.com/impf/aRW4kOpr6plvLpzRHGtky4ke-9zRdEdCPwVWpw/0PUKmBIFB6w.jpg?size=1280x720&amp;quality=96&amp;sign=e567dd0403c66d5f38437953f58a369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1" t="64753" r="66058" b="12827"/>
                          <a:stretch/>
                        </pic:blipFill>
                        <pic:spPr bwMode="auto">
                          <a:xfrm>
                            <a:off x="0" y="0"/>
                            <a:ext cx="2212113" cy="116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E57" w:rsidRPr="00D17698" w:rsidRDefault="00C37E57" w:rsidP="00C37E57">
      <w:pPr>
        <w:ind w:firstLine="709"/>
        <w:rPr>
          <w:iCs/>
        </w:rPr>
      </w:pPr>
    </w:p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18. Установите соответствие между </w:t>
      </w:r>
      <w:r>
        <w:rPr>
          <w:iCs/>
        </w:rPr>
        <w:t>названием и способом укладки пути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110"/>
        <w:gridCol w:w="4253"/>
      </w:tblGrid>
      <w:tr w:rsidR="00C37E57" w:rsidRPr="00D17698" w:rsidTr="00A41D08">
        <w:tc>
          <w:tcPr>
            <w:tcW w:w="4110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>1.</w:t>
            </w:r>
            <w:r w:rsidRPr="00D17698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по полностью законченному земляному полотну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 xml:space="preserve">A) </w:t>
            </w:r>
            <w:r>
              <w:rPr>
                <w:color w:val="333333"/>
              </w:rPr>
              <w:t>нормальная</w:t>
            </w:r>
          </w:p>
        </w:tc>
      </w:tr>
      <w:tr w:rsidR="00C37E57" w:rsidRPr="00D17698" w:rsidTr="00A41D08">
        <w:tc>
          <w:tcPr>
            <w:tcW w:w="4110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2. </w:t>
            </w:r>
            <w:r>
              <w:rPr>
                <w:color w:val="333333"/>
              </w:rPr>
              <w:t>по поверхности земли или по неполностью законченному земляному полотну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B)</w:t>
            </w:r>
            <w:r w:rsidRPr="00D17698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форсированная</w:t>
            </w:r>
          </w:p>
        </w:tc>
      </w:tr>
      <w:tr w:rsidR="00C37E57" w:rsidRPr="00D17698" w:rsidTr="00A41D08">
        <w:tc>
          <w:tcPr>
            <w:tcW w:w="4110" w:type="dxa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3. </w:t>
            </w:r>
            <w:r>
              <w:rPr>
                <w:iCs/>
              </w:rPr>
              <w:t>при сооружении обходов преградных сооружений</w:t>
            </w:r>
          </w:p>
        </w:tc>
        <w:tc>
          <w:tcPr>
            <w:tcW w:w="425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C</w:t>
            </w:r>
            <w:r w:rsidRPr="00D17698">
              <w:rPr>
                <w:iCs/>
              </w:rPr>
              <w:t xml:space="preserve">) </w:t>
            </w:r>
            <w:r>
              <w:rPr>
                <w:rFonts w:eastAsia="Calibri"/>
                <w:position w:val="-4"/>
              </w:rPr>
              <w:t>временная</w:t>
            </w:r>
          </w:p>
        </w:tc>
      </w:tr>
    </w:tbl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19. Установите соответствие между </w:t>
      </w:r>
      <w:r>
        <w:rPr>
          <w:iCs/>
        </w:rPr>
        <w:t xml:space="preserve">рисунками </w:t>
      </w:r>
      <w:r w:rsidRPr="00D17698">
        <w:rPr>
          <w:iCs/>
        </w:rPr>
        <w:t xml:space="preserve"> и определениями. 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985"/>
        <w:gridCol w:w="7087"/>
      </w:tblGrid>
      <w:tr w:rsidR="00C37E57" w:rsidRPr="00D17698" w:rsidTr="00A41D08">
        <w:tc>
          <w:tcPr>
            <w:tcW w:w="1985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1. </w:t>
            </w:r>
            <w:r>
              <w:rPr>
                <w:color w:val="333333"/>
              </w:rPr>
              <w:t>поточный метод ведение работ в строительстве</w:t>
            </w:r>
          </w:p>
        </w:tc>
        <w:tc>
          <w:tcPr>
            <w:tcW w:w="7087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 xml:space="preserve">A) </w:t>
            </w:r>
            <w:r>
              <w:rPr>
                <w:noProof/>
              </w:rPr>
              <w:drawing>
                <wp:inline distT="0" distB="0" distL="0" distR="0" wp14:anchorId="349F07F9" wp14:editId="5401AE2D">
                  <wp:extent cx="4010025" cy="10382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41797" t="50726" r="34981" b="38579"/>
                          <a:stretch/>
                        </pic:blipFill>
                        <pic:spPr bwMode="auto">
                          <a:xfrm>
                            <a:off x="0" y="0"/>
                            <a:ext cx="4011862" cy="103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E57" w:rsidRPr="00D17698" w:rsidTr="00A41D08">
        <w:tc>
          <w:tcPr>
            <w:tcW w:w="1985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>2</w:t>
            </w:r>
            <w:r>
              <w:rPr>
                <w:iCs/>
              </w:rPr>
              <w:t>. поток с непрерывным использование фронта работ</w:t>
            </w:r>
          </w:p>
        </w:tc>
        <w:tc>
          <w:tcPr>
            <w:tcW w:w="7087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B</w:t>
            </w:r>
            <w:r>
              <w:rPr>
                <w:iCs/>
              </w:rPr>
              <w:t>)</w:t>
            </w:r>
            <w:r>
              <w:rPr>
                <w:noProof/>
              </w:rPr>
              <w:drawing>
                <wp:inline distT="0" distB="0" distL="0" distR="0" wp14:anchorId="5F83E291" wp14:editId="6197B5EE">
                  <wp:extent cx="3895725" cy="9334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41854" t="34926" r="35239" b="55311"/>
                          <a:stretch/>
                        </pic:blipFill>
                        <pic:spPr bwMode="auto">
                          <a:xfrm>
                            <a:off x="0" y="0"/>
                            <a:ext cx="3893645" cy="93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E57" w:rsidRPr="00D17698" w:rsidTr="00A41D08">
        <w:tc>
          <w:tcPr>
            <w:tcW w:w="1985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lastRenderedPageBreak/>
              <w:t xml:space="preserve">3. </w:t>
            </w:r>
            <w:r>
              <w:rPr>
                <w:color w:val="333333"/>
              </w:rPr>
              <w:t>период выпуска готовой продукции</w:t>
            </w:r>
            <w:r w:rsidRPr="00D17698">
              <w:t>.</w:t>
            </w:r>
          </w:p>
        </w:tc>
        <w:tc>
          <w:tcPr>
            <w:tcW w:w="7087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  <w:lang w:val="en-US"/>
              </w:rPr>
              <w:t>C</w:t>
            </w:r>
            <w:r w:rsidRPr="00D17698">
              <w:rPr>
                <w:iCs/>
              </w:rPr>
              <w:t xml:space="preserve">) </w:t>
            </w:r>
            <w:r>
              <w:rPr>
                <w:noProof/>
              </w:rPr>
              <w:drawing>
                <wp:inline distT="0" distB="0" distL="0" distR="0" wp14:anchorId="142B62D3" wp14:editId="5F7AF9B0">
                  <wp:extent cx="2943225" cy="12573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41846" t="46009" r="42699" b="42248"/>
                          <a:stretch/>
                        </pic:blipFill>
                        <pic:spPr bwMode="auto">
                          <a:xfrm>
                            <a:off x="0" y="0"/>
                            <a:ext cx="2942609" cy="1257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E57" w:rsidRPr="00D17698" w:rsidRDefault="00C37E57" w:rsidP="00C37E57">
      <w:pPr>
        <w:rPr>
          <w:iCs/>
        </w:rPr>
      </w:pPr>
    </w:p>
    <w:p w:rsidR="00C37E57" w:rsidRPr="00D17698" w:rsidRDefault="00C37E57" w:rsidP="00C37E57">
      <w:pPr>
        <w:rPr>
          <w:iCs/>
        </w:rPr>
      </w:pPr>
      <w:r w:rsidRPr="00D17698">
        <w:rPr>
          <w:iCs/>
        </w:rPr>
        <w:t xml:space="preserve">20. Установите соответствие между </w:t>
      </w:r>
      <w:r>
        <w:rPr>
          <w:iCs/>
        </w:rPr>
        <w:t>видами работ по сооружению земляного полотна и их составом</w:t>
      </w:r>
      <w:r w:rsidRPr="00D17698">
        <w:rPr>
          <w:iCs/>
        </w:rPr>
        <w:t xml:space="preserve">. 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5103"/>
      </w:tblGrid>
      <w:tr w:rsidR="00C37E57" w:rsidRPr="00D17698" w:rsidTr="00A41D08">
        <w:tc>
          <w:tcPr>
            <w:tcW w:w="3686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1. </w:t>
            </w:r>
            <w:r w:rsidRPr="00EE0D4C">
              <w:rPr>
                <w:iCs/>
              </w:rPr>
              <w:t>Подготовительные работы</w:t>
            </w:r>
          </w:p>
        </w:tc>
        <w:tc>
          <w:tcPr>
            <w:tcW w:w="510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EE0D4C">
              <w:rPr>
                <w:iCs/>
              </w:rPr>
              <w:t>A</w:t>
            </w:r>
            <w:r w:rsidRPr="002561A2">
              <w:rPr>
                <w:iCs/>
              </w:rPr>
              <w:t xml:space="preserve">) </w:t>
            </w:r>
            <w:r w:rsidRPr="00EE0D4C">
              <w:rPr>
                <w:iCs/>
              </w:rPr>
              <w:t>разбивка зем. полотна, устройство землевозных дорог, срезка растительного слоя</w:t>
            </w:r>
          </w:p>
        </w:tc>
      </w:tr>
      <w:tr w:rsidR="00C37E57" w:rsidRPr="00D17698" w:rsidTr="00A41D08">
        <w:tc>
          <w:tcPr>
            <w:tcW w:w="3686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>2</w:t>
            </w:r>
            <w:r w:rsidRPr="00EE0D4C">
              <w:rPr>
                <w:iCs/>
              </w:rPr>
              <w:t xml:space="preserve"> Основные работы</w:t>
            </w:r>
          </w:p>
        </w:tc>
        <w:tc>
          <w:tcPr>
            <w:tcW w:w="510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EE0D4C">
              <w:rPr>
                <w:iCs/>
              </w:rPr>
              <w:t>B</w:t>
            </w:r>
            <w:r w:rsidRPr="002561A2">
              <w:rPr>
                <w:iCs/>
              </w:rPr>
              <w:t>)</w:t>
            </w:r>
            <w:r w:rsidRPr="00EE0D4C">
              <w:rPr>
                <w:iCs/>
              </w:rPr>
              <w:t xml:space="preserve"> рыхление грунтов, разработка грунта, перемещение и послойное уплотнение</w:t>
            </w:r>
          </w:p>
        </w:tc>
      </w:tr>
      <w:tr w:rsidR="00C37E57" w:rsidRPr="00D17698" w:rsidTr="00A41D08">
        <w:tc>
          <w:tcPr>
            <w:tcW w:w="3686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D17698">
              <w:rPr>
                <w:iCs/>
              </w:rPr>
              <w:t xml:space="preserve">3. </w:t>
            </w:r>
            <w:r w:rsidRPr="00EE0D4C">
              <w:rPr>
                <w:iCs/>
              </w:rPr>
              <w:t>Отделочные работы</w:t>
            </w:r>
          </w:p>
        </w:tc>
        <w:tc>
          <w:tcPr>
            <w:tcW w:w="5103" w:type="dxa"/>
            <w:vAlign w:val="center"/>
          </w:tcPr>
          <w:p w:rsidR="00C37E57" w:rsidRPr="00D17698" w:rsidRDefault="00C37E57" w:rsidP="00A41D08">
            <w:pPr>
              <w:rPr>
                <w:iCs/>
              </w:rPr>
            </w:pPr>
            <w:r w:rsidRPr="00EE0D4C">
              <w:rPr>
                <w:iCs/>
              </w:rPr>
              <w:t>C</w:t>
            </w:r>
            <w:r w:rsidRPr="00D17698">
              <w:rPr>
                <w:iCs/>
              </w:rPr>
              <w:t xml:space="preserve">) </w:t>
            </w:r>
            <w:r w:rsidRPr="00EE0D4C">
              <w:rPr>
                <w:iCs/>
              </w:rPr>
              <w:t>Балластировку пути на первый слой производят вслед за укладкой пути с отрывом от нее, как правило, не более чем на 5 км</w:t>
            </w:r>
          </w:p>
        </w:tc>
      </w:tr>
    </w:tbl>
    <w:p w:rsidR="00C37E57" w:rsidRPr="00D17698" w:rsidRDefault="00C37E57" w:rsidP="00C37E57">
      <w:pPr>
        <w:rPr>
          <w:iCs/>
        </w:rPr>
      </w:pPr>
    </w:p>
    <w:bookmarkEnd w:id="4"/>
    <w:p w:rsidR="00C37E57" w:rsidRPr="00D17698" w:rsidRDefault="00C37E57" w:rsidP="00C37E57">
      <w:pPr>
        <w:jc w:val="center"/>
        <w:rPr>
          <w:b/>
          <w:bCs/>
          <w:sz w:val="28"/>
          <w:szCs w:val="28"/>
        </w:rPr>
      </w:pPr>
      <w:r w:rsidRPr="00D17698">
        <w:rPr>
          <w:b/>
          <w:bCs/>
          <w:sz w:val="28"/>
          <w:szCs w:val="28"/>
        </w:rPr>
        <w:t>4 Методические материалы, определяющие процедуру оценивания</w:t>
      </w:r>
    </w:p>
    <w:p w:rsidR="00C37E57" w:rsidRPr="00D17698" w:rsidRDefault="00C37E57" w:rsidP="00C37E57">
      <w:pPr>
        <w:jc w:val="center"/>
        <w:rPr>
          <w:b/>
          <w:bCs/>
          <w:sz w:val="28"/>
          <w:szCs w:val="28"/>
        </w:rPr>
      </w:pPr>
      <w:r w:rsidRPr="00D17698">
        <w:rPr>
          <w:b/>
          <w:bCs/>
          <w:sz w:val="28"/>
          <w:szCs w:val="28"/>
        </w:rPr>
        <w:t>знаний, умений, навыков и (или) опыта деятельности</w:t>
      </w:r>
    </w:p>
    <w:p w:rsidR="00C37E57" w:rsidRPr="00D17698" w:rsidRDefault="00C37E57" w:rsidP="00C37E57">
      <w:pPr>
        <w:pStyle w:val="Style1"/>
        <w:widowControl/>
        <w:tabs>
          <w:tab w:val="num" w:pos="435"/>
        </w:tabs>
        <w:spacing w:line="276" w:lineRule="auto"/>
        <w:ind w:firstLine="540"/>
        <w:jc w:val="both"/>
        <w:rPr>
          <w:color w:val="333333"/>
          <w:sz w:val="28"/>
          <w:szCs w:val="28"/>
        </w:rPr>
      </w:pPr>
    </w:p>
    <w:p w:rsidR="00C37E57" w:rsidRPr="00D17698" w:rsidRDefault="00C37E57" w:rsidP="00C37E57">
      <w:pPr>
        <w:pStyle w:val="Style1"/>
        <w:widowControl/>
        <w:tabs>
          <w:tab w:val="num" w:pos="435"/>
        </w:tabs>
        <w:ind w:firstLine="709"/>
        <w:jc w:val="both"/>
      </w:pPr>
      <w:r w:rsidRPr="00D17698">
        <w:rPr>
          <w:color w:val="333333"/>
        </w:rPr>
        <w:t xml:space="preserve">В таблице приведены описания процедур проведения </w:t>
      </w:r>
      <w:r w:rsidRPr="00D17698">
        <w:t>контрольно-оценочных мероприятий и процедур оценивания результатов обучения с помощью спланированных оценочных средств в соответствии с рабочей программой дисциплины.</w:t>
      </w:r>
    </w:p>
    <w:p w:rsidR="00C37E57" w:rsidRPr="00D17698" w:rsidRDefault="00C37E57" w:rsidP="00C37E57">
      <w:pPr>
        <w:pStyle w:val="Style1"/>
        <w:widowControl/>
        <w:tabs>
          <w:tab w:val="num" w:pos="435"/>
        </w:tabs>
        <w:ind w:firstLine="709"/>
        <w:jc w:val="both"/>
        <w:rPr>
          <w:color w:val="333333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7308"/>
      </w:tblGrid>
      <w:tr w:rsidR="00C37E57" w:rsidRPr="00D17698" w:rsidTr="00A41D08">
        <w:tc>
          <w:tcPr>
            <w:tcW w:w="2190" w:type="dxa"/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Наименование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оценочного</w:t>
            </w:r>
          </w:p>
          <w:p w:rsidR="00C37E57" w:rsidRPr="00D17698" w:rsidRDefault="00C37E57" w:rsidP="00A41D08">
            <w:pPr>
              <w:tabs>
                <w:tab w:val="left" w:pos="1944"/>
              </w:tabs>
              <w:ind w:right="49"/>
              <w:jc w:val="center"/>
            </w:pPr>
            <w:r w:rsidRPr="00D17698">
              <w:t>средства</w:t>
            </w:r>
          </w:p>
        </w:tc>
        <w:tc>
          <w:tcPr>
            <w:tcW w:w="7308" w:type="dxa"/>
            <w:vAlign w:val="center"/>
          </w:tcPr>
          <w:p w:rsidR="00C37E57" w:rsidRPr="00D17698" w:rsidRDefault="00C37E57" w:rsidP="00A41D08">
            <w:pPr>
              <w:pStyle w:val="Style1"/>
              <w:widowControl/>
              <w:tabs>
                <w:tab w:val="num" w:pos="435"/>
              </w:tabs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Описания процедуры проведения контрольно-оценочного мероприятия</w:t>
            </w:r>
          </w:p>
          <w:p w:rsidR="00C37E57" w:rsidRPr="00D17698" w:rsidRDefault="00C37E57" w:rsidP="00A41D08">
            <w:pPr>
              <w:pStyle w:val="Style1"/>
              <w:widowControl/>
              <w:tabs>
                <w:tab w:val="num" w:pos="435"/>
              </w:tabs>
              <w:jc w:val="center"/>
              <w:rPr>
                <w:sz w:val="20"/>
                <w:szCs w:val="20"/>
              </w:rPr>
            </w:pPr>
            <w:r w:rsidRPr="00D17698">
              <w:rPr>
                <w:sz w:val="20"/>
                <w:szCs w:val="20"/>
              </w:rPr>
              <w:t>и процедуры оценивания результатов обучения</w:t>
            </w:r>
          </w:p>
        </w:tc>
      </w:tr>
      <w:tr w:rsidR="00C37E57" w:rsidRPr="00D17698" w:rsidTr="00A41D08">
        <w:tc>
          <w:tcPr>
            <w:tcW w:w="2190" w:type="dxa"/>
            <w:vAlign w:val="center"/>
          </w:tcPr>
          <w:p w:rsidR="00C37E57" w:rsidRPr="00D17698" w:rsidRDefault="00C37E57" w:rsidP="00A41D08">
            <w:r w:rsidRPr="00D17698">
              <w:t>Собеседование</w:t>
            </w:r>
          </w:p>
        </w:tc>
        <w:tc>
          <w:tcPr>
            <w:tcW w:w="7308" w:type="dxa"/>
          </w:tcPr>
          <w:p w:rsidR="00C37E57" w:rsidRPr="00D17698" w:rsidRDefault="00C37E57" w:rsidP="00A41D08">
            <w:pPr>
              <w:jc w:val="both"/>
            </w:pPr>
            <w:r w:rsidRPr="00D17698">
              <w:t>Преподаватель проводит собеседование по перечню теоретических вопросов и типовых практических задач</w:t>
            </w:r>
          </w:p>
        </w:tc>
      </w:tr>
      <w:tr w:rsidR="00C37E57" w:rsidRPr="00D17698" w:rsidTr="00A41D08">
        <w:tc>
          <w:tcPr>
            <w:tcW w:w="2190" w:type="dxa"/>
            <w:vAlign w:val="center"/>
          </w:tcPr>
          <w:p w:rsidR="00C37E57" w:rsidRPr="00D17698" w:rsidRDefault="00C37E57" w:rsidP="00A41D08">
            <w:r w:rsidRPr="00D17698">
              <w:t>Курсовая работа</w:t>
            </w:r>
          </w:p>
        </w:tc>
        <w:tc>
          <w:tcPr>
            <w:tcW w:w="7308" w:type="dxa"/>
          </w:tcPr>
          <w:p w:rsidR="00C37E57" w:rsidRPr="00D17698" w:rsidRDefault="00C37E57" w:rsidP="00A41D08">
            <w:pPr>
              <w:jc w:val="both"/>
            </w:pPr>
            <w:r w:rsidRPr="00D17698">
              <w:t>Курсовая работа предусмотрена рабочей программой дисциплины по очной и  заочной формам обучения. Вариантов работы по теме не менее двух. Задание на Курсовую работу студенту выдает преподаватель индивидуально. Выполнив проект, студент заочной формы обучения регистрирует его в деканате заочного отделения и сдает на проверку согласно «Инструкции по выполнению, сдаче, регистрации, проверке, хранению контрольных и курсовых работ (проектов) студентов заочной формы обучения».</w:t>
            </w:r>
          </w:p>
        </w:tc>
      </w:tr>
      <w:tr w:rsidR="00C37E57" w:rsidRPr="00D17698" w:rsidTr="00A41D08">
        <w:tc>
          <w:tcPr>
            <w:tcW w:w="2190" w:type="dxa"/>
          </w:tcPr>
          <w:p w:rsidR="00C37E57" w:rsidRPr="00D17698" w:rsidRDefault="00C37E57" w:rsidP="00A41D08">
            <w:r w:rsidRPr="00D17698">
              <w:t>Тест</w:t>
            </w:r>
          </w:p>
        </w:tc>
        <w:tc>
          <w:tcPr>
            <w:tcW w:w="7308" w:type="dxa"/>
          </w:tcPr>
          <w:p w:rsidR="00C37E57" w:rsidRPr="00D17698" w:rsidRDefault="00C37E57" w:rsidP="00A41D08">
            <w:pPr>
              <w:jc w:val="both"/>
            </w:pPr>
            <w:r w:rsidRPr="00D17698">
              <w:rPr>
                <w:lang w:eastAsia="en-US"/>
              </w:rPr>
              <w:t xml:space="preserve">Тестирование проводится по окончанию изучения дисциплины и (или) в течение года по завершению изучения дисциплины (контроль/проверка остаточных знаний, </w:t>
            </w:r>
            <w:r w:rsidRPr="00D17698">
              <w:t>умений, навыков и (или) опыта деятельности). Тесты формируются из фонда тестовых заданий по дисциплине. Структура фонда тестовых заданий по дисциплине, структура итогового теста по дисциплине и типовые примеры тестов приведены в разделе 3 данного документа.</w:t>
            </w:r>
          </w:p>
          <w:p w:rsidR="00C37E57" w:rsidRPr="00D17698" w:rsidRDefault="00C37E57" w:rsidP="00A41D08">
            <w:pPr>
              <w:jc w:val="both"/>
              <w:rPr>
                <w:iCs/>
              </w:rPr>
            </w:pPr>
            <w:r w:rsidRPr="00D17698">
              <w:rPr>
                <w:iCs/>
              </w:rPr>
              <w:t>Результаты тестирования могут быть использованы при проведении промежуточной аттестации, как в форме зачета, так и в форме экзамена.</w:t>
            </w:r>
          </w:p>
          <w:p w:rsidR="00C37E57" w:rsidRPr="00D17698" w:rsidRDefault="00C37E57" w:rsidP="00A41D08">
            <w:pPr>
              <w:widowControl w:val="0"/>
              <w:tabs>
                <w:tab w:val="left" w:pos="993"/>
              </w:tabs>
              <w:ind w:right="20"/>
              <w:jc w:val="both"/>
              <w:rPr>
                <w:iCs/>
              </w:rPr>
            </w:pPr>
            <w:r w:rsidRPr="00D17698">
              <w:rPr>
                <w:iCs/>
              </w:rPr>
              <w:t>Тесты для самоконтроля обучающихся по разделам дисциплины, сформированы их из материалов фонда тестовых заданий дисциплины. Требования к тестам для самоконтроля аналогичны требованиям к итоговым тестам по семестрам и дисциплине в целом</w:t>
            </w:r>
          </w:p>
        </w:tc>
      </w:tr>
    </w:tbl>
    <w:p w:rsidR="00C37E57" w:rsidRPr="00D17698" w:rsidRDefault="00C37E57" w:rsidP="00C37E57">
      <w:pPr>
        <w:jc w:val="center"/>
        <w:rPr>
          <w:b/>
          <w:sz w:val="28"/>
          <w:szCs w:val="28"/>
        </w:rPr>
      </w:pP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lastRenderedPageBreak/>
        <w:t>Для организации и проведения промежуточной аттестации (в форме зачета/экзамена) составляются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программы: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– перечень теоретических вопросов к зачету/экзамену для оценки знаний;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– перечень типовых простых практических заданий к зачету/экзамену для оценки умений;</w:t>
      </w:r>
    </w:p>
    <w:p w:rsidR="00C37E57" w:rsidRPr="00D17698" w:rsidRDefault="00C37E57" w:rsidP="00C37E57">
      <w:pPr>
        <w:ind w:firstLine="540"/>
        <w:jc w:val="both"/>
        <w:rPr>
          <w:iCs/>
        </w:rPr>
      </w:pPr>
      <w:r w:rsidRPr="00D17698">
        <w:rPr>
          <w:iCs/>
        </w:rPr>
        <w:t>– перечень типовых практических заданий к зачету/экзамену для оценки навыков и (или) опыта деятельности.</w:t>
      </w:r>
    </w:p>
    <w:p w:rsidR="00C37E57" w:rsidRPr="00D17698" w:rsidRDefault="00C37E57" w:rsidP="00C37E57">
      <w:pPr>
        <w:ind w:firstLine="540"/>
        <w:jc w:val="both"/>
      </w:pPr>
      <w:r w:rsidRPr="00D17698">
        <w:t>Перечень теоретических вопросов и перечни типовых практических заданий разного уровня сложности к экзамену обучающиеся получают в начале семестра через электронную информационно-образовательную среду КрИЖТ ИрГУПС (личный кабинет обучающегося).</w:t>
      </w:r>
    </w:p>
    <w:p w:rsidR="00C37E57" w:rsidRPr="00D17698" w:rsidRDefault="00C37E57" w:rsidP="00C37E57">
      <w:pPr>
        <w:jc w:val="center"/>
      </w:pP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Описание процедур проведения промежуточной аттестации в форме экзамена</w:t>
      </w: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t>и оценивания результатов обучения</w:t>
      </w:r>
    </w:p>
    <w:p w:rsidR="00C37E57" w:rsidRPr="00D17698" w:rsidRDefault="00C37E57" w:rsidP="00C37E57">
      <w:pPr>
        <w:jc w:val="center"/>
        <w:rPr>
          <w:b/>
        </w:rPr>
      </w:pPr>
    </w:p>
    <w:p w:rsidR="00C37E57" w:rsidRPr="00D17698" w:rsidRDefault="00C37E57" w:rsidP="00C37E57">
      <w:pPr>
        <w:ind w:firstLine="720"/>
        <w:jc w:val="both"/>
      </w:pPr>
      <w:r w:rsidRPr="00D17698">
        <w:t>При проведении промежуточной аттестации в форме экзамена могут быть использованы результаты тестирования:</w:t>
      </w:r>
    </w:p>
    <w:tbl>
      <w:tblPr>
        <w:tblW w:w="9232" w:type="dxa"/>
        <w:jc w:val="center"/>
        <w:tblLook w:val="01E0" w:firstRow="1" w:lastRow="1" w:firstColumn="1" w:lastColumn="1" w:noHBand="0" w:noVBand="0"/>
      </w:tblPr>
      <w:tblGrid>
        <w:gridCol w:w="6340"/>
        <w:gridCol w:w="2892"/>
      </w:tblGrid>
      <w:tr w:rsidR="00C37E57" w:rsidRPr="00D17698" w:rsidTr="00A41D08">
        <w:trPr>
          <w:jc w:val="center"/>
        </w:trPr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Критерии оценивания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Шкала оценивания</w:t>
            </w:r>
          </w:p>
        </w:tc>
      </w:tr>
      <w:tr w:rsidR="00C37E57" w:rsidRPr="00D17698" w:rsidTr="00A41D08">
        <w:trPr>
          <w:jc w:val="center"/>
        </w:trPr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r w:rsidRPr="00D17698">
              <w:t>Обучающийся набрал при тестировании 60 и более баллов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Обучающийся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к экзамену допущен</w:t>
            </w:r>
          </w:p>
        </w:tc>
      </w:tr>
      <w:tr w:rsidR="00C37E57" w:rsidRPr="00D17698" w:rsidTr="00A41D08">
        <w:trPr>
          <w:jc w:val="center"/>
        </w:trPr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r w:rsidRPr="00D17698">
              <w:t>Обучающийся набрал при тестировании менее 60 баллов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E57" w:rsidRPr="00D17698" w:rsidRDefault="00C37E57" w:rsidP="00A41D08">
            <w:pPr>
              <w:jc w:val="center"/>
            </w:pPr>
            <w:r w:rsidRPr="00D17698">
              <w:t>Обучающийся</w:t>
            </w:r>
          </w:p>
          <w:p w:rsidR="00C37E57" w:rsidRPr="00D17698" w:rsidRDefault="00C37E57" w:rsidP="00A41D08">
            <w:pPr>
              <w:jc w:val="center"/>
            </w:pPr>
            <w:r w:rsidRPr="00D17698">
              <w:t>к экзамену не допущен</w:t>
            </w:r>
          </w:p>
        </w:tc>
      </w:tr>
    </w:tbl>
    <w:p w:rsidR="00C37E57" w:rsidRPr="00D17698" w:rsidRDefault="00C37E57" w:rsidP="00C37E57">
      <w:pPr>
        <w:jc w:val="center"/>
        <w:rPr>
          <w:b/>
        </w:rPr>
      </w:pPr>
    </w:p>
    <w:p w:rsidR="00C37E57" w:rsidRPr="00D17698" w:rsidRDefault="00C37E57" w:rsidP="00C37E57">
      <w:pPr>
        <w:ind w:firstLine="540"/>
        <w:jc w:val="both"/>
      </w:pPr>
      <w:r w:rsidRPr="00D17698">
        <w:t>Промежуточная аттестация в форме экзамена проводится путем устного собеседования по билетам. Билеты составлены таким образом, чтобы каждый из них включал в себя теоретические вопросы и практическое задание.</w:t>
      </w:r>
    </w:p>
    <w:p w:rsidR="00C37E57" w:rsidRPr="00D17698" w:rsidRDefault="00C37E57" w:rsidP="00C37E57">
      <w:pPr>
        <w:ind w:firstLine="540"/>
        <w:jc w:val="both"/>
      </w:pPr>
      <w:r w:rsidRPr="00D17698">
        <w:t>Билет содержит: два теоретических вопроса для оценки знаний. Теоретические вопросы выбираются из перечня вопросов к экзамену; одно практическое задание: для оценки умений и навыков и (или) опыта деятельности (приводится из перечня типовых практических заданий к экзамену).</w:t>
      </w:r>
    </w:p>
    <w:p w:rsidR="00C37E57" w:rsidRPr="00D17698" w:rsidRDefault="00C37E57" w:rsidP="00C37E57">
      <w:pPr>
        <w:ind w:firstLine="540"/>
        <w:jc w:val="both"/>
        <w:rPr>
          <w:color w:val="333333"/>
        </w:rPr>
      </w:pPr>
      <w:r w:rsidRPr="00D17698">
        <w:t xml:space="preserve">Распределение теоретических вопросов и практических заданий по экзаменационным билетам находится в закрытом для обучающихся доступе. Разработанный комплект билетов (25билетов) </w:t>
      </w:r>
      <w:r w:rsidRPr="00D17698">
        <w:rPr>
          <w:color w:val="333333"/>
        </w:rPr>
        <w:t>не выставляется в</w:t>
      </w:r>
      <w:r w:rsidRPr="00D17698">
        <w:t xml:space="preserve"> электронную информационно-образовательную среду КрИЖТ ИрГУПС, а</w:t>
      </w:r>
      <w:r w:rsidRPr="00D17698">
        <w:rPr>
          <w:color w:val="333333"/>
        </w:rPr>
        <w:t xml:space="preserve"> хранится на кафедре-разработчике ФОС на бумажном носителе в составе ФОС по дисциплине.</w:t>
      </w:r>
    </w:p>
    <w:p w:rsidR="00C37E57" w:rsidRPr="00D17698" w:rsidRDefault="00C37E57" w:rsidP="00C37E57">
      <w:pPr>
        <w:ind w:firstLine="540"/>
        <w:jc w:val="both"/>
      </w:pPr>
      <w:r w:rsidRPr="00D17698">
        <w:t>На экзамене обучающийся берет билет, для подготовки ответа на экзаменационный билет обучающемуся отводится время в пределах 45 минут. В процессе ответа обучающегося на вопросы и задания билета преподаватель может задавать дополнительные вопросы.</w:t>
      </w:r>
    </w:p>
    <w:p w:rsidR="00C37E57" w:rsidRPr="00D17698" w:rsidRDefault="00C37E57" w:rsidP="00C37E57">
      <w:pPr>
        <w:ind w:firstLine="540"/>
        <w:jc w:val="both"/>
      </w:pPr>
      <w:r w:rsidRPr="00D17698">
        <w:t>Каждый вопрос/задание билета оценивается по четырехбалльной системе, а далее вычисляется среднее арифметическое оценок, полученных за каждый вопрос/задание. Среднее арифметическое оценок округляется до целого по правилам округления.</w:t>
      </w:r>
    </w:p>
    <w:p w:rsidR="00C37E57" w:rsidRPr="00D17698" w:rsidRDefault="00C37E57" w:rsidP="00C37E57">
      <w:pPr>
        <w:ind w:firstLine="540"/>
        <w:jc w:val="both"/>
      </w:pPr>
      <w:r w:rsidRPr="00D17698">
        <w:t>Обучающиеся, не защитившие в течение семестра лабораторные работы, предусмотренные рабочей программой дисциплины, должны, прежде чем взять экзаменационный билет, защитить эти работы.</w:t>
      </w:r>
    </w:p>
    <w:p w:rsidR="00C37E57" w:rsidRPr="00D17698" w:rsidRDefault="00C37E57" w:rsidP="00C37E57">
      <w:pPr>
        <w:ind w:firstLine="540"/>
        <w:jc w:val="both"/>
      </w:pPr>
    </w:p>
    <w:p w:rsidR="00C37E57" w:rsidRPr="00D17698" w:rsidRDefault="00C37E57" w:rsidP="00C37E57">
      <w:pPr>
        <w:ind w:firstLine="540"/>
        <w:jc w:val="both"/>
      </w:pPr>
      <w:r w:rsidRPr="00D17698">
        <w:br w:type="page"/>
      </w:r>
    </w:p>
    <w:p w:rsidR="00C37E57" w:rsidRPr="00D17698" w:rsidRDefault="00C37E57" w:rsidP="00C37E57">
      <w:pPr>
        <w:jc w:val="center"/>
        <w:rPr>
          <w:b/>
        </w:rPr>
      </w:pPr>
      <w:r w:rsidRPr="00D17698">
        <w:rPr>
          <w:b/>
        </w:rPr>
        <w:lastRenderedPageBreak/>
        <w:t>Образец экзаменационного билета</w:t>
      </w:r>
    </w:p>
    <w:p w:rsidR="00C37E57" w:rsidRPr="00D17698" w:rsidRDefault="00C37E57" w:rsidP="00C37E57">
      <w:pPr>
        <w:jc w:val="center"/>
        <w:rPr>
          <w:b/>
        </w:rPr>
      </w:pPr>
    </w:p>
    <w:tbl>
      <w:tblPr>
        <w:tblW w:w="9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5"/>
        <w:gridCol w:w="4983"/>
        <w:gridCol w:w="2905"/>
      </w:tblGrid>
      <w:tr w:rsidR="00C37E57" w:rsidRPr="00D17698" w:rsidTr="00A41D08">
        <w:trPr>
          <w:trHeight w:val="1656"/>
          <w:jc w:val="center"/>
        </w:trPr>
        <w:tc>
          <w:tcPr>
            <w:tcW w:w="1655" w:type="dxa"/>
            <w:shd w:val="clear" w:color="auto" w:fill="auto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206625" wp14:editId="36FB7AB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134620</wp:posOffset>
                  </wp:positionV>
                  <wp:extent cx="1034415" cy="269875"/>
                  <wp:effectExtent l="19050" t="0" r="0" b="0"/>
                  <wp:wrapNone/>
                  <wp:docPr id="2" name="Рисунок 4" descr="logo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</w:p>
          <w:p w:rsidR="00C37E57" w:rsidRPr="00D17698" w:rsidRDefault="00C37E57" w:rsidP="00A41D08">
            <w:pPr>
              <w:spacing w:before="240" w:line="276" w:lineRule="auto"/>
              <w:jc w:val="center"/>
            </w:pPr>
            <w:r w:rsidRPr="00D17698">
              <w:t>20_ - 20_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уч. год</w:t>
            </w:r>
          </w:p>
        </w:tc>
        <w:tc>
          <w:tcPr>
            <w:tcW w:w="4983" w:type="dxa"/>
            <w:shd w:val="clear" w:color="auto" w:fill="auto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  <w:rPr>
                <w:b/>
              </w:rPr>
            </w:pPr>
            <w:r w:rsidRPr="00D17698">
              <w:rPr>
                <w:b/>
              </w:rPr>
              <w:t>Экзаменационный билет № 1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по дисциплине «</w:t>
            </w:r>
            <w:r>
              <w:t>Организация, планирование и управление железнодорожным строительством</w:t>
            </w:r>
            <w:r w:rsidRPr="00D17698">
              <w:t>»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rPr>
                <w:lang w:val="en-US"/>
              </w:rPr>
              <w:t>IX</w:t>
            </w:r>
            <w:r w:rsidRPr="00D17698">
              <w:t xml:space="preserve"> семестр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Утверждаю: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Заведующий кафедрой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«С:Д» КрИЖТ ИрГУПС</w:t>
            </w:r>
          </w:p>
          <w:p w:rsidR="00C37E57" w:rsidRPr="00D17698" w:rsidRDefault="00C37E57" w:rsidP="00A41D08">
            <w:pPr>
              <w:spacing w:line="276" w:lineRule="auto"/>
              <w:jc w:val="center"/>
            </w:pPr>
            <w:r w:rsidRPr="00D17698">
              <w:t>___________</w:t>
            </w:r>
          </w:p>
        </w:tc>
      </w:tr>
      <w:tr w:rsidR="00C37E57" w:rsidRPr="00A44F88" w:rsidTr="00A41D08">
        <w:trPr>
          <w:trHeight w:val="4129"/>
          <w:jc w:val="center"/>
        </w:trPr>
        <w:tc>
          <w:tcPr>
            <w:tcW w:w="9543" w:type="dxa"/>
            <w:gridSpan w:val="3"/>
            <w:shd w:val="clear" w:color="auto" w:fill="auto"/>
          </w:tcPr>
          <w:p w:rsidR="00C37E57" w:rsidRPr="00EE0D4C" w:rsidRDefault="00C37E57" w:rsidP="00A41D08">
            <w:pPr>
              <w:pStyle w:val="af6"/>
              <w:spacing w:after="0" w:line="276" w:lineRule="auto"/>
              <w:ind w:left="271"/>
              <w:jc w:val="both"/>
            </w:pPr>
          </w:p>
          <w:p w:rsidR="00C37E57" w:rsidRPr="007371FD" w:rsidRDefault="00C37E57" w:rsidP="00A41D08">
            <w:pPr>
              <w:pStyle w:val="af6"/>
              <w:spacing w:after="0" w:line="276" w:lineRule="auto"/>
              <w:ind w:left="271"/>
              <w:jc w:val="both"/>
            </w:pPr>
            <w:r w:rsidRPr="00D17698">
              <w:t xml:space="preserve">1. </w:t>
            </w:r>
            <w:r w:rsidRPr="00A36C2A">
              <w:t>Отечественный и зарубежный опыт строительства железных дорог и перспективы железнодорожного строительства</w:t>
            </w:r>
            <w:r>
              <w:t xml:space="preserve"> </w:t>
            </w:r>
          </w:p>
          <w:p w:rsidR="00C37E57" w:rsidRPr="00D17698" w:rsidRDefault="00C37E57" w:rsidP="00A41D08">
            <w:pPr>
              <w:pStyle w:val="af6"/>
              <w:spacing w:after="0" w:line="276" w:lineRule="auto"/>
              <w:ind w:left="271"/>
              <w:jc w:val="both"/>
            </w:pPr>
            <w:r w:rsidRPr="00D17698">
              <w:t xml:space="preserve">2. </w:t>
            </w:r>
            <w:r>
              <w:t>Определить норму времени строительного процесса при условии:  время выполнения работы составляет 20ч; объѐм выполненной работы - 150 м</w:t>
            </w:r>
            <w:r w:rsidRPr="00EE0D4C">
              <w:t>3</w:t>
            </w:r>
            <w:r>
              <w:t>.</w:t>
            </w:r>
          </w:p>
          <w:p w:rsidR="00C37E57" w:rsidRPr="00D17698" w:rsidRDefault="00C37E57" w:rsidP="00A41D08">
            <w:pPr>
              <w:pStyle w:val="af6"/>
              <w:spacing w:after="0" w:line="276" w:lineRule="auto"/>
              <w:ind w:left="271"/>
              <w:jc w:val="both"/>
            </w:pPr>
            <w:r w:rsidRPr="00D17698">
              <w:t xml:space="preserve">3. </w:t>
            </w:r>
            <w:r>
              <w:t>Определить коэффициент неравномерности использования рабочих, если    продолжительность выполнения работ  –  10 дн,  трудоѐмкость работ, 150 чел.-дн; максимальное количество рабочих 10 чел.</w:t>
            </w:r>
          </w:p>
          <w:p w:rsidR="00C37E57" w:rsidRPr="00EE0D4C" w:rsidRDefault="00C37E57" w:rsidP="00A41D08">
            <w:pPr>
              <w:pStyle w:val="af6"/>
              <w:spacing w:after="0" w:line="276" w:lineRule="auto"/>
              <w:ind w:left="271"/>
              <w:jc w:val="both"/>
            </w:pPr>
          </w:p>
        </w:tc>
      </w:tr>
    </w:tbl>
    <w:p w:rsidR="00C37E57" w:rsidRPr="00A44F88" w:rsidRDefault="00C37E57" w:rsidP="00C37E57">
      <w:pPr>
        <w:spacing w:line="276" w:lineRule="auto"/>
        <w:ind w:firstLine="540"/>
        <w:jc w:val="both"/>
      </w:pPr>
    </w:p>
    <w:p w:rsidR="00C37E57" w:rsidRDefault="00C37E57" w:rsidP="00C37E57"/>
    <w:p w:rsidR="003D07CB" w:rsidRDefault="003D07CB">
      <w:bookmarkStart w:id="5" w:name="_GoBack"/>
      <w:bookmarkEnd w:id="5"/>
    </w:p>
    <w:sectPr w:rsidR="003D07CB" w:rsidSect="003B1C53">
      <w:pgSz w:w="11906" w:h="16838"/>
      <w:pgMar w:top="1135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E60" w:rsidRDefault="00015E60" w:rsidP="00015E60">
      <w:r>
        <w:separator/>
      </w:r>
    </w:p>
  </w:endnote>
  <w:endnote w:type="continuationSeparator" w:id="0">
    <w:p w:rsidR="00015E60" w:rsidRDefault="00015E60" w:rsidP="00015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E60" w:rsidRDefault="00015E60" w:rsidP="00015E60">
      <w:r>
        <w:separator/>
      </w:r>
    </w:p>
  </w:footnote>
  <w:footnote w:type="continuationSeparator" w:id="0">
    <w:p w:rsidR="00015E60" w:rsidRDefault="00015E60" w:rsidP="00015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←"/>
      <w:lvlJc w:val="left"/>
      <w:pPr>
        <w:tabs>
          <w:tab w:val="num" w:pos="284"/>
        </w:tabs>
        <w:ind w:left="284" w:hanging="284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A"/>
    <w:multiLevelType w:val="singleLevel"/>
    <w:tmpl w:val="0000000A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175180E"/>
    <w:multiLevelType w:val="hybridMultilevel"/>
    <w:tmpl w:val="D68896D4"/>
    <w:lvl w:ilvl="0" w:tplc="E11C73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936601"/>
    <w:multiLevelType w:val="multilevel"/>
    <w:tmpl w:val="1A12A8A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0B3515B7"/>
    <w:multiLevelType w:val="singleLevel"/>
    <w:tmpl w:val="6DF4945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0B893243"/>
    <w:multiLevelType w:val="hybridMultilevel"/>
    <w:tmpl w:val="CA4A08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B48FC"/>
    <w:multiLevelType w:val="hybridMultilevel"/>
    <w:tmpl w:val="33C6C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10FD8"/>
    <w:multiLevelType w:val="hybridMultilevel"/>
    <w:tmpl w:val="27509F70"/>
    <w:lvl w:ilvl="0" w:tplc="22C64E76">
      <w:start w:val="1"/>
      <w:numFmt w:val="decimal"/>
      <w:lvlText w:val="%1."/>
      <w:lvlJc w:val="left"/>
    </w:lvl>
    <w:lvl w:ilvl="1" w:tplc="79AC3136">
      <w:start w:val="1"/>
      <w:numFmt w:val="bullet"/>
      <w:lvlText w:val="-"/>
      <w:lvlJc w:val="left"/>
    </w:lvl>
    <w:lvl w:ilvl="2" w:tplc="2B746F48">
      <w:numFmt w:val="decimal"/>
      <w:lvlText w:val=""/>
      <w:lvlJc w:val="left"/>
    </w:lvl>
    <w:lvl w:ilvl="3" w:tplc="97EE1BBC">
      <w:numFmt w:val="decimal"/>
      <w:lvlText w:val=""/>
      <w:lvlJc w:val="left"/>
    </w:lvl>
    <w:lvl w:ilvl="4" w:tplc="4A60A510">
      <w:numFmt w:val="decimal"/>
      <w:lvlText w:val=""/>
      <w:lvlJc w:val="left"/>
    </w:lvl>
    <w:lvl w:ilvl="5" w:tplc="C90ECCDE">
      <w:numFmt w:val="decimal"/>
      <w:lvlText w:val=""/>
      <w:lvlJc w:val="left"/>
    </w:lvl>
    <w:lvl w:ilvl="6" w:tplc="E8269618">
      <w:numFmt w:val="decimal"/>
      <w:lvlText w:val=""/>
      <w:lvlJc w:val="left"/>
    </w:lvl>
    <w:lvl w:ilvl="7" w:tplc="89B8D8B2">
      <w:numFmt w:val="decimal"/>
      <w:lvlText w:val=""/>
      <w:lvlJc w:val="left"/>
    </w:lvl>
    <w:lvl w:ilvl="8" w:tplc="AB242240">
      <w:numFmt w:val="decimal"/>
      <w:lvlText w:val=""/>
      <w:lvlJc w:val="left"/>
    </w:lvl>
  </w:abstractNum>
  <w:abstractNum w:abstractNumId="9">
    <w:nsid w:val="21C133BC"/>
    <w:multiLevelType w:val="hybridMultilevel"/>
    <w:tmpl w:val="69E00FC4"/>
    <w:lvl w:ilvl="0" w:tplc="40C8BB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EE38B1"/>
    <w:multiLevelType w:val="hybridMultilevel"/>
    <w:tmpl w:val="2B0E2D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4115B5A"/>
    <w:multiLevelType w:val="hybridMultilevel"/>
    <w:tmpl w:val="B74A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E5666C"/>
    <w:multiLevelType w:val="hybridMultilevel"/>
    <w:tmpl w:val="CBF65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C55EC"/>
    <w:multiLevelType w:val="hybridMultilevel"/>
    <w:tmpl w:val="294CBC6A"/>
    <w:lvl w:ilvl="0" w:tplc="0419000F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4">
    <w:nsid w:val="38196675"/>
    <w:multiLevelType w:val="multilevel"/>
    <w:tmpl w:val="E47A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0568D9"/>
    <w:multiLevelType w:val="hybridMultilevel"/>
    <w:tmpl w:val="FE04817A"/>
    <w:lvl w:ilvl="0" w:tplc="71040CE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9D3628"/>
    <w:multiLevelType w:val="multilevel"/>
    <w:tmpl w:val="BC22D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447DA1"/>
    <w:multiLevelType w:val="multilevel"/>
    <w:tmpl w:val="DAD6C49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C5D5AD0"/>
    <w:multiLevelType w:val="hybridMultilevel"/>
    <w:tmpl w:val="95A8D962"/>
    <w:lvl w:ilvl="0" w:tplc="591E4746">
      <w:start w:val="1"/>
      <w:numFmt w:val="decimal"/>
      <w:lvlText w:val="%1."/>
      <w:lvlJc w:val="left"/>
      <w:pPr>
        <w:ind w:left="1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19">
    <w:nsid w:val="4F6924F4"/>
    <w:multiLevelType w:val="multilevel"/>
    <w:tmpl w:val="DF1239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20">
    <w:nsid w:val="540A3AED"/>
    <w:multiLevelType w:val="multilevel"/>
    <w:tmpl w:val="C81C79D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54B5950"/>
    <w:multiLevelType w:val="multilevel"/>
    <w:tmpl w:val="3B44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56E7254C"/>
    <w:multiLevelType w:val="hybridMultilevel"/>
    <w:tmpl w:val="2A4ABEB0"/>
    <w:lvl w:ilvl="0" w:tplc="E4726AE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CA73B5"/>
    <w:multiLevelType w:val="hybridMultilevel"/>
    <w:tmpl w:val="87508AF0"/>
    <w:lvl w:ilvl="0" w:tplc="1482FDA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551CA"/>
    <w:multiLevelType w:val="hybridMultilevel"/>
    <w:tmpl w:val="95A8D962"/>
    <w:lvl w:ilvl="0" w:tplc="591E4746">
      <w:start w:val="1"/>
      <w:numFmt w:val="decimal"/>
      <w:lvlText w:val="%1."/>
      <w:lvlJc w:val="left"/>
      <w:pPr>
        <w:ind w:left="1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25">
    <w:nsid w:val="5D1E1EFD"/>
    <w:multiLevelType w:val="multilevel"/>
    <w:tmpl w:val="E8D4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641D6CFD"/>
    <w:multiLevelType w:val="multilevel"/>
    <w:tmpl w:val="C29A006C"/>
    <w:lvl w:ilvl="0">
      <w:start w:val="4"/>
      <w:numFmt w:val="decimal"/>
      <w:lvlText w:val="%1"/>
      <w:lvlJc w:val="left"/>
      <w:pPr>
        <w:ind w:left="1392" w:hanging="56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2" w:hanging="566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76" w:hanging="850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26" w:hanging="8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0" w:hanging="8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3" w:hanging="8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6" w:hanging="8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0" w:hanging="8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93" w:hanging="850"/>
      </w:pPr>
      <w:rPr>
        <w:rFonts w:hint="default"/>
        <w:lang w:val="ru-RU" w:eastAsia="ru-RU" w:bidi="ru-RU"/>
      </w:rPr>
    </w:lvl>
  </w:abstractNum>
  <w:abstractNum w:abstractNumId="27">
    <w:nsid w:val="692C118D"/>
    <w:multiLevelType w:val="hybridMultilevel"/>
    <w:tmpl w:val="50BEE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6B875BAE"/>
    <w:multiLevelType w:val="multilevel"/>
    <w:tmpl w:val="32AC384A"/>
    <w:lvl w:ilvl="0">
      <w:start w:val="6"/>
      <w:numFmt w:val="decimal"/>
      <w:lvlText w:val="%1"/>
      <w:lvlJc w:val="left"/>
      <w:pPr>
        <w:ind w:left="116" w:hanging="53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6" w:hanging="532"/>
      </w:pPr>
      <w:rPr>
        <w:rFonts w:ascii="Times New Roman" w:eastAsia="Times New Roman" w:hAnsi="Times New Roman" w:cs="Times New Roman" w:hint="default"/>
        <w:spacing w:val="-29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6" w:hanging="806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48" w:hanging="8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4" w:hanging="8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00" w:hanging="8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6" w:hanging="8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2" w:hanging="8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8" w:hanging="806"/>
      </w:pPr>
      <w:rPr>
        <w:rFonts w:hint="default"/>
        <w:lang w:val="ru-RU" w:eastAsia="ru-RU" w:bidi="ru-RU"/>
      </w:rPr>
    </w:lvl>
  </w:abstractNum>
  <w:abstractNum w:abstractNumId="29">
    <w:nsid w:val="76BA1791"/>
    <w:multiLevelType w:val="hybridMultilevel"/>
    <w:tmpl w:val="840C280C"/>
    <w:lvl w:ilvl="0" w:tplc="25A82AA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6E21A9D"/>
    <w:multiLevelType w:val="hybridMultilevel"/>
    <w:tmpl w:val="FF4A41D4"/>
    <w:lvl w:ilvl="0" w:tplc="EE0E572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3"/>
  </w:num>
  <w:num w:numId="3">
    <w:abstractNumId w:val="17"/>
  </w:num>
  <w:num w:numId="4">
    <w:abstractNumId w:val="15"/>
  </w:num>
  <w:num w:numId="5">
    <w:abstractNumId w:val="19"/>
  </w:num>
  <w:num w:numId="6">
    <w:abstractNumId w:val="4"/>
  </w:num>
  <w:num w:numId="7">
    <w:abstractNumId w:val="20"/>
  </w:num>
  <w:num w:numId="8">
    <w:abstractNumId w:val="12"/>
  </w:num>
  <w:num w:numId="9">
    <w:abstractNumId w:val="14"/>
  </w:num>
  <w:num w:numId="10">
    <w:abstractNumId w:val="16"/>
  </w:num>
  <w:num w:numId="11">
    <w:abstractNumId w:val="21"/>
  </w:num>
  <w:num w:numId="12">
    <w:abstractNumId w:val="25"/>
  </w:num>
  <w:num w:numId="13">
    <w:abstractNumId w:val="0"/>
  </w:num>
  <w:num w:numId="14">
    <w:abstractNumId w:val="1"/>
  </w:num>
  <w:num w:numId="15">
    <w:abstractNumId w:val="2"/>
  </w:num>
  <w:num w:numId="16">
    <w:abstractNumId w:val="29"/>
  </w:num>
  <w:num w:numId="17">
    <w:abstractNumId w:val="7"/>
  </w:num>
  <w:num w:numId="18">
    <w:abstractNumId w:val="3"/>
  </w:num>
  <w:num w:numId="19">
    <w:abstractNumId w:val="30"/>
  </w:num>
  <w:num w:numId="20">
    <w:abstractNumId w:val="22"/>
  </w:num>
  <w:num w:numId="21">
    <w:abstractNumId w:val="13"/>
  </w:num>
  <w:num w:numId="22">
    <w:abstractNumId w:val="10"/>
  </w:num>
  <w:num w:numId="23">
    <w:abstractNumId w:val="5"/>
  </w:num>
  <w:num w:numId="24">
    <w:abstractNumId w:val="27"/>
  </w:num>
  <w:num w:numId="25">
    <w:abstractNumId w:val="9"/>
  </w:num>
  <w:num w:numId="26">
    <w:abstractNumId w:val="28"/>
  </w:num>
  <w:num w:numId="27">
    <w:abstractNumId w:val="26"/>
  </w:num>
  <w:num w:numId="28">
    <w:abstractNumId w:val="8"/>
  </w:num>
  <w:num w:numId="29">
    <w:abstractNumId w:val="11"/>
  </w:num>
  <w:num w:numId="30">
    <w:abstractNumId w:val="24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3204"/>
    <w:rsid w:val="00002E95"/>
    <w:rsid w:val="0001174F"/>
    <w:rsid w:val="00011762"/>
    <w:rsid w:val="0001354E"/>
    <w:rsid w:val="00015E60"/>
    <w:rsid w:val="00017B6C"/>
    <w:rsid w:val="0002257C"/>
    <w:rsid w:val="000225EB"/>
    <w:rsid w:val="00037494"/>
    <w:rsid w:val="000651A0"/>
    <w:rsid w:val="00077A5E"/>
    <w:rsid w:val="00080EAF"/>
    <w:rsid w:val="00080F71"/>
    <w:rsid w:val="00091462"/>
    <w:rsid w:val="00091ED3"/>
    <w:rsid w:val="00091FBC"/>
    <w:rsid w:val="000B1C96"/>
    <w:rsid w:val="000B65A7"/>
    <w:rsid w:val="000B7E02"/>
    <w:rsid w:val="000C7F2B"/>
    <w:rsid w:val="000C7F49"/>
    <w:rsid w:val="000C7FF8"/>
    <w:rsid w:val="000D3308"/>
    <w:rsid w:val="000F0E35"/>
    <w:rsid w:val="00102555"/>
    <w:rsid w:val="001045C5"/>
    <w:rsid w:val="00120E34"/>
    <w:rsid w:val="00122E87"/>
    <w:rsid w:val="00132C1F"/>
    <w:rsid w:val="00133055"/>
    <w:rsid w:val="00145A51"/>
    <w:rsid w:val="00160405"/>
    <w:rsid w:val="0018757E"/>
    <w:rsid w:val="0019653A"/>
    <w:rsid w:val="001B06C8"/>
    <w:rsid w:val="001C2821"/>
    <w:rsid w:val="001C3F06"/>
    <w:rsid w:val="001C6641"/>
    <w:rsid w:val="001D05D8"/>
    <w:rsid w:val="001D1A1A"/>
    <w:rsid w:val="001D7B1F"/>
    <w:rsid w:val="001F3F75"/>
    <w:rsid w:val="0020087F"/>
    <w:rsid w:val="00214EA8"/>
    <w:rsid w:val="002155ED"/>
    <w:rsid w:val="00220DC7"/>
    <w:rsid w:val="00244878"/>
    <w:rsid w:val="00246533"/>
    <w:rsid w:val="00254101"/>
    <w:rsid w:val="002561A2"/>
    <w:rsid w:val="00270ADF"/>
    <w:rsid w:val="00271D06"/>
    <w:rsid w:val="00277F3C"/>
    <w:rsid w:val="0028388A"/>
    <w:rsid w:val="0029716C"/>
    <w:rsid w:val="002A223D"/>
    <w:rsid w:val="002A4151"/>
    <w:rsid w:val="002A68FB"/>
    <w:rsid w:val="002A7783"/>
    <w:rsid w:val="002B1CD7"/>
    <w:rsid w:val="002B2E91"/>
    <w:rsid w:val="002B7231"/>
    <w:rsid w:val="002D0F31"/>
    <w:rsid w:val="002D3D1D"/>
    <w:rsid w:val="002F6762"/>
    <w:rsid w:val="0030165A"/>
    <w:rsid w:val="00304469"/>
    <w:rsid w:val="00310C2B"/>
    <w:rsid w:val="00325A34"/>
    <w:rsid w:val="00337525"/>
    <w:rsid w:val="003559E3"/>
    <w:rsid w:val="003609C7"/>
    <w:rsid w:val="00363DAD"/>
    <w:rsid w:val="0036619C"/>
    <w:rsid w:val="0036738B"/>
    <w:rsid w:val="00377CB8"/>
    <w:rsid w:val="003A3C7B"/>
    <w:rsid w:val="003B1C53"/>
    <w:rsid w:val="003B6AC8"/>
    <w:rsid w:val="003D07CB"/>
    <w:rsid w:val="003E2BBF"/>
    <w:rsid w:val="003E32DE"/>
    <w:rsid w:val="003F63F1"/>
    <w:rsid w:val="004046E3"/>
    <w:rsid w:val="0040770B"/>
    <w:rsid w:val="0041339B"/>
    <w:rsid w:val="00421820"/>
    <w:rsid w:val="00441693"/>
    <w:rsid w:val="00445DD2"/>
    <w:rsid w:val="004513C2"/>
    <w:rsid w:val="00463EB2"/>
    <w:rsid w:val="00466769"/>
    <w:rsid w:val="00480047"/>
    <w:rsid w:val="004841CE"/>
    <w:rsid w:val="00487924"/>
    <w:rsid w:val="00490FA4"/>
    <w:rsid w:val="004A456F"/>
    <w:rsid w:val="004A4816"/>
    <w:rsid w:val="004B3701"/>
    <w:rsid w:val="00500279"/>
    <w:rsid w:val="0050643C"/>
    <w:rsid w:val="00507132"/>
    <w:rsid w:val="00512644"/>
    <w:rsid w:val="00513392"/>
    <w:rsid w:val="00522CF3"/>
    <w:rsid w:val="00524058"/>
    <w:rsid w:val="005302C1"/>
    <w:rsid w:val="005303F4"/>
    <w:rsid w:val="00545E83"/>
    <w:rsid w:val="00550AEE"/>
    <w:rsid w:val="00560BFC"/>
    <w:rsid w:val="00563AAD"/>
    <w:rsid w:val="00591318"/>
    <w:rsid w:val="005A5D7F"/>
    <w:rsid w:val="005A6F7E"/>
    <w:rsid w:val="005B0166"/>
    <w:rsid w:val="005B2AF7"/>
    <w:rsid w:val="005B33C8"/>
    <w:rsid w:val="005B5513"/>
    <w:rsid w:val="005F0373"/>
    <w:rsid w:val="005F0C22"/>
    <w:rsid w:val="005F23FB"/>
    <w:rsid w:val="005F4122"/>
    <w:rsid w:val="00606E4F"/>
    <w:rsid w:val="00610EE7"/>
    <w:rsid w:val="006307B0"/>
    <w:rsid w:val="006313B0"/>
    <w:rsid w:val="00637FEA"/>
    <w:rsid w:val="00646C92"/>
    <w:rsid w:val="00656B86"/>
    <w:rsid w:val="00657577"/>
    <w:rsid w:val="00670B17"/>
    <w:rsid w:val="00671D02"/>
    <w:rsid w:val="0067557D"/>
    <w:rsid w:val="00685A37"/>
    <w:rsid w:val="006A7060"/>
    <w:rsid w:val="006B3E17"/>
    <w:rsid w:val="006C6C8A"/>
    <w:rsid w:val="006D069F"/>
    <w:rsid w:val="006D77BA"/>
    <w:rsid w:val="006E170C"/>
    <w:rsid w:val="006E4E20"/>
    <w:rsid w:val="006E6C4E"/>
    <w:rsid w:val="006F0D8E"/>
    <w:rsid w:val="006F1135"/>
    <w:rsid w:val="00710336"/>
    <w:rsid w:val="00713186"/>
    <w:rsid w:val="00735DD3"/>
    <w:rsid w:val="0073600C"/>
    <w:rsid w:val="00742B91"/>
    <w:rsid w:val="00761AAE"/>
    <w:rsid w:val="007817A8"/>
    <w:rsid w:val="00784C44"/>
    <w:rsid w:val="007A34B2"/>
    <w:rsid w:val="007A5221"/>
    <w:rsid w:val="007C3204"/>
    <w:rsid w:val="007F28A9"/>
    <w:rsid w:val="008152ED"/>
    <w:rsid w:val="00822C48"/>
    <w:rsid w:val="00824A18"/>
    <w:rsid w:val="00835043"/>
    <w:rsid w:val="00845E38"/>
    <w:rsid w:val="00866003"/>
    <w:rsid w:val="00881D1D"/>
    <w:rsid w:val="00885DE1"/>
    <w:rsid w:val="0089789E"/>
    <w:rsid w:val="008B1EF2"/>
    <w:rsid w:val="008B67FA"/>
    <w:rsid w:val="008D47BA"/>
    <w:rsid w:val="008D4823"/>
    <w:rsid w:val="008D7940"/>
    <w:rsid w:val="00924B8D"/>
    <w:rsid w:val="00950A85"/>
    <w:rsid w:val="0095408C"/>
    <w:rsid w:val="00960863"/>
    <w:rsid w:val="00962E1E"/>
    <w:rsid w:val="00976E80"/>
    <w:rsid w:val="009A1478"/>
    <w:rsid w:val="009A48CC"/>
    <w:rsid w:val="009D5567"/>
    <w:rsid w:val="009D7A89"/>
    <w:rsid w:val="009F23D8"/>
    <w:rsid w:val="00A24E68"/>
    <w:rsid w:val="00A263C7"/>
    <w:rsid w:val="00A60F1A"/>
    <w:rsid w:val="00A85BB0"/>
    <w:rsid w:val="00A960F7"/>
    <w:rsid w:val="00AA0AD1"/>
    <w:rsid w:val="00AA25A2"/>
    <w:rsid w:val="00AA322B"/>
    <w:rsid w:val="00AB040F"/>
    <w:rsid w:val="00B358FC"/>
    <w:rsid w:val="00B570DD"/>
    <w:rsid w:val="00B83EE5"/>
    <w:rsid w:val="00BA4120"/>
    <w:rsid w:val="00BA5A68"/>
    <w:rsid w:val="00BB4A08"/>
    <w:rsid w:val="00BB688B"/>
    <w:rsid w:val="00BC139C"/>
    <w:rsid w:val="00BD23F9"/>
    <w:rsid w:val="00BF11ED"/>
    <w:rsid w:val="00BF7406"/>
    <w:rsid w:val="00C05127"/>
    <w:rsid w:val="00C071E7"/>
    <w:rsid w:val="00C22EB4"/>
    <w:rsid w:val="00C26B58"/>
    <w:rsid w:val="00C37E57"/>
    <w:rsid w:val="00C4385E"/>
    <w:rsid w:val="00C66E6F"/>
    <w:rsid w:val="00C76A8F"/>
    <w:rsid w:val="00C76D92"/>
    <w:rsid w:val="00C81D4F"/>
    <w:rsid w:val="00C9184D"/>
    <w:rsid w:val="00CA0E55"/>
    <w:rsid w:val="00CA2E84"/>
    <w:rsid w:val="00CA2F3E"/>
    <w:rsid w:val="00CB0693"/>
    <w:rsid w:val="00CB67EB"/>
    <w:rsid w:val="00CC418E"/>
    <w:rsid w:val="00CC6BB0"/>
    <w:rsid w:val="00CD5B9D"/>
    <w:rsid w:val="00CF212C"/>
    <w:rsid w:val="00D04182"/>
    <w:rsid w:val="00D2506C"/>
    <w:rsid w:val="00D34BF3"/>
    <w:rsid w:val="00D36F4F"/>
    <w:rsid w:val="00D65A3D"/>
    <w:rsid w:val="00D74627"/>
    <w:rsid w:val="00D75C51"/>
    <w:rsid w:val="00D777DF"/>
    <w:rsid w:val="00D8402C"/>
    <w:rsid w:val="00DD166B"/>
    <w:rsid w:val="00DD2831"/>
    <w:rsid w:val="00DD4433"/>
    <w:rsid w:val="00DE2C08"/>
    <w:rsid w:val="00DF0D21"/>
    <w:rsid w:val="00DF3B6F"/>
    <w:rsid w:val="00E11EDA"/>
    <w:rsid w:val="00E14FE8"/>
    <w:rsid w:val="00E153C3"/>
    <w:rsid w:val="00E177BE"/>
    <w:rsid w:val="00E21FC3"/>
    <w:rsid w:val="00E3475C"/>
    <w:rsid w:val="00E91CAC"/>
    <w:rsid w:val="00E956C1"/>
    <w:rsid w:val="00E97D2E"/>
    <w:rsid w:val="00EA3B5E"/>
    <w:rsid w:val="00EC1404"/>
    <w:rsid w:val="00EC1A2D"/>
    <w:rsid w:val="00ED2DCE"/>
    <w:rsid w:val="00EE079F"/>
    <w:rsid w:val="00EE0D4C"/>
    <w:rsid w:val="00EF64B9"/>
    <w:rsid w:val="00F06ED5"/>
    <w:rsid w:val="00F131D9"/>
    <w:rsid w:val="00F14F48"/>
    <w:rsid w:val="00F14FC1"/>
    <w:rsid w:val="00F179DC"/>
    <w:rsid w:val="00F37869"/>
    <w:rsid w:val="00F37CA5"/>
    <w:rsid w:val="00F41839"/>
    <w:rsid w:val="00F54126"/>
    <w:rsid w:val="00F70A28"/>
    <w:rsid w:val="00F70FD5"/>
    <w:rsid w:val="00F8766D"/>
    <w:rsid w:val="00FB2210"/>
    <w:rsid w:val="00FB3C9D"/>
    <w:rsid w:val="00FB6756"/>
    <w:rsid w:val="00FF4E9B"/>
    <w:rsid w:val="00FF668B"/>
    <w:rsid w:val="00FF7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Subtitle" w:semiHidden="0" w:uiPriority="11" w:unhideWhenUsed="0" w:qFormat="1"/>
    <w:lsdException w:name="Body Text First Indent" w:unhideWhenUsed="0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B3C9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C32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7C3204"/>
    <w:pPr>
      <w:keepNext/>
      <w:numPr>
        <w:ilvl w:val="1"/>
        <w:numId w:val="1"/>
      </w:numPr>
      <w:suppressAutoHyphens/>
      <w:jc w:val="center"/>
      <w:outlineLvl w:val="1"/>
    </w:pPr>
    <w:rPr>
      <w:sz w:val="32"/>
      <w:szCs w:val="32"/>
      <w:lang w:eastAsia="ar-SA"/>
    </w:rPr>
  </w:style>
  <w:style w:type="paragraph" w:styleId="3">
    <w:name w:val="heading 3"/>
    <w:basedOn w:val="a0"/>
    <w:next w:val="a0"/>
    <w:link w:val="30"/>
    <w:uiPriority w:val="99"/>
    <w:qFormat/>
    <w:rsid w:val="007C32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C320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7C320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30">
    <w:name w:val="Заголовок 3 Знак"/>
    <w:link w:val="3"/>
    <w:uiPriority w:val="99"/>
    <w:rsid w:val="007C3204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rsid w:val="007C32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aliases w:val="Знак"/>
    <w:basedOn w:val="a0"/>
    <w:link w:val="a6"/>
    <w:rsid w:val="007C32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Знак Знак"/>
    <w:link w:val="a5"/>
    <w:rsid w:val="007C320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0"/>
    <w:link w:val="a8"/>
    <w:rsid w:val="007C32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3204"/>
    <w:rPr>
      <w:rFonts w:ascii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0"/>
    <w:uiPriority w:val="99"/>
    <w:rsid w:val="007C3204"/>
    <w:pPr>
      <w:ind w:left="720"/>
    </w:pPr>
  </w:style>
  <w:style w:type="paragraph" w:styleId="11">
    <w:name w:val="toc 1"/>
    <w:basedOn w:val="a0"/>
    <w:next w:val="a0"/>
    <w:autoRedefine/>
    <w:uiPriority w:val="99"/>
    <w:semiHidden/>
    <w:rsid w:val="007C3204"/>
    <w:pPr>
      <w:tabs>
        <w:tab w:val="left" w:pos="440"/>
        <w:tab w:val="right" w:leader="dot" w:pos="9345"/>
      </w:tabs>
      <w:spacing w:after="100"/>
    </w:pPr>
    <w:rPr>
      <w:b/>
      <w:bCs/>
      <w:noProof/>
      <w:spacing w:val="-2"/>
    </w:rPr>
  </w:style>
  <w:style w:type="character" w:styleId="a9">
    <w:name w:val="Hyperlink"/>
    <w:uiPriority w:val="99"/>
    <w:rsid w:val="007C3204"/>
    <w:rPr>
      <w:color w:val="0000FF"/>
      <w:u w:val="single"/>
    </w:rPr>
  </w:style>
  <w:style w:type="paragraph" w:customStyle="1" w:styleId="a">
    <w:name w:val="Перечисление (список) Знак Знак"/>
    <w:basedOn w:val="a0"/>
    <w:next w:val="a0"/>
    <w:uiPriority w:val="99"/>
    <w:rsid w:val="007C3204"/>
    <w:pPr>
      <w:numPr>
        <w:numId w:val="2"/>
      </w:numPr>
      <w:suppressAutoHyphens/>
      <w:overflowPunct w:val="0"/>
      <w:autoSpaceDE w:val="0"/>
      <w:spacing w:before="60"/>
      <w:ind w:left="454" w:hanging="227"/>
      <w:jc w:val="both"/>
      <w:textAlignment w:val="baseline"/>
    </w:pPr>
    <w:rPr>
      <w:lang w:eastAsia="ar-SA"/>
    </w:rPr>
  </w:style>
  <w:style w:type="character" w:customStyle="1" w:styleId="aa">
    <w:name w:val="Перечисление (список) Знак Знак Знак"/>
    <w:uiPriority w:val="99"/>
    <w:rsid w:val="007C3204"/>
    <w:rPr>
      <w:sz w:val="24"/>
      <w:szCs w:val="24"/>
      <w:lang w:val="ru-RU" w:eastAsia="ar-SA" w:bidi="ar-SA"/>
    </w:rPr>
  </w:style>
  <w:style w:type="paragraph" w:customStyle="1" w:styleId="Style3">
    <w:name w:val="Style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uiPriority w:val="99"/>
    <w:rsid w:val="007C3204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5">
    <w:name w:val="Style15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uiPriority w:val="99"/>
    <w:rsid w:val="007C3204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7C3204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25">
    <w:name w:val="Font Style25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7C320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uiPriority w:val="99"/>
    <w:rsid w:val="007C3204"/>
    <w:rPr>
      <w:rFonts w:ascii="Times New Roman" w:hAnsi="Times New Roman" w:cs="Times New Roman"/>
      <w:sz w:val="22"/>
      <w:szCs w:val="22"/>
    </w:rPr>
  </w:style>
  <w:style w:type="paragraph" w:styleId="ab">
    <w:name w:val="Balloon Text"/>
    <w:basedOn w:val="a0"/>
    <w:link w:val="ac"/>
    <w:uiPriority w:val="99"/>
    <w:semiHidden/>
    <w:rsid w:val="007C320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7C320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C320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7C3204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Title"/>
    <w:basedOn w:val="a0"/>
    <w:link w:val="ae"/>
    <w:uiPriority w:val="99"/>
    <w:qFormat/>
    <w:rsid w:val="007C3204"/>
    <w:pPr>
      <w:jc w:val="center"/>
    </w:pPr>
    <w:rPr>
      <w:sz w:val="28"/>
      <w:szCs w:val="28"/>
    </w:rPr>
  </w:style>
  <w:style w:type="character" w:customStyle="1" w:styleId="ae">
    <w:name w:val="Название Знак"/>
    <w:link w:val="ad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0"/>
    <w:link w:val="af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color w:val="000000"/>
      <w:lang w:eastAsia="ar-SA"/>
    </w:rPr>
  </w:style>
  <w:style w:type="character" w:customStyle="1" w:styleId="af0">
    <w:name w:val="Основной текст с отступом Знак"/>
    <w:link w:val="af"/>
    <w:uiPriority w:val="99"/>
    <w:rsid w:val="007C3204"/>
    <w:rPr>
      <w:rFonts w:ascii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ConsPlusNormal">
    <w:name w:val="ConsPlusNormal"/>
    <w:rsid w:val="007C3204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List Paragraph"/>
    <w:basedOn w:val="a0"/>
    <w:uiPriority w:val="1"/>
    <w:qFormat/>
    <w:rsid w:val="007C3204"/>
    <w:pPr>
      <w:spacing w:after="200" w:line="276" w:lineRule="auto"/>
      <w:ind w:left="720"/>
    </w:pPr>
    <w:rPr>
      <w:rFonts w:eastAsia="Calibri"/>
      <w:sz w:val="22"/>
      <w:szCs w:val="22"/>
      <w:lang w:eastAsia="en-US"/>
    </w:rPr>
  </w:style>
  <w:style w:type="paragraph" w:customStyle="1" w:styleId="NoSpacing1">
    <w:name w:val="No Spacing1"/>
    <w:uiPriority w:val="99"/>
    <w:rsid w:val="007C3204"/>
    <w:rPr>
      <w:rFonts w:cs="Calibri"/>
      <w:sz w:val="22"/>
      <w:szCs w:val="22"/>
      <w:lang w:eastAsia="en-US"/>
    </w:rPr>
  </w:style>
  <w:style w:type="paragraph" w:customStyle="1" w:styleId="ListParagraph11">
    <w:name w:val="List Paragraph11"/>
    <w:basedOn w:val="a0"/>
    <w:uiPriority w:val="99"/>
    <w:rsid w:val="007C3204"/>
    <w:pPr>
      <w:ind w:left="720"/>
    </w:pPr>
    <w:rPr>
      <w:rFonts w:eastAsia="Calibri"/>
    </w:rPr>
  </w:style>
  <w:style w:type="character" w:customStyle="1" w:styleId="Bodytext2">
    <w:name w:val="Body text (2)_ Знак"/>
    <w:link w:val="Bodytext20"/>
    <w:uiPriority w:val="99"/>
    <w:rsid w:val="007C3204"/>
    <w:rPr>
      <w:rFonts w:eastAsia="Times New Roman"/>
      <w:color w:val="000000"/>
      <w:sz w:val="24"/>
      <w:szCs w:val="24"/>
      <w:shd w:val="clear" w:color="auto" w:fill="FFFFFF"/>
    </w:rPr>
  </w:style>
  <w:style w:type="paragraph" w:customStyle="1" w:styleId="Bodytext20">
    <w:name w:val="Body text (2)_"/>
    <w:basedOn w:val="a0"/>
    <w:link w:val="Bodytext2"/>
    <w:uiPriority w:val="99"/>
    <w:rsid w:val="007C3204"/>
    <w:pPr>
      <w:widowControl w:val="0"/>
      <w:shd w:val="clear" w:color="auto" w:fill="FFFFFF"/>
      <w:spacing w:before="1140" w:after="360" w:line="240" w:lineRule="atLeast"/>
      <w:jc w:val="center"/>
    </w:pPr>
    <w:rPr>
      <w:rFonts w:ascii="Calibri" w:eastAsia="Calibri" w:hAnsi="Calibri" w:cs="Calibri"/>
      <w:color w:val="000000"/>
      <w:lang w:eastAsia="en-US"/>
    </w:rPr>
  </w:style>
  <w:style w:type="paragraph" w:customStyle="1" w:styleId="BodyTextIndent1">
    <w:name w:val="Body Text Indent1"/>
    <w:basedOn w:val="a0"/>
    <w:link w:val="BodyTextIndentChar1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1">
    <w:name w:val="Body Text Indent Char1"/>
    <w:link w:val="BodyTextIndent1"/>
    <w:uiPriority w:val="99"/>
    <w:rsid w:val="007C3204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western">
    <w:name w:val="western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12">
    <w:name w:val="Абзац списка1"/>
    <w:basedOn w:val="a0"/>
    <w:uiPriority w:val="99"/>
    <w:rsid w:val="007C3204"/>
    <w:pPr>
      <w:ind w:left="720"/>
    </w:pPr>
  </w:style>
  <w:style w:type="paragraph" w:styleId="af2">
    <w:name w:val="Body Text"/>
    <w:basedOn w:val="a0"/>
    <w:link w:val="af3"/>
    <w:uiPriority w:val="99"/>
    <w:rsid w:val="007C3204"/>
    <w:pPr>
      <w:spacing w:after="120"/>
    </w:pPr>
  </w:style>
  <w:style w:type="character" w:customStyle="1" w:styleId="af3">
    <w:name w:val="Основной текст Знак"/>
    <w:link w:val="af2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Body Text First Indent"/>
    <w:basedOn w:val="af2"/>
    <w:link w:val="af5"/>
    <w:uiPriority w:val="99"/>
    <w:rsid w:val="007C3204"/>
    <w:pPr>
      <w:ind w:firstLine="210"/>
    </w:pPr>
  </w:style>
  <w:style w:type="character" w:customStyle="1" w:styleId="af5">
    <w:name w:val="Красная строка Знак"/>
    <w:link w:val="af4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0"/>
    <w:uiPriority w:val="99"/>
    <w:rsid w:val="007C3204"/>
    <w:pPr>
      <w:spacing w:before="100" w:beforeAutospacing="1" w:after="100" w:afterAutospacing="1"/>
    </w:pPr>
  </w:style>
  <w:style w:type="paragraph" w:styleId="31">
    <w:name w:val="Body Text Indent 3"/>
    <w:basedOn w:val="a0"/>
    <w:link w:val="32"/>
    <w:uiPriority w:val="99"/>
    <w:rsid w:val="007C3204"/>
    <w:pPr>
      <w:spacing w:after="120"/>
      <w:ind w:left="283"/>
    </w:pPr>
    <w:rPr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af7">
    <w:name w:val="Знак Знак Знак"/>
    <w:uiPriority w:val="99"/>
    <w:rsid w:val="007C3204"/>
    <w:rPr>
      <w:sz w:val="24"/>
      <w:szCs w:val="24"/>
      <w:lang w:val="ru-RU" w:eastAsia="ru-RU"/>
    </w:rPr>
  </w:style>
  <w:style w:type="paragraph" w:styleId="af8">
    <w:name w:val="Plain Text"/>
    <w:basedOn w:val="a0"/>
    <w:link w:val="af9"/>
    <w:uiPriority w:val="99"/>
    <w:rsid w:val="007C3204"/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link w:val="af8"/>
    <w:uiPriority w:val="99"/>
    <w:rsid w:val="007C3204"/>
    <w:rPr>
      <w:rFonts w:ascii="Courier New" w:hAnsi="Courier New" w:cs="Courier New"/>
      <w:sz w:val="20"/>
      <w:szCs w:val="20"/>
      <w:lang w:eastAsia="ru-RU"/>
    </w:rPr>
  </w:style>
  <w:style w:type="paragraph" w:customStyle="1" w:styleId="afa">
    <w:name w:val="Абзац"/>
    <w:basedOn w:val="a0"/>
    <w:uiPriority w:val="99"/>
    <w:rsid w:val="007C3204"/>
    <w:pPr>
      <w:spacing w:line="312" w:lineRule="auto"/>
      <w:ind w:firstLine="567"/>
      <w:jc w:val="both"/>
    </w:pPr>
    <w:rPr>
      <w:spacing w:val="-4"/>
    </w:rPr>
  </w:style>
  <w:style w:type="character" w:customStyle="1" w:styleId="afb">
    <w:name w:val="выделение"/>
    <w:basedOn w:val="a1"/>
    <w:uiPriority w:val="99"/>
    <w:rsid w:val="007C3204"/>
  </w:style>
  <w:style w:type="character" w:customStyle="1" w:styleId="-">
    <w:name w:val="опред-е"/>
    <w:basedOn w:val="a1"/>
    <w:uiPriority w:val="99"/>
    <w:rsid w:val="007C3204"/>
  </w:style>
  <w:style w:type="character" w:customStyle="1" w:styleId="afc">
    <w:name w:val="ударение"/>
    <w:basedOn w:val="a1"/>
    <w:uiPriority w:val="99"/>
    <w:rsid w:val="007C3204"/>
  </w:style>
  <w:style w:type="character" w:styleId="afd">
    <w:name w:val="Strong"/>
    <w:uiPriority w:val="99"/>
    <w:qFormat/>
    <w:rsid w:val="007C3204"/>
    <w:rPr>
      <w:b/>
      <w:bCs/>
    </w:rPr>
  </w:style>
  <w:style w:type="character" w:customStyle="1" w:styleId="13">
    <w:name w:val="Заголовок 1 Знак Знак Знак"/>
    <w:uiPriority w:val="99"/>
    <w:rsid w:val="007C3204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fe">
    <w:name w:val="Основной текст_"/>
    <w:link w:val="33"/>
    <w:uiPriority w:val="99"/>
    <w:rsid w:val="007C3204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0"/>
    <w:link w:val="afe"/>
    <w:uiPriority w:val="99"/>
    <w:rsid w:val="007C3204"/>
    <w:pPr>
      <w:widowControl w:val="0"/>
      <w:shd w:val="clear" w:color="auto" w:fill="FFFFFF"/>
      <w:spacing w:after="600" w:line="317" w:lineRule="exact"/>
    </w:pPr>
    <w:rPr>
      <w:rFonts w:ascii="Calibri" w:eastAsia="Calibri" w:hAnsi="Calibri" w:cs="Calibri"/>
      <w:sz w:val="26"/>
      <w:szCs w:val="26"/>
    </w:rPr>
  </w:style>
  <w:style w:type="paragraph" w:styleId="21">
    <w:name w:val="Body Text 2"/>
    <w:basedOn w:val="a0"/>
    <w:link w:val="22"/>
    <w:uiPriority w:val="99"/>
    <w:rsid w:val="007C320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">
    <w:name w:val="список с точками"/>
    <w:basedOn w:val="a0"/>
    <w:uiPriority w:val="99"/>
    <w:rsid w:val="007C3204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23">
    <w:name w:val="Body Text Indent 2"/>
    <w:basedOn w:val="a0"/>
    <w:link w:val="24"/>
    <w:uiPriority w:val="99"/>
    <w:rsid w:val="007C32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0">
    <w:name w:val="a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c3">
    <w:name w:val="c3"/>
    <w:basedOn w:val="a0"/>
    <w:uiPriority w:val="99"/>
    <w:rsid w:val="007C3204"/>
    <w:pPr>
      <w:spacing w:before="100" w:beforeAutospacing="1" w:after="100" w:afterAutospacing="1"/>
    </w:pPr>
  </w:style>
  <w:style w:type="character" w:styleId="aff1">
    <w:name w:val="Emphasis"/>
    <w:uiPriority w:val="99"/>
    <w:qFormat/>
    <w:rsid w:val="007C3204"/>
    <w:rPr>
      <w:i/>
      <w:iCs/>
    </w:rPr>
  </w:style>
  <w:style w:type="paragraph" w:customStyle="1" w:styleId="c10c27">
    <w:name w:val="c10c27"/>
    <w:basedOn w:val="a0"/>
    <w:uiPriority w:val="99"/>
    <w:rsid w:val="007C3204"/>
    <w:pPr>
      <w:spacing w:before="100" w:beforeAutospacing="1" w:after="100" w:afterAutospacing="1"/>
    </w:pPr>
  </w:style>
  <w:style w:type="character" w:styleId="aff2">
    <w:name w:val="page number"/>
    <w:basedOn w:val="a1"/>
    <w:uiPriority w:val="99"/>
    <w:rsid w:val="007C3204"/>
  </w:style>
  <w:style w:type="paragraph" w:customStyle="1" w:styleId="FR2">
    <w:name w:val="FR2"/>
    <w:uiPriority w:val="99"/>
    <w:rsid w:val="007C3204"/>
    <w:pPr>
      <w:widowControl w:val="0"/>
      <w:spacing w:line="380" w:lineRule="auto"/>
      <w:ind w:left="680" w:firstLine="760"/>
      <w:jc w:val="both"/>
    </w:pPr>
    <w:rPr>
      <w:rFonts w:ascii="Arial" w:eastAsia="Times New Roman" w:hAnsi="Arial" w:cs="Arial"/>
      <w:i/>
      <w:iCs/>
    </w:rPr>
  </w:style>
  <w:style w:type="paragraph" w:styleId="aff3">
    <w:name w:val="footnote text"/>
    <w:basedOn w:val="a0"/>
    <w:link w:val="aff4"/>
    <w:uiPriority w:val="99"/>
    <w:semiHidden/>
    <w:rsid w:val="007C3204"/>
    <w:rPr>
      <w:sz w:val="20"/>
      <w:szCs w:val="20"/>
    </w:rPr>
  </w:style>
  <w:style w:type="character" w:customStyle="1" w:styleId="aff4">
    <w:name w:val="Текст сноски Знак"/>
    <w:link w:val="aff3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mesNewRoman14">
    <w:name w:val="Стиль Times New Roman 14 пт"/>
    <w:uiPriority w:val="99"/>
    <w:rsid w:val="007C3204"/>
    <w:rPr>
      <w:rFonts w:ascii="Times New Roman" w:hAnsi="Times New Roman" w:cs="Times New Roman"/>
      <w:sz w:val="28"/>
      <w:szCs w:val="28"/>
    </w:rPr>
  </w:style>
  <w:style w:type="paragraph" w:customStyle="1" w:styleId="p14">
    <w:name w:val="Стиль p + 14 пт"/>
    <w:basedOn w:val="a0"/>
    <w:link w:val="p140"/>
    <w:uiPriority w:val="99"/>
    <w:rsid w:val="007C3204"/>
    <w:pPr>
      <w:spacing w:before="100" w:beforeAutospacing="1" w:after="100" w:afterAutospacing="1"/>
    </w:pPr>
    <w:rPr>
      <w:rFonts w:eastAsia="Calibri"/>
      <w:sz w:val="28"/>
      <w:szCs w:val="28"/>
    </w:rPr>
  </w:style>
  <w:style w:type="character" w:customStyle="1" w:styleId="p140">
    <w:name w:val="Стиль p + 14 пт Знак"/>
    <w:link w:val="p14"/>
    <w:uiPriority w:val="99"/>
    <w:rsid w:val="007C3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сновной текст4"/>
    <w:basedOn w:val="a0"/>
    <w:uiPriority w:val="99"/>
    <w:rsid w:val="007C3204"/>
    <w:pPr>
      <w:shd w:val="clear" w:color="auto" w:fill="FFFFFF"/>
      <w:spacing w:after="420" w:line="240" w:lineRule="atLeast"/>
      <w:ind w:hanging="180"/>
      <w:jc w:val="center"/>
    </w:pPr>
    <w:rPr>
      <w:rFonts w:ascii="Calibri" w:eastAsia="Calibri" w:hAnsi="Calibri" w:cs="Calibri"/>
      <w:sz w:val="28"/>
      <w:szCs w:val="28"/>
      <w:shd w:val="clear" w:color="auto" w:fill="FFFFFF"/>
      <w:lang w:eastAsia="en-US"/>
    </w:rPr>
  </w:style>
  <w:style w:type="paragraph" w:customStyle="1" w:styleId="14">
    <w:name w:val="Основной текст14"/>
    <w:basedOn w:val="a0"/>
    <w:uiPriority w:val="99"/>
    <w:rsid w:val="007C3204"/>
    <w:pPr>
      <w:shd w:val="clear" w:color="auto" w:fill="FFFFFF"/>
      <w:spacing w:before="240" w:line="216" w:lineRule="exact"/>
      <w:jc w:val="both"/>
    </w:pPr>
    <w:rPr>
      <w:rFonts w:ascii="Microsoft Sans Serif" w:hAnsi="Microsoft Sans Serif" w:cs="Microsoft Sans Serif"/>
      <w:color w:val="000000"/>
      <w:sz w:val="19"/>
      <w:szCs w:val="19"/>
    </w:rPr>
  </w:style>
  <w:style w:type="character" w:customStyle="1" w:styleId="aff5">
    <w:name w:val="Основной текст + Полужирный"/>
    <w:uiPriority w:val="99"/>
    <w:rsid w:val="007C3204"/>
    <w:rPr>
      <w:rFonts w:ascii="Microsoft Sans Serif" w:hAnsi="Microsoft Sans Serif" w:cs="Microsoft Sans Serif"/>
      <w:b/>
      <w:bCs/>
      <w:spacing w:val="0"/>
      <w:sz w:val="19"/>
      <w:szCs w:val="19"/>
      <w:shd w:val="clear" w:color="auto" w:fill="FFFFFF"/>
    </w:rPr>
  </w:style>
  <w:style w:type="paragraph" w:customStyle="1" w:styleId="15">
    <w:name w:val="Основной текст с отступом1"/>
    <w:basedOn w:val="a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paragraph" w:customStyle="1" w:styleId="Style1">
    <w:name w:val="Style1"/>
    <w:basedOn w:val="a0"/>
    <w:uiPriority w:val="99"/>
    <w:rsid w:val="007C3204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20">
    <w:name w:val="Font Style20"/>
    <w:uiPriority w:val="99"/>
    <w:rsid w:val="007C3204"/>
    <w:rPr>
      <w:rFonts w:ascii="Times New Roman" w:hAnsi="Times New Roman" w:cs="Times New Roman"/>
      <w:b/>
      <w:bCs/>
      <w:sz w:val="30"/>
      <w:szCs w:val="30"/>
    </w:rPr>
  </w:style>
  <w:style w:type="character" w:customStyle="1" w:styleId="blk">
    <w:name w:val="blk"/>
    <w:basedOn w:val="a1"/>
    <w:uiPriority w:val="99"/>
    <w:rsid w:val="007C3204"/>
  </w:style>
  <w:style w:type="character" w:customStyle="1" w:styleId="apple-style-span">
    <w:name w:val="apple-style-span"/>
    <w:uiPriority w:val="99"/>
    <w:rsid w:val="007C3204"/>
  </w:style>
  <w:style w:type="paragraph" w:customStyle="1" w:styleId="210">
    <w:name w:val="Основной текст с отступом 21"/>
    <w:basedOn w:val="a0"/>
    <w:uiPriority w:val="99"/>
    <w:rsid w:val="007C3204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TableParagraph">
    <w:name w:val="Table Paragraph"/>
    <w:basedOn w:val="a0"/>
    <w:uiPriority w:val="1"/>
    <w:qFormat/>
    <w:rsid w:val="00FF668B"/>
    <w:pPr>
      <w:widowControl w:val="0"/>
      <w:autoSpaceDE w:val="0"/>
      <w:autoSpaceDN w:val="0"/>
    </w:pPr>
    <w:rPr>
      <w:sz w:val="22"/>
      <w:szCs w:val="22"/>
    </w:rPr>
  </w:style>
  <w:style w:type="paragraph" w:customStyle="1" w:styleId="25">
    <w:name w:val="Основной текст с отступом2"/>
    <w:basedOn w:val="a0"/>
    <w:link w:val="BodyTextIndentChar"/>
    <w:rsid w:val="00A85BB0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">
    <w:name w:val="Body Text Indent Char"/>
    <w:link w:val="25"/>
    <w:rsid w:val="00A85BB0"/>
    <w:rPr>
      <w:rFonts w:ascii="Times New Roman" w:hAnsi="Times New Roman"/>
      <w:color w:val="000000"/>
      <w:sz w:val="24"/>
      <w:szCs w:val="24"/>
      <w:shd w:val="clear" w:color="auto" w:fill="FFFFFF"/>
      <w:lang w:eastAsia="ar-SA"/>
    </w:rPr>
  </w:style>
  <w:style w:type="character" w:customStyle="1" w:styleId="apple-converted-space">
    <w:name w:val="apple-converted-space"/>
    <w:basedOn w:val="a1"/>
    <w:rsid w:val="00A85BB0"/>
  </w:style>
  <w:style w:type="paragraph" w:customStyle="1" w:styleId="26">
    <w:name w:val="Абзац списка2"/>
    <w:basedOn w:val="a0"/>
    <w:rsid w:val="00A85BB0"/>
    <w:pPr>
      <w:spacing w:after="200" w:line="276" w:lineRule="auto"/>
      <w:ind w:left="720"/>
    </w:pPr>
    <w:rPr>
      <w:sz w:val="22"/>
      <w:szCs w:val="22"/>
      <w:lang w:eastAsia="en-US"/>
    </w:rPr>
  </w:style>
  <w:style w:type="paragraph" w:customStyle="1" w:styleId="Default">
    <w:name w:val="Default"/>
    <w:rsid w:val="003E2B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andard">
    <w:name w:val="Standard"/>
    <w:rsid w:val="004A481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d2e5eaf1f2e2fbedeef1eae8c7ede0ea">
    <w:name w:val="Тd2еe5кeaсf1тf2 вe2ыfbнedоeeсf1кeaиe8 Зc7нedаe0кea"/>
    <w:uiPriority w:val="99"/>
    <w:rsid w:val="00244878"/>
    <w:rPr>
      <w:rFonts w:ascii="Tahoma" w:eastAsia="Times New Roman" w:hAnsi="Tahoma" w:cs="Tahoma" w:hint="default"/>
      <w:sz w:val="16"/>
      <w:szCs w:val="16"/>
    </w:rPr>
  </w:style>
  <w:style w:type="character" w:customStyle="1" w:styleId="s1">
    <w:name w:val="s1"/>
    <w:rsid w:val="003D07CB"/>
    <w:rPr>
      <w:rFonts w:cs="Times New Roman"/>
    </w:rPr>
  </w:style>
  <w:style w:type="paragraph" w:customStyle="1" w:styleId="p1">
    <w:name w:val="p1"/>
    <w:basedOn w:val="a0"/>
    <w:rsid w:val="003D07CB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uiPriority w:val="99"/>
    <w:rsid w:val="003D07CB"/>
    <w:rPr>
      <w:rFonts w:cs="Times New Roman"/>
    </w:rPr>
  </w:style>
  <w:style w:type="paragraph" w:customStyle="1" w:styleId="p3">
    <w:name w:val="p3"/>
    <w:basedOn w:val="a0"/>
    <w:uiPriority w:val="99"/>
    <w:rsid w:val="003D07CB"/>
    <w:pPr>
      <w:spacing w:before="100" w:beforeAutospacing="1" w:after="100" w:afterAutospacing="1"/>
    </w:pPr>
    <w:rPr>
      <w:rFonts w:eastAsia="Calibri"/>
    </w:rPr>
  </w:style>
  <w:style w:type="character" w:customStyle="1" w:styleId="210pt">
    <w:name w:val="Основной текст (2) + 10 pt"/>
    <w:rsid w:val="003D07CB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11">
    <w:name w:val="Основной текст (2)1"/>
    <w:basedOn w:val="a0"/>
    <w:uiPriority w:val="99"/>
    <w:rsid w:val="003D07CB"/>
    <w:pPr>
      <w:widowControl w:val="0"/>
      <w:shd w:val="clear" w:color="auto" w:fill="FFFFFF"/>
      <w:spacing w:before="60" w:after="300" w:line="226" w:lineRule="exact"/>
      <w:jc w:val="center"/>
    </w:pPr>
    <w:rPr>
      <w:color w:val="000000"/>
      <w:sz w:val="28"/>
      <w:szCs w:val="28"/>
    </w:rPr>
  </w:style>
  <w:style w:type="character" w:customStyle="1" w:styleId="7">
    <w:name w:val="Основной текст (7)_"/>
    <w:link w:val="70"/>
    <w:uiPriority w:val="99"/>
    <w:rsid w:val="003D07CB"/>
    <w:rPr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3D07CB"/>
    <w:pPr>
      <w:widowControl w:val="0"/>
      <w:shd w:val="clear" w:color="auto" w:fill="FFFFFF"/>
      <w:spacing w:after="360" w:line="240" w:lineRule="atLeast"/>
      <w:jc w:val="center"/>
    </w:pPr>
    <w:rPr>
      <w:rFonts w:ascii="Calibri" w:eastAsia="Calibri" w:hAnsi="Calibri"/>
      <w:sz w:val="20"/>
      <w:szCs w:val="20"/>
    </w:rPr>
  </w:style>
  <w:style w:type="character" w:customStyle="1" w:styleId="71">
    <w:name w:val="Основной текст (7) + Полужирный"/>
    <w:uiPriority w:val="99"/>
    <w:rsid w:val="003D07CB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mczdt.ru/books/45/225763" TargetMode="External"/><Relationship Id="rId18" Type="http://schemas.openxmlformats.org/officeDocument/2006/relationships/hyperlink" Target="http://irbis.krsk.irgups.ru/web/?P21DBN=IBIS&amp;I21DBN=IBIS&amp;S21FMT=fullwebr&amp;Z21ID=&amp;C21COM=S&amp;S21ALL=%3C%2E%3EI%3D625%2E1%2F%D0%A7%2D12%2D907580071%3C%2E%3E" TargetMode="External"/><Relationship Id="rId26" Type="http://schemas.openxmlformats.org/officeDocument/2006/relationships/hyperlink" Target="http://irbis.krsk.irgups.ru/" TargetMode="External"/><Relationship Id="rId21" Type="http://schemas.openxmlformats.org/officeDocument/2006/relationships/hyperlink" Target="http://new.znanium.com" TargetMode="External"/><Relationship Id="rId34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umczdt.ru/books/47/39306" TargetMode="External"/><Relationship Id="rId17" Type="http://schemas.openxmlformats.org/officeDocument/2006/relationships/hyperlink" Target="http://irbis.krsk.irgups.ru/web/?P21DBN=IBIS&amp;I21DBN=IBIS&amp;S21FMT=fullwebr&amp;Z21ID=&amp;C21COM=S&amp;S21ALL=%3C%2E%3EI%3D625%2E1%2F%D0%A7%2D12%2D647686365%3C%2E%3E" TargetMode="External"/><Relationship Id="rId25" Type="http://schemas.openxmlformats.org/officeDocument/2006/relationships/hyperlink" Target="http://dcnti.krw.rzd/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umczdt.ru/books/45/18715" TargetMode="External"/><Relationship Id="rId20" Type="http://schemas.openxmlformats.org/officeDocument/2006/relationships/hyperlink" Target="http://umczdt.ru/books/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_red&amp;id=271549&amp;sr=1" TargetMode="External"/><Relationship Id="rId24" Type="http://schemas.openxmlformats.org/officeDocument/2006/relationships/hyperlink" Target="http://www.rzd.ru/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umczdt.ru/books/45/225754" TargetMode="External"/><Relationship Id="rId23" Type="http://schemas.openxmlformats.org/officeDocument/2006/relationships/hyperlink" Target="https://urait.ru/" TargetMode="Externa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yperlink" Target="https://umczdt.ru/books/40/225748" TargetMode="External"/><Relationship Id="rId19" Type="http://schemas.openxmlformats.org/officeDocument/2006/relationships/hyperlink" Target="http://irbis.krsk.irgups.ru/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umczdt.ru/books/35/2630" TargetMode="External"/><Relationship Id="rId14" Type="http://schemas.openxmlformats.org/officeDocument/2006/relationships/hyperlink" Target="http://umczdt.ru/books/45/225465" TargetMode="External"/><Relationship Id="rId22" Type="http://schemas.openxmlformats.org/officeDocument/2006/relationships/hyperlink" Target="https://urait.ru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155C8-7112-4CBB-9E3A-35E804047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31</Pages>
  <Words>7764</Words>
  <Characters>58001</Characters>
  <Application>Microsoft Office Word</Application>
  <DocSecurity>0</DocSecurity>
  <Lines>483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Ратушняк Валентина Сергеевна</dc:creator>
  <cp:lastModifiedBy>Хан Вера Сергеевна</cp:lastModifiedBy>
  <cp:revision>15</cp:revision>
  <cp:lastPrinted>2019-05-07T01:22:00Z</cp:lastPrinted>
  <dcterms:created xsi:type="dcterms:W3CDTF">2022-02-20T12:14:00Z</dcterms:created>
  <dcterms:modified xsi:type="dcterms:W3CDTF">2022-06-21T06:24:00Z</dcterms:modified>
</cp:coreProperties>
</file>