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550D" w14:textId="446AE056" w:rsidR="00FB0862" w:rsidRDefault="00FB0862" w:rsidP="00FB0862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Практическое занятие 9</w:t>
      </w:r>
    </w:p>
    <w:p w14:paraId="5141412A" w14:textId="77777777" w:rsidR="00FB0862" w:rsidRDefault="00FB0862" w:rsidP="00FB0862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89348EE" w14:textId="50884157" w:rsidR="00FB0862" w:rsidRPr="00FB0862" w:rsidRDefault="00FB0862" w:rsidP="00FB0862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 «</w:t>
      </w:r>
      <w:r w:rsidRPr="00FB08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Основные стратегии интегрирования и их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FB08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виды, формы и примеры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Pr="00FB08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0ABC0F60" w14:textId="31DD9922" w:rsidR="00FB0862" w:rsidRPr="00FB0862" w:rsidRDefault="00FB0862" w:rsidP="00FB086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1. </w:t>
      </w:r>
      <w:hyperlink r:id="rId5" w:anchor="1" w:tgtFrame="_self" w:history="1">
        <w:r w:rsidRPr="00FB0862">
          <w:rPr>
            <w:rFonts w:ascii="Times New Roman" w:eastAsia="Times New Roman" w:hAnsi="Times New Roman" w:cs="Times New Roman"/>
            <w:color w:val="616161"/>
            <w:sz w:val="24"/>
            <w:szCs w:val="24"/>
            <w:lang w:eastAsia="ru-RU"/>
          </w:rPr>
          <w:t>Понятие стратегии интегрирования в маркетинге</w:t>
        </w:r>
      </w:hyperlink>
    </w:p>
    <w:p w14:paraId="4F030B2B" w14:textId="532D13A4" w:rsidR="00FB0862" w:rsidRDefault="00FB0862" w:rsidP="00FB086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2. </w:t>
      </w:r>
      <w:hyperlink r:id="rId6" w:anchor="2" w:tgtFrame="_self" w:history="1">
        <w:r w:rsidRPr="00FB0862">
          <w:rPr>
            <w:rFonts w:ascii="Times New Roman" w:eastAsia="Times New Roman" w:hAnsi="Times New Roman" w:cs="Times New Roman"/>
            <w:color w:val="616161"/>
            <w:sz w:val="24"/>
            <w:szCs w:val="24"/>
            <w:lang w:eastAsia="ru-RU"/>
          </w:rPr>
          <w:t>Виды</w:t>
        </w:r>
      </w:hyperlink>
      <w:r w:rsidRPr="00FB08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4338366"/>
      <w:r w:rsidRPr="00FB086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стратеги</w:t>
      </w:r>
      <w:r w:rsidRPr="00FB086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>й</w:t>
      </w:r>
      <w:r w:rsidRPr="00FB0862"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  <w:t xml:space="preserve"> интегрирования</w:t>
      </w:r>
      <w:bookmarkEnd w:id="0"/>
    </w:p>
    <w:p w14:paraId="0357509A" w14:textId="77777777" w:rsidR="00FB0862" w:rsidRPr="00FB0862" w:rsidRDefault="00FB0862" w:rsidP="00FB086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616161"/>
          <w:sz w:val="24"/>
          <w:szCs w:val="24"/>
          <w:lang w:eastAsia="ru-RU"/>
        </w:rPr>
      </w:pPr>
    </w:p>
    <w:p w14:paraId="2CA7A3EE" w14:textId="368E5BD6" w:rsid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стратегии интегрирования в маркетинге</w:t>
      </w:r>
    </w:p>
    <w:p w14:paraId="0E65EEE5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48A92B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</w:t>
      </w: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план, который включает в себя мероприятия для роста и развития бизнеса. Стратегии бывают разные. Одна из таких – стратегия интегрированного роста. Важным элементом выступает интеграция.</w:t>
      </w:r>
    </w:p>
    <w:p w14:paraId="1C8EA9F2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Определение 1</w:t>
      </w:r>
    </w:p>
    <w:p w14:paraId="281A5BCB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– слияние, объединение разных частей в одну. С точки зрения маркетинга и бизнеса – это объединение бизнес-единиц в одну для достижения эффекта синергии.</w:t>
      </w:r>
    </w:p>
    <w:p w14:paraId="16403B0A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Определение 2</w:t>
      </w:r>
    </w:p>
    <w:p w14:paraId="39259C44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интегрированного роста – это стратегия, базирующаяся на расширении бизнеса путем присоединения новых структур через их приобретения или модернизацию и укрупнение собственного бизнеса. В таком случае бизнес развивается по индустриальной цепочке.</w:t>
      </w:r>
    </w:p>
    <w:p w14:paraId="72E8A7EE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интеграционного роста разумна, когда у фирмы есть все шансы повысить прибыль и окупаемость через контролирование разных стратегически важных звеньев цепи типа сбыта и производства, поставок.</w:t>
      </w:r>
    </w:p>
    <w:p w14:paraId="627F3D62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компании работают по данной стратегии в случае нахождения в составе достаточно сильного бизнеса, но нет сил для стратегии концентрированного роста. Интеграция при этом не мешает основным целям фирмы. Поскольку стратегия, помимо структурных присоединений, подразумевает перемены внутри самой компании.</w:t>
      </w:r>
    </w:p>
    <w:p w14:paraId="748777A6" w14:textId="77777777" w:rsid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BC6122" w14:textId="4C3DA8F4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</w:t>
      </w:r>
      <w:r w:rsidRPr="00FB0862">
        <w:rPr>
          <w:rFonts w:ascii="Times New Roman" w:hAnsi="Times New Roman" w:cs="Times New Roman"/>
          <w:sz w:val="24"/>
          <w:szCs w:val="24"/>
        </w:rPr>
        <w:t xml:space="preserve"> </w:t>
      </w: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стратегий интегрирования</w:t>
      </w:r>
    </w:p>
    <w:p w14:paraId="58E74512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интеграционного роста фирмы состоит из двух подвидов стратегий:</w:t>
      </w:r>
    </w:p>
    <w:p w14:paraId="3B5196B6" w14:textId="77777777" w:rsidR="00FB0862" w:rsidRPr="00FB0862" w:rsidRDefault="00FB0862" w:rsidP="00FB086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вертикальная (В);</w:t>
      </w:r>
    </w:p>
    <w:p w14:paraId="440F8F6C" w14:textId="77777777" w:rsidR="00FB0862" w:rsidRPr="00FB0862" w:rsidRDefault="00FB0862" w:rsidP="00FB086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горизонтальная (Г).</w:t>
      </w:r>
    </w:p>
    <w:p w14:paraId="23FDEAC4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Существует три варианта интеграции:</w:t>
      </w:r>
    </w:p>
    <w:p w14:paraId="5F243472" w14:textId="77777777" w:rsidR="00FB0862" w:rsidRPr="00FB0862" w:rsidRDefault="00FB0862" w:rsidP="00FB086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поставщиками(В);</w:t>
      </w:r>
    </w:p>
    <w:p w14:paraId="0AFCF20D" w14:textId="77777777" w:rsidR="00FB0862" w:rsidRPr="00FB0862" w:rsidRDefault="00FB0862" w:rsidP="00FB086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потребителями(В);</w:t>
      </w:r>
    </w:p>
    <w:p w14:paraId="24DEA122" w14:textId="77777777" w:rsidR="00FB0862" w:rsidRPr="00FB0862" w:rsidRDefault="00FB0862" w:rsidP="00FB0862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отраслевая(Г).</w:t>
      </w:r>
    </w:p>
    <w:p w14:paraId="0BD868FA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Вертикальная интеграция ставит совей целью достижение высокой конкурентоспособности через контроль за важными стратегическими звеньями в цепи сбыта и производства.</w:t>
      </w:r>
    </w:p>
    <w:p w14:paraId="2FE48906" w14:textId="77777777" w:rsidR="00FB0862" w:rsidRPr="00FB0862" w:rsidRDefault="00FB0862" w:rsidP="00FB0862">
      <w:pPr>
        <w:pBdr>
          <w:top w:val="single" w:sz="6" w:space="1" w:color="auto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14:paraId="6D696C24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происходит путем приращения фирм-поставщиков или сбытовых компаний. </w:t>
      </w: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Отсюда два подвида стратегии:</w:t>
      </w:r>
    </w:p>
    <w:p w14:paraId="00668D6E" w14:textId="77777777" w:rsidR="00FB0862" w:rsidRPr="00FB0862" w:rsidRDefault="00FB0862" w:rsidP="00FB086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Обратной вертикальной, назад идущей, или регрессивной интеграции.</w:t>
      </w:r>
    </w:p>
    <w:p w14:paraId="794C5B3F" w14:textId="77777777" w:rsidR="00FB0862" w:rsidRPr="00FB0862" w:rsidRDefault="00FB0862" w:rsidP="00FB0862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 идущей вперед вертикальной интеграции.</w:t>
      </w:r>
    </w:p>
    <w:p w14:paraId="01557920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первом варианте</w:t>
      </w: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фирма повышает контроль за поставщиками, таким образом стабилизируя или защищая наиболее приоритетные и выгодные источники.</w:t>
      </w:r>
    </w:p>
    <w:p w14:paraId="47147E71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стратегию применяют, когда поставщики не имеют какой-либо инновации для создания материалов, нужных компании. Тогда такая стратегия помогает нарастить технологическую и материальные базы, чтобы быстрее осуществить модернизацию.</w:t>
      </w:r>
    </w:p>
    <w:p w14:paraId="79F4523C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пример, это интеграция компаний, выпускающих компьютеры с производителями полупроводников. </w:t>
      </w:r>
    </w:p>
    <w:p w14:paraId="78438945" w14:textId="5BD448A9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такой интеграции</w:t>
      </w: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B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завладение основными технологиями.</w:t>
      </w:r>
    </w:p>
    <w:p w14:paraId="51F607AA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Стратегия идущей вперед вертикальной интеграции</w:t>
      </w: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интеграция с потребителем. Она самая прогрессивная из всех. Компания в этом случае либо приобретает, либо повышает контроль над связывающими с потребителем структурами. Тогда повышается и контроль за сбытом и его каналами.</w:t>
      </w:r>
    </w:p>
    <w:p w14:paraId="6690D84D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Стратегия интегрированного роста </w:t>
      </w: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предприятия «Лукойл» и «Газпром». Они не только добывают и перерабатывают нефть и газ, но и выпускают вторичные продукты из своего сырья. Затем сбывают их на АЗС.</w:t>
      </w:r>
    </w:p>
    <w:p w14:paraId="5DC6F01E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Стратегии горизонтальной интеграции</w:t>
      </w: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интеграции отраслевые. Они подразумевают повышение контроля над однопрофильными фирмами-конкурентами. Цель таких стратегий – повысить преимущества фирмы.</w:t>
      </w:r>
    </w:p>
    <w:p w14:paraId="33F68930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Главные формы сотрудничества</w:t>
      </w: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поглощения, слияния, сговоры.</w:t>
      </w:r>
    </w:p>
    <w:p w14:paraId="13F9CB8F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Мотивы применения такой стратегии:</w:t>
      </w:r>
    </w:p>
    <w:p w14:paraId="7102ED9C" w14:textId="77777777" w:rsidR="00FB0862" w:rsidRPr="00FB0862" w:rsidRDefault="00FB0862" w:rsidP="00FB086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конкурентов;</w:t>
      </w:r>
    </w:p>
    <w:p w14:paraId="18627083" w14:textId="77777777" w:rsidR="00FB0862" w:rsidRPr="00FB0862" w:rsidRDefault="00FB0862" w:rsidP="00FB086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эффекта масштаба для беспрепятственного внедрения на рынок;</w:t>
      </w:r>
    </w:p>
    <w:p w14:paraId="1383085E" w14:textId="77777777" w:rsidR="00FB0862" w:rsidRPr="00FB0862" w:rsidRDefault="00FB0862" w:rsidP="00FB0862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доступом к сети сбыта и потребительским сегментам.</w:t>
      </w:r>
    </w:p>
    <w:p w14:paraId="24E4A929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 1</w:t>
      </w:r>
    </w:p>
    <w:p w14:paraId="733A4768" w14:textId="77777777" w:rsidR="00FB0862" w:rsidRPr="00FB0862" w:rsidRDefault="00FB0862" w:rsidP="00FB086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Завоевавший доверие клиентов товарный знак при работе в рамках стратегии интеграции сохраняется. Снижается уровень конкуренции, становится доступной возможность эффекта синергии.</w:t>
      </w:r>
    </w:p>
    <w:p w14:paraId="5D71C8FA" w14:textId="77777777" w:rsidR="00FB0862" w:rsidRDefault="00FB0862" w:rsidP="00FB086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9763E4B" w14:textId="117E266B" w:rsidR="00E77FF0" w:rsidRPr="00FB0862" w:rsidRDefault="00FB0862" w:rsidP="00FB0862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B0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ССЫЛКА</w:t>
      </w:r>
      <w:r w:rsidRPr="00FB08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7" w:history="1">
        <w:r w:rsidRPr="00FB0862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  <w:lang w:eastAsia="ru-RU"/>
          </w:rPr>
          <w:t>https://zaochnik-com.com/spravochnik/marketing/marketingpvaja-strategija/strategii-integrirovannogo-rosta/?ysclid=m8wzm2mcd1487527369</w:t>
        </w:r>
      </w:hyperlink>
    </w:p>
    <w:sectPr w:rsidR="00E77FF0" w:rsidRPr="00FB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4955"/>
    <w:multiLevelType w:val="multilevel"/>
    <w:tmpl w:val="077E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705EC"/>
    <w:multiLevelType w:val="multilevel"/>
    <w:tmpl w:val="B21E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C34FF"/>
    <w:multiLevelType w:val="multilevel"/>
    <w:tmpl w:val="D34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D7440"/>
    <w:multiLevelType w:val="multilevel"/>
    <w:tmpl w:val="02AC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26306"/>
    <w:multiLevelType w:val="multilevel"/>
    <w:tmpl w:val="6FAA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C71E8"/>
    <w:multiLevelType w:val="multilevel"/>
    <w:tmpl w:val="36D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91419"/>
    <w:multiLevelType w:val="multilevel"/>
    <w:tmpl w:val="57C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F1"/>
    <w:rsid w:val="003F0EF1"/>
    <w:rsid w:val="00E77FF0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4A98"/>
  <w15:chartTrackingRefBased/>
  <w15:docId w15:val="{BD8CD393-DC53-4AD0-B878-7C544FDE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informationitem">
    <w:name w:val="article-information__item"/>
    <w:basedOn w:val="a"/>
    <w:rsid w:val="00FB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">
    <w:name w:val="article-stat"/>
    <w:basedOn w:val="a0"/>
    <w:rsid w:val="00FB0862"/>
  </w:style>
  <w:style w:type="character" w:styleId="a3">
    <w:name w:val="Hyperlink"/>
    <w:basedOn w:val="a0"/>
    <w:uiPriority w:val="99"/>
    <w:unhideWhenUsed/>
    <w:rsid w:val="00FB0862"/>
    <w:rPr>
      <w:color w:val="0000FF"/>
      <w:u w:val="single"/>
    </w:rPr>
  </w:style>
  <w:style w:type="paragraph" w:customStyle="1" w:styleId="socialsitem">
    <w:name w:val="socials__item"/>
    <w:basedOn w:val="a"/>
    <w:rsid w:val="00FB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authorname">
    <w:name w:val="article-author__name"/>
    <w:basedOn w:val="a"/>
    <w:rsid w:val="00FB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authorposition">
    <w:name w:val="article-author__position"/>
    <w:basedOn w:val="a0"/>
    <w:rsid w:val="00FB0862"/>
  </w:style>
  <w:style w:type="paragraph" w:styleId="a4">
    <w:name w:val="Normal (Web)"/>
    <w:basedOn w:val="a"/>
    <w:uiPriority w:val="99"/>
    <w:semiHidden/>
    <w:unhideWhenUsed/>
    <w:rsid w:val="00FB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text">
    <w:name w:val="subscribe__text"/>
    <w:basedOn w:val="a"/>
    <w:rsid w:val="00FB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note">
    <w:name w:val="subscribe__note"/>
    <w:basedOn w:val="a"/>
    <w:rsid w:val="00FB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08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08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08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B086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Unresolved Mention"/>
    <w:basedOn w:val="a0"/>
    <w:uiPriority w:val="99"/>
    <w:semiHidden/>
    <w:unhideWhenUsed/>
    <w:rsid w:val="00FB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68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169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62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4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208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0558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7803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2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ochnik-com.com/spravochnik/marketing/marketingpvaja-strategija/strategii-integrirovannogo-rosta/?ysclid=m8wzm2mcd1487527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-com.com/spravochnik/marketing/marketingpvaja-strategija/strategii-integrirovannogo-rosta/" TargetMode="External"/><Relationship Id="rId5" Type="http://schemas.openxmlformats.org/officeDocument/2006/relationships/hyperlink" Target="https://zaochnik-com.com/spravochnik/marketing/marketingpvaja-strategija/strategii-integrirovannogo-ros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3</cp:revision>
  <dcterms:created xsi:type="dcterms:W3CDTF">2025-03-31T11:31:00Z</dcterms:created>
  <dcterms:modified xsi:type="dcterms:W3CDTF">2025-03-31T11:39:00Z</dcterms:modified>
</cp:coreProperties>
</file>