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4DF3" w14:textId="1214BEFE" w:rsidR="00377625" w:rsidRDefault="00FB6098" w:rsidP="00FB60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6098">
        <w:rPr>
          <w:rFonts w:ascii="Times New Roman" w:hAnsi="Times New Roman" w:cs="Times New Roman"/>
          <w:b/>
          <w:bCs/>
          <w:sz w:val="24"/>
          <w:szCs w:val="24"/>
        </w:rPr>
        <w:t>Практическое занятие 6</w:t>
      </w:r>
    </w:p>
    <w:p w14:paraId="40EFBFB6" w14:textId="3CD7F593" w:rsidR="00FB6098" w:rsidRDefault="00FB6098" w:rsidP="00FB6098">
      <w:pPr>
        <w:spacing w:after="0"/>
        <w:ind w:firstLine="56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Тема «</w:t>
      </w:r>
      <w:r w:rsidRPr="004755C2">
        <w:rPr>
          <w:rFonts w:ascii="Times New Roman" w:hAnsi="Times New Roman" w:cs="Times New Roman"/>
          <w:b/>
          <w:bCs/>
          <w:i/>
          <w:sz w:val="24"/>
          <w:szCs w:val="24"/>
        </w:rPr>
        <w:t>Корпоративное управление и права акционеров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14:paraId="43F4CF36" w14:textId="0CCEBDB0" w:rsidR="00750DE3" w:rsidRDefault="00750DE3" w:rsidP="00750DE3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724FC241" w14:textId="7DD56E4F" w:rsidR="00750DE3" w:rsidRDefault="00750DE3" w:rsidP="00750DE3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ЗАДАНИЕ:</w:t>
      </w:r>
    </w:p>
    <w:p w14:paraId="7FF5C6D4" w14:textId="5F985987" w:rsidR="00750DE3" w:rsidRPr="00750DE3" w:rsidRDefault="00750DE3" w:rsidP="00750DE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0DE3">
        <w:rPr>
          <w:rFonts w:ascii="Times New Roman" w:hAnsi="Times New Roman" w:cs="Times New Roman"/>
          <w:i/>
          <w:sz w:val="24"/>
          <w:szCs w:val="24"/>
        </w:rPr>
        <w:t>Изучив материал по теме «</w:t>
      </w:r>
      <w:r w:rsidRPr="00750DE3">
        <w:rPr>
          <w:rFonts w:ascii="Times New Roman" w:hAnsi="Times New Roman" w:cs="Times New Roman"/>
          <w:i/>
          <w:sz w:val="24"/>
          <w:szCs w:val="24"/>
        </w:rPr>
        <w:t>Корпоративное управление и права акционеров</w:t>
      </w:r>
      <w:r w:rsidRPr="00750DE3">
        <w:rPr>
          <w:rFonts w:ascii="Times New Roman" w:hAnsi="Times New Roman" w:cs="Times New Roman"/>
          <w:i/>
          <w:sz w:val="24"/>
          <w:szCs w:val="24"/>
        </w:rPr>
        <w:t>» ответить на вопросы:</w:t>
      </w:r>
    </w:p>
    <w:p w14:paraId="3F1B659B" w14:textId="25E65E52" w:rsidR="00750DE3" w:rsidRDefault="00750DE3" w:rsidP="00750DE3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750D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В чем заключается г</w:t>
      </w:r>
      <w:r w:rsidRPr="00750D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лавная цель корпоративного управления</w:t>
      </w:r>
      <w:r w:rsidRPr="00750DE3">
        <w:rPr>
          <w:rFonts w:ascii="Times New Roman" w:hAnsi="Times New Roman" w:cs="Times New Roman"/>
          <w:i/>
          <w:iCs/>
          <w:color w:val="333333"/>
          <w:sz w:val="24"/>
          <w:szCs w:val="24"/>
        </w:rPr>
        <w:t>?</w:t>
      </w:r>
    </w:p>
    <w:p w14:paraId="79B409B8" w14:textId="77777777" w:rsidR="004557DA" w:rsidRDefault="00750DE3" w:rsidP="00750DE3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Что такое «права акционеров»</w:t>
      </w:r>
      <w:r w:rsidR="004557DA">
        <w:rPr>
          <w:rFonts w:ascii="Times New Roman" w:hAnsi="Times New Roman" w:cs="Times New Roman"/>
          <w:i/>
          <w:iCs/>
          <w:color w:val="333333"/>
          <w:sz w:val="24"/>
          <w:szCs w:val="24"/>
        </w:rPr>
        <w:t>?</w:t>
      </w:r>
    </w:p>
    <w:p w14:paraId="11BD2764" w14:textId="1F5D692B" w:rsidR="00750DE3" w:rsidRDefault="004557DA" w:rsidP="00750DE3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К</w:t>
      </w:r>
      <w:r w:rsidR="00750DE3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акие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права акционеров существуют? Дать им характеристику.</w:t>
      </w:r>
    </w:p>
    <w:p w14:paraId="1A00A327" w14:textId="3A78A38D" w:rsidR="004557DA" w:rsidRDefault="004557DA" w:rsidP="00750DE3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На что нацелена с</w:t>
      </w:r>
      <w:r w:rsidRPr="004557DA">
        <w:rPr>
          <w:rFonts w:ascii="Times New Roman" w:hAnsi="Times New Roman" w:cs="Times New Roman"/>
          <w:i/>
          <w:iCs/>
          <w:color w:val="333333"/>
          <w:sz w:val="24"/>
          <w:szCs w:val="24"/>
        </w:rPr>
        <w:t>труктура корпоративного управления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?</w:t>
      </w:r>
    </w:p>
    <w:p w14:paraId="41272998" w14:textId="7D4DA32A" w:rsidR="004557DA" w:rsidRDefault="004557DA" w:rsidP="00750DE3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Какую </w:t>
      </w:r>
      <w:r w:rsidRPr="004557DA">
        <w:rPr>
          <w:rFonts w:ascii="Times New Roman" w:hAnsi="Times New Roman" w:cs="Times New Roman"/>
          <w:i/>
          <w:iCs/>
          <w:color w:val="333333"/>
          <w:sz w:val="24"/>
          <w:szCs w:val="24"/>
        </w:rPr>
        <w:t>роль</w:t>
      </w:r>
      <w:r w:rsidRPr="004557DA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r w:rsidRPr="004557DA">
        <w:rPr>
          <w:rFonts w:ascii="Times New Roman" w:hAnsi="Times New Roman" w:cs="Times New Roman"/>
          <w:i/>
          <w:iCs/>
          <w:color w:val="333333"/>
          <w:sz w:val="24"/>
          <w:szCs w:val="24"/>
        </w:rPr>
        <w:t>играют права акционеров в корпоративном управлении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?</w:t>
      </w:r>
    </w:p>
    <w:p w14:paraId="61F36340" w14:textId="77777777" w:rsidR="002A16B7" w:rsidRDefault="004557DA" w:rsidP="002A16B7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333333"/>
          <w:sz w:val="24"/>
          <w:szCs w:val="24"/>
        </w:rPr>
        <w:t>В чем суть о</w:t>
      </w:r>
      <w:r w:rsidRPr="004557DA">
        <w:rPr>
          <w:rFonts w:ascii="Times New Roman" w:hAnsi="Times New Roman" w:cs="Times New Roman"/>
          <w:i/>
          <w:iCs/>
          <w:color w:val="333333"/>
          <w:sz w:val="24"/>
          <w:szCs w:val="24"/>
        </w:rPr>
        <w:t>тношения участников корпорации</w:t>
      </w:r>
      <w:r w:rsidR="002A16B7">
        <w:rPr>
          <w:rFonts w:ascii="Times New Roman" w:hAnsi="Times New Roman" w:cs="Times New Roman"/>
          <w:i/>
          <w:iCs/>
          <w:color w:val="333333"/>
          <w:sz w:val="24"/>
          <w:szCs w:val="24"/>
        </w:rPr>
        <w:t>?</w:t>
      </w:r>
    </w:p>
    <w:p w14:paraId="23B1B483" w14:textId="039ABA8D" w:rsidR="00750DE3" w:rsidRPr="002A16B7" w:rsidRDefault="002A16B7" w:rsidP="002A16B7">
      <w:pPr>
        <w:pStyle w:val="a6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 w:rsidRPr="002A16B7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На каких принципах </w:t>
      </w:r>
      <w:r w:rsidRPr="002A16B7">
        <w:rPr>
          <w:rFonts w:ascii="Times New Roman" w:hAnsi="Times New Roman" w:cs="Times New Roman"/>
          <w:i/>
          <w:iCs/>
          <w:color w:val="333333"/>
          <w:sz w:val="24"/>
          <w:szCs w:val="24"/>
        </w:rPr>
        <w:t>строится</w:t>
      </w:r>
      <w:r w:rsidRPr="002A16B7">
        <w:rPr>
          <w:rFonts w:ascii="Times New Roman" w:hAnsi="Times New Roman" w:cs="Times New Roman"/>
          <w:i/>
          <w:iCs/>
          <w:color w:val="333333"/>
          <w:sz w:val="24"/>
          <w:szCs w:val="24"/>
        </w:rPr>
        <w:t xml:space="preserve"> к</w:t>
      </w:r>
      <w:r w:rsidRPr="002A16B7">
        <w:rPr>
          <w:rFonts w:ascii="Times New Roman" w:hAnsi="Times New Roman" w:cs="Times New Roman"/>
          <w:i/>
          <w:iCs/>
          <w:color w:val="333333"/>
          <w:sz w:val="24"/>
          <w:szCs w:val="24"/>
        </w:rPr>
        <w:t>онцепция корпоративного управления</w:t>
      </w:r>
      <w:r w:rsidRPr="002A16B7">
        <w:rPr>
          <w:rFonts w:ascii="Times New Roman" w:hAnsi="Times New Roman" w:cs="Times New Roman"/>
          <w:i/>
          <w:iCs/>
          <w:color w:val="333333"/>
          <w:sz w:val="24"/>
          <w:szCs w:val="24"/>
        </w:rPr>
        <w:t>?</w:t>
      </w:r>
    </w:p>
    <w:p w14:paraId="67714746" w14:textId="77777777" w:rsidR="00FB6098" w:rsidRPr="00FB6098" w:rsidRDefault="00FB6098" w:rsidP="00FB60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B7BFA" w14:textId="67EC7339" w:rsidR="00FB6098" w:rsidRPr="00FB6098" w:rsidRDefault="00FB6098" w:rsidP="00FB6098">
      <w:pPr>
        <w:pStyle w:val="futurismarkdown-paragraph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FB6098">
        <w:rPr>
          <w:rStyle w:val="a3"/>
          <w:color w:val="333333"/>
        </w:rPr>
        <w:t>Корпоративное управление</w:t>
      </w:r>
      <w:r w:rsidR="00750DE3">
        <w:rPr>
          <w:color w:val="333333"/>
        </w:rPr>
        <w:t xml:space="preserve"> </w:t>
      </w:r>
      <w:r w:rsidRPr="00FB6098">
        <w:rPr>
          <w:color w:val="333333"/>
        </w:rPr>
        <w:t>охватывает весь спектр вопросов, связанных с управлением компанией, включая отношения с акционерами, структуру совета директоров, финансовый контроль и так далее. Главная цель корпоративного управления </w:t>
      </w:r>
      <w:r w:rsidR="00750DE3">
        <w:rPr>
          <w:color w:val="333333"/>
        </w:rPr>
        <w:t>–</w:t>
      </w:r>
      <w:r w:rsidRPr="00FB6098">
        <w:rPr>
          <w:color w:val="333333"/>
        </w:rPr>
        <w:t> поддержание баланса интересов акционеров, руководящего состава и других заинтересованных сторон.  </w:t>
      </w:r>
      <w:r w:rsidRPr="00FB6098">
        <w:rPr>
          <w:color w:val="333333"/>
        </w:rPr>
        <w:t xml:space="preserve"> </w:t>
      </w:r>
    </w:p>
    <w:p w14:paraId="52DFCCDB" w14:textId="00CBB387" w:rsidR="00FB6098" w:rsidRPr="00FB6098" w:rsidRDefault="00FB6098" w:rsidP="00FB6098">
      <w:pPr>
        <w:pStyle w:val="futurismarkdown-paragraph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FB6098">
        <w:rPr>
          <w:rStyle w:val="a3"/>
          <w:color w:val="333333"/>
        </w:rPr>
        <w:t>Права акционеров</w:t>
      </w:r>
      <w:r w:rsidRPr="00FB6098">
        <w:rPr>
          <w:color w:val="333333"/>
        </w:rPr>
        <w:t> </w:t>
      </w:r>
      <w:r w:rsidR="00750DE3">
        <w:rPr>
          <w:color w:val="333333"/>
        </w:rPr>
        <w:t>–</w:t>
      </w:r>
      <w:r w:rsidRPr="00FB6098">
        <w:rPr>
          <w:color w:val="333333"/>
        </w:rPr>
        <w:t> это права и привилегии, которыми обладают акционеры в отношении корпорации. Они предназначены для защиты интересов акционеров и обеспечения их участия в корпоративных делах. Некоторые права акционеров:</w:t>
      </w:r>
    </w:p>
    <w:p w14:paraId="6EC2DFBF" w14:textId="1C8BEE65" w:rsidR="00FB6098" w:rsidRPr="00FB6098" w:rsidRDefault="00FB6098" w:rsidP="00FB6098">
      <w:pPr>
        <w:pStyle w:val="futurismarkdown-listitem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333333"/>
        </w:rPr>
      </w:pPr>
      <w:r w:rsidRPr="00FB6098">
        <w:rPr>
          <w:rStyle w:val="a3"/>
          <w:color w:val="333333"/>
        </w:rPr>
        <w:t>Право голоса</w:t>
      </w:r>
      <w:r w:rsidRPr="00FB6098">
        <w:rPr>
          <w:color w:val="333333"/>
        </w:rPr>
        <w:t>. Акционеры имеют право голосовать по важным корпоративным решениям, таким как слияния, поглощения и выборы совета директоров. Обычно голосующая сила пропорциональна количеству принадлежащих акций. </w:t>
      </w:r>
      <w:r w:rsidRPr="00FB6098">
        <w:rPr>
          <w:color w:val="333333"/>
        </w:rPr>
        <w:t xml:space="preserve"> </w:t>
      </w:r>
    </w:p>
    <w:p w14:paraId="450E9BB2" w14:textId="0D95F175" w:rsidR="00FB6098" w:rsidRPr="00FB6098" w:rsidRDefault="00FB6098" w:rsidP="00FB6098">
      <w:pPr>
        <w:pStyle w:val="futurismarkdown-listitem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333333"/>
        </w:rPr>
      </w:pPr>
      <w:r w:rsidRPr="00FB6098">
        <w:rPr>
          <w:rStyle w:val="a3"/>
          <w:color w:val="333333"/>
        </w:rPr>
        <w:t>Право на дивиденды</w:t>
      </w:r>
      <w:r w:rsidRPr="00FB6098">
        <w:rPr>
          <w:color w:val="333333"/>
        </w:rPr>
        <w:t>. Акционеры имеют право получать выплаты, производимые компанией из её прибыли. Сумма и частота дивидендов могут варьироваться в зависимости от результатов работы компании и решений совета директоров. </w:t>
      </w:r>
      <w:r w:rsidRPr="00FB6098">
        <w:rPr>
          <w:color w:val="333333"/>
        </w:rPr>
        <w:t xml:space="preserve"> </w:t>
      </w:r>
    </w:p>
    <w:p w14:paraId="5C77D880" w14:textId="3B458105" w:rsidR="00FB6098" w:rsidRPr="00FB6098" w:rsidRDefault="00FB6098" w:rsidP="00FB6098">
      <w:pPr>
        <w:pStyle w:val="futurismarkdown-listitem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333333"/>
        </w:rPr>
      </w:pPr>
      <w:r w:rsidRPr="00FB6098">
        <w:rPr>
          <w:rStyle w:val="a3"/>
          <w:color w:val="333333"/>
        </w:rPr>
        <w:t>Право на информацию</w:t>
      </w:r>
      <w:r w:rsidRPr="00FB6098">
        <w:rPr>
          <w:color w:val="333333"/>
        </w:rPr>
        <w:t>. Акционеры имеют право на доступ к важной информации о компании, включая финансовые отчёты, годовые отчёты и другие раскрытия, которые могут повлиять на их инвестиционные решения. </w:t>
      </w:r>
      <w:r w:rsidRPr="00FB6098">
        <w:rPr>
          <w:color w:val="333333"/>
        </w:rPr>
        <w:t xml:space="preserve"> </w:t>
      </w:r>
    </w:p>
    <w:p w14:paraId="7CB9825C" w14:textId="2A9656D4" w:rsidR="00FB6098" w:rsidRPr="00FB6098" w:rsidRDefault="00FB6098" w:rsidP="00FB6098">
      <w:pPr>
        <w:pStyle w:val="futurismarkdown-listitem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333333"/>
        </w:rPr>
      </w:pPr>
      <w:r w:rsidRPr="00FB6098">
        <w:rPr>
          <w:rStyle w:val="a3"/>
          <w:color w:val="333333"/>
        </w:rPr>
        <w:t>Право на иск</w:t>
      </w:r>
      <w:r w:rsidRPr="00FB6098">
        <w:rPr>
          <w:color w:val="333333"/>
        </w:rPr>
        <w:t>. Акционеры могут подать иск против компании или её руководства, если они считают, что их права были нарушены или если имело место неправомерное поведение. </w:t>
      </w:r>
      <w:r w:rsidRPr="00FB6098">
        <w:rPr>
          <w:color w:val="333333"/>
        </w:rPr>
        <w:t xml:space="preserve"> </w:t>
      </w:r>
    </w:p>
    <w:p w14:paraId="73CAF7C8" w14:textId="360F6F6D" w:rsidR="00FB6098" w:rsidRPr="00FB6098" w:rsidRDefault="00FB6098" w:rsidP="00FB6098">
      <w:pPr>
        <w:pStyle w:val="futurismarkdown-paragraph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FB6098">
        <w:rPr>
          <w:rStyle w:val="a3"/>
          <w:color w:val="333333"/>
        </w:rPr>
        <w:t>Структура корпоративного управления</w:t>
      </w:r>
      <w:r w:rsidR="004557DA">
        <w:rPr>
          <w:color w:val="333333"/>
        </w:rPr>
        <w:t xml:space="preserve"> </w:t>
      </w:r>
      <w:r w:rsidRPr="00FB6098">
        <w:rPr>
          <w:color w:val="333333"/>
        </w:rPr>
        <w:t>должна защищать права акционеров и обеспечивать справедливое и равное отношение ко всем акционерам, включая миноритарных и иностранных акционеров.  </w:t>
      </w:r>
      <w:r w:rsidRPr="00FB6098">
        <w:rPr>
          <w:color w:val="333333"/>
        </w:rPr>
        <w:t xml:space="preserve"> </w:t>
      </w:r>
    </w:p>
    <w:p w14:paraId="4C90B74E" w14:textId="6A6BEDCA" w:rsidR="00FB6098" w:rsidRDefault="00FB6098" w:rsidP="00FB6098">
      <w:pPr>
        <w:pStyle w:val="futurismarkdown-paragraph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</w:rPr>
      </w:pPr>
      <w:r w:rsidRPr="00FB6098">
        <w:rPr>
          <w:color w:val="333333"/>
        </w:rPr>
        <w:t>Таким образом,</w:t>
      </w:r>
      <w:r w:rsidR="004557DA">
        <w:rPr>
          <w:color w:val="333333"/>
        </w:rPr>
        <w:t xml:space="preserve"> </w:t>
      </w:r>
      <w:r w:rsidRPr="00FB6098">
        <w:rPr>
          <w:rStyle w:val="a3"/>
          <w:color w:val="333333"/>
        </w:rPr>
        <w:t>права акционеров играют ключевую роль в корпоративном управлении</w:t>
      </w:r>
      <w:r w:rsidRPr="00FB6098">
        <w:rPr>
          <w:color w:val="333333"/>
        </w:rPr>
        <w:t>, обеспечивая возможность акционерам влиять на решения, привлекать руководство к ответственности и выступать за прозрачность. </w:t>
      </w:r>
    </w:p>
    <w:p w14:paraId="40C6A595" w14:textId="1D224DDD" w:rsidR="00FB6098" w:rsidRPr="00750DE3" w:rsidRDefault="00FB6098" w:rsidP="00750DE3">
      <w:pPr>
        <w:pStyle w:val="futurismarkdown-paragraph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</w:rPr>
      </w:pPr>
    </w:p>
    <w:p w14:paraId="4DA63D73" w14:textId="77777777" w:rsidR="00FB6098" w:rsidRPr="00FB6098" w:rsidRDefault="00FB6098" w:rsidP="00750DE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FB6098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Корпоративное управление и защита прав акционеров. Соблюдение принципов корпоративного управления.</w:t>
      </w:r>
    </w:p>
    <w:p w14:paraId="7D904FB2" w14:textId="427A9772" w:rsidR="00FB6098" w:rsidRPr="00FB6098" w:rsidRDefault="00FB6098" w:rsidP="00750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Корпоративное управление</w:t>
      </w:r>
      <w:r w:rsidR="0075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FB6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 взаимоотношений между владельцами (акционерами, менеджерами правления, советом директоров и др. заинтересованными лицами) по поводу выполнения соответствующих обязательств с целью обеспечения интересов владельцев.</w:t>
      </w:r>
    </w:p>
    <w:p w14:paraId="244E6796" w14:textId="77777777" w:rsidR="00FB6098" w:rsidRPr="00FB6098" w:rsidRDefault="00FB6098" w:rsidP="00750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корпоративного управления заключается в возможности осуществлять эффективный контроль за распоряжением их собственности.</w:t>
      </w:r>
    </w:p>
    <w:p w14:paraId="6EE8AC26" w14:textId="77777777" w:rsidR="00FB6098" w:rsidRPr="00FB6098" w:rsidRDefault="00FB6098" w:rsidP="00750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Корпоративный контроль предполагает присутствие внутренних и внешних регулирующих правовых механизмов.</w:t>
      </w:r>
    </w:p>
    <w:p w14:paraId="3EA84F72" w14:textId="77777777" w:rsidR="002A16B7" w:rsidRDefault="002A16B7" w:rsidP="00750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2112A8" w14:textId="513378A6" w:rsidR="00FB6098" w:rsidRPr="00FB6098" w:rsidRDefault="00FB6098" w:rsidP="00750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Отношения участников корпорации:</w:t>
      </w:r>
    </w:p>
    <w:p w14:paraId="62D5A3C0" w14:textId="1E13201A" w:rsidR="00FB6098" w:rsidRPr="00FB6098" w:rsidRDefault="00FB6098" w:rsidP="00750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5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определенных структур и процессов, механизмов управления эффективностью контроля и учета</w:t>
      </w:r>
      <w:r w:rsidR="0045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8F7EC2B" w14:textId="5EC35039" w:rsidR="00FB6098" w:rsidRPr="00FB6098" w:rsidRDefault="00FB6098" w:rsidP="00750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5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B6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 противоположные интересы между общим собранием или отд. акционерами, советом директоров и исполнительных органов</w:t>
      </w:r>
      <w:r w:rsidR="0045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A2C0B49" w14:textId="77777777" w:rsidR="00FB6098" w:rsidRPr="00FB6098" w:rsidRDefault="00FB6098" w:rsidP="00750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Конфликт интересов </w:t>
      </w:r>
      <w:r w:rsidRPr="00FB6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выполняет как позитивную роль – выражается в принятии решения, но зачастую приводит к столкновениям вплоть до разрушения корпоративных структур. Проблема взаимоотношений между принципалом (инвестором) и агентом (топ-менеджер). Агент действует в собственных интересах вместо преследования интересов принципала. Они проявляют нечестность. Конфликт интересов – конфликт собственников и наемных менеджеров.</w:t>
      </w:r>
    </w:p>
    <w:p w14:paraId="26B9A4F2" w14:textId="77777777" w:rsidR="00FB6098" w:rsidRPr="00FB6098" w:rsidRDefault="00FB6098" w:rsidP="00750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6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Концепция корпоративного управления строится на 4-х принципах:</w:t>
      </w:r>
    </w:p>
    <w:p w14:paraId="3AF99EF2" w14:textId="77777777" w:rsidR="00FB6098" w:rsidRPr="00FB6098" w:rsidRDefault="00FB6098" w:rsidP="00750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Принцип справедливости – в корпоративной структуре должны соблюдаться права акционеров, все акционеры иметь доступ к эффективным средствам защиты этих прав, вследствие их нарушения</w:t>
      </w:r>
    </w:p>
    <w:p w14:paraId="15538B40" w14:textId="77777777" w:rsidR="00FB6098" w:rsidRPr="00FB6098" w:rsidRDefault="00FB6098" w:rsidP="00750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Принцип ответственности – система корпоративного управления должна обеспечивать ответственность в форме создания благоприятных рабочих мест, устойчивого развития корпоративной структуры</w:t>
      </w:r>
    </w:p>
    <w:p w14:paraId="4111C7DA" w14:textId="77777777" w:rsidR="00FB6098" w:rsidRPr="00FB6098" w:rsidRDefault="00FB6098" w:rsidP="00750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Принцип прозрачности – должна обеспечить принцип раскрытия информации</w:t>
      </w:r>
    </w:p>
    <w:p w14:paraId="622CD979" w14:textId="77777777" w:rsidR="00FB6098" w:rsidRPr="00FB6098" w:rsidRDefault="00FB6098" w:rsidP="00750D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0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Принцип подотчетности – должна обеспечивать эффективный контроль за менеджментом со стороны совета директоров, а также подотчетность совету директоров акционеров</w:t>
      </w:r>
    </w:p>
    <w:p w14:paraId="4811D3C1" w14:textId="77777777" w:rsidR="00FB6098" w:rsidRPr="00750DE3" w:rsidRDefault="00FB6098" w:rsidP="00750DE3">
      <w:pPr>
        <w:pStyle w:val="futurismarkdown-paragraph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333333"/>
        </w:rPr>
      </w:pPr>
    </w:p>
    <w:p w14:paraId="4C2FA22D" w14:textId="77777777" w:rsidR="00FB6098" w:rsidRPr="00750DE3" w:rsidRDefault="00FB6098" w:rsidP="00750DE3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6098" w:rsidRPr="00750DE3" w:rsidSect="00FB6098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63E1"/>
    <w:multiLevelType w:val="multilevel"/>
    <w:tmpl w:val="10EA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976B7"/>
    <w:multiLevelType w:val="hybridMultilevel"/>
    <w:tmpl w:val="4D82F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78"/>
    <w:rsid w:val="002A16B7"/>
    <w:rsid w:val="00377625"/>
    <w:rsid w:val="004557DA"/>
    <w:rsid w:val="00750DE3"/>
    <w:rsid w:val="00C60078"/>
    <w:rsid w:val="00FB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749E2"/>
  <w15:chartTrackingRefBased/>
  <w15:docId w15:val="{095A045B-D198-43D2-9ACF-CA167512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6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FB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B6098"/>
    <w:rPr>
      <w:b/>
      <w:bCs/>
    </w:rPr>
  </w:style>
  <w:style w:type="character" w:styleId="a4">
    <w:name w:val="Hyperlink"/>
    <w:basedOn w:val="a0"/>
    <w:uiPriority w:val="99"/>
    <w:semiHidden/>
    <w:unhideWhenUsed/>
    <w:rsid w:val="00FB6098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FB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60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FB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0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Наталия Анатольевна</dc:creator>
  <cp:keywords/>
  <dc:description/>
  <cp:lastModifiedBy>Анисимова Наталия Анатольевна</cp:lastModifiedBy>
  <cp:revision>2</cp:revision>
  <dcterms:created xsi:type="dcterms:W3CDTF">2025-03-13T10:28:00Z</dcterms:created>
  <dcterms:modified xsi:type="dcterms:W3CDTF">2025-03-13T11:02:00Z</dcterms:modified>
</cp:coreProperties>
</file>