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A8" w:rsidRPr="00B9514E" w:rsidRDefault="00F84AA8" w:rsidP="00F84A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14E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B9514E" w:rsidRPr="00B9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14E" w:rsidRPr="00B9514E">
        <w:rPr>
          <w:rFonts w:ascii="Times New Roman" w:hAnsi="Times New Roman" w:cs="Times New Roman"/>
          <w:b/>
          <w:bCs/>
          <w:iCs/>
          <w:sz w:val="24"/>
          <w:szCs w:val="24"/>
        </w:rPr>
        <w:t>рабочей программы дисциплины</w:t>
      </w:r>
    </w:p>
    <w:p w:rsidR="00000000" w:rsidRPr="00B9514E" w:rsidRDefault="00F84AA8" w:rsidP="00F84A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14E">
        <w:rPr>
          <w:rFonts w:ascii="Times New Roman" w:hAnsi="Times New Roman" w:cs="Times New Roman"/>
          <w:b/>
          <w:sz w:val="24"/>
          <w:szCs w:val="24"/>
        </w:rPr>
        <w:t>Б1.О.10 Теория и практика корпоративного управления</w:t>
      </w:r>
    </w:p>
    <w:p w:rsidR="00C56177" w:rsidRDefault="00C56177" w:rsidP="00C561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Цели и задачи дисциплины </w:t>
      </w:r>
    </w:p>
    <w:p w:rsidR="00C56177" w:rsidRDefault="00C56177" w:rsidP="00C5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Cs/>
          <w:sz w:val="24"/>
          <w:szCs w:val="24"/>
        </w:rPr>
        <w:t>преподавания дисциплины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4AA8" w:rsidRPr="00F84AA8" w:rsidRDefault="00F84AA8" w:rsidP="00C561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17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84AA8">
        <w:rPr>
          <w:rFonts w:ascii="Times New Roman" w:hAnsi="Times New Roman" w:cs="Times New Roman"/>
          <w:sz w:val="24"/>
          <w:szCs w:val="24"/>
        </w:rPr>
        <w:t xml:space="preserve">ормирование компетенции в области использования современных концепций управления компанией, методами анализа и оценки достижения целей компании; </w:t>
      </w:r>
    </w:p>
    <w:p w:rsidR="00F84AA8" w:rsidRDefault="00C56177" w:rsidP="00C561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84AA8">
        <w:rPr>
          <w:rFonts w:ascii="Times New Roman" w:hAnsi="Times New Roman" w:cs="Times New Roman"/>
          <w:sz w:val="24"/>
          <w:szCs w:val="24"/>
        </w:rPr>
        <w:t>п</w:t>
      </w:r>
      <w:r w:rsidR="00F84AA8" w:rsidRPr="00F84AA8">
        <w:rPr>
          <w:rFonts w:ascii="Times New Roman" w:hAnsi="Times New Roman" w:cs="Times New Roman"/>
          <w:sz w:val="24"/>
          <w:szCs w:val="24"/>
        </w:rPr>
        <w:t>риобретение обучающимися базовых навыков практической работы в области развития и управления деятельностью компании.</w:t>
      </w:r>
    </w:p>
    <w:p w:rsidR="00F84AA8" w:rsidRPr="00C56177" w:rsidRDefault="00F84AA8" w:rsidP="00C561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177">
        <w:rPr>
          <w:rFonts w:ascii="Times New Roman" w:hAnsi="Times New Roman" w:cs="Times New Roman"/>
          <w:sz w:val="24"/>
          <w:szCs w:val="24"/>
        </w:rPr>
        <w:t>Задачи дисциплины:</w:t>
      </w:r>
    </w:p>
    <w:p w:rsidR="00F84AA8" w:rsidRPr="00F84AA8" w:rsidRDefault="00F84AA8" w:rsidP="00F84A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</w:t>
      </w:r>
      <w:r w:rsidRPr="00F84AA8">
        <w:rPr>
          <w:rFonts w:ascii="Times New Roman" w:hAnsi="Times New Roman" w:cs="Times New Roman"/>
          <w:sz w:val="24"/>
          <w:szCs w:val="24"/>
        </w:rPr>
        <w:t xml:space="preserve">формировать у обучающихся современное теоретическое представление о корпоративном управлении, факторах и условиях, обеспечивающих эффективное управление корпорацией; </w:t>
      </w:r>
    </w:p>
    <w:p w:rsidR="00F84AA8" w:rsidRDefault="00F84AA8" w:rsidP="00F84A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</w:t>
      </w:r>
      <w:r w:rsidRPr="00F84AA8">
        <w:rPr>
          <w:rFonts w:ascii="Times New Roman" w:hAnsi="Times New Roman" w:cs="Times New Roman"/>
          <w:sz w:val="24"/>
          <w:szCs w:val="24"/>
        </w:rPr>
        <w:t>формировать основы применения методологии и методов в области корпоративного социального учета, аудита и отчетности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6177" w:rsidRDefault="00C56177" w:rsidP="00C561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Требования к результатам освоения дисциплины</w:t>
      </w:r>
    </w:p>
    <w:tbl>
      <w:tblPr>
        <w:tblW w:w="9639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43"/>
        <w:gridCol w:w="2552"/>
        <w:gridCol w:w="5244"/>
      </w:tblGrid>
      <w:tr w:rsidR="00F84AA8" w:rsidRPr="00F84AA8" w:rsidTr="00C5617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4AA8" w:rsidRPr="00F84AA8" w:rsidRDefault="00F84AA8" w:rsidP="00267B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наименование</w:t>
            </w:r>
            <w:r w:rsidRPr="00F84A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84AA8" w:rsidRPr="00F84AA8" w:rsidRDefault="00F84AA8" w:rsidP="00267B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компетенции</w:t>
            </w:r>
            <w:r w:rsidRPr="00F84A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4AA8" w:rsidRPr="00F84AA8" w:rsidRDefault="00F84AA8" w:rsidP="00267B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наименование индикатора</w:t>
            </w:r>
            <w:r w:rsidRPr="00F84A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84AA8" w:rsidRPr="00F84AA8" w:rsidRDefault="00F84AA8" w:rsidP="00267B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достижения компетенции</w:t>
            </w:r>
            <w:r w:rsidRPr="00F84A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AA8" w:rsidRPr="00F84AA8" w:rsidRDefault="00F84AA8" w:rsidP="00267B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</w:t>
            </w:r>
            <w:r w:rsidRPr="00F84A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84AA8" w:rsidRPr="00F84AA8" w:rsidTr="00C56177">
        <w:trPr>
          <w:trHeight w:val="42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AA8" w:rsidRPr="00F84AA8" w:rsidRDefault="00F84AA8" w:rsidP="00F84AA8">
            <w:pPr>
              <w:spacing w:after="0" w:line="240" w:lineRule="auto"/>
              <w:ind w:left="112" w:right="66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AA8" w:rsidRPr="00F84AA8" w:rsidRDefault="00F84AA8" w:rsidP="00F84AA8">
            <w:pPr>
              <w:spacing w:after="0" w:line="240" w:lineRule="auto"/>
              <w:ind w:left="112" w:right="66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  <w:p w:rsidR="00F84AA8" w:rsidRPr="00F84AA8" w:rsidRDefault="00F84AA8" w:rsidP="00F84AA8">
            <w:pPr>
              <w:spacing w:after="0" w:line="240" w:lineRule="auto"/>
              <w:ind w:left="112" w:right="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AA8" w:rsidRPr="00F84AA8" w:rsidRDefault="00F84AA8" w:rsidP="00F84AA8">
            <w:pPr>
              <w:spacing w:after="0" w:line="240" w:lineRule="auto"/>
              <w:ind w:left="112" w:right="66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>УК-1.2</w:t>
            </w:r>
          </w:p>
          <w:p w:rsidR="00F84AA8" w:rsidRPr="00F84AA8" w:rsidRDefault="00F84AA8" w:rsidP="00F84AA8">
            <w:pPr>
              <w:spacing w:after="0" w:line="240" w:lineRule="auto"/>
              <w:ind w:left="112" w:right="66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>Вырабатывает стратегию достижения поставленной цели</w:t>
            </w:r>
          </w:p>
          <w:p w:rsidR="00F84AA8" w:rsidRPr="00F84AA8" w:rsidRDefault="00F84AA8" w:rsidP="00F84AA8">
            <w:pPr>
              <w:spacing w:after="0" w:line="240" w:lineRule="auto"/>
              <w:ind w:left="112" w:right="6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AA8" w:rsidRPr="00F84AA8" w:rsidRDefault="00F84AA8" w:rsidP="00F84AA8">
            <w:pPr>
              <w:spacing w:after="0" w:line="240" w:lineRule="auto"/>
              <w:ind w:left="112" w:right="13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>Знать: </w:t>
            </w:r>
          </w:p>
          <w:p w:rsidR="00F84AA8" w:rsidRPr="00F84AA8" w:rsidRDefault="00F84AA8" w:rsidP="00F84AA8">
            <w:pPr>
              <w:spacing w:after="0" w:line="240" w:lineRule="auto"/>
              <w:ind w:left="112" w:right="13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 xml:space="preserve">– основные понятия, категории и инструменты дисциплины; </w:t>
            </w:r>
          </w:p>
          <w:p w:rsidR="00F84AA8" w:rsidRPr="00F84AA8" w:rsidRDefault="00F84AA8" w:rsidP="00F84AA8">
            <w:pPr>
              <w:spacing w:after="0" w:line="240" w:lineRule="auto"/>
              <w:ind w:left="112" w:right="13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>– функции корпоративного управления</w:t>
            </w:r>
          </w:p>
          <w:p w:rsidR="00F84AA8" w:rsidRPr="00F84AA8" w:rsidRDefault="00F84AA8" w:rsidP="00F84AA8">
            <w:pPr>
              <w:spacing w:after="0" w:line="240" w:lineRule="auto"/>
              <w:ind w:left="112" w:right="13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>– генезис корпоративного управления в России и за рубежом;</w:t>
            </w:r>
          </w:p>
          <w:p w:rsidR="00F84AA8" w:rsidRPr="00F84AA8" w:rsidRDefault="00F84AA8" w:rsidP="00F84AA8">
            <w:pPr>
              <w:spacing w:after="0" w:line="240" w:lineRule="auto"/>
              <w:ind w:left="112" w:right="13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>Уметь: </w:t>
            </w:r>
          </w:p>
          <w:p w:rsidR="00F84AA8" w:rsidRPr="00F84AA8" w:rsidRDefault="00F84AA8" w:rsidP="00F84AA8">
            <w:pPr>
              <w:spacing w:after="0" w:line="240" w:lineRule="auto"/>
              <w:ind w:left="112" w:right="13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 xml:space="preserve">– анализировать теории и модели корпоративного управления; </w:t>
            </w:r>
          </w:p>
          <w:p w:rsidR="00F84AA8" w:rsidRPr="00F84AA8" w:rsidRDefault="00F84AA8" w:rsidP="00F84AA8">
            <w:pPr>
              <w:spacing w:after="0" w:line="240" w:lineRule="auto"/>
              <w:ind w:left="112" w:right="13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>– разработать стратегию интеграционного развития корпорации;</w:t>
            </w:r>
          </w:p>
          <w:p w:rsidR="00F84AA8" w:rsidRPr="00F84AA8" w:rsidRDefault="00F84AA8" w:rsidP="00F84AA8">
            <w:pPr>
              <w:spacing w:after="0" w:line="240" w:lineRule="auto"/>
              <w:ind w:left="112" w:right="13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>Владеть: </w:t>
            </w:r>
          </w:p>
          <w:p w:rsidR="00F84AA8" w:rsidRPr="00F84AA8" w:rsidRDefault="00F84AA8" w:rsidP="00F84AA8">
            <w:pPr>
              <w:spacing w:after="0" w:line="240" w:lineRule="auto"/>
              <w:ind w:left="112" w:right="13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 xml:space="preserve">– методикой построения системы корпоративного управления; </w:t>
            </w:r>
          </w:p>
          <w:p w:rsidR="00F84AA8" w:rsidRPr="00F84AA8" w:rsidRDefault="00F84AA8" w:rsidP="00F84AA8">
            <w:pPr>
              <w:spacing w:after="0" w:line="240" w:lineRule="auto"/>
              <w:ind w:left="112" w:right="13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>– порядком принятия решений общим собранием акционеров;</w:t>
            </w:r>
          </w:p>
        </w:tc>
      </w:tr>
      <w:tr w:rsidR="00F84AA8" w:rsidRPr="00F84AA8" w:rsidTr="00C56177">
        <w:trPr>
          <w:trHeight w:val="42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AA8" w:rsidRPr="00F84AA8" w:rsidRDefault="00F84AA8" w:rsidP="00F84AA8">
            <w:pPr>
              <w:spacing w:after="0" w:line="240" w:lineRule="auto"/>
              <w:ind w:left="112" w:right="66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  <w:p w:rsidR="00F84AA8" w:rsidRPr="00F84AA8" w:rsidRDefault="00F84AA8" w:rsidP="00F84AA8">
            <w:pPr>
              <w:spacing w:after="0" w:line="240" w:lineRule="auto"/>
              <w:ind w:left="112" w:right="66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>Способен управлять проектом на всех этапах его жизненного цикла</w:t>
            </w:r>
          </w:p>
          <w:p w:rsidR="00F84AA8" w:rsidRPr="00F84AA8" w:rsidRDefault="00F84AA8" w:rsidP="00F84AA8">
            <w:pPr>
              <w:spacing w:after="0" w:line="240" w:lineRule="auto"/>
              <w:ind w:left="112" w:right="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AA8" w:rsidRPr="00F84AA8" w:rsidRDefault="00F84AA8" w:rsidP="00F84AA8">
            <w:pPr>
              <w:spacing w:after="0" w:line="240" w:lineRule="auto"/>
              <w:ind w:left="112" w:right="66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>УК-2.2</w:t>
            </w:r>
          </w:p>
          <w:p w:rsidR="00F84AA8" w:rsidRPr="00F84AA8" w:rsidRDefault="00F84AA8" w:rsidP="00F84AA8">
            <w:pPr>
              <w:spacing w:after="0" w:line="240" w:lineRule="auto"/>
              <w:ind w:left="112"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>Осуществляет эффективное управление проектом на всех этапах жизненного цикла для достижения конечного результата</w:t>
            </w:r>
          </w:p>
          <w:p w:rsidR="00F84AA8" w:rsidRPr="00F84AA8" w:rsidRDefault="00F84AA8" w:rsidP="00F84AA8">
            <w:pPr>
              <w:spacing w:after="0" w:line="240" w:lineRule="auto"/>
              <w:ind w:left="112" w:right="6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AA8" w:rsidRPr="00F84AA8" w:rsidRDefault="00F84AA8" w:rsidP="00F84AA8">
            <w:pPr>
              <w:spacing w:after="0" w:line="240" w:lineRule="auto"/>
              <w:ind w:left="112" w:right="13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>Знать: </w:t>
            </w:r>
          </w:p>
          <w:p w:rsidR="00F84AA8" w:rsidRPr="00F84AA8" w:rsidRDefault="00F84AA8" w:rsidP="00F84AA8">
            <w:pPr>
              <w:spacing w:after="0" w:line="240" w:lineRule="auto"/>
              <w:ind w:left="112" w:right="133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>– современные тенденции в системе корпоративного управления;</w:t>
            </w:r>
          </w:p>
          <w:p w:rsidR="00F84AA8" w:rsidRPr="00F84AA8" w:rsidRDefault="00F84AA8" w:rsidP="00F84AA8">
            <w:pPr>
              <w:spacing w:after="0" w:line="240" w:lineRule="auto"/>
              <w:ind w:left="112" w:right="13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 xml:space="preserve">– принципы и факторы построения системы корпоративного управления; </w:t>
            </w:r>
          </w:p>
          <w:p w:rsidR="00F84AA8" w:rsidRPr="00F84AA8" w:rsidRDefault="00F84AA8" w:rsidP="00F84AA8">
            <w:pPr>
              <w:spacing w:after="0" w:line="240" w:lineRule="auto"/>
              <w:ind w:left="112" w:right="13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>- теории корпоративного управления;</w:t>
            </w:r>
          </w:p>
          <w:p w:rsidR="00F84AA8" w:rsidRPr="00F84AA8" w:rsidRDefault="00F84AA8" w:rsidP="00F84AA8">
            <w:pPr>
              <w:spacing w:after="0" w:line="240" w:lineRule="auto"/>
              <w:ind w:left="112" w:right="13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>Уметь: </w:t>
            </w:r>
          </w:p>
          <w:p w:rsidR="00F84AA8" w:rsidRPr="00F84AA8" w:rsidRDefault="00F84AA8" w:rsidP="00F84AA8">
            <w:pPr>
              <w:spacing w:after="0" w:line="240" w:lineRule="auto"/>
              <w:ind w:left="112" w:right="13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 xml:space="preserve">– исполнять обязанности корпоративного секретаря; </w:t>
            </w:r>
          </w:p>
          <w:p w:rsidR="00F84AA8" w:rsidRPr="00F84AA8" w:rsidRDefault="00F84AA8" w:rsidP="00F84AA8">
            <w:pPr>
              <w:spacing w:after="0" w:line="240" w:lineRule="auto"/>
              <w:ind w:left="112" w:right="13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>– формировать систему раскрытия информации в корпорации;</w:t>
            </w:r>
          </w:p>
          <w:p w:rsidR="00F84AA8" w:rsidRPr="00F84AA8" w:rsidRDefault="00F84AA8" w:rsidP="00F84AA8">
            <w:pPr>
              <w:spacing w:after="0" w:line="240" w:lineRule="auto"/>
              <w:ind w:left="112" w:right="13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>– составить годовой отчет о системе раскрытия информации;</w:t>
            </w:r>
          </w:p>
          <w:p w:rsidR="00F84AA8" w:rsidRPr="00F84AA8" w:rsidRDefault="00F84AA8" w:rsidP="00F84AA8">
            <w:pPr>
              <w:spacing w:after="0" w:line="240" w:lineRule="auto"/>
              <w:ind w:left="112" w:right="13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>Владеть: </w:t>
            </w:r>
          </w:p>
          <w:p w:rsidR="00F84AA8" w:rsidRPr="00F84AA8" w:rsidRDefault="00F84AA8" w:rsidP="00F84AA8">
            <w:pPr>
              <w:spacing w:after="0" w:line="240" w:lineRule="auto"/>
              <w:ind w:left="112" w:right="13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 xml:space="preserve">– алгоритмом избрания совета директоров акционерного общества; </w:t>
            </w:r>
          </w:p>
          <w:p w:rsidR="00F84AA8" w:rsidRPr="00F84AA8" w:rsidRDefault="00F84AA8" w:rsidP="00F84AA8">
            <w:pPr>
              <w:spacing w:after="0" w:line="240" w:lineRule="auto"/>
              <w:ind w:left="112" w:right="13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>– параметрами раскрытия информации;</w:t>
            </w:r>
          </w:p>
          <w:p w:rsidR="00F84AA8" w:rsidRPr="00F84AA8" w:rsidRDefault="00F84AA8" w:rsidP="00F84AA8">
            <w:pPr>
              <w:spacing w:after="0" w:line="240" w:lineRule="auto"/>
              <w:ind w:left="112" w:right="13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>– методами и способами защиты от недружественного поглощения;</w:t>
            </w:r>
          </w:p>
        </w:tc>
      </w:tr>
      <w:tr w:rsidR="00F84AA8" w:rsidRPr="00F84AA8" w:rsidTr="00C56177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AA8" w:rsidRPr="00F84AA8" w:rsidRDefault="00F84AA8" w:rsidP="00F84AA8">
            <w:pPr>
              <w:spacing w:after="0" w:line="240" w:lineRule="auto"/>
              <w:ind w:left="112" w:right="66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  <w:p w:rsidR="00F84AA8" w:rsidRPr="00F84AA8" w:rsidRDefault="00F84AA8" w:rsidP="00F84AA8">
            <w:pPr>
              <w:spacing w:after="0" w:line="240" w:lineRule="auto"/>
              <w:ind w:left="112" w:right="66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анализировать и учитывать разнообразие </w:t>
            </w:r>
            <w:r w:rsidRPr="00F84A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 в процессе межкультурного взаимодействия</w:t>
            </w:r>
          </w:p>
          <w:p w:rsidR="00F84AA8" w:rsidRPr="00F84AA8" w:rsidRDefault="00F84AA8" w:rsidP="00F84AA8">
            <w:pPr>
              <w:spacing w:after="0" w:line="240" w:lineRule="auto"/>
              <w:ind w:left="112" w:right="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AA8" w:rsidRPr="00F84AA8" w:rsidRDefault="00F84AA8" w:rsidP="00F84AA8">
            <w:pPr>
              <w:spacing w:after="0" w:line="240" w:lineRule="auto"/>
              <w:ind w:left="112" w:right="66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УК-5.2</w:t>
            </w:r>
          </w:p>
          <w:p w:rsidR="00F84AA8" w:rsidRPr="00F84AA8" w:rsidRDefault="00F84AA8" w:rsidP="00F84AA8">
            <w:pPr>
              <w:spacing w:after="0" w:line="240" w:lineRule="auto"/>
              <w:ind w:left="112"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>Выстраивает социальное взаимодействие, учитывая общее и особенное различных культур</w:t>
            </w:r>
          </w:p>
          <w:p w:rsidR="00F84AA8" w:rsidRPr="00F84AA8" w:rsidRDefault="00F84AA8" w:rsidP="00F84AA8">
            <w:pPr>
              <w:spacing w:after="0" w:line="240" w:lineRule="auto"/>
              <w:ind w:left="112" w:right="6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AA8" w:rsidRPr="00F84AA8" w:rsidRDefault="00F84AA8" w:rsidP="00F84AA8">
            <w:pPr>
              <w:spacing w:after="0" w:line="240" w:lineRule="auto"/>
              <w:ind w:left="112" w:right="13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Знать: </w:t>
            </w:r>
          </w:p>
          <w:p w:rsidR="00F84AA8" w:rsidRPr="00F84AA8" w:rsidRDefault="00F84AA8" w:rsidP="00F84AA8">
            <w:pPr>
              <w:spacing w:after="0" w:line="240" w:lineRule="auto"/>
              <w:ind w:left="112" w:right="13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 xml:space="preserve">– характеристику организационно-правовых форм хозяйствующих субъектов; </w:t>
            </w:r>
          </w:p>
          <w:p w:rsidR="00F84AA8" w:rsidRPr="00F84AA8" w:rsidRDefault="00F84AA8" w:rsidP="00F84AA8">
            <w:pPr>
              <w:spacing w:after="0" w:line="240" w:lineRule="auto"/>
              <w:ind w:left="112" w:right="13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 xml:space="preserve">– социально-экономическую сущность ,принципы и функции корпоративного управления и пути ее внедрения </w:t>
            </w:r>
            <w:r w:rsidRPr="00F84A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АО;</w:t>
            </w:r>
          </w:p>
          <w:p w:rsidR="00F84AA8" w:rsidRPr="00F84AA8" w:rsidRDefault="00F84AA8" w:rsidP="00F84AA8">
            <w:pPr>
              <w:spacing w:after="0" w:line="240" w:lineRule="auto"/>
              <w:ind w:left="112" w:right="13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>Уметь: </w:t>
            </w:r>
          </w:p>
          <w:p w:rsidR="00F84AA8" w:rsidRPr="00F84AA8" w:rsidRDefault="00F84AA8" w:rsidP="00F84AA8">
            <w:pPr>
              <w:spacing w:after="0" w:line="240" w:lineRule="auto"/>
              <w:ind w:left="112" w:right="13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 xml:space="preserve">– исследовать причины и предпосылки корпоративных конфликтов; </w:t>
            </w:r>
          </w:p>
          <w:p w:rsidR="00F84AA8" w:rsidRPr="00F84AA8" w:rsidRDefault="00F84AA8" w:rsidP="00F84AA8">
            <w:pPr>
              <w:spacing w:after="0" w:line="240" w:lineRule="auto"/>
              <w:ind w:left="112" w:right="13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>– рассчитать показатели курсовой стоимости и доходности акций, облигаций, векселей;</w:t>
            </w:r>
          </w:p>
          <w:p w:rsidR="00F84AA8" w:rsidRPr="00F84AA8" w:rsidRDefault="00F84AA8" w:rsidP="00F84AA8">
            <w:pPr>
              <w:spacing w:after="0" w:line="240" w:lineRule="auto"/>
              <w:ind w:left="112" w:right="13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>Владеть: </w:t>
            </w:r>
          </w:p>
          <w:p w:rsidR="00F84AA8" w:rsidRPr="00F84AA8" w:rsidRDefault="00F84AA8" w:rsidP="00F84AA8">
            <w:pPr>
              <w:spacing w:after="0" w:line="240" w:lineRule="auto"/>
              <w:ind w:left="112" w:right="13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 xml:space="preserve">– методами урегулирования корпоративных конфликтов; - механизмом формирования портфеля ценных бумаг; </w:t>
            </w:r>
          </w:p>
          <w:p w:rsidR="00F84AA8" w:rsidRPr="00F84AA8" w:rsidRDefault="00F84AA8" w:rsidP="00F84AA8">
            <w:pPr>
              <w:spacing w:after="0" w:line="240" w:lineRule="auto"/>
              <w:ind w:left="112" w:right="13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>– процессом оптимизации структуры капитала корпорации;</w:t>
            </w:r>
          </w:p>
        </w:tc>
      </w:tr>
      <w:tr w:rsidR="00F84AA8" w:rsidRPr="00F84AA8" w:rsidTr="00C56177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AA8" w:rsidRPr="00F84AA8" w:rsidRDefault="00F84AA8" w:rsidP="00F84AA8">
            <w:pPr>
              <w:spacing w:after="0" w:line="240" w:lineRule="auto"/>
              <w:ind w:left="112" w:right="66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ОПК-4</w:t>
            </w:r>
          </w:p>
          <w:p w:rsidR="00F84AA8" w:rsidRPr="00F84AA8" w:rsidRDefault="00F84AA8" w:rsidP="00F84AA8">
            <w:pPr>
              <w:spacing w:after="0" w:line="240" w:lineRule="auto"/>
              <w:ind w:left="112" w:right="66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>Способен принимать экономически и финансово обоснованные организационно-управленческие решения в профессиональной деятельности и нести за них ответственность;</w:t>
            </w:r>
          </w:p>
          <w:p w:rsidR="00F84AA8" w:rsidRPr="00F84AA8" w:rsidRDefault="00F84AA8" w:rsidP="00F84AA8">
            <w:pPr>
              <w:spacing w:after="0" w:line="240" w:lineRule="auto"/>
              <w:ind w:left="112" w:righ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AA8" w:rsidRPr="00F84AA8" w:rsidRDefault="00F84AA8" w:rsidP="00F84AA8">
            <w:pPr>
              <w:spacing w:after="0" w:line="240" w:lineRule="auto"/>
              <w:ind w:left="112" w:right="66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>ОПК-4.1</w:t>
            </w:r>
          </w:p>
          <w:p w:rsidR="00F84AA8" w:rsidRPr="00F84AA8" w:rsidRDefault="00F84AA8" w:rsidP="00F84AA8">
            <w:pPr>
              <w:spacing w:after="0" w:line="240" w:lineRule="auto"/>
              <w:ind w:left="112"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>Применяет основные методы и методики экономического обоснования принимаемых организационно-управленческих решений</w:t>
            </w:r>
          </w:p>
          <w:p w:rsidR="00F84AA8" w:rsidRPr="00F84AA8" w:rsidRDefault="00F84AA8" w:rsidP="00F84AA8">
            <w:pPr>
              <w:spacing w:after="0" w:line="240" w:lineRule="auto"/>
              <w:ind w:left="112" w:right="66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AA8" w:rsidRPr="00F84AA8" w:rsidRDefault="00F84AA8" w:rsidP="00F84AA8">
            <w:pPr>
              <w:spacing w:after="0" w:line="240" w:lineRule="auto"/>
              <w:ind w:left="112" w:right="66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>ОПК-4.2</w:t>
            </w:r>
          </w:p>
          <w:p w:rsidR="00F84AA8" w:rsidRPr="00F84AA8" w:rsidRDefault="00F84AA8" w:rsidP="00F84AA8">
            <w:pPr>
              <w:spacing w:after="0" w:line="240" w:lineRule="auto"/>
              <w:ind w:left="112"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>Оценивает финансово-экономические последствия принятия организационно-управленческих решений</w:t>
            </w:r>
          </w:p>
          <w:p w:rsidR="00F84AA8" w:rsidRPr="00F84AA8" w:rsidRDefault="00F84AA8" w:rsidP="00F84AA8">
            <w:pPr>
              <w:spacing w:after="0" w:line="240" w:lineRule="auto"/>
              <w:ind w:left="112" w:righ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AA8" w:rsidRPr="00F84AA8" w:rsidRDefault="00F84AA8" w:rsidP="00F84AA8">
            <w:pPr>
              <w:spacing w:after="0" w:line="240" w:lineRule="auto"/>
              <w:ind w:left="112" w:right="13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>Знать: </w:t>
            </w:r>
          </w:p>
          <w:p w:rsidR="00F84AA8" w:rsidRPr="00F84AA8" w:rsidRDefault="00F84AA8" w:rsidP="00F84AA8">
            <w:pPr>
              <w:spacing w:after="0" w:line="240" w:lineRule="auto"/>
              <w:ind w:left="112" w:right="13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 xml:space="preserve">– органы управления корпорацией; </w:t>
            </w:r>
          </w:p>
          <w:p w:rsidR="00F84AA8" w:rsidRPr="00F84AA8" w:rsidRDefault="00F84AA8" w:rsidP="00F84AA8">
            <w:pPr>
              <w:spacing w:after="0" w:line="240" w:lineRule="auto"/>
              <w:ind w:left="112" w:right="13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>– права и обязанности исполнительных органов акционерного общества;</w:t>
            </w:r>
          </w:p>
          <w:p w:rsidR="00F84AA8" w:rsidRPr="00F84AA8" w:rsidRDefault="00F84AA8" w:rsidP="00F84AA8">
            <w:pPr>
              <w:spacing w:after="0" w:line="240" w:lineRule="auto"/>
              <w:ind w:left="112" w:right="13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>– основные принципы и типы корпоративной культуры.</w:t>
            </w:r>
          </w:p>
          <w:p w:rsidR="00F84AA8" w:rsidRPr="00F84AA8" w:rsidRDefault="00F84AA8" w:rsidP="00F84AA8">
            <w:pPr>
              <w:spacing w:after="0" w:line="240" w:lineRule="auto"/>
              <w:ind w:left="112" w:right="13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>Уметь: </w:t>
            </w:r>
          </w:p>
          <w:p w:rsidR="00F84AA8" w:rsidRPr="00F84AA8" w:rsidRDefault="00F84AA8" w:rsidP="00F84AA8">
            <w:pPr>
              <w:spacing w:after="0" w:line="240" w:lineRule="auto"/>
              <w:ind w:left="112" w:right="13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 xml:space="preserve">– определить экономическую добавленную стоимость корпорации; </w:t>
            </w:r>
          </w:p>
          <w:p w:rsidR="00F84AA8" w:rsidRPr="00F84AA8" w:rsidRDefault="00F84AA8" w:rsidP="00F84AA8">
            <w:pPr>
              <w:spacing w:after="0" w:line="240" w:lineRule="auto"/>
              <w:ind w:left="112" w:right="13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>– выделить корпоративную социальную ответственность бизнеса.</w:t>
            </w:r>
          </w:p>
          <w:p w:rsidR="00F84AA8" w:rsidRPr="00F84AA8" w:rsidRDefault="00F84AA8" w:rsidP="00F84AA8">
            <w:pPr>
              <w:spacing w:after="0" w:line="240" w:lineRule="auto"/>
              <w:ind w:left="112" w:right="13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>Владеть: </w:t>
            </w:r>
          </w:p>
          <w:p w:rsidR="00F84AA8" w:rsidRPr="00F84AA8" w:rsidRDefault="00F84AA8" w:rsidP="00F84AA8">
            <w:pPr>
              <w:spacing w:after="0" w:line="240" w:lineRule="auto"/>
              <w:ind w:left="112" w:right="13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 xml:space="preserve">– алгоритмом управления стоимостью корпорации; </w:t>
            </w:r>
          </w:p>
          <w:p w:rsidR="00F84AA8" w:rsidRPr="00F84AA8" w:rsidRDefault="00F84AA8" w:rsidP="00F84AA8">
            <w:pPr>
              <w:spacing w:after="0" w:line="240" w:lineRule="auto"/>
              <w:ind w:left="112" w:right="13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A8">
              <w:rPr>
                <w:rFonts w:ascii="Times New Roman" w:hAnsi="Times New Roman" w:cs="Times New Roman"/>
                <w:sz w:val="20"/>
                <w:szCs w:val="20"/>
              </w:rPr>
              <w:t>– навыками анализа результатов деятельности корпорации.</w:t>
            </w:r>
          </w:p>
        </w:tc>
      </w:tr>
    </w:tbl>
    <w:p w:rsidR="00F84AA8" w:rsidRDefault="00F84AA8" w:rsidP="00F84A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6177" w:rsidRDefault="00C56177" w:rsidP="00C56177">
      <w:pPr>
        <w:pStyle w:val="a3"/>
        <w:tabs>
          <w:tab w:val="right" w:leader="underscore" w:pos="9639"/>
        </w:tabs>
        <w:ind w:right="-1" w:firstLine="709"/>
      </w:pPr>
      <w:r>
        <w:rPr>
          <w:b/>
          <w:bCs/>
        </w:rPr>
        <w:t>3 Общая трудоемкость дисциплины</w:t>
      </w:r>
      <w:r>
        <w:t xml:space="preserve"> составляет 4 зачетных единицы, 144 часа.</w:t>
      </w:r>
    </w:p>
    <w:p w:rsidR="00C56177" w:rsidRDefault="00B9514E" w:rsidP="00C561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Содержание дисциплины</w:t>
      </w:r>
    </w:p>
    <w:p w:rsidR="00C56177" w:rsidRPr="00B9514E" w:rsidRDefault="00C56177" w:rsidP="00C56177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Раздел 1. </w:t>
      </w:r>
      <w:r w:rsidRPr="00B9514E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Концептуальные аспекты корпоративного управления</w:t>
      </w:r>
      <w:r w:rsidRPr="00B9514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C56177" w:rsidRPr="00B9514E" w:rsidRDefault="00C56177" w:rsidP="00B9514E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9514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Раздел 2. </w:t>
      </w:r>
      <w:r w:rsidRPr="00B9514E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Методологические основы корпоративного управления</w:t>
      </w:r>
    </w:p>
    <w:sectPr w:rsidR="00C56177" w:rsidRPr="00B9514E" w:rsidSect="00F84AA8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F84AA8"/>
    <w:rsid w:val="00B9514E"/>
    <w:rsid w:val="00C56177"/>
    <w:rsid w:val="00F8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56177"/>
    <w:pPr>
      <w:shd w:val="clear" w:color="auto" w:fill="FFFFFF"/>
      <w:tabs>
        <w:tab w:val="left" w:pos="989"/>
        <w:tab w:val="left" w:pos="131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56177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Anisimova</dc:creator>
  <cp:keywords/>
  <dc:description/>
  <cp:lastModifiedBy>Anna Anisimova</cp:lastModifiedBy>
  <cp:revision>2</cp:revision>
  <dcterms:created xsi:type="dcterms:W3CDTF">2025-03-10T03:07:00Z</dcterms:created>
  <dcterms:modified xsi:type="dcterms:W3CDTF">2025-03-10T03:15:00Z</dcterms:modified>
</cp:coreProperties>
</file>