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6A" w:rsidRPr="00F96AB0" w:rsidRDefault="00086B6A" w:rsidP="00086B6A">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086B6A" w:rsidRDefault="00086B6A" w:rsidP="00086B6A">
      <w:pPr>
        <w:autoSpaceDE w:val="0"/>
        <w:ind w:right="-143"/>
        <w:jc w:val="center"/>
        <w:rPr>
          <w:rFonts w:ascii="Times New Roman CYR" w:hAnsi="Times New Roman CYR" w:cs="Times New Roman CYR"/>
        </w:rPr>
      </w:pPr>
    </w:p>
    <w:p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086B6A" w:rsidRPr="00F96AB0" w:rsidRDefault="00086B6A" w:rsidP="00086B6A">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086B6A" w:rsidRPr="00F96AB0" w:rsidRDefault="00086B6A" w:rsidP="00086B6A">
      <w:pPr>
        <w:ind w:right="-143"/>
        <w:jc w:val="center"/>
        <w:rPr>
          <w:b/>
          <w:lang w:eastAsia="hi-IN" w:bidi="hi-IN"/>
        </w:rPr>
      </w:pPr>
      <w:r w:rsidRPr="00F96AB0">
        <w:rPr>
          <w:b/>
          <w:lang w:eastAsia="hi-IN" w:bidi="hi-IN"/>
        </w:rPr>
        <w:t>Красноярский институт железнодорожного транспорта</w:t>
      </w:r>
    </w:p>
    <w:p w:rsidR="00086B6A" w:rsidRPr="00F96AB0" w:rsidRDefault="00086B6A" w:rsidP="00086B6A">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rsidR="00086B6A" w:rsidRPr="00F96AB0" w:rsidRDefault="00086B6A" w:rsidP="00086B6A">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rsidR="00086B6A" w:rsidRPr="003556AA" w:rsidRDefault="00086B6A" w:rsidP="00086B6A">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0B6F12">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086B6A" w:rsidRDefault="00086B6A" w:rsidP="00084297">
      <w:pPr>
        <w:jc w:val="center"/>
        <w:rPr>
          <w:b/>
          <w:bCs/>
          <w:sz w:val="28"/>
          <w:szCs w:val="28"/>
        </w:rPr>
      </w:pPr>
    </w:p>
    <w:p w:rsidR="00086B6A" w:rsidRDefault="00086B6A" w:rsidP="00084297">
      <w:pPr>
        <w:jc w:val="center"/>
      </w:pPr>
    </w:p>
    <w:p w:rsidR="00C06AC7" w:rsidRDefault="00C06AC7" w:rsidP="00084297">
      <w:pPr>
        <w:jc w:val="center"/>
      </w:pPr>
    </w:p>
    <w:p w:rsidR="00C06AC7" w:rsidRDefault="00C06AC7" w:rsidP="00084297">
      <w:pPr>
        <w:jc w:val="center"/>
      </w:pPr>
    </w:p>
    <w:p w:rsidR="00C06AC7" w:rsidRDefault="00C06AC7" w:rsidP="00084297">
      <w:pPr>
        <w:jc w:val="center"/>
      </w:pPr>
    </w:p>
    <w:p w:rsidR="00C06AC7" w:rsidRPr="00BF673B" w:rsidRDefault="00C06AC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C06AC7" w:rsidRDefault="00084297" w:rsidP="00084297">
      <w:pPr>
        <w:jc w:val="center"/>
        <w:rPr>
          <w:b/>
          <w:bCs/>
          <w:sz w:val="36"/>
          <w:szCs w:val="36"/>
        </w:rPr>
      </w:pPr>
      <w:r w:rsidRPr="00C06AC7">
        <w:rPr>
          <w:b/>
          <w:bCs/>
          <w:sz w:val="36"/>
          <w:szCs w:val="36"/>
        </w:rPr>
        <w:t>ФОНД ОЦЕНОЧНЫХ СРЕДСТВ</w:t>
      </w:r>
    </w:p>
    <w:p w:rsidR="00084297" w:rsidRPr="00C06AC7" w:rsidRDefault="00084297" w:rsidP="00084297">
      <w:pPr>
        <w:jc w:val="center"/>
        <w:rPr>
          <w:b/>
          <w:bCs/>
          <w:sz w:val="36"/>
          <w:szCs w:val="36"/>
        </w:rPr>
      </w:pPr>
    </w:p>
    <w:p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rsidR="00084297" w:rsidRDefault="00084297" w:rsidP="00084297">
      <w:pPr>
        <w:jc w:val="center"/>
        <w:rPr>
          <w:b/>
          <w:bCs/>
          <w:iCs/>
          <w:sz w:val="36"/>
          <w:szCs w:val="36"/>
        </w:rPr>
      </w:pPr>
      <w:r w:rsidRPr="00C06AC7">
        <w:rPr>
          <w:b/>
          <w:bCs/>
          <w:iCs/>
          <w:sz w:val="36"/>
          <w:szCs w:val="36"/>
        </w:rPr>
        <w:t xml:space="preserve">Б1.О.03 Лидерство и </w:t>
      </w:r>
      <w:proofErr w:type="spellStart"/>
      <w:r w:rsidRPr="00C06AC7">
        <w:rPr>
          <w:b/>
          <w:bCs/>
          <w:iCs/>
          <w:sz w:val="36"/>
          <w:szCs w:val="36"/>
        </w:rPr>
        <w:t>командообразование</w:t>
      </w:r>
      <w:proofErr w:type="spellEnd"/>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Pr="003556AA" w:rsidRDefault="00086B6A" w:rsidP="00086B6A">
      <w:pPr>
        <w:ind w:right="637"/>
        <w:jc w:val="right"/>
        <w:rPr>
          <w:b/>
          <w:bCs/>
          <w:sz w:val="32"/>
          <w:szCs w:val="32"/>
        </w:rPr>
      </w:pPr>
      <w:r w:rsidRPr="003556AA">
        <w:rPr>
          <w:b/>
          <w:bCs/>
          <w:sz w:val="32"/>
          <w:szCs w:val="32"/>
        </w:rPr>
        <w:t>Приложение № 1 к рабочей программе</w:t>
      </w:r>
    </w:p>
    <w:p w:rsidR="00086B6A" w:rsidRPr="00C06AC7" w:rsidRDefault="00086B6A" w:rsidP="00084297">
      <w:pPr>
        <w:jc w:val="center"/>
        <w:rPr>
          <w:b/>
          <w:bCs/>
          <w:iCs/>
          <w:sz w:val="36"/>
          <w:szCs w:val="36"/>
        </w:rPr>
      </w:pPr>
    </w:p>
    <w:p w:rsidR="00084297" w:rsidRPr="00C06AC7" w:rsidRDefault="00084297" w:rsidP="00084297">
      <w:pPr>
        <w:jc w:val="center"/>
        <w:rPr>
          <w:sz w:val="36"/>
          <w:szCs w:val="36"/>
        </w:rPr>
      </w:pPr>
    </w:p>
    <w:p w:rsidR="00084297" w:rsidRPr="00BF673B" w:rsidRDefault="00084297" w:rsidP="00084297"/>
    <w:p w:rsidR="00084297" w:rsidRPr="00BF673B" w:rsidRDefault="00084297" w:rsidP="00084297"/>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B6F12" w:rsidRDefault="000B6F12" w:rsidP="00084297">
      <w:pPr>
        <w:jc w:val="center"/>
        <w:rPr>
          <w:b/>
          <w:bCs/>
        </w:rPr>
      </w:pPr>
    </w:p>
    <w:p w:rsidR="000B6F12" w:rsidRDefault="000B6F12" w:rsidP="00084297">
      <w:pPr>
        <w:jc w:val="center"/>
        <w:rPr>
          <w:b/>
          <w:bCs/>
        </w:rPr>
      </w:pPr>
    </w:p>
    <w:p w:rsidR="000B6F12" w:rsidRDefault="000B6F12"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r>
        <w:rPr>
          <w:b/>
          <w:bCs/>
        </w:rPr>
        <w:t>КРАСНОЯРСК</w:t>
      </w:r>
    </w:p>
    <w:p w:rsidR="00084297" w:rsidRPr="00BF673B" w:rsidRDefault="006749A6" w:rsidP="000B6F12">
      <w:pPr>
        <w:jc w:val="center"/>
      </w:pPr>
      <w:r>
        <w:rPr>
          <w:b/>
          <w:bCs/>
        </w:rPr>
        <w:br w:type="page"/>
      </w:r>
      <w:r w:rsidR="00084297" w:rsidRPr="00BF673B">
        <w:rPr>
          <w:b/>
          <w:bCs/>
        </w:rPr>
        <w:lastRenderedPageBreak/>
        <w:t>1. Общие положения</w:t>
      </w:r>
    </w:p>
    <w:p w:rsidR="00084297" w:rsidRPr="00BF673B" w:rsidRDefault="00084297" w:rsidP="00084297"/>
    <w:p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Pr="00F8202E">
        <w:t>КрИЖТ</w:t>
      </w:r>
      <w:proofErr w:type="spellEnd"/>
      <w:r w:rsidR="0003007B">
        <w:t xml:space="preserve"> </w:t>
      </w:r>
      <w:proofErr w:type="spellStart"/>
      <w:r w:rsidRPr="00F8202E">
        <w:t>ИрГУПС</w:t>
      </w:r>
      <w:proofErr w:type="spellEnd"/>
      <w:r w:rsidRPr="00F8202E">
        <w:t>,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084297" w:rsidRPr="00BF673B" w:rsidRDefault="00084297" w:rsidP="00084297"/>
    <w:p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rsidR="00084297" w:rsidRPr="00BF673B" w:rsidRDefault="00084297" w:rsidP="00084297">
      <w:pPr>
        <w:jc w:val="center"/>
        <w:rPr>
          <w:b/>
          <w:bCs/>
        </w:rPr>
      </w:pPr>
      <w:r w:rsidRPr="00BF673B">
        <w:rPr>
          <w:b/>
          <w:bCs/>
        </w:rPr>
        <w:t>Программа контрольно-оценочных мероприятий.</w:t>
      </w:r>
    </w:p>
    <w:p w:rsidR="00084297" w:rsidRPr="00BF673B" w:rsidRDefault="00084297" w:rsidP="00084297">
      <w:pPr>
        <w:jc w:val="center"/>
        <w:rPr>
          <w:b/>
          <w:bCs/>
        </w:rPr>
      </w:pPr>
      <w:r w:rsidRPr="00BF673B">
        <w:rPr>
          <w:b/>
          <w:bCs/>
        </w:rPr>
        <w:t>Показатели оценивания компетенций, критерии оценки</w:t>
      </w:r>
    </w:p>
    <w:p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rsidR="00084297" w:rsidRPr="00BF673B" w:rsidRDefault="00084297" w:rsidP="00864A90">
      <w:pPr>
        <w:ind w:firstLine="709"/>
        <w:jc w:val="both"/>
      </w:pPr>
      <w:r w:rsidRPr="003048D5">
        <w:rPr>
          <w:b/>
          <w:bCs/>
        </w:rPr>
        <w:t>УК-3</w:t>
      </w:r>
      <w:r w:rsidRPr="00BF673B">
        <w:rPr>
          <w:bCs/>
        </w:rPr>
        <w:t xml:space="preserve"> Способен организовывать и руководить работой команды, вырабатывая командную стратегию для достижения поставленной цели</w:t>
      </w:r>
    </w:p>
    <w:p w:rsidR="00084297" w:rsidRPr="00BF673B" w:rsidRDefault="00084297" w:rsidP="00864A90">
      <w:pPr>
        <w:ind w:firstLine="709"/>
        <w:jc w:val="both"/>
      </w:pPr>
      <w:r w:rsidRPr="003048D5">
        <w:rPr>
          <w:b/>
          <w:bCs/>
        </w:rPr>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rsidR="00864A90" w:rsidRDefault="00864A90" w:rsidP="00864A90">
      <w:pPr>
        <w:ind w:firstLine="709"/>
        <w:jc w:val="both"/>
        <w:rPr>
          <w:b/>
          <w:bCs/>
        </w:rPr>
      </w:pPr>
    </w:p>
    <w:p w:rsidR="00864A90" w:rsidRDefault="00864A90" w:rsidP="00864A90">
      <w:pPr>
        <w:jc w:val="center"/>
        <w:rPr>
          <w:b/>
          <w:bCs/>
        </w:rPr>
      </w:pPr>
      <w:r w:rsidRPr="003556AA">
        <w:rPr>
          <w:b/>
          <w:bCs/>
        </w:rPr>
        <w:t xml:space="preserve">Программа контрольно-оценочных мероприятий </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992"/>
        <w:gridCol w:w="1985"/>
        <w:gridCol w:w="3118"/>
        <w:gridCol w:w="1418"/>
        <w:gridCol w:w="141"/>
        <w:gridCol w:w="1701"/>
      </w:tblGrid>
      <w:tr w:rsidR="003B73F0" w:rsidRPr="003048D5" w:rsidTr="00EE1465">
        <w:tc>
          <w:tcPr>
            <w:tcW w:w="498" w:type="dxa"/>
            <w:vAlign w:val="center"/>
          </w:tcPr>
          <w:p w:rsidR="00084297" w:rsidRPr="003048D5" w:rsidRDefault="00084297" w:rsidP="003048D5">
            <w:pPr>
              <w:jc w:val="center"/>
              <w:rPr>
                <w:sz w:val="20"/>
                <w:szCs w:val="20"/>
              </w:rPr>
            </w:pPr>
            <w:r w:rsidRPr="003048D5">
              <w:rPr>
                <w:sz w:val="20"/>
                <w:szCs w:val="20"/>
              </w:rPr>
              <w:t>№</w:t>
            </w:r>
          </w:p>
        </w:tc>
        <w:tc>
          <w:tcPr>
            <w:tcW w:w="992" w:type="dxa"/>
            <w:vAlign w:val="center"/>
          </w:tcPr>
          <w:p w:rsidR="00084297" w:rsidRPr="003048D5" w:rsidRDefault="00084297" w:rsidP="003048D5">
            <w:pPr>
              <w:jc w:val="center"/>
              <w:rPr>
                <w:sz w:val="20"/>
                <w:szCs w:val="20"/>
              </w:rPr>
            </w:pPr>
            <w:r w:rsidRPr="003048D5">
              <w:rPr>
                <w:sz w:val="20"/>
                <w:szCs w:val="20"/>
              </w:rPr>
              <w:t>Неделя</w:t>
            </w:r>
          </w:p>
        </w:tc>
        <w:tc>
          <w:tcPr>
            <w:tcW w:w="1985" w:type="dxa"/>
            <w:vAlign w:val="center"/>
          </w:tcPr>
          <w:p w:rsidR="00084297" w:rsidRPr="003048D5" w:rsidRDefault="00084297" w:rsidP="003048D5">
            <w:pPr>
              <w:jc w:val="center"/>
              <w:rPr>
                <w:sz w:val="20"/>
                <w:szCs w:val="20"/>
              </w:rPr>
            </w:pPr>
            <w:r w:rsidRPr="003048D5">
              <w:rPr>
                <w:sz w:val="20"/>
                <w:szCs w:val="20"/>
              </w:rPr>
              <w:t>Наименование</w:t>
            </w:r>
          </w:p>
          <w:p w:rsidR="00084297" w:rsidRPr="003048D5" w:rsidRDefault="00084297" w:rsidP="003048D5">
            <w:pPr>
              <w:jc w:val="center"/>
              <w:rPr>
                <w:sz w:val="20"/>
                <w:szCs w:val="20"/>
              </w:rPr>
            </w:pPr>
            <w:r w:rsidRPr="003048D5">
              <w:rPr>
                <w:sz w:val="20"/>
                <w:szCs w:val="20"/>
              </w:rPr>
              <w:t>контрольно-оценочного</w:t>
            </w:r>
          </w:p>
          <w:p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rsidR="00084297" w:rsidRPr="003048D5" w:rsidRDefault="00084297" w:rsidP="003048D5">
            <w:pPr>
              <w:jc w:val="center"/>
              <w:rPr>
                <w:sz w:val="20"/>
                <w:szCs w:val="20"/>
              </w:rPr>
            </w:pPr>
            <w:r w:rsidRPr="003048D5">
              <w:rPr>
                <w:sz w:val="20"/>
                <w:szCs w:val="20"/>
              </w:rPr>
              <w:t>Объект контроля</w:t>
            </w:r>
          </w:p>
          <w:p w:rsidR="00084297" w:rsidRPr="003048D5" w:rsidRDefault="00084297" w:rsidP="003048D5">
            <w:pPr>
              <w:jc w:val="center"/>
              <w:rPr>
                <w:sz w:val="20"/>
                <w:szCs w:val="20"/>
              </w:rPr>
            </w:pPr>
            <w:r w:rsidRPr="003048D5">
              <w:rPr>
                <w:sz w:val="20"/>
                <w:szCs w:val="20"/>
              </w:rPr>
              <w:t>(понятие/тем/раздел и т.д. дисциплины)</w:t>
            </w:r>
          </w:p>
        </w:tc>
        <w:tc>
          <w:tcPr>
            <w:tcW w:w="1418" w:type="dxa"/>
            <w:vAlign w:val="center"/>
          </w:tcPr>
          <w:p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842" w:type="dxa"/>
            <w:gridSpan w:val="2"/>
            <w:vAlign w:val="center"/>
          </w:tcPr>
          <w:p w:rsidR="00084297" w:rsidRPr="003048D5" w:rsidRDefault="00084297" w:rsidP="003048D5">
            <w:pPr>
              <w:jc w:val="center"/>
              <w:rPr>
                <w:sz w:val="20"/>
                <w:szCs w:val="20"/>
              </w:rPr>
            </w:pPr>
            <w:r w:rsidRPr="003048D5">
              <w:rPr>
                <w:sz w:val="20"/>
                <w:szCs w:val="20"/>
              </w:rPr>
              <w:t>Наименование</w:t>
            </w:r>
          </w:p>
          <w:p w:rsidR="00084297" w:rsidRPr="003048D5" w:rsidRDefault="00084297" w:rsidP="003048D5">
            <w:pPr>
              <w:jc w:val="center"/>
              <w:rPr>
                <w:sz w:val="20"/>
                <w:szCs w:val="20"/>
              </w:rPr>
            </w:pPr>
            <w:r w:rsidRPr="003048D5">
              <w:rPr>
                <w:sz w:val="20"/>
                <w:szCs w:val="20"/>
              </w:rPr>
              <w:t>оценочного средства</w:t>
            </w:r>
          </w:p>
          <w:p w:rsidR="00084297" w:rsidRPr="003048D5" w:rsidRDefault="00084297" w:rsidP="003048D5">
            <w:pPr>
              <w:jc w:val="center"/>
              <w:rPr>
                <w:iCs/>
                <w:sz w:val="20"/>
                <w:szCs w:val="20"/>
              </w:rPr>
            </w:pPr>
            <w:r w:rsidRPr="003048D5">
              <w:rPr>
                <w:sz w:val="20"/>
                <w:szCs w:val="20"/>
              </w:rPr>
              <w:t>(форма проведения)</w:t>
            </w:r>
          </w:p>
        </w:tc>
      </w:tr>
      <w:tr w:rsidR="003B73F0" w:rsidRPr="003048D5" w:rsidTr="003048D5">
        <w:tc>
          <w:tcPr>
            <w:tcW w:w="9853" w:type="dxa"/>
            <w:gridSpan w:val="7"/>
            <w:vAlign w:val="center"/>
          </w:tcPr>
          <w:p w:rsidR="00084297" w:rsidRPr="00086B6A" w:rsidRDefault="00084297" w:rsidP="003048D5">
            <w:pPr>
              <w:jc w:val="center"/>
              <w:rPr>
                <w:b/>
                <w:iCs/>
                <w:sz w:val="20"/>
                <w:szCs w:val="20"/>
              </w:rPr>
            </w:pPr>
            <w:r w:rsidRPr="00086B6A">
              <w:rPr>
                <w:b/>
                <w:bCs/>
                <w:sz w:val="20"/>
                <w:szCs w:val="20"/>
              </w:rPr>
              <w:t xml:space="preserve">3 </w:t>
            </w:r>
            <w:proofErr w:type="spellStart"/>
            <w:r w:rsidRPr="00086B6A">
              <w:rPr>
                <w:b/>
                <w:bCs/>
                <w:sz w:val="20"/>
                <w:szCs w:val="20"/>
                <w:lang w:val="en-US"/>
              </w:rPr>
              <w:t>семестр</w:t>
            </w:r>
            <w:proofErr w:type="spellEnd"/>
          </w:p>
        </w:tc>
      </w:tr>
      <w:tr w:rsidR="0086618C" w:rsidRPr="003048D5" w:rsidTr="003048D5">
        <w:tc>
          <w:tcPr>
            <w:tcW w:w="498" w:type="dxa"/>
            <w:vAlign w:val="center"/>
          </w:tcPr>
          <w:p w:rsidR="0086618C" w:rsidRPr="003048D5" w:rsidRDefault="0086618C" w:rsidP="003048D5">
            <w:pPr>
              <w:jc w:val="center"/>
              <w:rPr>
                <w:sz w:val="20"/>
                <w:szCs w:val="20"/>
              </w:rPr>
            </w:pPr>
          </w:p>
        </w:tc>
        <w:tc>
          <w:tcPr>
            <w:tcW w:w="992" w:type="dxa"/>
            <w:vAlign w:val="center"/>
          </w:tcPr>
          <w:p w:rsidR="0086618C" w:rsidRPr="003048D5" w:rsidRDefault="000007C3" w:rsidP="003048D5">
            <w:pPr>
              <w:jc w:val="center"/>
              <w:rPr>
                <w:sz w:val="20"/>
                <w:szCs w:val="20"/>
              </w:rPr>
            </w:pPr>
            <w:r w:rsidRPr="003048D5">
              <w:rPr>
                <w:sz w:val="20"/>
                <w:szCs w:val="20"/>
              </w:rPr>
              <w:t>1–</w:t>
            </w:r>
            <w:r w:rsidR="009767F0">
              <w:rPr>
                <w:sz w:val="20"/>
                <w:szCs w:val="20"/>
              </w:rPr>
              <w:t>3</w:t>
            </w:r>
          </w:p>
        </w:tc>
        <w:tc>
          <w:tcPr>
            <w:tcW w:w="8363" w:type="dxa"/>
            <w:gridSpan w:val="5"/>
            <w:vAlign w:val="center"/>
          </w:tcPr>
          <w:p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1</w:t>
            </w:r>
          </w:p>
        </w:tc>
        <w:tc>
          <w:tcPr>
            <w:tcW w:w="992" w:type="dxa"/>
            <w:vAlign w:val="center"/>
          </w:tcPr>
          <w:p w:rsidR="00956CF9" w:rsidRPr="00432B07" w:rsidRDefault="004E3D3A" w:rsidP="003048D5">
            <w:pPr>
              <w:jc w:val="center"/>
              <w:rPr>
                <w:sz w:val="20"/>
                <w:szCs w:val="20"/>
              </w:rPr>
            </w:pPr>
            <w:r>
              <w:rPr>
                <w:sz w:val="20"/>
                <w:szCs w:val="20"/>
              </w:rPr>
              <w:t>1</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gridSpan w:val="2"/>
            <w:vAlign w:val="center"/>
          </w:tcPr>
          <w:p w:rsidR="00956CF9" w:rsidRPr="00EF6ED5" w:rsidRDefault="000B6F12" w:rsidP="003048D5">
            <w:pPr>
              <w:widowControl w:val="0"/>
              <w:autoSpaceDE w:val="0"/>
              <w:autoSpaceDN w:val="0"/>
              <w:adjustRightInd w:val="0"/>
              <w:jc w:val="center"/>
              <w:rPr>
                <w:sz w:val="20"/>
                <w:szCs w:val="20"/>
              </w:rPr>
            </w:pPr>
            <w:r>
              <w:rPr>
                <w:bCs/>
                <w:sz w:val="20"/>
                <w:szCs w:val="20"/>
              </w:rPr>
              <w:t>УК-6</w:t>
            </w:r>
            <w:r w:rsidR="00956CF9"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2</w:t>
            </w:r>
          </w:p>
        </w:tc>
        <w:tc>
          <w:tcPr>
            <w:tcW w:w="992" w:type="dxa"/>
            <w:vAlign w:val="center"/>
          </w:tcPr>
          <w:p w:rsidR="00956CF9" w:rsidRPr="003048D5" w:rsidRDefault="004E3D3A" w:rsidP="003048D5">
            <w:pPr>
              <w:jc w:val="center"/>
              <w:rPr>
                <w:sz w:val="20"/>
                <w:szCs w:val="20"/>
              </w:rPr>
            </w:pPr>
            <w:r>
              <w:rPr>
                <w:sz w:val="20"/>
                <w:szCs w:val="20"/>
              </w:rPr>
              <w:t>2</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2. </w:t>
            </w:r>
            <w:r w:rsidRPr="003048D5">
              <w:rPr>
                <w:bCs/>
                <w:sz w:val="20"/>
                <w:szCs w:val="20"/>
              </w:rPr>
              <w:t xml:space="preserve">Проведение самооценки </w:t>
            </w:r>
            <w:r w:rsidRPr="003048D5">
              <w:rPr>
                <w:bCs/>
                <w:sz w:val="20"/>
                <w:szCs w:val="20"/>
              </w:rPr>
              <w:lastRenderedPageBreak/>
              <w:t>личностных качеств.</w:t>
            </w:r>
          </w:p>
        </w:tc>
        <w:tc>
          <w:tcPr>
            <w:tcW w:w="1559" w:type="dxa"/>
            <w:gridSpan w:val="2"/>
            <w:vAlign w:val="center"/>
          </w:tcPr>
          <w:p w:rsidR="00956CF9" w:rsidRPr="00EF6ED5" w:rsidRDefault="000B6F12" w:rsidP="003048D5">
            <w:pPr>
              <w:widowControl w:val="0"/>
              <w:autoSpaceDE w:val="0"/>
              <w:autoSpaceDN w:val="0"/>
              <w:adjustRightInd w:val="0"/>
              <w:jc w:val="center"/>
              <w:rPr>
                <w:bCs/>
                <w:sz w:val="20"/>
                <w:szCs w:val="20"/>
              </w:rPr>
            </w:pPr>
            <w:r>
              <w:rPr>
                <w:bCs/>
                <w:sz w:val="20"/>
                <w:szCs w:val="20"/>
              </w:rPr>
              <w:lastRenderedPageBreak/>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956CF9" w:rsidRPr="003048D5" w:rsidRDefault="00956CF9" w:rsidP="003048D5">
            <w:pPr>
              <w:jc w:val="center"/>
              <w:rPr>
                <w:iCs/>
                <w:sz w:val="20"/>
                <w:szCs w:val="20"/>
              </w:rPr>
            </w:pPr>
            <w:r w:rsidRPr="003048D5">
              <w:rPr>
                <w:iCs/>
                <w:sz w:val="20"/>
                <w:szCs w:val="20"/>
              </w:rPr>
              <w:t xml:space="preserve">Собеседование </w:t>
            </w:r>
            <w:r w:rsidRPr="003048D5">
              <w:rPr>
                <w:iCs/>
                <w:sz w:val="20"/>
                <w:szCs w:val="20"/>
              </w:rPr>
              <w:lastRenderedPageBreak/>
              <w:t>(устно)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lastRenderedPageBreak/>
              <w:t>3</w:t>
            </w:r>
          </w:p>
        </w:tc>
        <w:tc>
          <w:tcPr>
            <w:tcW w:w="992" w:type="dxa"/>
            <w:vAlign w:val="center"/>
          </w:tcPr>
          <w:p w:rsidR="00682554" w:rsidRPr="003048D5" w:rsidRDefault="00682554" w:rsidP="003048D5">
            <w:pPr>
              <w:jc w:val="center"/>
              <w:rPr>
                <w:sz w:val="20"/>
                <w:szCs w:val="20"/>
              </w:rPr>
            </w:pPr>
            <w:r>
              <w:rPr>
                <w:sz w:val="20"/>
                <w:szCs w:val="20"/>
              </w:rPr>
              <w:t>3</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Pr>
                <w:bCs/>
                <w:sz w:val="20"/>
                <w:szCs w:val="20"/>
              </w:rPr>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682554" w:rsidRPr="003048D5" w:rsidRDefault="00682554" w:rsidP="003048D5">
            <w:pPr>
              <w:jc w:val="center"/>
              <w:rPr>
                <w:iCs/>
                <w:sz w:val="20"/>
                <w:szCs w:val="20"/>
              </w:rPr>
            </w:pPr>
            <w:r w:rsidRPr="003048D5">
              <w:rPr>
                <w:iCs/>
                <w:sz w:val="20"/>
                <w:szCs w:val="20"/>
              </w:rPr>
              <w:t>Собеседование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4</w:t>
            </w:r>
          </w:p>
        </w:tc>
        <w:tc>
          <w:tcPr>
            <w:tcW w:w="992" w:type="dxa"/>
            <w:vAlign w:val="center"/>
          </w:tcPr>
          <w:p w:rsidR="00682554" w:rsidRPr="003048D5" w:rsidRDefault="00682554" w:rsidP="003048D5">
            <w:pPr>
              <w:jc w:val="center"/>
              <w:rPr>
                <w:sz w:val="20"/>
                <w:szCs w:val="20"/>
              </w:rPr>
            </w:pP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bCs/>
                <w:sz w:val="20"/>
                <w:szCs w:val="20"/>
              </w:rPr>
              <w:t xml:space="preserve">Раздел 1. </w:t>
            </w:r>
            <w:r w:rsidRPr="003048D5">
              <w:rPr>
                <w:bCs/>
                <w:iCs/>
                <w:sz w:val="20"/>
                <w:szCs w:val="20"/>
              </w:rPr>
              <w:t>Лидерство</w:t>
            </w:r>
          </w:p>
        </w:tc>
        <w:tc>
          <w:tcPr>
            <w:tcW w:w="1559" w:type="dxa"/>
            <w:gridSpan w:val="2"/>
            <w:vAlign w:val="center"/>
          </w:tcPr>
          <w:p w:rsidR="00682554" w:rsidRPr="00EF6ED5" w:rsidRDefault="00682554" w:rsidP="005B0B7D">
            <w:pPr>
              <w:widowControl w:val="0"/>
              <w:autoSpaceDE w:val="0"/>
              <w:autoSpaceDN w:val="0"/>
              <w:adjustRightInd w:val="0"/>
              <w:jc w:val="center"/>
              <w:rPr>
                <w:bCs/>
                <w:sz w:val="20"/>
                <w:szCs w:val="20"/>
              </w:rPr>
            </w:pPr>
            <w:r>
              <w:rPr>
                <w:bCs/>
                <w:sz w:val="20"/>
                <w:szCs w:val="20"/>
              </w:rPr>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682554" w:rsidRPr="003048D5" w:rsidRDefault="00682554" w:rsidP="003048D5">
            <w:pPr>
              <w:jc w:val="center"/>
              <w:rPr>
                <w:iCs/>
                <w:sz w:val="20"/>
                <w:szCs w:val="20"/>
              </w:rPr>
            </w:pPr>
            <w:r w:rsidRPr="003048D5">
              <w:rPr>
                <w:iCs/>
                <w:sz w:val="20"/>
                <w:szCs w:val="20"/>
              </w:rPr>
              <w:t>Тест (компьютерные</w:t>
            </w:r>
          </w:p>
          <w:p w:rsidR="00682554" w:rsidRPr="003048D5" w:rsidRDefault="00682554" w:rsidP="003048D5">
            <w:pPr>
              <w:jc w:val="center"/>
              <w:rPr>
                <w:iCs/>
                <w:sz w:val="20"/>
                <w:szCs w:val="20"/>
              </w:rPr>
            </w:pPr>
            <w:r w:rsidRPr="003048D5">
              <w:rPr>
                <w:iCs/>
                <w:sz w:val="20"/>
                <w:szCs w:val="20"/>
              </w:rPr>
              <w:t>технологии)</w:t>
            </w:r>
          </w:p>
        </w:tc>
      </w:tr>
      <w:tr w:rsidR="000007C3" w:rsidRPr="003048D5" w:rsidTr="003048D5">
        <w:tc>
          <w:tcPr>
            <w:tcW w:w="498" w:type="dxa"/>
            <w:vAlign w:val="center"/>
          </w:tcPr>
          <w:p w:rsidR="000007C3" w:rsidRPr="003048D5" w:rsidRDefault="000007C3" w:rsidP="003048D5">
            <w:pPr>
              <w:jc w:val="center"/>
              <w:rPr>
                <w:sz w:val="20"/>
                <w:szCs w:val="20"/>
              </w:rPr>
            </w:pPr>
          </w:p>
        </w:tc>
        <w:tc>
          <w:tcPr>
            <w:tcW w:w="992" w:type="dxa"/>
            <w:vAlign w:val="center"/>
          </w:tcPr>
          <w:p w:rsidR="000007C3" w:rsidRPr="003048D5" w:rsidRDefault="009767F0" w:rsidP="003048D5">
            <w:pPr>
              <w:jc w:val="center"/>
              <w:rPr>
                <w:sz w:val="20"/>
                <w:szCs w:val="20"/>
              </w:rPr>
            </w:pPr>
            <w:r>
              <w:rPr>
                <w:sz w:val="20"/>
                <w:szCs w:val="20"/>
              </w:rPr>
              <w:t>4–8</w:t>
            </w:r>
          </w:p>
        </w:tc>
        <w:tc>
          <w:tcPr>
            <w:tcW w:w="8363" w:type="dxa"/>
            <w:gridSpan w:val="5"/>
            <w:vAlign w:val="center"/>
          </w:tcPr>
          <w:p w:rsidR="000007C3" w:rsidRPr="00EF6ED5" w:rsidRDefault="000007C3" w:rsidP="003048D5">
            <w:pPr>
              <w:rPr>
                <w:iCs/>
                <w:sz w:val="20"/>
                <w:szCs w:val="20"/>
              </w:rPr>
            </w:pPr>
            <w:r w:rsidRPr="00EF6ED5">
              <w:rPr>
                <w:b/>
                <w:bCs/>
                <w:sz w:val="20"/>
                <w:szCs w:val="20"/>
              </w:rPr>
              <w:t xml:space="preserve">Раздел 2. </w:t>
            </w:r>
            <w:proofErr w:type="spellStart"/>
            <w:r w:rsidRPr="00EF6ED5">
              <w:rPr>
                <w:b/>
                <w:bCs/>
                <w:sz w:val="20"/>
                <w:szCs w:val="20"/>
              </w:rPr>
              <w:t>Командообразование</w:t>
            </w:r>
            <w:proofErr w:type="spellEnd"/>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5</w:t>
            </w:r>
          </w:p>
        </w:tc>
        <w:tc>
          <w:tcPr>
            <w:tcW w:w="992" w:type="dxa"/>
            <w:vAlign w:val="center"/>
          </w:tcPr>
          <w:p w:rsidR="00956CF9" w:rsidRPr="003048D5" w:rsidRDefault="00432B07" w:rsidP="003048D5">
            <w:pPr>
              <w:jc w:val="center"/>
              <w:rPr>
                <w:sz w:val="20"/>
                <w:szCs w:val="20"/>
              </w:rPr>
            </w:pPr>
            <w:r>
              <w:rPr>
                <w:sz w:val="20"/>
                <w:szCs w:val="20"/>
              </w:rPr>
              <w:t>4–5</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gridSpan w:val="2"/>
            <w:vAlign w:val="center"/>
          </w:tcPr>
          <w:p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r w:rsidR="00682554">
              <w:rPr>
                <w:bCs/>
                <w:sz w:val="20"/>
                <w:szCs w:val="20"/>
              </w:rPr>
              <w:t>,</w:t>
            </w:r>
            <w:r w:rsidR="00682554" w:rsidRPr="00EF6ED5">
              <w:rPr>
                <w:bCs/>
                <w:sz w:val="20"/>
                <w:szCs w:val="20"/>
              </w:rPr>
              <w:t xml:space="preserve"> УК-3.2</w:t>
            </w:r>
          </w:p>
        </w:tc>
        <w:tc>
          <w:tcPr>
            <w:tcW w:w="1701" w:type="dxa"/>
            <w:vAlign w:val="center"/>
          </w:tcPr>
          <w:p w:rsidR="00956CF9" w:rsidRPr="003048D5" w:rsidRDefault="00FD2CEC" w:rsidP="007E55B8">
            <w:pPr>
              <w:jc w:val="center"/>
              <w:rPr>
                <w:iCs/>
                <w:sz w:val="20"/>
                <w:szCs w:val="20"/>
              </w:rPr>
            </w:pPr>
            <w:proofErr w:type="spellStart"/>
            <w:r w:rsidRPr="003048D5">
              <w:rPr>
                <w:iCs/>
                <w:sz w:val="20"/>
                <w:szCs w:val="20"/>
              </w:rPr>
              <w:t>Кейс-</w:t>
            </w:r>
            <w:r w:rsidR="007E55B8">
              <w:rPr>
                <w:iCs/>
                <w:sz w:val="20"/>
                <w:szCs w:val="20"/>
              </w:rPr>
              <w:t>стади</w:t>
            </w:r>
            <w:proofErr w:type="spellEnd"/>
            <w:r w:rsidR="00956CF9"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6</w:t>
            </w:r>
          </w:p>
        </w:tc>
        <w:tc>
          <w:tcPr>
            <w:tcW w:w="992" w:type="dxa"/>
            <w:vAlign w:val="center"/>
          </w:tcPr>
          <w:p w:rsidR="00682554" w:rsidRPr="003048D5" w:rsidRDefault="00682554" w:rsidP="003048D5">
            <w:pPr>
              <w:jc w:val="center"/>
              <w:rPr>
                <w:sz w:val="20"/>
                <w:szCs w:val="20"/>
              </w:rPr>
            </w:pPr>
            <w:r>
              <w:rPr>
                <w:sz w:val="20"/>
                <w:szCs w:val="20"/>
              </w:rPr>
              <w:t>6–7</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3048D5">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7</w:t>
            </w:r>
          </w:p>
        </w:tc>
        <w:tc>
          <w:tcPr>
            <w:tcW w:w="992" w:type="dxa"/>
            <w:vAlign w:val="center"/>
          </w:tcPr>
          <w:p w:rsidR="00682554" w:rsidRPr="003048D5" w:rsidRDefault="00682554" w:rsidP="003048D5">
            <w:pPr>
              <w:jc w:val="center"/>
              <w:rPr>
                <w:sz w:val="20"/>
                <w:szCs w:val="20"/>
              </w:rPr>
            </w:pPr>
            <w:r>
              <w:rPr>
                <w:sz w:val="20"/>
                <w:szCs w:val="20"/>
              </w:rPr>
              <w:t>8–9</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07327B">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8</w:t>
            </w:r>
          </w:p>
        </w:tc>
        <w:tc>
          <w:tcPr>
            <w:tcW w:w="992" w:type="dxa"/>
            <w:vAlign w:val="center"/>
          </w:tcPr>
          <w:p w:rsidR="00682554" w:rsidRPr="003048D5" w:rsidRDefault="00682554" w:rsidP="003048D5">
            <w:pPr>
              <w:jc w:val="center"/>
              <w:rPr>
                <w:sz w:val="20"/>
                <w:szCs w:val="20"/>
              </w:rPr>
            </w:pPr>
            <w:r>
              <w:rPr>
                <w:sz w:val="20"/>
                <w:szCs w:val="20"/>
              </w:rPr>
              <w:t>10–11</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bCs/>
                <w:sz w:val="20"/>
                <w:szCs w:val="20"/>
              </w:rPr>
              <w:t>Тема 7. Риски командного взаимодействия и способы их преодоление</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07327B">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7823FA" w:rsidRPr="003048D5" w:rsidTr="00EE1465">
        <w:tc>
          <w:tcPr>
            <w:tcW w:w="498" w:type="dxa"/>
            <w:vAlign w:val="center"/>
          </w:tcPr>
          <w:p w:rsidR="007823FA" w:rsidRPr="003048D5" w:rsidRDefault="007823FA" w:rsidP="003048D5">
            <w:pPr>
              <w:jc w:val="center"/>
              <w:rPr>
                <w:sz w:val="20"/>
                <w:szCs w:val="20"/>
              </w:rPr>
            </w:pPr>
            <w:r w:rsidRPr="003048D5">
              <w:rPr>
                <w:sz w:val="20"/>
                <w:szCs w:val="20"/>
              </w:rPr>
              <w:t>9</w:t>
            </w:r>
          </w:p>
        </w:tc>
        <w:tc>
          <w:tcPr>
            <w:tcW w:w="992" w:type="dxa"/>
            <w:vAlign w:val="center"/>
          </w:tcPr>
          <w:p w:rsidR="007823FA" w:rsidRPr="003048D5" w:rsidRDefault="00432B07" w:rsidP="003048D5">
            <w:pPr>
              <w:jc w:val="center"/>
              <w:rPr>
                <w:sz w:val="20"/>
                <w:szCs w:val="20"/>
              </w:rPr>
            </w:pPr>
            <w:r>
              <w:rPr>
                <w:sz w:val="20"/>
                <w:szCs w:val="20"/>
              </w:rPr>
              <w:t>12–13</w:t>
            </w:r>
          </w:p>
        </w:tc>
        <w:tc>
          <w:tcPr>
            <w:tcW w:w="1985" w:type="dxa"/>
            <w:vAlign w:val="center"/>
          </w:tcPr>
          <w:p w:rsidR="007823FA" w:rsidRPr="003048D5" w:rsidRDefault="007823FA" w:rsidP="003048D5">
            <w:pPr>
              <w:jc w:val="center"/>
              <w:rPr>
                <w:sz w:val="20"/>
                <w:szCs w:val="20"/>
              </w:rPr>
            </w:pPr>
            <w:r w:rsidRPr="003048D5">
              <w:rPr>
                <w:sz w:val="20"/>
                <w:szCs w:val="20"/>
              </w:rPr>
              <w:t>Текущий контроль</w:t>
            </w:r>
          </w:p>
        </w:tc>
        <w:tc>
          <w:tcPr>
            <w:tcW w:w="3118" w:type="dxa"/>
            <w:vAlign w:val="center"/>
          </w:tcPr>
          <w:p w:rsidR="007823FA" w:rsidRPr="003048D5" w:rsidRDefault="007823FA" w:rsidP="003048D5">
            <w:pPr>
              <w:rPr>
                <w:bCs/>
                <w:sz w:val="20"/>
                <w:szCs w:val="20"/>
              </w:rPr>
            </w:pPr>
            <w:r w:rsidRPr="003048D5">
              <w:rPr>
                <w:bCs/>
                <w:sz w:val="20"/>
                <w:szCs w:val="20"/>
              </w:rPr>
              <w:t xml:space="preserve">Раздел 2. </w:t>
            </w:r>
            <w:proofErr w:type="spellStart"/>
            <w:r w:rsidRPr="003048D5">
              <w:rPr>
                <w:bCs/>
                <w:sz w:val="20"/>
                <w:szCs w:val="20"/>
              </w:rPr>
              <w:t>Командообразование</w:t>
            </w:r>
            <w:proofErr w:type="spellEnd"/>
          </w:p>
        </w:tc>
        <w:tc>
          <w:tcPr>
            <w:tcW w:w="1559" w:type="dxa"/>
            <w:gridSpan w:val="2"/>
            <w:vAlign w:val="center"/>
          </w:tcPr>
          <w:p w:rsidR="007823FA" w:rsidRPr="00EF6ED5" w:rsidRDefault="00956CF9" w:rsidP="003048D5">
            <w:pPr>
              <w:jc w:val="center"/>
              <w:rPr>
                <w:bCs/>
                <w:sz w:val="20"/>
                <w:szCs w:val="20"/>
              </w:rPr>
            </w:pPr>
            <w:r w:rsidRPr="00EF6ED5">
              <w:rPr>
                <w:bCs/>
                <w:sz w:val="20"/>
                <w:szCs w:val="20"/>
              </w:rPr>
              <w:t>УК-3.1</w:t>
            </w:r>
          </w:p>
          <w:p w:rsidR="00956CF9" w:rsidRPr="00EF6ED5" w:rsidRDefault="00956CF9" w:rsidP="003048D5">
            <w:pPr>
              <w:jc w:val="center"/>
              <w:rPr>
                <w:bCs/>
                <w:sz w:val="20"/>
                <w:szCs w:val="20"/>
              </w:rPr>
            </w:pPr>
            <w:r w:rsidRPr="00EF6ED5">
              <w:rPr>
                <w:bCs/>
                <w:sz w:val="20"/>
                <w:szCs w:val="20"/>
              </w:rPr>
              <w:t>УК-3.2</w:t>
            </w:r>
          </w:p>
        </w:tc>
        <w:tc>
          <w:tcPr>
            <w:tcW w:w="1701" w:type="dxa"/>
            <w:vAlign w:val="center"/>
          </w:tcPr>
          <w:p w:rsidR="007823FA" w:rsidRPr="003048D5" w:rsidRDefault="007823FA" w:rsidP="003048D5">
            <w:pPr>
              <w:jc w:val="center"/>
              <w:rPr>
                <w:sz w:val="20"/>
                <w:szCs w:val="20"/>
              </w:rPr>
            </w:pPr>
            <w:r w:rsidRPr="003048D5">
              <w:rPr>
                <w:sz w:val="20"/>
                <w:szCs w:val="20"/>
              </w:rPr>
              <w:t xml:space="preserve">Тест (компьютерные </w:t>
            </w:r>
          </w:p>
          <w:p w:rsidR="007823FA" w:rsidRPr="003048D5" w:rsidRDefault="007823FA" w:rsidP="003048D5">
            <w:pPr>
              <w:jc w:val="center"/>
              <w:rPr>
                <w:sz w:val="20"/>
                <w:szCs w:val="20"/>
              </w:rPr>
            </w:pPr>
            <w:r w:rsidRPr="003048D5">
              <w:rPr>
                <w:sz w:val="20"/>
                <w:szCs w:val="20"/>
              </w:rPr>
              <w:t>технологии)</w:t>
            </w:r>
          </w:p>
        </w:tc>
      </w:tr>
      <w:tr w:rsidR="007823FA" w:rsidRPr="003048D5" w:rsidTr="00EE1465">
        <w:tc>
          <w:tcPr>
            <w:tcW w:w="498" w:type="dxa"/>
            <w:vAlign w:val="center"/>
          </w:tcPr>
          <w:p w:rsidR="007823FA" w:rsidRPr="003048D5" w:rsidRDefault="007823FA" w:rsidP="003048D5">
            <w:pPr>
              <w:jc w:val="center"/>
              <w:rPr>
                <w:sz w:val="20"/>
                <w:szCs w:val="20"/>
              </w:rPr>
            </w:pPr>
            <w:r w:rsidRPr="003048D5">
              <w:rPr>
                <w:sz w:val="20"/>
                <w:szCs w:val="20"/>
              </w:rPr>
              <w:t>10</w:t>
            </w:r>
          </w:p>
        </w:tc>
        <w:tc>
          <w:tcPr>
            <w:tcW w:w="992" w:type="dxa"/>
            <w:vAlign w:val="center"/>
          </w:tcPr>
          <w:p w:rsidR="007823FA" w:rsidRPr="003048D5" w:rsidRDefault="00EF6ED5" w:rsidP="003048D5">
            <w:pPr>
              <w:jc w:val="center"/>
              <w:rPr>
                <w:sz w:val="20"/>
                <w:szCs w:val="20"/>
              </w:rPr>
            </w:pPr>
            <w:r>
              <w:rPr>
                <w:sz w:val="20"/>
                <w:szCs w:val="20"/>
              </w:rPr>
              <w:t>15</w:t>
            </w:r>
          </w:p>
        </w:tc>
        <w:tc>
          <w:tcPr>
            <w:tcW w:w="1985" w:type="dxa"/>
            <w:vAlign w:val="center"/>
          </w:tcPr>
          <w:p w:rsidR="007823FA" w:rsidRPr="003048D5" w:rsidRDefault="007823FA" w:rsidP="003048D5">
            <w:pPr>
              <w:jc w:val="center"/>
              <w:rPr>
                <w:sz w:val="20"/>
                <w:szCs w:val="20"/>
              </w:rPr>
            </w:pPr>
            <w:r w:rsidRPr="003048D5">
              <w:rPr>
                <w:sz w:val="20"/>
                <w:szCs w:val="20"/>
              </w:rPr>
              <w:t>Промежуточная аттестация – зачет</w:t>
            </w:r>
          </w:p>
        </w:tc>
        <w:tc>
          <w:tcPr>
            <w:tcW w:w="3118" w:type="dxa"/>
            <w:vAlign w:val="center"/>
          </w:tcPr>
          <w:p w:rsidR="007823FA" w:rsidRPr="003048D5" w:rsidRDefault="007823FA" w:rsidP="003048D5">
            <w:pPr>
              <w:rPr>
                <w:bCs/>
                <w:iCs/>
                <w:sz w:val="20"/>
                <w:szCs w:val="20"/>
              </w:rPr>
            </w:pPr>
            <w:r w:rsidRPr="003048D5">
              <w:rPr>
                <w:bCs/>
                <w:sz w:val="20"/>
                <w:szCs w:val="20"/>
              </w:rPr>
              <w:t xml:space="preserve">Раздел 1. </w:t>
            </w:r>
            <w:r w:rsidRPr="003048D5">
              <w:rPr>
                <w:bCs/>
                <w:iCs/>
                <w:sz w:val="20"/>
                <w:szCs w:val="20"/>
              </w:rPr>
              <w:t>Лидерство</w:t>
            </w:r>
          </w:p>
          <w:p w:rsidR="007823FA" w:rsidRPr="003048D5" w:rsidRDefault="007823FA" w:rsidP="003048D5">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gridSpan w:val="2"/>
            <w:vAlign w:val="center"/>
          </w:tcPr>
          <w:p w:rsidR="00956CF9" w:rsidRPr="00EF6ED5" w:rsidRDefault="00956CF9" w:rsidP="003048D5">
            <w:pPr>
              <w:jc w:val="center"/>
              <w:rPr>
                <w:sz w:val="20"/>
                <w:szCs w:val="20"/>
              </w:rPr>
            </w:pPr>
            <w:r w:rsidRPr="00EF6ED5">
              <w:rPr>
                <w:sz w:val="20"/>
                <w:szCs w:val="20"/>
              </w:rPr>
              <w:t>УК-3</w:t>
            </w:r>
          </w:p>
          <w:p w:rsidR="007823FA" w:rsidRPr="00EF6ED5" w:rsidRDefault="007823FA" w:rsidP="003048D5">
            <w:pPr>
              <w:jc w:val="center"/>
              <w:rPr>
                <w:sz w:val="20"/>
                <w:szCs w:val="20"/>
              </w:rPr>
            </w:pPr>
            <w:r w:rsidRPr="00EF6ED5">
              <w:rPr>
                <w:sz w:val="20"/>
                <w:szCs w:val="20"/>
              </w:rPr>
              <w:t>УК-6</w:t>
            </w:r>
          </w:p>
        </w:tc>
        <w:tc>
          <w:tcPr>
            <w:tcW w:w="1701" w:type="dxa"/>
            <w:vAlign w:val="center"/>
          </w:tcPr>
          <w:p w:rsidR="007823FA" w:rsidRPr="003048D5" w:rsidRDefault="007823FA" w:rsidP="003048D5">
            <w:pPr>
              <w:widowControl w:val="0"/>
              <w:autoSpaceDE w:val="0"/>
              <w:autoSpaceDN w:val="0"/>
              <w:adjustRightInd w:val="0"/>
              <w:jc w:val="center"/>
              <w:rPr>
                <w:iCs/>
                <w:sz w:val="20"/>
                <w:szCs w:val="20"/>
              </w:rPr>
            </w:pPr>
            <w:r w:rsidRPr="003048D5">
              <w:rPr>
                <w:sz w:val="20"/>
                <w:szCs w:val="20"/>
              </w:rPr>
              <w:t xml:space="preserve">Тест (компьютерные </w:t>
            </w:r>
          </w:p>
          <w:p w:rsidR="007823FA" w:rsidRPr="003048D5" w:rsidRDefault="007823FA" w:rsidP="003048D5">
            <w:pPr>
              <w:widowControl w:val="0"/>
              <w:autoSpaceDE w:val="0"/>
              <w:autoSpaceDN w:val="0"/>
              <w:adjustRightInd w:val="0"/>
              <w:jc w:val="center"/>
              <w:rPr>
                <w:sz w:val="20"/>
                <w:szCs w:val="20"/>
              </w:rPr>
            </w:pPr>
            <w:r w:rsidRPr="003048D5">
              <w:rPr>
                <w:sz w:val="20"/>
                <w:szCs w:val="20"/>
              </w:rPr>
              <w:t>технологии)</w:t>
            </w:r>
          </w:p>
        </w:tc>
      </w:tr>
    </w:tbl>
    <w:p w:rsidR="00084297" w:rsidRPr="0099781A" w:rsidRDefault="00084297" w:rsidP="00084297"/>
    <w:p w:rsidR="00084297" w:rsidRPr="00BF673B" w:rsidRDefault="00084297" w:rsidP="00084297">
      <w:pPr>
        <w:jc w:val="center"/>
        <w:rPr>
          <w:b/>
          <w:bCs/>
        </w:rPr>
      </w:pPr>
      <w:r w:rsidRPr="00BF673B">
        <w:rPr>
          <w:b/>
          <w:bCs/>
        </w:rPr>
        <w:t>Описание показателей и критериев оценивания компетенций.</w:t>
      </w:r>
    </w:p>
    <w:p w:rsidR="00084297" w:rsidRPr="00BF673B" w:rsidRDefault="00084297" w:rsidP="00084297">
      <w:pPr>
        <w:jc w:val="center"/>
        <w:rPr>
          <w:b/>
          <w:bCs/>
        </w:rPr>
      </w:pPr>
      <w:r w:rsidRPr="00BF673B">
        <w:rPr>
          <w:b/>
          <w:bCs/>
        </w:rPr>
        <w:t>Описание шкал оценивания</w:t>
      </w:r>
    </w:p>
    <w:p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084297" w:rsidRPr="00BF673B" w:rsidRDefault="004E3D3A" w:rsidP="004E3D3A">
      <w:pPr>
        <w:ind w:firstLine="540"/>
        <w:jc w:val="both"/>
        <w:rPr>
          <w:iCs/>
        </w:rPr>
      </w:pPr>
      <w:r w:rsidRPr="003E1375">
        <w:t xml:space="preserve">Для оценивания результатов обучения используется </w:t>
      </w:r>
      <w:proofErr w:type="spellStart"/>
      <w:r w:rsidRPr="003E1375">
        <w:t>четырехбалльная</w:t>
      </w:r>
      <w:proofErr w:type="spellEnd"/>
      <w:r w:rsidRPr="003E1375">
        <w:t xml:space="preserve"> шкала: «отлично», «хорошо», «удовлетворительно», «неудовлетворительно» и/или двухбалльная шкала: «зачтено», «не зачтено».</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tblPr>
      <w:tblGrid>
        <w:gridCol w:w="446"/>
        <w:gridCol w:w="1611"/>
        <w:gridCol w:w="6237"/>
        <w:gridCol w:w="1701"/>
      </w:tblGrid>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Наименование</w:t>
            </w:r>
          </w:p>
          <w:p w:rsidR="00084297" w:rsidRPr="009767F0" w:rsidRDefault="00084297" w:rsidP="00771059">
            <w:pPr>
              <w:jc w:val="center"/>
              <w:rPr>
                <w:sz w:val="20"/>
                <w:szCs w:val="20"/>
              </w:rPr>
            </w:pPr>
            <w:r w:rsidRPr="009767F0">
              <w:rPr>
                <w:sz w:val="20"/>
                <w:szCs w:val="20"/>
              </w:rPr>
              <w:t>оценочного</w:t>
            </w:r>
          </w:p>
          <w:p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Представление</w:t>
            </w:r>
          </w:p>
          <w:p w:rsidR="00084297" w:rsidRPr="009767F0" w:rsidRDefault="00084297" w:rsidP="00771059">
            <w:pPr>
              <w:jc w:val="center"/>
              <w:rPr>
                <w:sz w:val="20"/>
                <w:szCs w:val="20"/>
              </w:rPr>
            </w:pPr>
            <w:r w:rsidRPr="009767F0">
              <w:rPr>
                <w:sz w:val="20"/>
                <w:szCs w:val="20"/>
              </w:rPr>
              <w:t>оценочного</w:t>
            </w:r>
          </w:p>
          <w:p w:rsidR="00084297" w:rsidRPr="009767F0" w:rsidRDefault="00084297" w:rsidP="00771059">
            <w:pPr>
              <w:jc w:val="center"/>
              <w:rPr>
                <w:sz w:val="20"/>
                <w:szCs w:val="20"/>
              </w:rPr>
            </w:pPr>
            <w:r w:rsidRPr="009767F0">
              <w:rPr>
                <w:sz w:val="20"/>
                <w:szCs w:val="20"/>
              </w:rPr>
              <w:t>средства в ФОС</w:t>
            </w:r>
          </w:p>
        </w:tc>
      </w:tr>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FD2CEC" w:rsidP="00600DED">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FD2CEC">
            <w:pPr>
              <w:jc w:val="center"/>
              <w:rPr>
                <w:sz w:val="20"/>
                <w:szCs w:val="20"/>
              </w:rPr>
            </w:pPr>
            <w:r w:rsidRPr="009767F0">
              <w:rPr>
                <w:sz w:val="20"/>
                <w:szCs w:val="20"/>
              </w:rPr>
              <w:t>Задания для решения кейс-задачи</w:t>
            </w:r>
          </w:p>
        </w:tc>
      </w:tr>
      <w:tr w:rsidR="00FD2CEC"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FD2CEC">
            <w:pPr>
              <w:jc w:val="center"/>
              <w:rPr>
                <w:sz w:val="20"/>
                <w:szCs w:val="20"/>
              </w:rPr>
            </w:pPr>
            <w:r w:rsidRPr="009767F0">
              <w:rPr>
                <w:sz w:val="20"/>
                <w:szCs w:val="20"/>
              </w:rPr>
              <w:t>Типовые тестовые задания по разделам</w:t>
            </w:r>
          </w:p>
        </w:tc>
      </w:tr>
      <w:tr w:rsidR="00FD2CEC"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rsidR="00FD2CEC" w:rsidRPr="00992658" w:rsidRDefault="00FD2CEC" w:rsidP="00FD2CEC">
      <w:pPr>
        <w:ind w:firstLine="720"/>
        <w:jc w:val="center"/>
        <w:rPr>
          <w:b/>
        </w:rPr>
      </w:pPr>
      <w:r w:rsidRPr="00992658">
        <w:rPr>
          <w:b/>
          <w:bCs/>
        </w:rPr>
        <w:lastRenderedPageBreak/>
        <w:t>Критерии и шкала оценивания тестовых заданий при промежуточной аттестации в форме зачета</w:t>
      </w:r>
    </w:p>
    <w:tbl>
      <w:tblPr>
        <w:tblW w:w="5089" w:type="pct"/>
        <w:jc w:val="center"/>
        <w:tblLook w:val="01E0"/>
      </w:tblPr>
      <w:tblGrid>
        <w:gridCol w:w="2730"/>
        <w:gridCol w:w="7298"/>
      </w:tblGrid>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rsidR="00FD2CEC" w:rsidRDefault="00FD2CEC" w:rsidP="00084297">
      <w:pPr>
        <w:jc w:val="center"/>
        <w:rPr>
          <w:b/>
          <w:bCs/>
        </w:rPr>
      </w:pPr>
    </w:p>
    <w:p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rsidR="00E51842" w:rsidRDefault="00E51842" w:rsidP="00084297">
      <w:pPr>
        <w:jc w:val="center"/>
        <w:rPr>
          <w:b/>
          <w:bCs/>
        </w:rPr>
      </w:pPr>
    </w:p>
    <w:p w:rsidR="00E51842" w:rsidRDefault="00E51842" w:rsidP="00E51842">
      <w:pPr>
        <w:jc w:val="center"/>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51842" w:rsidRPr="004C56AE" w:rsidTr="00AC3ADE">
        <w:trPr>
          <w:tblHeader/>
        </w:trPr>
        <w:tc>
          <w:tcPr>
            <w:tcW w:w="1945" w:type="pct"/>
            <w:gridSpan w:val="2"/>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rsidR="00E51842" w:rsidRDefault="00E51842" w:rsidP="00E51842">
      <w:pPr>
        <w:jc w:val="center"/>
        <w:rPr>
          <w:rFonts w:eastAsia="Calibri"/>
          <w:color w:val="000000"/>
        </w:rPr>
      </w:pPr>
    </w:p>
    <w:p w:rsidR="00E51842" w:rsidRDefault="00E51842" w:rsidP="00E51842">
      <w:pPr>
        <w:jc w:val="center"/>
        <w:rPr>
          <w:rFonts w:eastAsia="Calibri"/>
          <w:color w:val="000000"/>
        </w:rPr>
      </w:pPr>
      <w:r w:rsidRPr="00C35BF0">
        <w:t xml:space="preserve">Критерии и шкала оценивания </w:t>
      </w:r>
      <w:proofErr w:type="spellStart"/>
      <w:r>
        <w:t>к</w:t>
      </w:r>
      <w:r>
        <w:rPr>
          <w:rFonts w:eastAsia="Calibri"/>
          <w:color w:val="000000"/>
        </w:rPr>
        <w:t>ейс-стади</w:t>
      </w:r>
      <w:proofErr w:type="spell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51842" w:rsidRPr="004C56AE" w:rsidTr="004E3D3A">
        <w:trPr>
          <w:tblHeader/>
        </w:trPr>
        <w:tc>
          <w:tcPr>
            <w:tcW w:w="1945" w:type="pct"/>
            <w:gridSpan w:val="2"/>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rsidR="00E51842" w:rsidRPr="00120DBF" w:rsidRDefault="00E51842" w:rsidP="00E51842">
      <w:pPr>
        <w:rPr>
          <w:rFonts w:eastAsia="Calibri"/>
          <w:color w:val="000000"/>
        </w:rPr>
      </w:pPr>
    </w:p>
    <w:p w:rsidR="00E51842" w:rsidRPr="003F6008" w:rsidRDefault="00E51842" w:rsidP="00E51842">
      <w:pPr>
        <w:jc w:val="center"/>
      </w:pPr>
      <w:r w:rsidRPr="003F6008">
        <w:t>Критерии и шкала оценивания тестирования</w:t>
      </w:r>
    </w:p>
    <w:tbl>
      <w:tblPr>
        <w:tblW w:w="4948" w:type="pct"/>
        <w:jc w:val="center"/>
        <w:tblLook w:val="01E0"/>
      </w:tblPr>
      <w:tblGrid>
        <w:gridCol w:w="2391"/>
        <w:gridCol w:w="1330"/>
        <w:gridCol w:w="6030"/>
      </w:tblGrid>
      <w:tr w:rsidR="00E51842" w:rsidRPr="003F6008" w:rsidTr="0007327B">
        <w:trPr>
          <w:jc w:val="center"/>
        </w:trPr>
        <w:tc>
          <w:tcPr>
            <w:tcW w:w="1908" w:type="pct"/>
            <w:gridSpan w:val="2"/>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Шкала оценивания</w:t>
            </w:r>
          </w:p>
        </w:tc>
        <w:tc>
          <w:tcPr>
            <w:tcW w:w="3092"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Критерии оценивания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«отлично»</w:t>
            </w:r>
          </w:p>
        </w:tc>
        <w:tc>
          <w:tcPr>
            <w:tcW w:w="682" w:type="pct"/>
            <w:vMerge w:val="restart"/>
            <w:tcBorders>
              <w:top w:val="single" w:sz="4" w:space="0" w:color="auto"/>
              <w:left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«зачтено»</w:t>
            </w: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90 – 100 %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«хорошо»</w:t>
            </w:r>
          </w:p>
        </w:tc>
        <w:tc>
          <w:tcPr>
            <w:tcW w:w="682" w:type="pct"/>
            <w:vMerge/>
            <w:tcBorders>
              <w:left w:val="single" w:sz="4" w:space="0" w:color="auto"/>
              <w:right w:val="single" w:sz="4" w:space="0" w:color="auto"/>
            </w:tcBorders>
            <w:vAlign w:val="center"/>
          </w:tcPr>
          <w:p w:rsidR="00E51842" w:rsidRPr="003F6008" w:rsidRDefault="00E51842" w:rsidP="0007327B">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80 – 89 %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«удовлетворительно»</w:t>
            </w:r>
          </w:p>
        </w:tc>
        <w:tc>
          <w:tcPr>
            <w:tcW w:w="682" w:type="pct"/>
            <w:vMerge/>
            <w:tcBorders>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70 – 79 %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«не удовлетворительно»</w:t>
            </w:r>
          </w:p>
        </w:tc>
        <w:tc>
          <w:tcPr>
            <w:tcW w:w="682"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«не зачтено»</w:t>
            </w: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69 % и менее тестовых заданий при прохождении тестирования</w:t>
            </w:r>
          </w:p>
        </w:tc>
      </w:tr>
    </w:tbl>
    <w:p w:rsidR="00084297" w:rsidRDefault="00084297" w:rsidP="00084297">
      <w:pPr>
        <w:rPr>
          <w:b/>
          <w:bCs/>
        </w:rPr>
      </w:pPr>
    </w:p>
    <w:p w:rsidR="00AC3ADE" w:rsidRDefault="00AC3ADE" w:rsidP="00084297">
      <w:pPr>
        <w:rPr>
          <w:b/>
          <w:bCs/>
        </w:rPr>
      </w:pPr>
    </w:p>
    <w:p w:rsidR="00084297" w:rsidRPr="00BF673B" w:rsidRDefault="00084297" w:rsidP="00084297">
      <w:pPr>
        <w:jc w:val="center"/>
        <w:rPr>
          <w:b/>
          <w:bCs/>
        </w:rPr>
      </w:pPr>
      <w:r w:rsidRPr="00BF673B">
        <w:rPr>
          <w:b/>
          <w:bCs/>
        </w:rPr>
        <w:lastRenderedPageBreak/>
        <w:t>3. Типовые контрольные задания или иные материалы, необходимые</w:t>
      </w:r>
    </w:p>
    <w:p w:rsidR="00084297" w:rsidRPr="00BF673B" w:rsidRDefault="00084297" w:rsidP="00084297">
      <w:pPr>
        <w:jc w:val="center"/>
        <w:rPr>
          <w:b/>
          <w:bCs/>
        </w:rPr>
      </w:pPr>
      <w:r w:rsidRPr="00BF673B">
        <w:rPr>
          <w:b/>
          <w:bCs/>
        </w:rPr>
        <w:t>для оценки знаний, умений, навыков и (или) опыта деятельности</w:t>
      </w:r>
    </w:p>
    <w:p w:rsidR="002B7E12" w:rsidRDefault="002B7E12" w:rsidP="00084297">
      <w:pPr>
        <w:jc w:val="center"/>
        <w:rPr>
          <w:b/>
          <w:bCs/>
          <w:iCs/>
        </w:rPr>
      </w:pPr>
    </w:p>
    <w:p w:rsidR="00084297" w:rsidRPr="00BF673B" w:rsidRDefault="00084297" w:rsidP="00084297">
      <w:pPr>
        <w:jc w:val="center"/>
        <w:rPr>
          <w:b/>
          <w:bCs/>
          <w:iCs/>
        </w:rPr>
      </w:pPr>
      <w:r w:rsidRPr="00BF673B">
        <w:rPr>
          <w:b/>
          <w:bCs/>
          <w:iCs/>
        </w:rPr>
        <w:t>3.1 Типовые вопросы для собеседования</w:t>
      </w:r>
    </w:p>
    <w:p w:rsidR="00345C82" w:rsidRDefault="00345C82" w:rsidP="002B7E12">
      <w:pPr>
        <w:rPr>
          <w:bCs/>
          <w:i/>
          <w:iCs/>
        </w:rPr>
      </w:pPr>
    </w:p>
    <w:p w:rsidR="002B7E12" w:rsidRPr="002B7E12" w:rsidRDefault="002B7E12" w:rsidP="002B7E12">
      <w:pPr>
        <w:rPr>
          <w:i/>
        </w:rPr>
      </w:pPr>
      <w:r w:rsidRPr="002B7E12">
        <w:rPr>
          <w:bCs/>
          <w:i/>
          <w:iCs/>
        </w:rPr>
        <w:t>Раздел 1. Лидерство</w:t>
      </w:r>
    </w:p>
    <w:p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Лидерство и власть</w:t>
      </w:r>
      <w:r w:rsidRPr="002B7E12">
        <w:rPr>
          <w:i/>
        </w:rPr>
        <w:t>»</w:t>
      </w:r>
    </w:p>
    <w:p w:rsidR="00084297" w:rsidRPr="00BF673B" w:rsidRDefault="00084297" w:rsidP="00084297">
      <w:r w:rsidRPr="00BF673B">
        <w:t>1 Отличия лидера от менеджера</w:t>
      </w:r>
    </w:p>
    <w:p w:rsidR="00084297" w:rsidRPr="00BF673B" w:rsidRDefault="00084297" w:rsidP="00084297">
      <w:r w:rsidRPr="00BF673B">
        <w:t>2 Функции лидера в процессе управленческой деятельности</w:t>
      </w:r>
    </w:p>
    <w:p w:rsidR="00084297" w:rsidRPr="00BF673B" w:rsidRDefault="00084297" w:rsidP="00084297">
      <w:r w:rsidRPr="00BF673B">
        <w:t xml:space="preserve">3 Виды власти в организации. Источники власти руководителя. </w:t>
      </w:r>
    </w:p>
    <w:p w:rsidR="00084297" w:rsidRPr="00BF673B" w:rsidRDefault="00084297" w:rsidP="00084297">
      <w:r w:rsidRPr="00BF673B">
        <w:t>4 Выдвижение лидера</w:t>
      </w:r>
    </w:p>
    <w:p w:rsidR="00084297" w:rsidRPr="00BF673B" w:rsidRDefault="00084297" w:rsidP="00084297">
      <w:r w:rsidRPr="00BF673B">
        <w:t>5 Лидерство и коммуникации</w:t>
      </w:r>
    </w:p>
    <w:p w:rsidR="00084297" w:rsidRDefault="00084297" w:rsidP="00084297"/>
    <w:p w:rsidR="002B7E12" w:rsidRDefault="002B7E12" w:rsidP="002B7E12">
      <w:pPr>
        <w:jc w:val="center"/>
        <w:rPr>
          <w:i/>
        </w:rPr>
      </w:pPr>
      <w:r w:rsidRPr="002B7E12">
        <w:rPr>
          <w:i/>
        </w:rPr>
        <w:t>Образец типовых вопросов для собеседованияпо теме «</w:t>
      </w:r>
      <w:r w:rsidR="00736FF9" w:rsidRPr="00736FF9">
        <w:rPr>
          <w:bCs/>
          <w:i/>
          <w:iCs/>
        </w:rPr>
        <w:t>Проведение самооценки личностных качеств</w:t>
      </w:r>
      <w:r w:rsidRPr="002B7E12">
        <w:rPr>
          <w:i/>
        </w:rPr>
        <w:t>»</w:t>
      </w:r>
    </w:p>
    <w:p w:rsidR="00D61AA1" w:rsidRPr="00D61AA1" w:rsidRDefault="00736FF9" w:rsidP="00D61AA1">
      <w:pPr>
        <w:jc w:val="both"/>
      </w:pPr>
      <w:r>
        <w:t>1</w:t>
      </w:r>
      <w:r w:rsidR="00D61AA1" w:rsidRPr="00D61AA1">
        <w:t>Самооценка интеллектуальных,эмоционально-волевых и моральных качеств</w:t>
      </w:r>
    </w:p>
    <w:p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rsidR="00D61AA1" w:rsidRDefault="00736FF9" w:rsidP="00D61AA1">
      <w:pPr>
        <w:jc w:val="both"/>
      </w:pPr>
      <w:r>
        <w:t>3</w:t>
      </w:r>
      <w:r w:rsidR="00D61AA1" w:rsidRPr="00D61AA1">
        <w:t xml:space="preserve">Диагностика мотивации личности к избеганию неудач (т. </w:t>
      </w:r>
      <w:proofErr w:type="spellStart"/>
      <w:r w:rsidR="00D61AA1" w:rsidRPr="00D61AA1">
        <w:t>Элерса</w:t>
      </w:r>
      <w:proofErr w:type="spellEnd"/>
      <w:r w:rsidR="00D61AA1" w:rsidRPr="00D61AA1">
        <w:t>)</w:t>
      </w:r>
    </w:p>
    <w:p w:rsidR="00D61AA1" w:rsidRPr="00D61AA1" w:rsidRDefault="00736FF9" w:rsidP="00D61AA1">
      <w:pPr>
        <w:jc w:val="both"/>
      </w:pPr>
      <w:r>
        <w:t>4</w:t>
      </w:r>
      <w:r w:rsidR="00D61AA1" w:rsidRPr="00D61AA1">
        <w:t>Выявление ценностных ориентаций</w:t>
      </w:r>
    </w:p>
    <w:p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rsidR="002B7E12" w:rsidRPr="00BF673B" w:rsidRDefault="002B7E12" w:rsidP="00084297"/>
    <w:p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Планирование личностного развития</w:t>
      </w:r>
      <w:r w:rsidRPr="002B7E12">
        <w:rPr>
          <w:i/>
        </w:rPr>
        <w:t>»</w:t>
      </w:r>
    </w:p>
    <w:p w:rsidR="00084297" w:rsidRPr="00BF673B" w:rsidRDefault="00084297" w:rsidP="00084297">
      <w:r w:rsidRPr="00BF673B">
        <w:t xml:space="preserve">1 </w:t>
      </w:r>
      <w:proofErr w:type="spellStart"/>
      <w:r w:rsidRPr="00BF673B">
        <w:t>Саморегуляция</w:t>
      </w:r>
      <w:proofErr w:type="spellEnd"/>
      <w:r w:rsidRPr="00BF673B">
        <w:t xml:space="preserve"> и </w:t>
      </w:r>
      <w:proofErr w:type="spellStart"/>
      <w:r w:rsidRPr="00BF673B">
        <w:t>самоменеджмент</w:t>
      </w:r>
      <w:proofErr w:type="spellEnd"/>
    </w:p>
    <w:p w:rsidR="00084297" w:rsidRPr="00BF673B" w:rsidRDefault="00084297" w:rsidP="00084297">
      <w:r w:rsidRPr="00BF673B">
        <w:t xml:space="preserve">2 Презентация и самопрезентация </w:t>
      </w:r>
    </w:p>
    <w:p w:rsidR="00084297" w:rsidRPr="00BF673B" w:rsidRDefault="00084297" w:rsidP="00084297">
      <w:r w:rsidRPr="00BF673B">
        <w:t xml:space="preserve">3 Индивидуальный план развития </w:t>
      </w:r>
    </w:p>
    <w:p w:rsidR="00084297" w:rsidRPr="00BF673B" w:rsidRDefault="00084297" w:rsidP="00084297">
      <w:r w:rsidRPr="00BF673B">
        <w:t xml:space="preserve">4 Эмоциональный интеллект в лидерстве и руководстве </w:t>
      </w:r>
    </w:p>
    <w:p w:rsidR="00084297" w:rsidRPr="00BF673B" w:rsidRDefault="00084297" w:rsidP="00084297">
      <w:r w:rsidRPr="00BF673B">
        <w:t xml:space="preserve">5 Выбор методов и способов личностного роста </w:t>
      </w:r>
    </w:p>
    <w:p w:rsidR="00084297" w:rsidRDefault="00084297" w:rsidP="00084297"/>
    <w:p w:rsidR="00736FF9" w:rsidRDefault="00736FF9" w:rsidP="00736FF9">
      <w:pPr>
        <w:rPr>
          <w:bCs/>
          <w:i/>
        </w:rPr>
      </w:pPr>
      <w:r w:rsidRPr="00736FF9">
        <w:rPr>
          <w:bCs/>
          <w:i/>
        </w:rPr>
        <w:t xml:space="preserve">Раздел 2. </w:t>
      </w:r>
      <w:proofErr w:type="spellStart"/>
      <w:r w:rsidRPr="00736FF9">
        <w:rPr>
          <w:bCs/>
          <w:i/>
        </w:rPr>
        <w:t>Командообразование</w:t>
      </w:r>
      <w:proofErr w:type="spellEnd"/>
    </w:p>
    <w:p w:rsidR="00736FF9" w:rsidRDefault="00736FF9" w:rsidP="00736FF9">
      <w:pPr>
        <w:jc w:val="center"/>
        <w:rPr>
          <w:i/>
        </w:rPr>
      </w:pPr>
      <w:r w:rsidRPr="002B7E12">
        <w:rPr>
          <w:i/>
        </w:rPr>
        <w:t>Образец типовых вопросов для собеседованияпо теме «</w:t>
      </w:r>
      <w:r w:rsidRPr="00736FF9">
        <w:rPr>
          <w:bCs/>
          <w:i/>
          <w:iCs/>
        </w:rPr>
        <w:t>Понятие команды и ее жизненный цикл</w:t>
      </w:r>
      <w:r w:rsidRPr="002B7E12">
        <w:rPr>
          <w:i/>
        </w:rPr>
        <w:t>»</w:t>
      </w:r>
    </w:p>
    <w:p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rsidR="00984AEC" w:rsidRPr="00984AEC" w:rsidRDefault="00984AEC" w:rsidP="00984AEC">
      <w:pPr>
        <w:jc w:val="both"/>
      </w:pPr>
      <w:r>
        <w:t xml:space="preserve">2 </w:t>
      </w:r>
      <w:r w:rsidR="0069685A">
        <w:t>Основные подходы к формированию команд</w:t>
      </w:r>
    </w:p>
    <w:p w:rsidR="00D61AA1" w:rsidRDefault="00984AEC" w:rsidP="00D61AA1">
      <w:pPr>
        <w:jc w:val="both"/>
      </w:pPr>
      <w:r>
        <w:t xml:space="preserve">3 </w:t>
      </w:r>
      <w:r w:rsidR="0069685A">
        <w:t xml:space="preserve">Модели </w:t>
      </w:r>
      <w:proofErr w:type="spellStart"/>
      <w:r w:rsidR="0069685A">
        <w:t>командообразования</w:t>
      </w:r>
      <w:proofErr w:type="spellEnd"/>
    </w:p>
    <w:p w:rsidR="00984AEC" w:rsidRDefault="00984AEC" w:rsidP="00D61AA1">
      <w:pPr>
        <w:jc w:val="both"/>
      </w:pPr>
      <w:r>
        <w:t xml:space="preserve">4 </w:t>
      </w:r>
      <w:r w:rsidR="0069685A">
        <w:t>Жизненный цикл команды</w:t>
      </w:r>
    </w:p>
    <w:p w:rsidR="0069685A" w:rsidRPr="00D61AA1" w:rsidRDefault="0069685A" w:rsidP="00D61AA1">
      <w:pPr>
        <w:jc w:val="both"/>
      </w:pPr>
      <w:r>
        <w:t>5 Концепции психологической безопасности команды</w:t>
      </w:r>
    </w:p>
    <w:p w:rsidR="00D61AA1" w:rsidRDefault="00D61AA1" w:rsidP="00736FF9">
      <w:pPr>
        <w:jc w:val="center"/>
        <w:rPr>
          <w:i/>
        </w:rPr>
      </w:pPr>
    </w:p>
    <w:p w:rsidR="00736FF9" w:rsidRDefault="00736FF9" w:rsidP="00736FF9">
      <w:pPr>
        <w:jc w:val="center"/>
        <w:rPr>
          <w:i/>
        </w:rPr>
      </w:pPr>
      <w:r w:rsidRPr="002B7E12">
        <w:rPr>
          <w:i/>
        </w:rPr>
        <w:t>Образец типовых вопросов для собеседованияпо теме «</w:t>
      </w:r>
      <w:r w:rsidRPr="00736FF9">
        <w:rPr>
          <w:bCs/>
          <w:i/>
          <w:iCs/>
        </w:rPr>
        <w:t>Личностное и командное целеполагание</w:t>
      </w:r>
      <w:r w:rsidRPr="002B7E12">
        <w:rPr>
          <w:i/>
        </w:rPr>
        <w:t>»</w:t>
      </w:r>
    </w:p>
    <w:p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rsidR="00736FF9" w:rsidRDefault="0069685A" w:rsidP="0069685A">
      <w:pPr>
        <w:jc w:val="both"/>
      </w:pPr>
      <w:r>
        <w:t xml:space="preserve">2 </w:t>
      </w:r>
      <w:r w:rsidR="00E32E14">
        <w:t>Процесс целеполагания</w:t>
      </w:r>
    </w:p>
    <w:p w:rsidR="00E32E14" w:rsidRPr="00E32E14" w:rsidRDefault="00E32E14" w:rsidP="00E32E14">
      <w:pPr>
        <w:jc w:val="both"/>
        <w:rPr>
          <w:bCs/>
        </w:rPr>
      </w:pPr>
      <w:r>
        <w:t xml:space="preserve">3 </w:t>
      </w:r>
      <w:r w:rsidRPr="00E32E14">
        <w:rPr>
          <w:bCs/>
        </w:rPr>
        <w:t>Постановка командных целей</w:t>
      </w:r>
    </w:p>
    <w:p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rsidR="00EC2A4D" w:rsidRPr="00EC2A4D" w:rsidRDefault="00EC2A4D" w:rsidP="00EC2A4D">
      <w:pPr>
        <w:jc w:val="both"/>
      </w:pPr>
      <w:r>
        <w:t xml:space="preserve">5 </w:t>
      </w:r>
      <w:r w:rsidRPr="00EC2A4D">
        <w:t>Технологии</w:t>
      </w:r>
      <w:r>
        <w:rPr>
          <w:bCs/>
        </w:rPr>
        <w:t>командн</w:t>
      </w:r>
      <w:r w:rsidRPr="00E32E14">
        <w:t>ого целеполагания</w:t>
      </w:r>
    </w:p>
    <w:p w:rsidR="0069685A" w:rsidRPr="0069685A" w:rsidRDefault="0069685A" w:rsidP="0069685A">
      <w:pPr>
        <w:jc w:val="both"/>
      </w:pPr>
    </w:p>
    <w:p w:rsidR="00736FF9" w:rsidRDefault="00736FF9" w:rsidP="00736FF9">
      <w:pPr>
        <w:jc w:val="center"/>
        <w:rPr>
          <w:i/>
        </w:rPr>
      </w:pPr>
      <w:r w:rsidRPr="002B7E12">
        <w:rPr>
          <w:i/>
        </w:rPr>
        <w:t>Образец типовых вопросов для собеседованияпо теме «</w:t>
      </w:r>
      <w:r w:rsidRPr="00736FF9">
        <w:rPr>
          <w:bCs/>
          <w:i/>
        </w:rPr>
        <w:t>Результативность команды в организации</w:t>
      </w:r>
      <w:r w:rsidRPr="002B7E12">
        <w:rPr>
          <w:i/>
        </w:rPr>
        <w:t>»</w:t>
      </w:r>
    </w:p>
    <w:p w:rsidR="00EC2A4D" w:rsidRPr="00EC2A4D" w:rsidRDefault="00EC2A4D" w:rsidP="00EC2A4D">
      <w:pPr>
        <w:jc w:val="both"/>
      </w:pPr>
      <w:r>
        <w:t xml:space="preserve">1 </w:t>
      </w:r>
      <w:r w:rsidRPr="00EC2A4D">
        <w:t>Эффективность команды</w:t>
      </w:r>
    </w:p>
    <w:p w:rsidR="00736FF9" w:rsidRDefault="00EC2A4D" w:rsidP="00EC2A4D">
      <w:pPr>
        <w:jc w:val="both"/>
      </w:pPr>
      <w:r>
        <w:t>2 Критерии оценивания эффективности команды</w:t>
      </w:r>
    </w:p>
    <w:p w:rsidR="00EC2A4D" w:rsidRDefault="00EC2A4D" w:rsidP="00EC2A4D">
      <w:pPr>
        <w:jc w:val="both"/>
      </w:pPr>
      <w:r>
        <w:t>3 Основные принципы эффективности</w:t>
      </w:r>
      <w:r w:rsidRPr="00EC2A4D">
        <w:t xml:space="preserve"> команды</w:t>
      </w:r>
    </w:p>
    <w:p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rsidR="00EC2A4D" w:rsidRPr="00EC2A4D" w:rsidRDefault="007C673B" w:rsidP="00EC2A4D">
      <w:pPr>
        <w:jc w:val="both"/>
      </w:pPr>
      <w:r>
        <w:lastRenderedPageBreak/>
        <w:t xml:space="preserve">5 </w:t>
      </w:r>
      <w:r w:rsidRPr="007C673B">
        <w:rPr>
          <w:bCs/>
        </w:rPr>
        <w:t>Результативность команды</w:t>
      </w:r>
    </w:p>
    <w:p w:rsidR="00EC2A4D" w:rsidRPr="00EC2A4D" w:rsidRDefault="00EC2A4D" w:rsidP="00EC2A4D">
      <w:pPr>
        <w:jc w:val="both"/>
      </w:pPr>
    </w:p>
    <w:p w:rsidR="00736FF9" w:rsidRDefault="00736FF9" w:rsidP="00736FF9">
      <w:pPr>
        <w:jc w:val="center"/>
        <w:rPr>
          <w:i/>
        </w:rPr>
      </w:pPr>
      <w:r w:rsidRPr="002B7E12">
        <w:rPr>
          <w:i/>
        </w:rPr>
        <w:t>Образец типовых вопросов для собеседованияпо теме «</w:t>
      </w:r>
      <w:r w:rsidRPr="00736FF9">
        <w:rPr>
          <w:bCs/>
          <w:i/>
        </w:rPr>
        <w:t>Риски командного взаимодействия и способы их преодоление</w:t>
      </w:r>
      <w:r w:rsidRPr="002B7E12">
        <w:rPr>
          <w:i/>
        </w:rPr>
        <w:t>»</w:t>
      </w:r>
    </w:p>
    <w:p w:rsidR="007C673B" w:rsidRPr="007C673B" w:rsidRDefault="007C673B" w:rsidP="007C673B">
      <w:pPr>
        <w:jc w:val="both"/>
      </w:pPr>
      <w:r>
        <w:t xml:space="preserve">1 </w:t>
      </w:r>
      <w:r w:rsidRPr="007C673B">
        <w:t>Технология планирования командного взаимодействия</w:t>
      </w:r>
    </w:p>
    <w:p w:rsidR="00736FF9" w:rsidRDefault="007C673B" w:rsidP="007C673B">
      <w:pPr>
        <w:jc w:val="both"/>
      </w:pPr>
      <w:r>
        <w:t xml:space="preserve">2 </w:t>
      </w:r>
      <w:r w:rsidR="002F4910">
        <w:t>Правила продуктивной работы команды</w:t>
      </w:r>
    </w:p>
    <w:p w:rsidR="002F4910" w:rsidRDefault="002F4910" w:rsidP="002F4910">
      <w:pPr>
        <w:jc w:val="both"/>
      </w:pPr>
      <w:r>
        <w:t xml:space="preserve">3 </w:t>
      </w:r>
      <w:r w:rsidRPr="002F4910">
        <w:t>Проблемы командного взаимодействия</w:t>
      </w:r>
    </w:p>
    <w:p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rsidR="00736FF9" w:rsidRPr="00BF673B" w:rsidRDefault="00A33C4A" w:rsidP="00A33C4A">
      <w:pPr>
        <w:jc w:val="both"/>
      </w:pPr>
      <w:r>
        <w:t xml:space="preserve">5 </w:t>
      </w:r>
      <w:r>
        <w:rPr>
          <w:bCs/>
        </w:rPr>
        <w:t>Способы</w:t>
      </w:r>
      <w:r w:rsidRPr="00A33C4A">
        <w:rPr>
          <w:bCs/>
        </w:rPr>
        <w:t xml:space="preserve"> преодолени</w:t>
      </w:r>
      <w:r>
        <w:rPr>
          <w:bCs/>
        </w:rPr>
        <w:t xml:space="preserve">ярисков командного взаимодействия </w:t>
      </w:r>
    </w:p>
    <w:p w:rsidR="00084297" w:rsidRPr="00BF673B" w:rsidRDefault="00084297" w:rsidP="00084297"/>
    <w:p w:rsidR="00084297" w:rsidRPr="00BF673B" w:rsidRDefault="00084297" w:rsidP="00084297">
      <w:pPr>
        <w:jc w:val="center"/>
        <w:rPr>
          <w:b/>
          <w:bCs/>
          <w:iCs/>
        </w:rPr>
      </w:pPr>
      <w:r w:rsidRPr="00BF673B">
        <w:rPr>
          <w:b/>
          <w:bCs/>
          <w:iCs/>
        </w:rPr>
        <w:t xml:space="preserve">3.2 Типовые </w:t>
      </w:r>
      <w:proofErr w:type="spellStart"/>
      <w:r w:rsidRPr="00BF673B">
        <w:rPr>
          <w:b/>
          <w:bCs/>
          <w:iCs/>
        </w:rPr>
        <w:t>кейс-</w:t>
      </w:r>
      <w:r w:rsidR="007E55B8">
        <w:rPr>
          <w:b/>
          <w:bCs/>
          <w:iCs/>
        </w:rPr>
        <w:t>стади</w:t>
      </w:r>
      <w:proofErr w:type="spellEnd"/>
    </w:p>
    <w:p w:rsidR="00084297" w:rsidRPr="00BF673B" w:rsidRDefault="00084297" w:rsidP="00A33C4A">
      <w:pPr>
        <w:ind w:firstLine="709"/>
        <w:jc w:val="both"/>
        <w:rPr>
          <w:iCs/>
        </w:rPr>
      </w:pPr>
      <w:r w:rsidRPr="00BF673B">
        <w:rPr>
          <w:iCs/>
        </w:rPr>
        <w:t xml:space="preserve">Ниже приведены образцы типовых вариантов </w:t>
      </w:r>
      <w:proofErr w:type="spellStart"/>
      <w:r w:rsidRPr="00BF673B">
        <w:rPr>
          <w:iCs/>
        </w:rPr>
        <w:t>кейс-</w:t>
      </w:r>
      <w:r w:rsidR="001B75DF">
        <w:rPr>
          <w:iCs/>
        </w:rPr>
        <w:t>стади</w:t>
      </w:r>
      <w:proofErr w:type="spellEnd"/>
      <w:r w:rsidRPr="00BF673B">
        <w:rPr>
          <w:iCs/>
        </w:rPr>
        <w:t>, предусмотренных рабочей программой.</w:t>
      </w:r>
    </w:p>
    <w:p w:rsidR="00084297" w:rsidRDefault="00084297" w:rsidP="00084297"/>
    <w:p w:rsidR="00084297" w:rsidRPr="00A33C4A" w:rsidRDefault="00084297" w:rsidP="00A33C4A">
      <w:pPr>
        <w:jc w:val="center"/>
        <w:rPr>
          <w:i/>
        </w:rPr>
      </w:pPr>
      <w:r w:rsidRPr="00A33C4A">
        <w:rPr>
          <w:i/>
        </w:rPr>
        <w:t xml:space="preserve">Образец типовых </w:t>
      </w:r>
      <w:proofErr w:type="spellStart"/>
      <w:r w:rsidRPr="00A33C4A">
        <w:rPr>
          <w:i/>
        </w:rPr>
        <w:t>кейс-</w:t>
      </w:r>
      <w:r w:rsidR="001B75DF">
        <w:rPr>
          <w:i/>
        </w:rPr>
        <w:t>стади</w:t>
      </w:r>
      <w:proofErr w:type="spellEnd"/>
      <w:r w:rsidRPr="00A33C4A">
        <w:rPr>
          <w:i/>
        </w:rPr>
        <w:t xml:space="preserve"> по теме «Понятие команды и ее жизненный цикл»</w:t>
      </w:r>
    </w:p>
    <w:p w:rsidR="00084297" w:rsidRPr="002B3E25" w:rsidRDefault="002B3E25" w:rsidP="002B3E25">
      <w:pPr>
        <w:jc w:val="center"/>
        <w:rPr>
          <w:b/>
          <w:i/>
          <w:iCs/>
        </w:rPr>
      </w:pPr>
      <w:r w:rsidRPr="002B3E25">
        <w:rPr>
          <w:b/>
          <w:i/>
          <w:iCs/>
        </w:rPr>
        <w:t>«</w:t>
      </w:r>
      <w:r w:rsidR="00084297" w:rsidRPr="002B3E25">
        <w:rPr>
          <w:b/>
          <w:i/>
          <w:iCs/>
        </w:rPr>
        <w:t>Коммуникация в управленческой команде</w:t>
      </w:r>
      <w:r w:rsidRPr="002B3E25">
        <w:rPr>
          <w:b/>
          <w:i/>
          <w:iCs/>
        </w:rPr>
        <w:t>»</w:t>
      </w:r>
    </w:p>
    <w:p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rsidR="00084297" w:rsidRPr="00BF673B" w:rsidRDefault="00084297" w:rsidP="002B3E25">
      <w:pPr>
        <w:ind w:firstLine="709"/>
        <w:jc w:val="both"/>
        <w:rPr>
          <w:iCs/>
        </w:rPr>
      </w:pPr>
      <w:r w:rsidRPr="00BF673B">
        <w:rPr>
          <w:iCs/>
        </w:rPr>
        <w:t>2. На каком этапе жизненного цикла она находится?</w:t>
      </w:r>
    </w:p>
    <w:p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rsidR="00084297" w:rsidRPr="00BF673B" w:rsidRDefault="00084297" w:rsidP="002B3E25">
      <w:pPr>
        <w:ind w:firstLine="709"/>
        <w:jc w:val="both"/>
        <w:rPr>
          <w:iCs/>
        </w:rPr>
      </w:pPr>
      <w:r w:rsidRPr="00BF673B">
        <w:rPr>
          <w:iCs/>
        </w:rPr>
        <w:t>4. Определите качество коммуникаций в данном случае.</w:t>
      </w:r>
    </w:p>
    <w:p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rsidR="00084297" w:rsidRPr="00BF673B" w:rsidRDefault="00084297" w:rsidP="00084297">
      <w:pPr>
        <w:rPr>
          <w:iCs/>
        </w:rPr>
      </w:pPr>
    </w:p>
    <w:p w:rsidR="00084297" w:rsidRPr="002B3E25" w:rsidRDefault="00084297" w:rsidP="002B3E25">
      <w:pPr>
        <w:jc w:val="center"/>
        <w:rPr>
          <w:i/>
        </w:rPr>
      </w:pPr>
      <w:r w:rsidRPr="002B3E25">
        <w:rPr>
          <w:i/>
        </w:rPr>
        <w:t xml:space="preserve">Образец типовых </w:t>
      </w:r>
      <w:proofErr w:type="spellStart"/>
      <w:r w:rsidRPr="002B3E25">
        <w:rPr>
          <w:i/>
        </w:rPr>
        <w:t>кейс-</w:t>
      </w:r>
      <w:r w:rsidR="001B75DF">
        <w:rPr>
          <w:i/>
        </w:rPr>
        <w:t>стади</w:t>
      </w:r>
      <w:proofErr w:type="spellEnd"/>
      <w:r w:rsidRPr="002B3E25">
        <w:rPr>
          <w:i/>
        </w:rPr>
        <w:t xml:space="preserve"> по теме «Личностное и командное целеполагание»</w:t>
      </w:r>
    </w:p>
    <w:p w:rsidR="00084297" w:rsidRPr="002B3E25" w:rsidRDefault="00084297" w:rsidP="002B3E25">
      <w:pPr>
        <w:jc w:val="center"/>
        <w:rPr>
          <w:b/>
          <w:i/>
          <w:iCs/>
        </w:rPr>
      </w:pPr>
      <w:r w:rsidRPr="002B3E25">
        <w:rPr>
          <w:b/>
          <w:bCs/>
          <w:i/>
          <w:iCs/>
        </w:rPr>
        <w:t>«Проблемы качества на электромеханическом заводе»</w:t>
      </w:r>
    </w:p>
    <w:p w:rsidR="00084297" w:rsidRPr="00BF673B" w:rsidRDefault="00084297" w:rsidP="002B3E25">
      <w:pPr>
        <w:ind w:firstLine="709"/>
        <w:jc w:val="both"/>
        <w:rPr>
          <w:iCs/>
        </w:rPr>
      </w:pPr>
      <w:r w:rsidRPr="00BF673B">
        <w:rPr>
          <w:iCs/>
        </w:rPr>
        <w:t xml:space="preserve">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w:t>
      </w:r>
      <w:r w:rsidRPr="00BF673B">
        <w:rPr>
          <w:iCs/>
        </w:rPr>
        <w:lastRenderedPageBreak/>
        <w:t>ползущего грузовика на совещание группы, которое он назначил на начало рабочего дня и на котором он хотел обсудить с группой проблемы качества?</w:t>
      </w:r>
    </w:p>
    <w:p w:rsidR="00084297" w:rsidRPr="00BF673B" w:rsidRDefault="00084297" w:rsidP="002B3E25">
      <w:pPr>
        <w:ind w:firstLine="709"/>
        <w:jc w:val="both"/>
        <w:rPr>
          <w:iCs/>
        </w:rPr>
      </w:pPr>
      <w:r w:rsidRPr="00BF673B">
        <w:rPr>
          <w:iCs/>
        </w:rPr>
        <w:t xml:space="preserve">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w:t>
      </w:r>
      <w:proofErr w:type="spellStart"/>
      <w:r w:rsidRPr="00BF673B">
        <w:rPr>
          <w:iCs/>
        </w:rPr>
        <w:t>Тяглов</w:t>
      </w:r>
      <w:proofErr w:type="spellEnd"/>
      <w:r w:rsidRPr="00BF673B">
        <w:rPr>
          <w:iCs/>
        </w:rPr>
        <w:t>,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rsidR="00084297" w:rsidRPr="00BF673B" w:rsidRDefault="00084297" w:rsidP="002B3E25">
      <w:pPr>
        <w:ind w:firstLine="709"/>
        <w:jc w:val="both"/>
        <w:rPr>
          <w:iCs/>
        </w:rPr>
      </w:pPr>
      <w:r w:rsidRPr="00BF673B">
        <w:rPr>
          <w:iCs/>
        </w:rPr>
        <w:t>1. Выделите фазы командного взаимодействия.</w:t>
      </w:r>
    </w:p>
    <w:p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rsidR="00084297" w:rsidRPr="00BF673B" w:rsidRDefault="00084297" w:rsidP="00084297">
      <w:pPr>
        <w:rPr>
          <w:iCs/>
        </w:rPr>
      </w:pPr>
    </w:p>
    <w:p w:rsidR="00084297" w:rsidRPr="002B3E25" w:rsidRDefault="00084297" w:rsidP="00084297">
      <w:pPr>
        <w:jc w:val="center"/>
        <w:rPr>
          <w:i/>
        </w:rPr>
      </w:pPr>
      <w:r w:rsidRPr="002B3E25">
        <w:rPr>
          <w:i/>
        </w:rPr>
        <w:t xml:space="preserve">Образец типовых </w:t>
      </w:r>
      <w:proofErr w:type="spellStart"/>
      <w:r w:rsidRPr="002B3E25">
        <w:rPr>
          <w:i/>
        </w:rPr>
        <w:t>кейс-</w:t>
      </w:r>
      <w:r w:rsidR="001B75DF">
        <w:rPr>
          <w:i/>
        </w:rPr>
        <w:t>стади</w:t>
      </w:r>
      <w:proofErr w:type="spellEnd"/>
      <w:r w:rsidRPr="002B3E25">
        <w:rPr>
          <w:i/>
        </w:rPr>
        <w:t xml:space="preserve"> по теме «Результативность команды в организации»</w:t>
      </w:r>
    </w:p>
    <w:p w:rsidR="00084297" w:rsidRPr="002B3E25" w:rsidRDefault="00084297" w:rsidP="00084297">
      <w:pPr>
        <w:jc w:val="center"/>
        <w:rPr>
          <w:b/>
          <w:i/>
        </w:rPr>
      </w:pPr>
      <w:r w:rsidRPr="002B3E25">
        <w:rPr>
          <w:b/>
          <w:i/>
        </w:rPr>
        <w:t>«Разделяй и работай»</w:t>
      </w:r>
    </w:p>
    <w:p w:rsidR="00084297" w:rsidRPr="00BF673B" w:rsidRDefault="00084297" w:rsidP="002B3E25">
      <w:pPr>
        <w:tabs>
          <w:tab w:val="left" w:pos="993"/>
        </w:tabs>
        <w:ind w:firstLine="709"/>
        <w:jc w:val="both"/>
      </w:pPr>
      <w:r w:rsidRPr="00BF673B">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rsidR="00084297" w:rsidRPr="00BF673B" w:rsidRDefault="00084297" w:rsidP="002B3E25">
      <w:pPr>
        <w:tabs>
          <w:tab w:val="left" w:pos="993"/>
        </w:tabs>
        <w:ind w:firstLine="709"/>
        <w:jc w:val="both"/>
      </w:pPr>
      <w:r w:rsidRPr="00BF673B">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rsidR="00084297" w:rsidRPr="00BF673B" w:rsidRDefault="00084297" w:rsidP="002B3E25">
      <w:pPr>
        <w:tabs>
          <w:tab w:val="left" w:pos="993"/>
        </w:tabs>
        <w:ind w:firstLine="709"/>
        <w:jc w:val="both"/>
      </w:pPr>
      <w:r w:rsidRPr="00BF673B">
        <w:t xml:space="preserve">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w:t>
      </w:r>
      <w:r w:rsidRPr="00BF673B">
        <w:lastRenderedPageBreak/>
        <w:t>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rsidR="00084297" w:rsidRPr="00BF673B" w:rsidRDefault="00084297" w:rsidP="002B3E25">
      <w:pPr>
        <w:numPr>
          <w:ilvl w:val="0"/>
          <w:numId w:val="32"/>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rsidR="00084297" w:rsidRPr="00BF673B" w:rsidRDefault="00084297" w:rsidP="002B3E25">
      <w:pPr>
        <w:numPr>
          <w:ilvl w:val="0"/>
          <w:numId w:val="32"/>
        </w:numPr>
        <w:tabs>
          <w:tab w:val="left" w:pos="993"/>
        </w:tabs>
        <w:ind w:left="0" w:firstLine="709"/>
        <w:jc w:val="both"/>
        <w:rPr>
          <w:iCs/>
        </w:rPr>
      </w:pPr>
      <w:r w:rsidRPr="00BF673B">
        <w:rPr>
          <w:iCs/>
        </w:rPr>
        <w:t xml:space="preserve">Есть ли ошибки в решениях руководителя? Какие? </w:t>
      </w:r>
    </w:p>
    <w:p w:rsidR="00084297" w:rsidRPr="00BF673B" w:rsidRDefault="00084297" w:rsidP="002B3E25">
      <w:pPr>
        <w:numPr>
          <w:ilvl w:val="0"/>
          <w:numId w:val="32"/>
        </w:numPr>
        <w:tabs>
          <w:tab w:val="left" w:pos="993"/>
        </w:tabs>
        <w:ind w:left="0" w:firstLine="709"/>
        <w:jc w:val="both"/>
        <w:rPr>
          <w:iCs/>
        </w:rPr>
      </w:pPr>
      <w:r w:rsidRPr="00BF673B">
        <w:rPr>
          <w:iCs/>
        </w:rPr>
        <w:t>Как должны поступить участники, чтобы разрешить возникшую проблему?</w:t>
      </w:r>
    </w:p>
    <w:p w:rsidR="00084297" w:rsidRPr="00BF673B" w:rsidRDefault="00084297" w:rsidP="002B3E25">
      <w:pPr>
        <w:numPr>
          <w:ilvl w:val="0"/>
          <w:numId w:val="32"/>
        </w:numPr>
        <w:tabs>
          <w:tab w:val="left" w:pos="993"/>
        </w:tabs>
        <w:ind w:left="0" w:firstLine="709"/>
        <w:jc w:val="both"/>
        <w:rPr>
          <w:iCs/>
        </w:rPr>
      </w:pPr>
      <w:r w:rsidRPr="00BF673B">
        <w:rPr>
          <w:iCs/>
        </w:rPr>
        <w:t>Предложите компании решение проблемы.</w:t>
      </w:r>
    </w:p>
    <w:p w:rsidR="00084297" w:rsidRPr="00BF673B" w:rsidRDefault="00084297" w:rsidP="002B3E25">
      <w:pPr>
        <w:numPr>
          <w:ilvl w:val="0"/>
          <w:numId w:val="32"/>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rsidR="002B3E25" w:rsidRDefault="002B3E25" w:rsidP="00084297">
      <w:pPr>
        <w:jc w:val="center"/>
      </w:pPr>
    </w:p>
    <w:p w:rsidR="007E55B8" w:rsidRDefault="00084297" w:rsidP="00084297">
      <w:pPr>
        <w:jc w:val="center"/>
        <w:rPr>
          <w:i/>
        </w:rPr>
      </w:pPr>
      <w:r w:rsidRPr="002B3E25">
        <w:rPr>
          <w:i/>
        </w:rPr>
        <w:t xml:space="preserve">Образец типовых </w:t>
      </w:r>
      <w:proofErr w:type="spellStart"/>
      <w:r w:rsidRPr="002B3E25">
        <w:rPr>
          <w:i/>
        </w:rPr>
        <w:t>кейс-</w:t>
      </w:r>
      <w:r w:rsidR="007E55B8">
        <w:rPr>
          <w:i/>
        </w:rPr>
        <w:t>стади</w:t>
      </w:r>
      <w:proofErr w:type="spellEnd"/>
      <w:r w:rsidRPr="002B3E25">
        <w:rPr>
          <w:i/>
        </w:rPr>
        <w:t xml:space="preserve"> по теме </w:t>
      </w:r>
    </w:p>
    <w:p w:rsidR="00084297" w:rsidRPr="001B75DF" w:rsidRDefault="00084297" w:rsidP="00084297">
      <w:pPr>
        <w:jc w:val="center"/>
        <w:rPr>
          <w:b/>
          <w:i/>
        </w:rPr>
      </w:pPr>
      <w:r w:rsidRPr="001B75DF">
        <w:rPr>
          <w:b/>
          <w:i/>
        </w:rPr>
        <w:t>«Риски командного взаимодействия и способы их преодоление»</w:t>
      </w:r>
    </w:p>
    <w:p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rsidR="00084297" w:rsidRPr="00BF673B" w:rsidRDefault="00084297" w:rsidP="00084297">
      <w:pPr>
        <w:rPr>
          <w:iCs/>
        </w:rPr>
      </w:pPr>
    </w:p>
    <w:p w:rsidR="0076001C" w:rsidRDefault="00084297" w:rsidP="0076001C">
      <w:pPr>
        <w:jc w:val="center"/>
        <w:rPr>
          <w:b/>
          <w:bCs/>
        </w:rPr>
      </w:pPr>
      <w:r w:rsidRPr="00BF673B">
        <w:rPr>
          <w:b/>
          <w:bCs/>
        </w:rPr>
        <w:t>3.3</w:t>
      </w:r>
      <w:r w:rsidR="00D27E2A">
        <w:rPr>
          <w:b/>
          <w:bCs/>
        </w:rPr>
        <w:t xml:space="preserve"> </w:t>
      </w:r>
      <w:r w:rsidR="0076001C">
        <w:rPr>
          <w:b/>
          <w:bCs/>
        </w:rPr>
        <w:t>Типовые тестовые задания</w:t>
      </w:r>
    </w:p>
    <w:p w:rsidR="0076001C" w:rsidRDefault="0076001C" w:rsidP="0076001C">
      <w:pPr>
        <w:tabs>
          <w:tab w:val="left" w:leader="underscore" w:pos="9365"/>
        </w:tabs>
        <w:ind w:firstLine="709"/>
        <w:jc w:val="both"/>
        <w:rPr>
          <w:lang w:eastAsia="en-US"/>
        </w:rPr>
      </w:pPr>
    </w:p>
    <w:p w:rsidR="0076001C" w:rsidRPr="001570B8" w:rsidRDefault="0076001C" w:rsidP="0076001C">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r w:rsidRPr="00D855B9">
        <w:t>Результаты тестирования могут быть использованы при проведении промежуточной аттестации</w:t>
      </w:r>
      <w:r w:rsidRPr="00D855B9">
        <w:rPr>
          <w:color w:val="FF0000"/>
        </w:rPr>
        <w:t>.</w:t>
      </w:r>
    </w:p>
    <w:p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rsidRPr="00D855B9">
        <w:lastRenderedPageBreak/>
        <w:t xml:space="preserve">формы, позволяющей автоматизировать процедуру контроля. </w:t>
      </w:r>
    </w:p>
    <w:p w:rsidR="0076001C" w:rsidRPr="00D855B9" w:rsidRDefault="0076001C" w:rsidP="0076001C">
      <w:pPr>
        <w:ind w:firstLine="709"/>
        <w:jc w:val="both"/>
        <w:rPr>
          <w:b/>
          <w:bCs/>
          <w:iCs/>
          <w:lang w:eastAsia="en-US"/>
        </w:rPr>
      </w:pPr>
      <w:r w:rsidRPr="00D855B9">
        <w:rPr>
          <w:b/>
          <w:bCs/>
          <w:iCs/>
          <w:lang w:eastAsia="en-US"/>
        </w:rPr>
        <w:t>Типы тестовых заданий:</w:t>
      </w:r>
    </w:p>
    <w:p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6D210C" w:rsidRDefault="006D210C" w:rsidP="0076001C">
      <w:pPr>
        <w:jc w:val="center"/>
        <w:rPr>
          <w:b/>
          <w:bCs/>
        </w:rPr>
      </w:pPr>
    </w:p>
    <w:p w:rsidR="0076001C" w:rsidRDefault="00084297" w:rsidP="0076001C">
      <w:pPr>
        <w:jc w:val="center"/>
        <w:rPr>
          <w:b/>
          <w:bCs/>
        </w:rPr>
      </w:pPr>
      <w:r w:rsidRPr="0076001C">
        <w:rPr>
          <w:b/>
          <w:bCs/>
        </w:rPr>
        <w:t>Структура тестовых материалов по дисциплине</w:t>
      </w:r>
    </w:p>
    <w:p w:rsidR="00084297" w:rsidRDefault="00084297" w:rsidP="0076001C">
      <w:pPr>
        <w:jc w:val="center"/>
        <w:rPr>
          <w:b/>
          <w:bCs/>
        </w:rPr>
      </w:pPr>
      <w:r w:rsidRPr="0076001C">
        <w:rPr>
          <w:b/>
          <w:bCs/>
        </w:rPr>
        <w:t>«</w:t>
      </w:r>
      <w:r w:rsidRPr="0076001C">
        <w:rPr>
          <w:b/>
        </w:rPr>
        <w:t xml:space="preserve">Лидерство и </w:t>
      </w:r>
      <w:proofErr w:type="spellStart"/>
      <w:r w:rsidRPr="0076001C">
        <w:rPr>
          <w:b/>
        </w:rPr>
        <w:t>командообразование</w:t>
      </w:r>
      <w:proofErr w:type="spellEnd"/>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84"/>
        <w:gridCol w:w="2408"/>
        <w:gridCol w:w="1703"/>
        <w:gridCol w:w="1240"/>
      </w:tblGrid>
      <w:tr w:rsidR="00943E0D" w:rsidRPr="006D210C" w:rsidTr="00345C82">
        <w:trPr>
          <w:tblHeader/>
        </w:trPr>
        <w:tc>
          <w:tcPr>
            <w:tcW w:w="1278" w:type="pct"/>
            <w:shd w:val="clear" w:color="auto" w:fill="auto"/>
            <w:vAlign w:val="center"/>
          </w:tcPr>
          <w:p w:rsidR="001F39CA" w:rsidRPr="006D210C" w:rsidRDefault="001F39CA" w:rsidP="006D210C">
            <w:pPr>
              <w:jc w:val="center"/>
              <w:rPr>
                <w:sz w:val="20"/>
                <w:szCs w:val="20"/>
              </w:rPr>
            </w:pPr>
            <w:r w:rsidRPr="006D210C">
              <w:rPr>
                <w:rFonts w:eastAsia="Calibri"/>
                <w:sz w:val="20"/>
                <w:szCs w:val="20"/>
                <w:lang w:eastAsia="en-US"/>
              </w:rPr>
              <w:t>Индикатор достижения компетенции</w:t>
            </w:r>
          </w:p>
        </w:tc>
        <w:tc>
          <w:tcPr>
            <w:tcW w:w="1007" w:type="pct"/>
            <w:shd w:val="clear" w:color="auto" w:fill="auto"/>
            <w:vAlign w:val="center"/>
          </w:tcPr>
          <w:p w:rsidR="001F39CA" w:rsidRPr="006D210C" w:rsidRDefault="001F39CA" w:rsidP="006D210C">
            <w:pPr>
              <w:jc w:val="center"/>
              <w:rPr>
                <w:sz w:val="20"/>
                <w:szCs w:val="20"/>
              </w:rPr>
            </w:pPr>
            <w:r w:rsidRPr="006D210C">
              <w:rPr>
                <w:sz w:val="20"/>
                <w:szCs w:val="20"/>
              </w:rPr>
              <w:t>Тема</w:t>
            </w:r>
          </w:p>
          <w:p w:rsidR="001F39CA" w:rsidRPr="006D210C" w:rsidRDefault="001F39CA" w:rsidP="006D210C">
            <w:pPr>
              <w:jc w:val="center"/>
              <w:rPr>
                <w:sz w:val="20"/>
                <w:szCs w:val="20"/>
              </w:rPr>
            </w:pPr>
            <w:r w:rsidRPr="006D210C">
              <w:rPr>
                <w:sz w:val="20"/>
                <w:szCs w:val="20"/>
              </w:rPr>
              <w:t>в соответствии с РПД/РПП</w:t>
            </w:r>
          </w:p>
          <w:p w:rsidR="001F39CA" w:rsidRPr="006D210C" w:rsidRDefault="001F39CA" w:rsidP="006D210C">
            <w:pPr>
              <w:jc w:val="center"/>
              <w:rPr>
                <w:b/>
                <w:sz w:val="20"/>
                <w:szCs w:val="20"/>
                <w:vertAlign w:val="superscript"/>
              </w:rPr>
            </w:pPr>
            <w:r w:rsidRPr="006D210C">
              <w:rPr>
                <w:sz w:val="20"/>
                <w:szCs w:val="20"/>
              </w:rPr>
              <w:t>(с соответствующим  номером)</w:t>
            </w:r>
          </w:p>
          <w:p w:rsidR="001F39CA" w:rsidRPr="006D210C" w:rsidRDefault="001F39CA" w:rsidP="006D210C">
            <w:pPr>
              <w:jc w:val="center"/>
              <w:rPr>
                <w:sz w:val="20"/>
                <w:szCs w:val="20"/>
              </w:rPr>
            </w:pPr>
          </w:p>
        </w:tc>
        <w:tc>
          <w:tcPr>
            <w:tcW w:w="1222" w:type="pct"/>
            <w:vAlign w:val="center"/>
          </w:tcPr>
          <w:p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rsidTr="00345C82">
        <w:trPr>
          <w:trHeight w:val="420"/>
        </w:trPr>
        <w:tc>
          <w:tcPr>
            <w:tcW w:w="1278" w:type="pct"/>
            <w:vMerge w:val="restart"/>
            <w:shd w:val="clear" w:color="auto" w:fill="auto"/>
            <w:vAlign w:val="center"/>
          </w:tcPr>
          <w:p w:rsidR="001B75DF" w:rsidRDefault="001B75DF" w:rsidP="006D210C">
            <w:pPr>
              <w:widowControl w:val="0"/>
              <w:autoSpaceDE w:val="0"/>
              <w:autoSpaceDN w:val="0"/>
              <w:adjustRightInd w:val="0"/>
              <w:jc w:val="center"/>
              <w:rPr>
                <w:bCs/>
                <w:sz w:val="20"/>
                <w:szCs w:val="20"/>
              </w:rPr>
            </w:pPr>
          </w:p>
          <w:p w:rsidR="001B75DF" w:rsidRDefault="00A90199" w:rsidP="006D210C">
            <w:pPr>
              <w:widowControl w:val="0"/>
              <w:autoSpaceDE w:val="0"/>
              <w:autoSpaceDN w:val="0"/>
              <w:adjustRightInd w:val="0"/>
              <w:jc w:val="center"/>
              <w:rPr>
                <w:bCs/>
                <w:sz w:val="20"/>
                <w:szCs w:val="20"/>
              </w:rPr>
            </w:pPr>
            <w:r w:rsidRPr="006D210C">
              <w:rPr>
                <w:bCs/>
                <w:sz w:val="20"/>
                <w:szCs w:val="20"/>
              </w:rPr>
              <w:t xml:space="preserve">УК-6.1 </w:t>
            </w:r>
          </w:p>
          <w:p w:rsidR="00A90199" w:rsidRPr="006D210C" w:rsidRDefault="00A90199" w:rsidP="006D210C">
            <w:pPr>
              <w:widowControl w:val="0"/>
              <w:autoSpaceDE w:val="0"/>
              <w:autoSpaceDN w:val="0"/>
              <w:adjustRightInd w:val="0"/>
              <w:jc w:val="center"/>
              <w:rPr>
                <w:bCs/>
                <w:sz w:val="20"/>
                <w:szCs w:val="20"/>
              </w:rPr>
            </w:pPr>
            <w:r w:rsidRPr="006D210C">
              <w:rPr>
                <w:bCs/>
                <w:sz w:val="20"/>
                <w:szCs w:val="20"/>
              </w:rPr>
              <w:t>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A90199" w:rsidRPr="006D210C" w:rsidRDefault="00A90199" w:rsidP="006D210C">
            <w:pPr>
              <w:widowControl w:val="0"/>
              <w:autoSpaceDE w:val="0"/>
              <w:autoSpaceDN w:val="0"/>
              <w:adjustRightInd w:val="0"/>
              <w:jc w:val="center"/>
              <w:rPr>
                <w:bCs/>
                <w:sz w:val="20"/>
                <w:szCs w:val="20"/>
              </w:rPr>
            </w:pPr>
          </w:p>
          <w:p w:rsidR="001B75DF" w:rsidRDefault="00A90199" w:rsidP="006D210C">
            <w:pPr>
              <w:widowControl w:val="0"/>
              <w:autoSpaceDE w:val="0"/>
              <w:autoSpaceDN w:val="0"/>
              <w:adjustRightInd w:val="0"/>
              <w:jc w:val="center"/>
              <w:rPr>
                <w:bCs/>
                <w:sz w:val="20"/>
                <w:szCs w:val="20"/>
              </w:rPr>
            </w:pPr>
            <w:r w:rsidRPr="006D210C">
              <w:rPr>
                <w:bCs/>
                <w:sz w:val="20"/>
                <w:szCs w:val="20"/>
              </w:rPr>
              <w:t xml:space="preserve">УК-6.2 </w:t>
            </w:r>
          </w:p>
          <w:p w:rsidR="00A90199" w:rsidRPr="006D210C" w:rsidRDefault="00A90199" w:rsidP="006D210C">
            <w:pPr>
              <w:widowControl w:val="0"/>
              <w:autoSpaceDE w:val="0"/>
              <w:autoSpaceDN w:val="0"/>
              <w:adjustRightInd w:val="0"/>
              <w:jc w:val="center"/>
              <w:rPr>
                <w:sz w:val="20"/>
                <w:szCs w:val="20"/>
              </w:rPr>
            </w:pPr>
            <w:r w:rsidRPr="006D210C">
              <w:rPr>
                <w:bCs/>
                <w:sz w:val="20"/>
                <w:szCs w:val="20"/>
              </w:rPr>
              <w:t>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Знание</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rsidTr="00345C82">
        <w:trPr>
          <w:trHeight w:val="330"/>
        </w:trPr>
        <w:tc>
          <w:tcPr>
            <w:tcW w:w="1278" w:type="pct"/>
            <w:vMerge/>
            <w:shd w:val="clear" w:color="auto" w:fill="auto"/>
            <w:vAlign w:val="center"/>
          </w:tcPr>
          <w:p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rsidR="00A90199" w:rsidRPr="006D210C" w:rsidRDefault="00A90199" w:rsidP="006D210C">
            <w:pPr>
              <w:rPr>
                <w:sz w:val="20"/>
                <w:szCs w:val="20"/>
              </w:rPr>
            </w:pPr>
          </w:p>
        </w:tc>
        <w:tc>
          <w:tcPr>
            <w:tcW w:w="1222" w:type="pct"/>
            <w:vAlign w:val="center"/>
          </w:tcPr>
          <w:p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rsidTr="001B75DF">
        <w:trPr>
          <w:trHeight w:val="429"/>
        </w:trPr>
        <w:tc>
          <w:tcPr>
            <w:tcW w:w="1278" w:type="pct"/>
            <w:vMerge/>
            <w:shd w:val="clear" w:color="auto" w:fill="auto"/>
            <w:vAlign w:val="center"/>
          </w:tcPr>
          <w:p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rsidR="00A90199" w:rsidRPr="006D210C" w:rsidRDefault="00A90199" w:rsidP="006D210C">
            <w:pPr>
              <w:rPr>
                <w:sz w:val="20"/>
                <w:szCs w:val="20"/>
              </w:rPr>
            </w:pPr>
          </w:p>
        </w:tc>
        <w:tc>
          <w:tcPr>
            <w:tcW w:w="1222" w:type="pct"/>
            <w:vAlign w:val="center"/>
          </w:tcPr>
          <w:p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Действия</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rsidTr="00345C82">
        <w:trPr>
          <w:trHeight w:val="228"/>
        </w:trPr>
        <w:tc>
          <w:tcPr>
            <w:tcW w:w="1278" w:type="pct"/>
            <w:vMerge/>
            <w:shd w:val="clear" w:color="auto" w:fill="auto"/>
            <w:vAlign w:val="center"/>
          </w:tcPr>
          <w:p w:rsidR="007B5077" w:rsidRPr="006D210C" w:rsidRDefault="007B5077" w:rsidP="006D210C">
            <w:pP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435"/>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450"/>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480"/>
        </w:trPr>
        <w:tc>
          <w:tcPr>
            <w:tcW w:w="1278" w:type="pct"/>
            <w:vMerge/>
            <w:shd w:val="clear" w:color="auto" w:fill="auto"/>
            <w:vAlign w:val="center"/>
          </w:tcPr>
          <w:p w:rsidR="007B5077" w:rsidRPr="006D210C" w:rsidRDefault="007B5077" w:rsidP="006D210C">
            <w:pP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45"/>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1B75DF">
        <w:trPr>
          <w:trHeight w:val="473"/>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20"/>
        </w:trPr>
        <w:tc>
          <w:tcPr>
            <w:tcW w:w="1278" w:type="pct"/>
            <w:vMerge w:val="restart"/>
            <w:shd w:val="clear" w:color="auto" w:fill="auto"/>
            <w:vAlign w:val="center"/>
          </w:tcPr>
          <w:p w:rsidR="001B75DF" w:rsidRDefault="001B75DF" w:rsidP="00345C82">
            <w:pPr>
              <w:widowControl w:val="0"/>
              <w:autoSpaceDE w:val="0"/>
              <w:autoSpaceDN w:val="0"/>
              <w:adjustRightInd w:val="0"/>
              <w:ind w:left="567"/>
              <w:jc w:val="center"/>
              <w:rPr>
                <w:bCs/>
                <w:sz w:val="20"/>
                <w:szCs w:val="20"/>
              </w:rPr>
            </w:pPr>
          </w:p>
          <w:p w:rsidR="007B5077" w:rsidRPr="006D210C" w:rsidRDefault="001B75DF" w:rsidP="00345C82">
            <w:pPr>
              <w:widowControl w:val="0"/>
              <w:autoSpaceDE w:val="0"/>
              <w:autoSpaceDN w:val="0"/>
              <w:adjustRightInd w:val="0"/>
              <w:ind w:left="567"/>
              <w:jc w:val="center"/>
              <w:rPr>
                <w:bCs/>
                <w:sz w:val="20"/>
                <w:szCs w:val="20"/>
              </w:rPr>
            </w:pPr>
            <w:r>
              <w:rPr>
                <w:bCs/>
                <w:sz w:val="20"/>
                <w:szCs w:val="20"/>
              </w:rPr>
              <w:t xml:space="preserve">УК-3.1 </w:t>
            </w:r>
            <w:r w:rsidR="007B5077" w:rsidRPr="006D210C">
              <w:rPr>
                <w:bCs/>
                <w:sz w:val="20"/>
                <w:szCs w:val="20"/>
              </w:rPr>
              <w:t xml:space="preserve">Демонстрирует понимание принципов командной работы </w:t>
            </w:r>
          </w:p>
          <w:p w:rsidR="007B5077" w:rsidRPr="006D210C" w:rsidRDefault="007B5077" w:rsidP="00345C82">
            <w:pPr>
              <w:widowControl w:val="0"/>
              <w:autoSpaceDE w:val="0"/>
              <w:autoSpaceDN w:val="0"/>
              <w:adjustRightInd w:val="0"/>
              <w:ind w:left="567"/>
              <w:jc w:val="center"/>
              <w:rPr>
                <w:bCs/>
                <w:sz w:val="20"/>
                <w:szCs w:val="20"/>
              </w:rPr>
            </w:pPr>
          </w:p>
          <w:p w:rsidR="001B75DF" w:rsidRDefault="007B5077" w:rsidP="00345C82">
            <w:pPr>
              <w:widowControl w:val="0"/>
              <w:autoSpaceDE w:val="0"/>
              <w:autoSpaceDN w:val="0"/>
              <w:adjustRightInd w:val="0"/>
              <w:ind w:left="567"/>
              <w:jc w:val="center"/>
              <w:rPr>
                <w:bCs/>
                <w:sz w:val="20"/>
                <w:szCs w:val="20"/>
              </w:rPr>
            </w:pPr>
            <w:r w:rsidRPr="006D210C">
              <w:rPr>
                <w:bCs/>
                <w:sz w:val="20"/>
                <w:szCs w:val="20"/>
              </w:rPr>
              <w:t xml:space="preserve">УК-3.2 </w:t>
            </w:r>
          </w:p>
          <w:p w:rsidR="007B5077" w:rsidRPr="006D210C" w:rsidRDefault="007B5077" w:rsidP="00345C82">
            <w:pPr>
              <w:widowControl w:val="0"/>
              <w:autoSpaceDE w:val="0"/>
              <w:autoSpaceDN w:val="0"/>
              <w:adjustRightInd w:val="0"/>
              <w:ind w:left="567"/>
              <w:jc w:val="center"/>
              <w:rPr>
                <w:sz w:val="20"/>
                <w:szCs w:val="20"/>
              </w:rPr>
            </w:pPr>
            <w:r w:rsidRPr="006D210C">
              <w:rPr>
                <w:bCs/>
                <w:sz w:val="20"/>
                <w:szCs w:val="20"/>
              </w:rPr>
              <w:t>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90"/>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28"/>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07"/>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37"/>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color w:val="000000"/>
                <w:sz w:val="20"/>
                <w:szCs w:val="20"/>
              </w:rPr>
            </w:pPr>
          </w:p>
        </w:tc>
        <w:tc>
          <w:tcPr>
            <w:tcW w:w="1222" w:type="pct"/>
            <w:vAlign w:val="center"/>
          </w:tcPr>
          <w:p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50"/>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color w:val="000000"/>
                <w:sz w:val="20"/>
                <w:szCs w:val="20"/>
              </w:rPr>
            </w:pPr>
          </w:p>
        </w:tc>
        <w:tc>
          <w:tcPr>
            <w:tcW w:w="1222" w:type="pct"/>
            <w:vAlign w:val="center"/>
          </w:tcPr>
          <w:p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25"/>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85"/>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80"/>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126"/>
        </w:trPr>
        <w:tc>
          <w:tcPr>
            <w:tcW w:w="1278" w:type="pct"/>
            <w:vMerge/>
            <w:shd w:val="clear" w:color="auto" w:fill="auto"/>
          </w:tcPr>
          <w:p w:rsidR="00A90199" w:rsidRPr="006D210C" w:rsidRDefault="00A90199" w:rsidP="006D210C">
            <w:pPr>
              <w:jc w:val="both"/>
              <w:rPr>
                <w:sz w:val="20"/>
                <w:szCs w:val="20"/>
              </w:rPr>
            </w:pPr>
          </w:p>
        </w:tc>
        <w:tc>
          <w:tcPr>
            <w:tcW w:w="1007" w:type="pct"/>
            <w:vMerge w:val="restart"/>
            <w:shd w:val="clear" w:color="auto" w:fill="auto"/>
            <w:vAlign w:val="center"/>
          </w:tcPr>
          <w:p w:rsidR="00A90199" w:rsidRPr="006D210C" w:rsidRDefault="00A90199" w:rsidP="006D210C">
            <w:pPr>
              <w:rPr>
                <w:sz w:val="20"/>
                <w:szCs w:val="20"/>
              </w:rPr>
            </w:pPr>
            <w:r w:rsidRPr="006D210C">
              <w:rPr>
                <w:sz w:val="20"/>
                <w:szCs w:val="20"/>
              </w:rPr>
              <w:t xml:space="preserve">2.4 </w:t>
            </w:r>
            <w:r w:rsidRPr="006D210C">
              <w:rPr>
                <w:bCs/>
                <w:sz w:val="20"/>
                <w:szCs w:val="20"/>
              </w:rPr>
              <w:t xml:space="preserve">Риски командного взаимодействия и способы их </w:t>
            </w:r>
            <w:r w:rsidRPr="006D210C">
              <w:rPr>
                <w:bCs/>
                <w:sz w:val="20"/>
                <w:szCs w:val="20"/>
              </w:rPr>
              <w:lastRenderedPageBreak/>
              <w:t>преодоление</w:t>
            </w:r>
          </w:p>
        </w:tc>
        <w:tc>
          <w:tcPr>
            <w:tcW w:w="1222" w:type="pct"/>
            <w:vAlign w:val="center"/>
          </w:tcPr>
          <w:p w:rsidR="00A90199" w:rsidRPr="006D210C" w:rsidRDefault="00A90199" w:rsidP="006D210C">
            <w:pPr>
              <w:rPr>
                <w:sz w:val="20"/>
                <w:szCs w:val="20"/>
              </w:rPr>
            </w:pPr>
            <w:r w:rsidRPr="006D210C">
              <w:rPr>
                <w:sz w:val="20"/>
                <w:szCs w:val="20"/>
              </w:rPr>
              <w:lastRenderedPageBreak/>
              <w:t>Основные понятия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Знание</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rsidTr="00345C82">
        <w:trPr>
          <w:trHeight w:val="150"/>
        </w:trPr>
        <w:tc>
          <w:tcPr>
            <w:tcW w:w="1278" w:type="pct"/>
            <w:vMerge/>
            <w:shd w:val="clear" w:color="auto" w:fill="auto"/>
          </w:tcPr>
          <w:p w:rsidR="00A90199" w:rsidRPr="006D210C" w:rsidRDefault="00A90199" w:rsidP="006D210C">
            <w:pPr>
              <w:jc w:val="both"/>
              <w:rPr>
                <w:sz w:val="20"/>
                <w:szCs w:val="20"/>
              </w:rPr>
            </w:pPr>
          </w:p>
        </w:tc>
        <w:tc>
          <w:tcPr>
            <w:tcW w:w="1007" w:type="pct"/>
            <w:vMerge/>
            <w:shd w:val="clear" w:color="auto" w:fill="auto"/>
            <w:vAlign w:val="center"/>
          </w:tcPr>
          <w:p w:rsidR="00A90199" w:rsidRPr="006D210C" w:rsidRDefault="00A90199" w:rsidP="006D210C">
            <w:pPr>
              <w:jc w:val="both"/>
              <w:rPr>
                <w:sz w:val="20"/>
                <w:szCs w:val="20"/>
              </w:rPr>
            </w:pPr>
          </w:p>
        </w:tc>
        <w:tc>
          <w:tcPr>
            <w:tcW w:w="1222" w:type="pct"/>
            <w:vAlign w:val="center"/>
          </w:tcPr>
          <w:p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Умения</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rsidTr="00345C82">
        <w:trPr>
          <w:trHeight w:val="665"/>
        </w:trPr>
        <w:tc>
          <w:tcPr>
            <w:tcW w:w="1278" w:type="pct"/>
            <w:vMerge/>
            <w:shd w:val="clear" w:color="auto" w:fill="auto"/>
          </w:tcPr>
          <w:p w:rsidR="00A90199" w:rsidRPr="006D210C" w:rsidRDefault="00A90199" w:rsidP="006D210C">
            <w:pPr>
              <w:jc w:val="both"/>
              <w:rPr>
                <w:sz w:val="20"/>
                <w:szCs w:val="20"/>
              </w:rPr>
            </w:pPr>
          </w:p>
        </w:tc>
        <w:tc>
          <w:tcPr>
            <w:tcW w:w="1007" w:type="pct"/>
            <w:vMerge/>
            <w:shd w:val="clear" w:color="auto" w:fill="auto"/>
            <w:vAlign w:val="center"/>
          </w:tcPr>
          <w:p w:rsidR="00A90199" w:rsidRPr="006D210C" w:rsidRDefault="00A90199" w:rsidP="006D210C">
            <w:pPr>
              <w:jc w:val="both"/>
              <w:rPr>
                <w:sz w:val="20"/>
                <w:szCs w:val="20"/>
              </w:rPr>
            </w:pPr>
          </w:p>
        </w:tc>
        <w:tc>
          <w:tcPr>
            <w:tcW w:w="1222" w:type="pct"/>
            <w:vAlign w:val="center"/>
          </w:tcPr>
          <w:p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Действия</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rsidTr="00345C82">
        <w:tc>
          <w:tcPr>
            <w:tcW w:w="4371" w:type="pct"/>
            <w:gridSpan w:val="4"/>
            <w:shd w:val="clear" w:color="auto" w:fill="auto"/>
            <w:vAlign w:val="center"/>
          </w:tcPr>
          <w:p w:rsidR="008A1ABC" w:rsidRPr="006D210C" w:rsidRDefault="008A1ABC" w:rsidP="006D210C">
            <w:pPr>
              <w:jc w:val="right"/>
              <w:rPr>
                <w:sz w:val="20"/>
                <w:szCs w:val="20"/>
              </w:rPr>
            </w:pPr>
            <w:r w:rsidRPr="006D210C">
              <w:rPr>
                <w:sz w:val="20"/>
                <w:szCs w:val="20"/>
              </w:rPr>
              <w:lastRenderedPageBreak/>
              <w:t xml:space="preserve">Итого </w:t>
            </w:r>
          </w:p>
        </w:tc>
        <w:tc>
          <w:tcPr>
            <w:tcW w:w="629" w:type="pct"/>
            <w:shd w:val="clear" w:color="auto" w:fill="auto"/>
          </w:tcPr>
          <w:p w:rsidR="006749A6" w:rsidRDefault="006749A6" w:rsidP="006D210C">
            <w:pPr>
              <w:jc w:val="center"/>
              <w:rPr>
                <w:sz w:val="20"/>
                <w:szCs w:val="20"/>
              </w:rPr>
            </w:pPr>
            <w:r w:rsidRPr="006749A6">
              <w:rPr>
                <w:sz w:val="20"/>
                <w:szCs w:val="20"/>
              </w:rPr>
              <w:t>∑ 240</w:t>
            </w:r>
          </w:p>
          <w:p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rsidR="006D210C" w:rsidRDefault="006D210C" w:rsidP="008A1ABC">
      <w:pPr>
        <w:ind w:firstLine="540"/>
        <w:jc w:val="both"/>
        <w:rPr>
          <w:color w:val="000000"/>
        </w:rPr>
      </w:pPr>
    </w:p>
    <w:p w:rsidR="008A1ABC" w:rsidRPr="00F2179D" w:rsidRDefault="008A1ABC" w:rsidP="008A1ABC">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КрИЖТИрГУПС</w:t>
      </w:r>
      <w:proofErr w:type="spellEnd"/>
      <w:r w:rsidRPr="00F2179D">
        <w:rPr>
          <w:color w:val="000000"/>
        </w:rPr>
        <w:t xml:space="preserve"> и обучающийся имеет возможность ознакомиться с демонстрационным вариантом ФТЗ.</w:t>
      </w:r>
    </w:p>
    <w:p w:rsidR="008A1ABC" w:rsidRPr="00F2179D" w:rsidRDefault="008A1ABC" w:rsidP="008A1ABC">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rsidR="001F39CA" w:rsidRPr="0076001C" w:rsidRDefault="001F39CA" w:rsidP="0076001C">
      <w:pPr>
        <w:jc w:val="center"/>
        <w:rPr>
          <w:b/>
        </w:rPr>
      </w:pPr>
    </w:p>
    <w:p w:rsidR="0067554F" w:rsidRPr="00F2179D" w:rsidRDefault="0067554F" w:rsidP="0067554F">
      <w:pPr>
        <w:ind w:firstLine="567"/>
        <w:jc w:val="center"/>
        <w:rPr>
          <w:i/>
          <w:iCs/>
          <w:color w:val="000000"/>
        </w:rPr>
      </w:pPr>
      <w:r w:rsidRPr="00F2179D">
        <w:rPr>
          <w:i/>
          <w:iCs/>
          <w:color w:val="000000"/>
        </w:rPr>
        <w:t>Образец типового варианта итогового теста,</w:t>
      </w:r>
    </w:p>
    <w:p w:rsidR="0067554F" w:rsidRDefault="0067554F" w:rsidP="0067554F">
      <w:pPr>
        <w:ind w:firstLine="709"/>
        <w:jc w:val="center"/>
        <w:rPr>
          <w:i/>
          <w:iCs/>
          <w:color w:val="000000"/>
          <w:highlight w:val="green"/>
        </w:rPr>
      </w:pPr>
      <w:r w:rsidRPr="00F2179D">
        <w:rPr>
          <w:i/>
          <w:iCs/>
          <w:color w:val="000000"/>
        </w:rPr>
        <w:t xml:space="preserve">предусмотренного рабочей программой дисциплины </w:t>
      </w:r>
    </w:p>
    <w:p w:rsidR="0067554F" w:rsidRDefault="0067554F" w:rsidP="00345C82">
      <w:r>
        <w:t>Тест со</w:t>
      </w:r>
      <w:r w:rsidR="00F73E86">
        <w:t>держит 2</w:t>
      </w:r>
      <w:r w:rsidR="006B76A9">
        <w:t>6</w:t>
      </w:r>
      <w:r>
        <w:t xml:space="preserve"> вопрос</w:t>
      </w:r>
      <w:r w:rsidR="00F73E86">
        <w:t>а</w:t>
      </w:r>
      <w:r>
        <w:t>, в том числе 1</w:t>
      </w:r>
      <w:r w:rsidR="006B76A9">
        <w:t>3</w:t>
      </w:r>
      <w:r>
        <w:t xml:space="preserve"> – ОТЗ, 1</w:t>
      </w:r>
      <w:r w:rsidR="006B76A9">
        <w:t>3</w:t>
      </w:r>
      <w:r>
        <w:t xml:space="preserve"> – ЗТЗ.</w:t>
      </w:r>
    </w:p>
    <w:p w:rsidR="00084297" w:rsidRDefault="0067554F" w:rsidP="00345C82">
      <w:r w:rsidRPr="00F2179D">
        <w:t xml:space="preserve">Норма времени </w:t>
      </w:r>
      <w:r w:rsidRPr="00B5646E">
        <w:t xml:space="preserve">– </w:t>
      </w:r>
      <w:r w:rsidR="001B75DF">
        <w:t>55</w:t>
      </w:r>
      <w:r w:rsidRPr="00F2179D">
        <w:t xml:space="preserve"> мин.</w:t>
      </w:r>
    </w:p>
    <w:p w:rsidR="00F73E86" w:rsidRDefault="00F73E86" w:rsidP="00084297">
      <w:pPr>
        <w:jc w:val="center"/>
      </w:pPr>
    </w:p>
    <w:p w:rsidR="00084297" w:rsidRPr="00897BAC" w:rsidRDefault="00084297" w:rsidP="00084297">
      <w:pPr>
        <w:jc w:val="center"/>
        <w:rPr>
          <w:bCs/>
          <w:i/>
          <w:iCs/>
        </w:rPr>
      </w:pPr>
      <w:r w:rsidRPr="00897BAC">
        <w:rPr>
          <w:bCs/>
          <w:i/>
          <w:iCs/>
        </w:rPr>
        <w:t>Тестовые задания для оценки знаний</w:t>
      </w:r>
    </w:p>
    <w:p w:rsidR="006B76A9" w:rsidRDefault="006B76A9" w:rsidP="00F73E86">
      <w:pPr>
        <w:numPr>
          <w:ilvl w:val="0"/>
          <w:numId w:val="35"/>
        </w:numPr>
        <w:tabs>
          <w:tab w:val="clear" w:pos="720"/>
          <w:tab w:val="num" w:pos="0"/>
          <w:tab w:val="left" w:pos="993"/>
        </w:tabs>
        <w:ind w:left="0" w:firstLine="709"/>
        <w:jc w:val="both"/>
      </w:pPr>
      <w:r w:rsidRPr="006B76A9">
        <w:rPr>
          <w:bCs/>
        </w:rPr>
        <w:t>__________</w:t>
      </w:r>
      <w:r w:rsidRPr="006B76A9">
        <w:t> </w:t>
      </w:r>
      <w:r w:rsidRPr="009320C9">
        <w:t>– </w:t>
      </w:r>
      <w:r w:rsidRPr="009320C9">
        <w:rPr>
          <w:bCs/>
        </w:rPr>
        <w:t>это</w:t>
      </w:r>
      <w:r w:rsidRPr="006B76A9">
        <w:t>положение определенной лич</w:t>
      </w:r>
      <w:r>
        <w:t>ности в группе или в об</w:t>
      </w:r>
      <w:r w:rsidRPr="006B76A9">
        <w:t>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w:t>
      </w:r>
      <w:r>
        <w:t xml:space="preserve"> (лидерство)</w:t>
      </w:r>
    </w:p>
    <w:p w:rsidR="006B76A9" w:rsidRDefault="00184899" w:rsidP="00F73E86">
      <w:pPr>
        <w:numPr>
          <w:ilvl w:val="0"/>
          <w:numId w:val="35"/>
        </w:numPr>
        <w:tabs>
          <w:tab w:val="clear" w:pos="720"/>
          <w:tab w:val="num" w:pos="0"/>
          <w:tab w:val="left" w:pos="993"/>
        </w:tabs>
        <w:ind w:left="0" w:firstLine="709"/>
        <w:jc w:val="both"/>
      </w:pPr>
      <w:r>
        <w:t xml:space="preserve">________ </w:t>
      </w:r>
      <w:r w:rsidR="006B76A9" w:rsidRPr="006B76A9">
        <w:t xml:space="preserve">– </w:t>
      </w:r>
      <w:r w:rsidR="009320C9">
        <w:t xml:space="preserve">это </w:t>
      </w:r>
      <w:r w:rsidR="006B76A9" w:rsidRPr="00184899">
        <w:rPr>
          <w:bCs/>
        </w:rPr>
        <w:t>комплекс действий, направленных на повышение эффективности команды во имя достижения общих целей</w:t>
      </w:r>
      <w:r w:rsidR="006B76A9" w:rsidRPr="00184899">
        <w:t>.</w:t>
      </w:r>
      <w:r>
        <w:t>(т</w:t>
      </w:r>
      <w:r w:rsidRPr="006B76A9">
        <w:t>имбилдинг (</w:t>
      </w:r>
      <w:proofErr w:type="spellStart"/>
      <w:r w:rsidRPr="006B76A9">
        <w:t>командообразование</w:t>
      </w:r>
      <w:proofErr w:type="spellEnd"/>
      <w:r w:rsidRPr="006B76A9">
        <w:t>)</w:t>
      </w:r>
    </w:p>
    <w:p w:rsidR="00184899" w:rsidRDefault="00184899" w:rsidP="00F73E86">
      <w:pPr>
        <w:numPr>
          <w:ilvl w:val="0"/>
          <w:numId w:val="35"/>
        </w:numPr>
        <w:tabs>
          <w:tab w:val="clear" w:pos="720"/>
          <w:tab w:val="num" w:pos="0"/>
          <w:tab w:val="left" w:pos="993"/>
        </w:tabs>
        <w:ind w:left="0" w:firstLine="709"/>
        <w:jc w:val="both"/>
      </w:pPr>
      <w:r>
        <w:t xml:space="preserve">_______ – </w:t>
      </w:r>
      <w:r w:rsidR="009320C9">
        <w:t xml:space="preserve">это </w:t>
      </w:r>
      <w:r w:rsidRPr="00184899">
        <w:rPr>
          <w:bCs/>
        </w:rPr>
        <w:t>группа людей, которые вместе двигаются к общей цели, распределяют между собой задачи и ответственность за конкретный результат</w:t>
      </w:r>
      <w:r w:rsidRPr="00184899">
        <w:t>. </w:t>
      </w:r>
      <w:r>
        <w:t>(</w:t>
      </w:r>
      <w:proofErr w:type="spellStart"/>
      <w:r w:rsidRPr="00184899">
        <w:t>оманда</w:t>
      </w:r>
      <w:proofErr w:type="spellEnd"/>
      <w:r>
        <w:t>)</w:t>
      </w:r>
    </w:p>
    <w:p w:rsidR="00184899" w:rsidRDefault="009320C9" w:rsidP="00F73E86">
      <w:pPr>
        <w:numPr>
          <w:ilvl w:val="0"/>
          <w:numId w:val="35"/>
        </w:numPr>
        <w:tabs>
          <w:tab w:val="clear" w:pos="720"/>
          <w:tab w:val="num" w:pos="0"/>
          <w:tab w:val="left" w:pos="993"/>
        </w:tabs>
        <w:ind w:left="0" w:firstLine="709"/>
        <w:jc w:val="both"/>
      </w:pPr>
      <w:r>
        <w:t xml:space="preserve">_______ – это </w:t>
      </w:r>
      <w:r w:rsidR="00184899" w:rsidRPr="009320C9">
        <w:rPr>
          <w:bCs/>
        </w:rPr>
        <w:t>сложный процесс, имеющий индивидуально-своеобразную траекторию и следующий своей внутренней логике</w:t>
      </w:r>
      <w:r w:rsidR="00184899" w:rsidRPr="009320C9">
        <w:t>.</w:t>
      </w:r>
      <w:r w:rsidR="00184899" w:rsidRPr="00184899">
        <w:t> </w:t>
      </w:r>
      <w:r>
        <w:t>(л</w:t>
      </w:r>
      <w:r w:rsidRPr="00184899">
        <w:t>ичностное развитие</w:t>
      </w:r>
      <w:r>
        <w:t>)</w:t>
      </w:r>
    </w:p>
    <w:p w:rsidR="009320C9" w:rsidRDefault="009320C9" w:rsidP="00F73E86">
      <w:pPr>
        <w:numPr>
          <w:ilvl w:val="0"/>
          <w:numId w:val="35"/>
        </w:numPr>
        <w:tabs>
          <w:tab w:val="clear" w:pos="720"/>
          <w:tab w:val="num" w:pos="0"/>
          <w:tab w:val="left" w:pos="993"/>
        </w:tabs>
        <w:ind w:left="0" w:firstLine="709"/>
        <w:jc w:val="both"/>
      </w:pPr>
      <w:r>
        <w:t xml:space="preserve">_______ – это </w:t>
      </w:r>
      <w:r w:rsidRPr="009320C9">
        <w:t>осознанный </w:t>
      </w:r>
      <w:r w:rsidRPr="009320C9">
        <w:rPr>
          <w:bCs/>
        </w:rPr>
        <w:t>процесс определения своих потребностей и мотивов, то есть постановка личных или рабочих целей</w:t>
      </w:r>
      <w:r w:rsidRPr="009320C9">
        <w:t>. </w:t>
      </w:r>
      <w:r>
        <w:t>(ц</w:t>
      </w:r>
      <w:r w:rsidRPr="009320C9">
        <w:t>елеполагание</w:t>
      </w:r>
      <w:r>
        <w:t>)</w:t>
      </w:r>
    </w:p>
    <w:p w:rsidR="009320C9" w:rsidRDefault="009320C9" w:rsidP="00F73E86">
      <w:pPr>
        <w:numPr>
          <w:ilvl w:val="0"/>
          <w:numId w:val="35"/>
        </w:numPr>
        <w:tabs>
          <w:tab w:val="clear" w:pos="720"/>
          <w:tab w:val="num" w:pos="0"/>
          <w:tab w:val="left" w:pos="993"/>
        </w:tabs>
        <w:ind w:left="0" w:firstLine="709"/>
        <w:jc w:val="both"/>
      </w:pPr>
      <w:r>
        <w:t xml:space="preserve">_______ – </w:t>
      </w:r>
      <w:r w:rsidR="009930A5">
        <w:t xml:space="preserve">это </w:t>
      </w:r>
      <w:r w:rsidRPr="009930A5">
        <w:rPr>
          <w:bCs/>
        </w:rPr>
        <w:t>субъективная оценка индивидом собственной ценности</w:t>
      </w:r>
      <w:r w:rsidRPr="009930A5">
        <w:t>. </w:t>
      </w:r>
      <w:r>
        <w:t>(с</w:t>
      </w:r>
      <w:r w:rsidRPr="009320C9">
        <w:t>амооценка</w:t>
      </w:r>
      <w:r>
        <w:t>)</w:t>
      </w:r>
    </w:p>
    <w:p w:rsidR="00084297" w:rsidRPr="00BF673B" w:rsidRDefault="00084297" w:rsidP="00F73E86">
      <w:pPr>
        <w:numPr>
          <w:ilvl w:val="0"/>
          <w:numId w:val="35"/>
        </w:numPr>
        <w:tabs>
          <w:tab w:val="clear" w:pos="720"/>
          <w:tab w:val="num" w:pos="0"/>
          <w:tab w:val="left" w:pos="993"/>
        </w:tabs>
        <w:ind w:left="0" w:firstLine="709"/>
        <w:jc w:val="both"/>
      </w:pPr>
      <w:r w:rsidRPr="00BF673B">
        <w:rPr>
          <w:bCs/>
        </w:rPr>
        <w:t>Поступательное 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называется в менеджменте термином</w:t>
      </w:r>
      <w:r w:rsidRPr="00BF673B">
        <w:t>:</w:t>
      </w:r>
    </w:p>
    <w:p w:rsidR="00084297" w:rsidRPr="00BF673B" w:rsidRDefault="00084297" w:rsidP="00F73E86">
      <w:pPr>
        <w:tabs>
          <w:tab w:val="left" w:pos="993"/>
        </w:tabs>
        <w:ind w:left="709"/>
      </w:pPr>
      <w:r w:rsidRPr="00BF673B">
        <w:t>а) «</w:t>
      </w:r>
      <w:proofErr w:type="spellStart"/>
      <w:r w:rsidRPr="00BF673B">
        <w:t>самоменеджмент</w:t>
      </w:r>
      <w:proofErr w:type="spellEnd"/>
      <w:r w:rsidRPr="00BF673B">
        <w:t>»;</w:t>
      </w:r>
    </w:p>
    <w:p w:rsidR="00084297" w:rsidRPr="00BF673B" w:rsidRDefault="00084297" w:rsidP="00F73E86">
      <w:pPr>
        <w:tabs>
          <w:tab w:val="left" w:pos="993"/>
        </w:tabs>
        <w:ind w:left="709"/>
      </w:pPr>
      <w:r w:rsidRPr="00BF673B">
        <w:t>б) «повышение квалификации»;</w:t>
      </w:r>
    </w:p>
    <w:p w:rsidR="00084297" w:rsidRPr="00BF673B" w:rsidRDefault="00084297" w:rsidP="00F73E86">
      <w:pPr>
        <w:tabs>
          <w:tab w:val="left" w:pos="993"/>
        </w:tabs>
        <w:ind w:left="709"/>
      </w:pPr>
      <w:r w:rsidRPr="00BF673B">
        <w:t>в) «маркетинг личности»;</w:t>
      </w:r>
    </w:p>
    <w:p w:rsidR="00084297" w:rsidRPr="00BF673B" w:rsidRDefault="00084297" w:rsidP="00F73E86">
      <w:pPr>
        <w:tabs>
          <w:tab w:val="left" w:pos="993"/>
        </w:tabs>
        <w:ind w:left="709"/>
      </w:pPr>
      <w:r w:rsidRPr="00BF673B">
        <w:t>г) «деловая карьера».</w:t>
      </w:r>
    </w:p>
    <w:p w:rsidR="00084297" w:rsidRPr="00BF673B" w:rsidRDefault="00084297" w:rsidP="00F73E86">
      <w:pPr>
        <w:numPr>
          <w:ilvl w:val="0"/>
          <w:numId w:val="35"/>
        </w:numPr>
        <w:tabs>
          <w:tab w:val="clear" w:pos="720"/>
          <w:tab w:val="num" w:pos="0"/>
          <w:tab w:val="left" w:pos="993"/>
        </w:tabs>
        <w:ind w:left="0" w:firstLine="709"/>
        <w:jc w:val="both"/>
      </w:pPr>
      <w:r w:rsidRPr="00BF673B">
        <w:rPr>
          <w:bCs/>
        </w:rPr>
        <w:t>В ситуации, когда персонал обладает достаточными профессиональными знаниями и навыками, но не ориентирован на работу в новых условиях, наиболее эффективно использование руководителем роли</w:t>
      </w:r>
      <w:r w:rsidRPr="00BF673B">
        <w:t>:</w:t>
      </w:r>
    </w:p>
    <w:p w:rsidR="00084297" w:rsidRPr="00BF673B" w:rsidRDefault="00084297" w:rsidP="00F73E86">
      <w:pPr>
        <w:tabs>
          <w:tab w:val="left" w:pos="993"/>
        </w:tabs>
        <w:ind w:left="709"/>
      </w:pPr>
      <w:r w:rsidRPr="00BF673B">
        <w:t>а) организатора;</w:t>
      </w:r>
    </w:p>
    <w:p w:rsidR="00084297" w:rsidRPr="00BF673B" w:rsidRDefault="00084297" w:rsidP="00F73E86">
      <w:pPr>
        <w:tabs>
          <w:tab w:val="left" w:pos="993"/>
        </w:tabs>
        <w:ind w:left="709"/>
      </w:pPr>
      <w:r w:rsidRPr="00BF673B">
        <w:t>б) администратора.</w:t>
      </w:r>
    </w:p>
    <w:p w:rsidR="00084297" w:rsidRPr="00BF673B" w:rsidRDefault="00084297" w:rsidP="00F73E86">
      <w:pPr>
        <w:numPr>
          <w:ilvl w:val="0"/>
          <w:numId w:val="35"/>
        </w:numPr>
        <w:tabs>
          <w:tab w:val="clear" w:pos="720"/>
          <w:tab w:val="num" w:pos="0"/>
          <w:tab w:val="left" w:pos="993"/>
        </w:tabs>
        <w:ind w:left="0" w:firstLine="709"/>
        <w:jc w:val="both"/>
      </w:pPr>
      <w:r w:rsidRPr="00BF673B">
        <w:t> </w:t>
      </w:r>
      <w:r w:rsidRPr="00BF673B">
        <w:rPr>
          <w:bCs/>
        </w:rPr>
        <w:t>Наибольшую эффективность в современных условиях предлагает подход к пониманию сути лидерства</w:t>
      </w:r>
      <w:r w:rsidRPr="00BF673B">
        <w:t>:</w:t>
      </w:r>
    </w:p>
    <w:p w:rsidR="00084297" w:rsidRPr="00BF673B" w:rsidRDefault="00084297" w:rsidP="00F73E86">
      <w:pPr>
        <w:tabs>
          <w:tab w:val="left" w:pos="993"/>
        </w:tabs>
        <w:ind w:left="709"/>
      </w:pPr>
      <w:r w:rsidRPr="00BF673B">
        <w:t>а) с позиции личных качеств;</w:t>
      </w:r>
    </w:p>
    <w:p w:rsidR="00084297" w:rsidRPr="00BF673B" w:rsidRDefault="00084297" w:rsidP="00F73E86">
      <w:pPr>
        <w:tabs>
          <w:tab w:val="left" w:pos="993"/>
        </w:tabs>
        <w:ind w:left="709"/>
      </w:pPr>
      <w:r w:rsidRPr="00BF673B">
        <w:t>б) поведенческий;</w:t>
      </w:r>
    </w:p>
    <w:p w:rsidR="00084297" w:rsidRPr="00BF673B" w:rsidRDefault="00084297" w:rsidP="00F73E86">
      <w:pPr>
        <w:tabs>
          <w:tab w:val="left" w:pos="993"/>
        </w:tabs>
        <w:ind w:left="709"/>
      </w:pPr>
      <w:r w:rsidRPr="00BF673B">
        <w:lastRenderedPageBreak/>
        <w:t>в) ситуационный;</w:t>
      </w:r>
    </w:p>
    <w:p w:rsidR="00084297" w:rsidRPr="00BF673B" w:rsidRDefault="00084297" w:rsidP="00F73E86">
      <w:pPr>
        <w:tabs>
          <w:tab w:val="left" w:pos="993"/>
        </w:tabs>
        <w:ind w:left="709"/>
      </w:pPr>
      <w:r w:rsidRPr="00BF673B">
        <w:t>г) адаптивный.</w:t>
      </w:r>
    </w:p>
    <w:p w:rsidR="00084297" w:rsidRPr="00BF673B" w:rsidRDefault="00084297" w:rsidP="00F73E86">
      <w:pPr>
        <w:numPr>
          <w:ilvl w:val="0"/>
          <w:numId w:val="35"/>
        </w:numPr>
        <w:tabs>
          <w:tab w:val="clear" w:pos="720"/>
          <w:tab w:val="num" w:pos="0"/>
          <w:tab w:val="left" w:pos="993"/>
        </w:tabs>
        <w:ind w:left="0" w:firstLine="709"/>
      </w:pPr>
      <w:r w:rsidRPr="00BF673B">
        <w:t> </w:t>
      </w:r>
      <w:r w:rsidRPr="00BF673B">
        <w:rPr>
          <w:bCs/>
        </w:rPr>
        <w:t>У менеджера среднего звена больше всего должны быть развиты</w:t>
      </w:r>
      <w:r w:rsidRPr="00BF673B">
        <w:t>:</w:t>
      </w:r>
    </w:p>
    <w:p w:rsidR="00084297" w:rsidRPr="00BF673B" w:rsidRDefault="00084297" w:rsidP="00F73E86">
      <w:pPr>
        <w:tabs>
          <w:tab w:val="left" w:pos="993"/>
        </w:tabs>
        <w:ind w:left="709"/>
      </w:pPr>
      <w:r w:rsidRPr="00BF673B">
        <w:t>а) концептуальные навыки;</w:t>
      </w:r>
    </w:p>
    <w:p w:rsidR="00084297" w:rsidRPr="00BF673B" w:rsidRDefault="00084297" w:rsidP="00F73E86">
      <w:pPr>
        <w:tabs>
          <w:tab w:val="left" w:pos="993"/>
        </w:tabs>
        <w:ind w:left="709"/>
      </w:pPr>
      <w:r w:rsidRPr="00BF673B">
        <w:t>б) человеческие навыки;</w:t>
      </w:r>
    </w:p>
    <w:p w:rsidR="00084297" w:rsidRPr="00BF673B" w:rsidRDefault="00084297" w:rsidP="00F73E86">
      <w:pPr>
        <w:tabs>
          <w:tab w:val="left" w:pos="993"/>
        </w:tabs>
        <w:ind w:left="709"/>
      </w:pPr>
      <w:r w:rsidRPr="00BF673B">
        <w:t>в) технические навыки.</w:t>
      </w:r>
    </w:p>
    <w:p w:rsidR="00084297" w:rsidRPr="00BF673B" w:rsidRDefault="008F6DD5" w:rsidP="00F73E86">
      <w:pPr>
        <w:numPr>
          <w:ilvl w:val="0"/>
          <w:numId w:val="35"/>
        </w:numPr>
        <w:tabs>
          <w:tab w:val="clear" w:pos="720"/>
          <w:tab w:val="num" w:pos="0"/>
          <w:tab w:val="left" w:pos="993"/>
        </w:tabs>
        <w:ind w:left="0" w:firstLine="709"/>
      </w:pPr>
      <w:r>
        <w:rPr>
          <w:bCs/>
        </w:rPr>
        <w:t>Объект управления –</w:t>
      </w:r>
      <w:r w:rsidR="00084297" w:rsidRPr="00BF673B">
        <w:rPr>
          <w:bCs/>
        </w:rPr>
        <w:t xml:space="preserve"> это</w:t>
      </w:r>
      <w:r w:rsidR="00084297" w:rsidRPr="00BF673B">
        <w:t>:</w:t>
      </w:r>
    </w:p>
    <w:p w:rsidR="00084297" w:rsidRPr="00BF673B" w:rsidRDefault="00084297" w:rsidP="00F73E86">
      <w:pPr>
        <w:tabs>
          <w:tab w:val="left" w:pos="993"/>
        </w:tabs>
        <w:ind w:left="709"/>
      </w:pPr>
      <w:r w:rsidRPr="00BF673B">
        <w:t>а) управляемое звено системы управления, воздействующее на другие звенья, элементы системы;</w:t>
      </w:r>
    </w:p>
    <w:p w:rsidR="00084297" w:rsidRPr="00BF673B" w:rsidRDefault="00084297" w:rsidP="00F73E86">
      <w:pPr>
        <w:tabs>
          <w:tab w:val="left" w:pos="993"/>
        </w:tabs>
        <w:ind w:left="709"/>
      </w:pPr>
      <w:r w:rsidRPr="00BF673B">
        <w:t>б) управляющее звено системы управления, воздействующее на другие звенья, элементы системы.</w:t>
      </w:r>
    </w:p>
    <w:p w:rsidR="00084297" w:rsidRPr="00BF673B" w:rsidRDefault="008F6DD5" w:rsidP="00F73E86">
      <w:pPr>
        <w:numPr>
          <w:ilvl w:val="0"/>
          <w:numId w:val="35"/>
        </w:numPr>
        <w:tabs>
          <w:tab w:val="clear" w:pos="720"/>
          <w:tab w:val="num" w:pos="0"/>
          <w:tab w:val="left" w:pos="993"/>
        </w:tabs>
        <w:ind w:left="0" w:firstLine="709"/>
      </w:pPr>
      <w:r>
        <w:rPr>
          <w:bCs/>
        </w:rPr>
        <w:t>Групповая динамика –</w:t>
      </w:r>
      <w:r w:rsidR="00084297" w:rsidRPr="00BF673B">
        <w:rPr>
          <w:bCs/>
        </w:rPr>
        <w:t xml:space="preserve"> это</w:t>
      </w:r>
      <w:r w:rsidR="00084297" w:rsidRPr="00BF673B">
        <w:t>:</w:t>
      </w:r>
    </w:p>
    <w:p w:rsidR="00084297" w:rsidRPr="00BF673B" w:rsidRDefault="00084297" w:rsidP="00F73E86">
      <w:pPr>
        <w:tabs>
          <w:tab w:val="left" w:pos="993"/>
        </w:tabs>
        <w:ind w:left="709"/>
      </w:pPr>
      <w:r w:rsidRPr="00BF673B">
        <w:t>а) позитивные воззрения на потенциал;</w:t>
      </w:r>
    </w:p>
    <w:p w:rsidR="00084297" w:rsidRPr="00BF673B" w:rsidRDefault="00084297" w:rsidP="00F73E86">
      <w:pPr>
        <w:tabs>
          <w:tab w:val="left" w:pos="993"/>
        </w:tabs>
        <w:ind w:left="709"/>
      </w:pPr>
      <w:r w:rsidRPr="00BF673B">
        <w:t>б) условия, удовлетворяющие работников;</w:t>
      </w:r>
    </w:p>
    <w:p w:rsidR="00084297" w:rsidRDefault="00084297" w:rsidP="00F73E86">
      <w:pPr>
        <w:tabs>
          <w:tab w:val="left" w:pos="993"/>
        </w:tabs>
        <w:ind w:left="709"/>
      </w:pPr>
      <w:r w:rsidRPr="00BF673B">
        <w:t>в) процесс взаимодействия индивидов.</w:t>
      </w:r>
    </w:p>
    <w:p w:rsidR="00897BAC" w:rsidRPr="00BF673B" w:rsidRDefault="00897BAC" w:rsidP="00F73E86">
      <w:pPr>
        <w:tabs>
          <w:tab w:val="left" w:pos="993"/>
        </w:tabs>
        <w:ind w:left="709"/>
      </w:pPr>
    </w:p>
    <w:p w:rsidR="00084297" w:rsidRPr="00897BAC" w:rsidRDefault="00084297" w:rsidP="00084297">
      <w:pPr>
        <w:jc w:val="center"/>
        <w:rPr>
          <w:bCs/>
          <w:i/>
          <w:iCs/>
        </w:rPr>
      </w:pPr>
      <w:r w:rsidRPr="00897BAC">
        <w:rPr>
          <w:bCs/>
          <w:i/>
          <w:iCs/>
        </w:rPr>
        <w:t>Тестовые задания для оценки умений</w:t>
      </w:r>
    </w:p>
    <w:p w:rsidR="00084297" w:rsidRPr="00BF673B" w:rsidRDefault="00084297" w:rsidP="00F73E86">
      <w:pPr>
        <w:numPr>
          <w:ilvl w:val="0"/>
          <w:numId w:val="37"/>
        </w:numPr>
        <w:tabs>
          <w:tab w:val="left" w:pos="993"/>
        </w:tabs>
        <w:ind w:left="0" w:firstLine="709"/>
        <w:rPr>
          <w:bCs/>
        </w:rPr>
      </w:pPr>
      <w:r w:rsidRPr="00BF673B">
        <w:rPr>
          <w:bCs/>
        </w:rPr>
        <w:t xml:space="preserve">Результат использования власти, когда последователь будет повиноваться распоряжениям и выполнять указания лидера, но только потому, что это необходимо делать, </w:t>
      </w:r>
      <w:r w:rsidR="008F6DD5">
        <w:rPr>
          <w:bCs/>
        </w:rPr>
        <w:t>–</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w:t>
      </w:r>
      <w:r w:rsidR="008F6DD5">
        <w:rPr>
          <w:bCs/>
        </w:rPr>
        <w:t>ости того, что оно повторится, –</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Поступок или поведение в целом, служащее образцом для подраж</w:t>
      </w:r>
      <w:r w:rsidR="008F6DD5">
        <w:rPr>
          <w:bCs/>
        </w:rPr>
        <w:t>ания, –</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Руководитель, который высоко ориентирован на задачи и низко ориентирован на отношения в ситуации, которая не требует такого поведения; поэтому он менее эффективен, не уверен в других, невежлив и заинтер</w:t>
      </w:r>
      <w:r w:rsidR="008F6DD5">
        <w:rPr>
          <w:bCs/>
        </w:rPr>
        <w:t>есован только в текущих делах, –</w:t>
      </w:r>
      <w:r w:rsidRPr="00BF673B">
        <w:rPr>
          <w:bCs/>
        </w:rPr>
        <w:t xml:space="preserve"> это:</w:t>
      </w:r>
      <w:r w:rsidRPr="00BF673B">
        <w:rPr>
          <w:bCs/>
        </w:rPr>
        <w:br/>
        <w:t>Нормы, сформулированные как советы и допускающи</w:t>
      </w:r>
      <w:r w:rsidR="008F6DD5">
        <w:rPr>
          <w:bCs/>
        </w:rPr>
        <w:t>е возможность не исполнять их, –</w:t>
      </w:r>
      <w:r w:rsidRPr="00BF673B">
        <w:rPr>
          <w:bCs/>
        </w:rPr>
        <w:t xml:space="preserve"> это ___________ нормы.</w:t>
      </w:r>
    </w:p>
    <w:p w:rsidR="00084297" w:rsidRPr="00BF673B" w:rsidRDefault="00084297" w:rsidP="00F73E86">
      <w:pPr>
        <w:numPr>
          <w:ilvl w:val="0"/>
          <w:numId w:val="37"/>
        </w:numPr>
        <w:tabs>
          <w:tab w:val="left" w:pos="993"/>
        </w:tabs>
        <w:ind w:left="0" w:firstLine="709"/>
        <w:rPr>
          <w:bCs/>
        </w:rPr>
      </w:pPr>
      <w:r w:rsidRPr="00BF673B">
        <w:rPr>
          <w:bCs/>
        </w:rPr>
        <w:t>Лидер, к которому обращаются как к источнику достоверной информации или к</w:t>
      </w:r>
      <w:r w:rsidR="008F6DD5">
        <w:rPr>
          <w:bCs/>
        </w:rPr>
        <w:t>валифицированному специалисту, – это _____________</w:t>
      </w:r>
    </w:p>
    <w:p w:rsidR="00084297" w:rsidRPr="00BF673B" w:rsidRDefault="00084297" w:rsidP="00F73E86">
      <w:pPr>
        <w:numPr>
          <w:ilvl w:val="0"/>
          <w:numId w:val="37"/>
        </w:numPr>
        <w:tabs>
          <w:tab w:val="left" w:pos="993"/>
        </w:tabs>
        <w:ind w:left="0" w:firstLine="709"/>
        <w:rPr>
          <w:bCs/>
        </w:rPr>
      </w:pPr>
      <w:r w:rsidRPr="00BF673B">
        <w:rPr>
          <w:bCs/>
        </w:rPr>
        <w:t xml:space="preserve">Верно ли определение? «Патриарх» </w:t>
      </w:r>
      <w:r w:rsidR="008F6DD5">
        <w:rPr>
          <w:bCs/>
        </w:rPr>
        <w:t>–</w:t>
      </w:r>
      <w:r w:rsidRPr="00BF673B">
        <w:rPr>
          <w:bCs/>
        </w:rPr>
        <w:t xml:space="preserve"> это лидер, по отношению к которому члены группы испытывают одновременно чувство любви и страха </w:t>
      </w:r>
    </w:p>
    <w:p w:rsidR="00084297" w:rsidRPr="00BF673B" w:rsidRDefault="00084297" w:rsidP="00F73E86">
      <w:pPr>
        <w:numPr>
          <w:ilvl w:val="0"/>
          <w:numId w:val="37"/>
        </w:numPr>
        <w:tabs>
          <w:tab w:val="left" w:pos="993"/>
        </w:tabs>
        <w:ind w:left="0" w:firstLine="709"/>
      </w:pPr>
      <w:r w:rsidRPr="00BF673B">
        <w:t>Установите соответствие между типа лидеров и их определениями:</w:t>
      </w:r>
    </w:p>
    <w:tbl>
      <w:tblPr>
        <w:tblStyle w:val="a4"/>
        <w:tblW w:w="0" w:type="auto"/>
        <w:tblInd w:w="108" w:type="dxa"/>
        <w:tblLook w:val="04A0"/>
      </w:tblPr>
      <w:tblGrid>
        <w:gridCol w:w="7088"/>
        <w:gridCol w:w="2551"/>
      </w:tblGrid>
      <w:tr w:rsidR="00084297" w:rsidRPr="00AC3ADE" w:rsidTr="005B4A4F">
        <w:tc>
          <w:tcPr>
            <w:tcW w:w="7088" w:type="dxa"/>
          </w:tcPr>
          <w:p w:rsidR="00084297" w:rsidRPr="00AC3ADE" w:rsidRDefault="00084297" w:rsidP="00F73E86">
            <w:pPr>
              <w:tabs>
                <w:tab w:val="left" w:pos="332"/>
              </w:tabs>
              <w:rPr>
                <w:sz w:val="20"/>
                <w:szCs w:val="20"/>
              </w:rPr>
            </w:pPr>
            <w:r w:rsidRPr="00AC3ADE">
              <w:rPr>
                <w:sz w:val="20"/>
                <w:szCs w:val="20"/>
              </w:rPr>
              <w:t xml:space="preserve">1) </w:t>
            </w:r>
            <w:r w:rsidRPr="00AC3ADE">
              <w:rPr>
                <w:bCs/>
                <w:sz w:val="20"/>
                <w:szCs w:val="20"/>
              </w:rPr>
              <w:t>Оказывает интеллектуальное влияние на группу, способен пробудить инициативу в последователях</w:t>
            </w:r>
          </w:p>
        </w:tc>
        <w:tc>
          <w:tcPr>
            <w:tcW w:w="2551" w:type="dxa"/>
          </w:tcPr>
          <w:p w:rsidR="00084297" w:rsidRPr="00AC3ADE" w:rsidRDefault="00084297" w:rsidP="00F73E86">
            <w:pPr>
              <w:tabs>
                <w:tab w:val="left" w:pos="332"/>
              </w:tabs>
              <w:rPr>
                <w:b/>
                <w:sz w:val="20"/>
                <w:szCs w:val="20"/>
              </w:rPr>
            </w:pPr>
            <w:r w:rsidRPr="00AC3ADE">
              <w:rPr>
                <w:sz w:val="20"/>
                <w:szCs w:val="20"/>
              </w:rPr>
              <w:t>А.организатор</w:t>
            </w:r>
          </w:p>
        </w:tc>
      </w:tr>
      <w:tr w:rsidR="00084297" w:rsidRPr="00AC3ADE" w:rsidTr="005B4A4F">
        <w:tc>
          <w:tcPr>
            <w:tcW w:w="7088" w:type="dxa"/>
          </w:tcPr>
          <w:p w:rsidR="00084297" w:rsidRPr="00AC3ADE" w:rsidRDefault="00084297" w:rsidP="005B4A4F">
            <w:pPr>
              <w:tabs>
                <w:tab w:val="left" w:pos="332"/>
              </w:tabs>
              <w:rPr>
                <w:sz w:val="20"/>
                <w:szCs w:val="20"/>
              </w:rPr>
            </w:pPr>
            <w:r w:rsidRPr="00AC3ADE">
              <w:rPr>
                <w:sz w:val="20"/>
                <w:szCs w:val="20"/>
              </w:rPr>
              <w:t xml:space="preserve">2) </w:t>
            </w:r>
            <w:r w:rsidRPr="00AC3ADE">
              <w:rPr>
                <w:bCs/>
                <w:sz w:val="20"/>
                <w:szCs w:val="20"/>
              </w:rPr>
              <w:t>Лидер, который задает тон в решении групповых проблем</w:t>
            </w:r>
          </w:p>
        </w:tc>
        <w:tc>
          <w:tcPr>
            <w:tcW w:w="2551" w:type="dxa"/>
          </w:tcPr>
          <w:p w:rsidR="00084297" w:rsidRPr="00AC3ADE" w:rsidRDefault="00084297" w:rsidP="00F73E86">
            <w:pPr>
              <w:tabs>
                <w:tab w:val="left" w:pos="332"/>
              </w:tabs>
              <w:rPr>
                <w:sz w:val="20"/>
                <w:szCs w:val="20"/>
              </w:rPr>
            </w:pPr>
            <w:r w:rsidRPr="00AC3ADE">
              <w:rPr>
                <w:sz w:val="20"/>
                <w:szCs w:val="20"/>
              </w:rPr>
              <w:t>Б. инициатор</w:t>
            </w:r>
          </w:p>
        </w:tc>
      </w:tr>
      <w:tr w:rsidR="00084297" w:rsidRPr="00AC3ADE" w:rsidTr="005B4A4F">
        <w:tc>
          <w:tcPr>
            <w:tcW w:w="7088" w:type="dxa"/>
          </w:tcPr>
          <w:p w:rsidR="00084297" w:rsidRPr="00AC3ADE" w:rsidRDefault="00084297" w:rsidP="005B4A4F">
            <w:pPr>
              <w:tabs>
                <w:tab w:val="left" w:pos="332"/>
              </w:tabs>
              <w:rPr>
                <w:sz w:val="20"/>
                <w:szCs w:val="20"/>
              </w:rPr>
            </w:pPr>
            <w:r w:rsidRPr="00AC3ADE">
              <w:rPr>
                <w:sz w:val="20"/>
                <w:szCs w:val="20"/>
              </w:rPr>
              <w:t>3) Помогает адаптироваться к новым условиям</w:t>
            </w:r>
          </w:p>
        </w:tc>
        <w:tc>
          <w:tcPr>
            <w:tcW w:w="2551" w:type="dxa"/>
          </w:tcPr>
          <w:p w:rsidR="00084297" w:rsidRPr="00AC3ADE" w:rsidRDefault="00084297" w:rsidP="00F73E86">
            <w:pPr>
              <w:tabs>
                <w:tab w:val="left" w:pos="332"/>
              </w:tabs>
              <w:rPr>
                <w:sz w:val="20"/>
                <w:szCs w:val="20"/>
              </w:rPr>
            </w:pPr>
            <w:r w:rsidRPr="00AC3ADE">
              <w:rPr>
                <w:sz w:val="20"/>
                <w:szCs w:val="20"/>
              </w:rPr>
              <w:t>В. эрудит</w:t>
            </w:r>
          </w:p>
        </w:tc>
      </w:tr>
    </w:tbl>
    <w:p w:rsidR="00084297" w:rsidRPr="00BF673B" w:rsidRDefault="00084297" w:rsidP="005B4A4F">
      <w:pPr>
        <w:numPr>
          <w:ilvl w:val="0"/>
          <w:numId w:val="37"/>
        </w:numPr>
        <w:tabs>
          <w:tab w:val="left" w:pos="993"/>
        </w:tabs>
        <w:ind w:left="0" w:firstLine="709"/>
        <w:rPr>
          <w:bCs/>
        </w:rPr>
      </w:pPr>
      <w:r w:rsidRPr="00BF673B">
        <w:rPr>
          <w:bCs/>
        </w:rPr>
        <w:t>Установите соответствие между типа ценностей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sz w:val="20"/>
                <w:szCs w:val="20"/>
              </w:rPr>
            </w:pPr>
            <w:r w:rsidRPr="00AC3ADE">
              <w:rPr>
                <w:sz w:val="20"/>
                <w:szCs w:val="20"/>
              </w:rPr>
              <w:t xml:space="preserve">1) </w:t>
            </w:r>
            <w:r w:rsidRPr="00AC3ADE">
              <w:rPr>
                <w:bCs/>
                <w:sz w:val="20"/>
                <w:szCs w:val="20"/>
              </w:rPr>
              <w:t>Ценности, выступающие как принципы, которые показывают, что предпочтительным для достижения определенной цели в любой ситуации является определенный образ действий</w:t>
            </w:r>
          </w:p>
        </w:tc>
        <w:tc>
          <w:tcPr>
            <w:tcW w:w="2551" w:type="dxa"/>
          </w:tcPr>
          <w:p w:rsidR="00084297" w:rsidRPr="00AC3ADE" w:rsidRDefault="00084297" w:rsidP="00600DED">
            <w:pPr>
              <w:rPr>
                <w:sz w:val="20"/>
                <w:szCs w:val="20"/>
              </w:rPr>
            </w:pPr>
            <w:r w:rsidRPr="00AC3ADE">
              <w:rPr>
                <w:sz w:val="20"/>
                <w:szCs w:val="20"/>
              </w:rPr>
              <w:t>А. инструментальные</w:t>
            </w:r>
          </w:p>
        </w:tc>
      </w:tr>
      <w:tr w:rsidR="00084297" w:rsidRPr="00AC3ADE" w:rsidTr="00AC0F64">
        <w:tc>
          <w:tcPr>
            <w:tcW w:w="7088" w:type="dxa"/>
          </w:tcPr>
          <w:p w:rsidR="00084297" w:rsidRPr="00AC3ADE" w:rsidRDefault="00084297" w:rsidP="00600DED">
            <w:pPr>
              <w:rPr>
                <w:sz w:val="20"/>
                <w:szCs w:val="20"/>
              </w:rPr>
            </w:pPr>
            <w:r w:rsidRPr="00AC3ADE">
              <w:rPr>
                <w:sz w:val="20"/>
                <w:szCs w:val="20"/>
              </w:rPr>
              <w:t>2) Ценности, ценные сами по себе</w:t>
            </w:r>
          </w:p>
        </w:tc>
        <w:tc>
          <w:tcPr>
            <w:tcW w:w="2551" w:type="dxa"/>
          </w:tcPr>
          <w:p w:rsidR="00084297" w:rsidRPr="00AC3ADE" w:rsidRDefault="00084297" w:rsidP="00600DED">
            <w:pPr>
              <w:rPr>
                <w:sz w:val="20"/>
                <w:szCs w:val="20"/>
              </w:rPr>
            </w:pPr>
            <w:r w:rsidRPr="00AC3ADE">
              <w:rPr>
                <w:sz w:val="20"/>
                <w:szCs w:val="20"/>
              </w:rPr>
              <w:t>Б. терминальные</w:t>
            </w:r>
          </w:p>
        </w:tc>
      </w:tr>
    </w:tbl>
    <w:p w:rsidR="00084297" w:rsidRPr="00BF673B" w:rsidRDefault="00084297" w:rsidP="005B4A4F">
      <w:pPr>
        <w:numPr>
          <w:ilvl w:val="0"/>
          <w:numId w:val="37"/>
        </w:numPr>
        <w:tabs>
          <w:tab w:val="left" w:pos="993"/>
        </w:tabs>
        <w:ind w:left="0" w:firstLine="709"/>
        <w:rPr>
          <w:bCs/>
        </w:rPr>
      </w:pPr>
      <w:r w:rsidRPr="00BF673B">
        <w:rPr>
          <w:bCs/>
        </w:rPr>
        <w:t>Установите соответствие между видами власти лидеров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bCs/>
                <w:sz w:val="20"/>
                <w:szCs w:val="20"/>
              </w:rPr>
            </w:pPr>
            <w:r w:rsidRPr="00AC3ADE">
              <w:rPr>
                <w:bCs/>
                <w:sz w:val="20"/>
                <w:szCs w:val="20"/>
              </w:rPr>
              <w:t>1) Власть, которая основана на потребности в идентификации, на стремлении одних членов группы походить на других, значимых для них по тем или иным причинам, привлекательных и авторитетных</w:t>
            </w:r>
          </w:p>
        </w:tc>
        <w:tc>
          <w:tcPr>
            <w:tcW w:w="2551" w:type="dxa"/>
          </w:tcPr>
          <w:p w:rsidR="00084297" w:rsidRPr="00AC3ADE" w:rsidRDefault="00084297" w:rsidP="00600DED">
            <w:pPr>
              <w:rPr>
                <w:b/>
                <w:bCs/>
                <w:sz w:val="20"/>
                <w:szCs w:val="20"/>
              </w:rPr>
            </w:pPr>
            <w:r w:rsidRPr="00AC3ADE">
              <w:rPr>
                <w:bCs/>
                <w:sz w:val="20"/>
                <w:szCs w:val="20"/>
              </w:rPr>
              <w:t>А.референтная</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2) 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w:t>
            </w:r>
          </w:p>
        </w:tc>
        <w:tc>
          <w:tcPr>
            <w:tcW w:w="2551" w:type="dxa"/>
          </w:tcPr>
          <w:p w:rsidR="00084297" w:rsidRPr="00AC3ADE" w:rsidRDefault="00084297" w:rsidP="00600DED">
            <w:pPr>
              <w:rPr>
                <w:bCs/>
                <w:sz w:val="20"/>
                <w:szCs w:val="20"/>
              </w:rPr>
            </w:pPr>
            <w:r w:rsidRPr="00AC3ADE">
              <w:rPr>
                <w:bCs/>
                <w:sz w:val="20"/>
                <w:szCs w:val="20"/>
              </w:rPr>
              <w:t>Б. власть наказания</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3) Власть, которая основана на возможности и способности одного члена группы подчинять себе других за счет его восприятия как близко знакомого, связанного с влиятельными людьми как внутри группы, так и за ее пределами</w:t>
            </w:r>
          </w:p>
        </w:tc>
        <w:tc>
          <w:tcPr>
            <w:tcW w:w="2551" w:type="dxa"/>
          </w:tcPr>
          <w:p w:rsidR="00084297" w:rsidRPr="00AC3ADE" w:rsidRDefault="00084297" w:rsidP="00600DED">
            <w:pPr>
              <w:rPr>
                <w:bCs/>
                <w:sz w:val="20"/>
                <w:szCs w:val="20"/>
              </w:rPr>
            </w:pPr>
            <w:r w:rsidRPr="00AC3ADE">
              <w:rPr>
                <w:bCs/>
                <w:sz w:val="20"/>
                <w:szCs w:val="20"/>
              </w:rPr>
              <w:t>В. власть связей</w:t>
            </w:r>
          </w:p>
        </w:tc>
      </w:tr>
    </w:tbl>
    <w:p w:rsidR="00084297" w:rsidRPr="00BF673B" w:rsidRDefault="00084297" w:rsidP="005B4A4F">
      <w:pPr>
        <w:numPr>
          <w:ilvl w:val="0"/>
          <w:numId w:val="37"/>
        </w:numPr>
        <w:tabs>
          <w:tab w:val="left" w:pos="993"/>
          <w:tab w:val="left" w:pos="1134"/>
        </w:tabs>
        <w:ind w:left="0" w:firstLine="709"/>
        <w:rPr>
          <w:bCs/>
        </w:rPr>
      </w:pPr>
      <w:r w:rsidRPr="00BF673B">
        <w:rPr>
          <w:bCs/>
        </w:rPr>
        <w:t>Установите соответствие между видами лидеров и их определениями:</w:t>
      </w:r>
    </w:p>
    <w:tbl>
      <w:tblPr>
        <w:tblStyle w:val="a4"/>
        <w:tblW w:w="0" w:type="auto"/>
        <w:tblInd w:w="108" w:type="dxa"/>
        <w:tblLook w:val="04A0"/>
      </w:tblPr>
      <w:tblGrid>
        <w:gridCol w:w="7008"/>
        <w:gridCol w:w="2631"/>
      </w:tblGrid>
      <w:tr w:rsidR="00084297" w:rsidRPr="00AC3ADE" w:rsidTr="005B4A4F">
        <w:tc>
          <w:tcPr>
            <w:tcW w:w="7008" w:type="dxa"/>
          </w:tcPr>
          <w:p w:rsidR="00084297" w:rsidRPr="00AC3ADE" w:rsidRDefault="00084297" w:rsidP="00600DED">
            <w:pPr>
              <w:rPr>
                <w:bCs/>
                <w:sz w:val="20"/>
                <w:szCs w:val="20"/>
              </w:rPr>
            </w:pPr>
            <w:r w:rsidRPr="00AC3ADE">
              <w:rPr>
                <w:bCs/>
                <w:sz w:val="20"/>
                <w:szCs w:val="20"/>
              </w:rPr>
              <w:t>1) выбраны коллективом и используют свое умение влиять на людей</w:t>
            </w:r>
          </w:p>
        </w:tc>
        <w:tc>
          <w:tcPr>
            <w:tcW w:w="2631" w:type="dxa"/>
          </w:tcPr>
          <w:p w:rsidR="00084297" w:rsidRPr="00AC3ADE" w:rsidRDefault="00084297" w:rsidP="00600DED">
            <w:pPr>
              <w:rPr>
                <w:b/>
                <w:bCs/>
                <w:sz w:val="20"/>
                <w:szCs w:val="20"/>
              </w:rPr>
            </w:pPr>
            <w:r w:rsidRPr="00AC3ADE">
              <w:rPr>
                <w:bCs/>
                <w:sz w:val="20"/>
                <w:szCs w:val="20"/>
              </w:rPr>
              <w:t>А.неформальные</w:t>
            </w:r>
          </w:p>
        </w:tc>
      </w:tr>
      <w:tr w:rsidR="00084297" w:rsidRPr="00AC3ADE" w:rsidTr="005B4A4F">
        <w:tc>
          <w:tcPr>
            <w:tcW w:w="7008" w:type="dxa"/>
          </w:tcPr>
          <w:p w:rsidR="00084297" w:rsidRPr="00AC3ADE" w:rsidRDefault="00084297" w:rsidP="00600DED">
            <w:pPr>
              <w:rPr>
                <w:bCs/>
                <w:sz w:val="20"/>
                <w:szCs w:val="20"/>
              </w:rPr>
            </w:pPr>
            <w:r w:rsidRPr="00AC3ADE">
              <w:rPr>
                <w:bCs/>
                <w:sz w:val="20"/>
                <w:szCs w:val="20"/>
              </w:rPr>
              <w:lastRenderedPageBreak/>
              <w:t>2) назначены или выбраны и исполняют свои полномочия, используя механизмы организованной структуры</w:t>
            </w:r>
          </w:p>
        </w:tc>
        <w:tc>
          <w:tcPr>
            <w:tcW w:w="2631" w:type="dxa"/>
          </w:tcPr>
          <w:p w:rsidR="00084297" w:rsidRPr="00AC3ADE" w:rsidRDefault="00084297" w:rsidP="00600DED">
            <w:pPr>
              <w:rPr>
                <w:bCs/>
                <w:sz w:val="20"/>
                <w:szCs w:val="20"/>
              </w:rPr>
            </w:pPr>
            <w:r w:rsidRPr="00AC3ADE">
              <w:rPr>
                <w:bCs/>
                <w:sz w:val="20"/>
                <w:szCs w:val="20"/>
              </w:rPr>
              <w:t>Б. формальные</w:t>
            </w:r>
          </w:p>
        </w:tc>
      </w:tr>
    </w:tbl>
    <w:p w:rsidR="00084297" w:rsidRPr="00BF673B" w:rsidRDefault="00084297" w:rsidP="005B4A4F">
      <w:pPr>
        <w:numPr>
          <w:ilvl w:val="0"/>
          <w:numId w:val="37"/>
        </w:numPr>
        <w:tabs>
          <w:tab w:val="left" w:pos="1134"/>
        </w:tabs>
        <w:ind w:left="0" w:firstLine="709"/>
        <w:rPr>
          <w:bCs/>
        </w:rPr>
      </w:pPr>
      <w:r w:rsidRPr="00BF673B">
        <w:rPr>
          <w:bCs/>
        </w:rPr>
        <w:t>Установите соответствие между типа лидеров и их определениями:</w:t>
      </w:r>
    </w:p>
    <w:tbl>
      <w:tblPr>
        <w:tblStyle w:val="a4"/>
        <w:tblW w:w="0" w:type="auto"/>
        <w:tblInd w:w="108" w:type="dxa"/>
        <w:tblLook w:val="04A0"/>
      </w:tblPr>
      <w:tblGrid>
        <w:gridCol w:w="2552"/>
        <w:gridCol w:w="7087"/>
      </w:tblGrid>
      <w:tr w:rsidR="00084297" w:rsidRPr="00AC3ADE" w:rsidTr="00AC3ADE">
        <w:tc>
          <w:tcPr>
            <w:tcW w:w="2552" w:type="dxa"/>
          </w:tcPr>
          <w:p w:rsidR="00084297" w:rsidRPr="00AC3ADE" w:rsidRDefault="00084297" w:rsidP="00600DED">
            <w:pPr>
              <w:rPr>
                <w:bCs/>
                <w:sz w:val="20"/>
                <w:szCs w:val="20"/>
              </w:rPr>
            </w:pPr>
            <w:r w:rsidRPr="00AC3ADE">
              <w:rPr>
                <w:bCs/>
                <w:sz w:val="20"/>
                <w:szCs w:val="20"/>
              </w:rPr>
              <w:t>1) Групповая динамика</w:t>
            </w:r>
          </w:p>
        </w:tc>
        <w:tc>
          <w:tcPr>
            <w:tcW w:w="7087" w:type="dxa"/>
          </w:tcPr>
          <w:p w:rsidR="00084297" w:rsidRPr="00AC3ADE" w:rsidRDefault="00084297" w:rsidP="00600DED">
            <w:pPr>
              <w:rPr>
                <w:b/>
                <w:bCs/>
                <w:sz w:val="20"/>
                <w:szCs w:val="20"/>
              </w:rPr>
            </w:pPr>
            <w:r w:rsidRPr="00AC3ADE">
              <w:rPr>
                <w:bCs/>
                <w:sz w:val="20"/>
                <w:szCs w:val="20"/>
              </w:rPr>
              <w:t>А.этап развития команды</w:t>
            </w:r>
          </w:p>
        </w:tc>
      </w:tr>
      <w:tr w:rsidR="00084297" w:rsidRPr="00AC3ADE" w:rsidTr="00AC3ADE">
        <w:tc>
          <w:tcPr>
            <w:tcW w:w="2552" w:type="dxa"/>
          </w:tcPr>
          <w:p w:rsidR="00084297" w:rsidRPr="00AC3ADE" w:rsidRDefault="00084297" w:rsidP="00600DED">
            <w:pPr>
              <w:rPr>
                <w:bCs/>
                <w:sz w:val="20"/>
                <w:szCs w:val="20"/>
              </w:rPr>
            </w:pPr>
            <w:r w:rsidRPr="00AC3ADE">
              <w:rPr>
                <w:bCs/>
                <w:sz w:val="20"/>
                <w:szCs w:val="20"/>
              </w:rPr>
              <w:t>2) «Порог управляемости»</w:t>
            </w:r>
          </w:p>
        </w:tc>
        <w:tc>
          <w:tcPr>
            <w:tcW w:w="7087" w:type="dxa"/>
          </w:tcPr>
          <w:p w:rsidR="00084297" w:rsidRPr="00AC3ADE" w:rsidRDefault="00084297" w:rsidP="00600DED">
            <w:pPr>
              <w:rPr>
                <w:bCs/>
                <w:sz w:val="20"/>
                <w:szCs w:val="20"/>
              </w:rPr>
            </w:pPr>
            <w:r w:rsidRPr="00AC3ADE">
              <w:rPr>
                <w:bCs/>
                <w:sz w:val="20"/>
                <w:szCs w:val="20"/>
              </w:rPr>
              <w:t>Б. численность подчиненных, при которой коллектив выходит из-под контроля</w:t>
            </w:r>
          </w:p>
        </w:tc>
      </w:tr>
      <w:tr w:rsidR="00084297" w:rsidRPr="00AC3ADE" w:rsidTr="00AC3ADE">
        <w:tc>
          <w:tcPr>
            <w:tcW w:w="2552" w:type="dxa"/>
          </w:tcPr>
          <w:p w:rsidR="00084297" w:rsidRPr="00AC3ADE" w:rsidRDefault="00084297" w:rsidP="00600DED">
            <w:pPr>
              <w:rPr>
                <w:bCs/>
                <w:sz w:val="20"/>
                <w:szCs w:val="20"/>
              </w:rPr>
            </w:pPr>
            <w:r w:rsidRPr="00AC3ADE">
              <w:rPr>
                <w:bCs/>
                <w:sz w:val="20"/>
                <w:szCs w:val="20"/>
              </w:rPr>
              <w:t>3) Адаптация</w:t>
            </w:r>
          </w:p>
        </w:tc>
        <w:tc>
          <w:tcPr>
            <w:tcW w:w="7087" w:type="dxa"/>
          </w:tcPr>
          <w:p w:rsidR="00084297" w:rsidRPr="00AC3ADE" w:rsidRDefault="00084297" w:rsidP="00600DED">
            <w:pPr>
              <w:rPr>
                <w:bCs/>
                <w:sz w:val="20"/>
                <w:szCs w:val="20"/>
              </w:rPr>
            </w:pPr>
            <w:r w:rsidRPr="00AC3ADE">
              <w:rPr>
                <w:bCs/>
                <w:sz w:val="20"/>
                <w:szCs w:val="20"/>
              </w:rPr>
              <w:t>В. процесс взаимодействия индивидов</w:t>
            </w:r>
          </w:p>
        </w:tc>
      </w:tr>
    </w:tbl>
    <w:p w:rsidR="00084297" w:rsidRPr="00BF673B" w:rsidRDefault="00084297" w:rsidP="005B4A4F">
      <w:pPr>
        <w:ind w:firstLine="709"/>
        <w:rPr>
          <w:bCs/>
        </w:rPr>
      </w:pPr>
      <w:r w:rsidRPr="00BF673B">
        <w:rPr>
          <w:bCs/>
        </w:rPr>
        <w:t>12. Установите соответствие между типа лидеров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bCs/>
                <w:sz w:val="20"/>
                <w:szCs w:val="20"/>
              </w:rPr>
            </w:pPr>
            <w:r w:rsidRPr="00AC3ADE">
              <w:rPr>
                <w:bCs/>
                <w:sz w:val="20"/>
                <w:szCs w:val="20"/>
              </w:rPr>
              <w:t>1) Оказывает интеллектуальное влияние на группу, способен пробудить инициативу в последователях</w:t>
            </w:r>
          </w:p>
        </w:tc>
        <w:tc>
          <w:tcPr>
            <w:tcW w:w="2551" w:type="dxa"/>
          </w:tcPr>
          <w:p w:rsidR="00084297" w:rsidRPr="00AC3ADE" w:rsidRDefault="00084297" w:rsidP="00600DED">
            <w:pPr>
              <w:rPr>
                <w:b/>
                <w:bCs/>
                <w:sz w:val="20"/>
                <w:szCs w:val="20"/>
              </w:rPr>
            </w:pPr>
            <w:r w:rsidRPr="00AC3ADE">
              <w:rPr>
                <w:bCs/>
                <w:sz w:val="20"/>
                <w:szCs w:val="20"/>
              </w:rPr>
              <w:t>А.организатор</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2) Лидер, который задает тон в решении групповых проблем</w:t>
            </w:r>
          </w:p>
        </w:tc>
        <w:tc>
          <w:tcPr>
            <w:tcW w:w="2551" w:type="dxa"/>
          </w:tcPr>
          <w:p w:rsidR="00084297" w:rsidRPr="00AC3ADE" w:rsidRDefault="00084297" w:rsidP="00600DED">
            <w:pPr>
              <w:rPr>
                <w:bCs/>
                <w:sz w:val="20"/>
                <w:szCs w:val="20"/>
              </w:rPr>
            </w:pPr>
            <w:r w:rsidRPr="00AC3ADE">
              <w:rPr>
                <w:bCs/>
                <w:sz w:val="20"/>
                <w:szCs w:val="20"/>
              </w:rPr>
              <w:t>Б. инициатор</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3) Помогает адаптироваться к новым условиям</w:t>
            </w:r>
          </w:p>
        </w:tc>
        <w:tc>
          <w:tcPr>
            <w:tcW w:w="2551" w:type="dxa"/>
          </w:tcPr>
          <w:p w:rsidR="00084297" w:rsidRPr="00AC3ADE" w:rsidRDefault="00084297" w:rsidP="00600DED">
            <w:pPr>
              <w:rPr>
                <w:bCs/>
                <w:sz w:val="20"/>
                <w:szCs w:val="20"/>
              </w:rPr>
            </w:pPr>
            <w:r w:rsidRPr="00AC3ADE">
              <w:rPr>
                <w:bCs/>
                <w:sz w:val="20"/>
                <w:szCs w:val="20"/>
              </w:rPr>
              <w:t>В. эрудит</w:t>
            </w:r>
          </w:p>
        </w:tc>
      </w:tr>
    </w:tbl>
    <w:p w:rsidR="00084297" w:rsidRPr="00BF673B" w:rsidRDefault="00084297" w:rsidP="005B4A4F">
      <w:pPr>
        <w:tabs>
          <w:tab w:val="left" w:pos="993"/>
        </w:tabs>
        <w:ind w:firstLine="709"/>
        <w:rPr>
          <w:bCs/>
        </w:rPr>
      </w:pPr>
      <w:r w:rsidRPr="00BF673B">
        <w:rPr>
          <w:bCs/>
        </w:rPr>
        <w:t>13. Установите верную последовательность этапов жизненного цикла команды:</w:t>
      </w:r>
    </w:p>
    <w:p w:rsidR="00084297" w:rsidRPr="00BF673B" w:rsidRDefault="00084297" w:rsidP="005B4A4F">
      <w:pPr>
        <w:numPr>
          <w:ilvl w:val="0"/>
          <w:numId w:val="38"/>
        </w:numPr>
        <w:tabs>
          <w:tab w:val="left" w:pos="993"/>
        </w:tabs>
        <w:ind w:left="0" w:firstLine="709"/>
        <w:rPr>
          <w:bCs/>
        </w:rPr>
      </w:pPr>
      <w:r w:rsidRPr="00BF673B">
        <w:rPr>
          <w:bCs/>
        </w:rPr>
        <w:t>этап шторма</w:t>
      </w:r>
    </w:p>
    <w:p w:rsidR="00084297" w:rsidRPr="00BF673B" w:rsidRDefault="00084297" w:rsidP="005B4A4F">
      <w:pPr>
        <w:numPr>
          <w:ilvl w:val="0"/>
          <w:numId w:val="38"/>
        </w:numPr>
        <w:tabs>
          <w:tab w:val="left" w:pos="993"/>
        </w:tabs>
        <w:ind w:left="0" w:firstLine="709"/>
        <w:rPr>
          <w:bCs/>
        </w:rPr>
      </w:pPr>
      <w:r w:rsidRPr="00BF673B">
        <w:rPr>
          <w:bCs/>
        </w:rPr>
        <w:t>этап нормализации</w:t>
      </w:r>
    </w:p>
    <w:p w:rsidR="00084297" w:rsidRPr="00BF673B" w:rsidRDefault="00084297" w:rsidP="005B4A4F">
      <w:pPr>
        <w:numPr>
          <w:ilvl w:val="0"/>
          <w:numId w:val="38"/>
        </w:numPr>
        <w:tabs>
          <w:tab w:val="left" w:pos="993"/>
        </w:tabs>
        <w:ind w:left="0" w:firstLine="709"/>
        <w:rPr>
          <w:bCs/>
        </w:rPr>
      </w:pPr>
      <w:r w:rsidRPr="00BF673B">
        <w:rPr>
          <w:bCs/>
        </w:rPr>
        <w:t>этап формирования</w:t>
      </w:r>
    </w:p>
    <w:p w:rsidR="00084297" w:rsidRPr="00BF673B" w:rsidRDefault="00084297" w:rsidP="005B4A4F">
      <w:pPr>
        <w:numPr>
          <w:ilvl w:val="0"/>
          <w:numId w:val="38"/>
        </w:numPr>
        <w:tabs>
          <w:tab w:val="left" w:pos="993"/>
        </w:tabs>
        <w:ind w:left="0" w:firstLine="709"/>
        <w:rPr>
          <w:bCs/>
        </w:rPr>
      </w:pPr>
      <w:r w:rsidRPr="00BF673B">
        <w:rPr>
          <w:bCs/>
        </w:rPr>
        <w:t>этап функционирования</w:t>
      </w:r>
    </w:p>
    <w:p w:rsidR="00084297" w:rsidRDefault="00084297" w:rsidP="00290A78">
      <w:pPr>
        <w:numPr>
          <w:ilvl w:val="0"/>
          <w:numId w:val="38"/>
        </w:numPr>
        <w:tabs>
          <w:tab w:val="left" w:pos="993"/>
        </w:tabs>
        <w:ind w:left="0" w:firstLine="709"/>
        <w:rPr>
          <w:bCs/>
        </w:rPr>
      </w:pPr>
      <w:r w:rsidRPr="00BF673B">
        <w:rPr>
          <w:bCs/>
        </w:rPr>
        <w:t>этап расформирования</w:t>
      </w:r>
    </w:p>
    <w:p w:rsidR="0007327B" w:rsidRPr="00290A78" w:rsidRDefault="0007327B" w:rsidP="0007327B">
      <w:pPr>
        <w:tabs>
          <w:tab w:val="left" w:pos="993"/>
        </w:tabs>
        <w:ind w:left="709"/>
        <w:rPr>
          <w:bCs/>
        </w:rPr>
      </w:pPr>
    </w:p>
    <w:p w:rsidR="00084297" w:rsidRPr="00897BAC" w:rsidRDefault="00084297" w:rsidP="00084297">
      <w:pPr>
        <w:jc w:val="center"/>
        <w:rPr>
          <w:bCs/>
          <w:i/>
        </w:rPr>
      </w:pPr>
      <w:r w:rsidRPr="00897BAC">
        <w:rPr>
          <w:bCs/>
          <w:i/>
          <w:iCs/>
        </w:rPr>
        <w:t>Тестовые задания для оценки навыков и (или) опыта деятельности (кейс задания)</w:t>
      </w:r>
    </w:p>
    <w:p w:rsidR="00084297" w:rsidRPr="008F6DD5" w:rsidRDefault="00084297" w:rsidP="005B4A4F">
      <w:pPr>
        <w:tabs>
          <w:tab w:val="left" w:pos="993"/>
        </w:tabs>
        <w:ind w:firstLine="709"/>
        <w:rPr>
          <w:bCs/>
        </w:rPr>
      </w:pPr>
      <w:r w:rsidRPr="008F6DD5">
        <w:rPr>
          <w:bCs/>
        </w:rPr>
        <w:t xml:space="preserve">1. Выберете вариант и объясните критерии выбора. </w:t>
      </w:r>
    </w:p>
    <w:p w:rsidR="00084297" w:rsidRPr="00BF673B" w:rsidRDefault="00084297" w:rsidP="005B4A4F">
      <w:pPr>
        <w:tabs>
          <w:tab w:val="left" w:pos="993"/>
        </w:tabs>
        <w:ind w:firstLine="709"/>
        <w:rPr>
          <w:bCs/>
        </w:rPr>
      </w:pPr>
      <w:r w:rsidRPr="00BF673B">
        <w:rPr>
          <w:bCs/>
        </w:rPr>
        <w:t xml:space="preserve">Каковы будут Ваши действия как руководителя, если два Ваших сотрудника в Вашем кабинете выясняют отношения в резкой форме: </w:t>
      </w:r>
    </w:p>
    <w:p w:rsidR="00084297" w:rsidRPr="00BF673B" w:rsidRDefault="00084297" w:rsidP="005B4A4F">
      <w:pPr>
        <w:numPr>
          <w:ilvl w:val="1"/>
          <w:numId w:val="36"/>
        </w:numPr>
        <w:tabs>
          <w:tab w:val="left" w:pos="993"/>
        </w:tabs>
        <w:ind w:left="0" w:firstLine="709"/>
        <w:rPr>
          <w:bCs/>
        </w:rPr>
      </w:pPr>
      <w:r w:rsidRPr="00BF673B">
        <w:rPr>
          <w:bCs/>
        </w:rPr>
        <w:t xml:space="preserve">Вы попросите их выйти из кабинета и разобраться самим в конфликте без Вашего участия </w:t>
      </w:r>
    </w:p>
    <w:p w:rsidR="00084297" w:rsidRPr="00BF673B" w:rsidRDefault="00084297" w:rsidP="005B4A4F">
      <w:pPr>
        <w:numPr>
          <w:ilvl w:val="1"/>
          <w:numId w:val="36"/>
        </w:numPr>
        <w:tabs>
          <w:tab w:val="left" w:pos="993"/>
        </w:tabs>
        <w:ind w:left="0" w:firstLine="709"/>
        <w:rPr>
          <w:bCs/>
        </w:rPr>
      </w:pPr>
      <w:r w:rsidRPr="00BF673B">
        <w:rPr>
          <w:bCs/>
        </w:rPr>
        <w:t xml:space="preserve">резко прервете скандал и потребуете спокойно изложить Вам суть конфликта, а затем разрешите его своей властью </w:t>
      </w:r>
    </w:p>
    <w:p w:rsidR="00084297" w:rsidRPr="00BF673B" w:rsidRDefault="00084297" w:rsidP="005B4A4F">
      <w:pPr>
        <w:numPr>
          <w:ilvl w:val="1"/>
          <w:numId w:val="36"/>
        </w:numPr>
        <w:tabs>
          <w:tab w:val="left" w:pos="993"/>
        </w:tabs>
        <w:ind w:left="0" w:firstLine="709"/>
        <w:rPr>
          <w:bCs/>
        </w:rPr>
      </w:pPr>
      <w:r w:rsidRPr="00BF673B">
        <w:rPr>
          <w:bCs/>
        </w:rPr>
        <w:t xml:space="preserve">постараетесь успокоить обоих, снимете напряжение шуткой, а затем предложите им в Вашем присутствии самим разрешить конфликт </w:t>
      </w:r>
    </w:p>
    <w:p w:rsidR="00084297" w:rsidRPr="00BF673B" w:rsidRDefault="00084297" w:rsidP="005B4A4F">
      <w:pPr>
        <w:numPr>
          <w:ilvl w:val="1"/>
          <w:numId w:val="36"/>
        </w:numPr>
        <w:tabs>
          <w:tab w:val="left" w:pos="993"/>
        </w:tabs>
        <w:ind w:left="0" w:firstLine="709"/>
        <w:rPr>
          <w:bCs/>
        </w:rPr>
      </w:pPr>
      <w:r w:rsidRPr="00BF673B">
        <w:rPr>
          <w:bCs/>
        </w:rPr>
        <w:t xml:space="preserve">удалите из кабинета обоих, выслушаете их поочередно и на основе полученной информации примете решение, разрешающее конфликт. </w:t>
      </w:r>
    </w:p>
    <w:p w:rsidR="00084297" w:rsidRPr="00BF673B" w:rsidRDefault="00084297" w:rsidP="00084297">
      <w:pPr>
        <w:rPr>
          <w:bCs/>
          <w:iCs/>
        </w:rPr>
      </w:pPr>
      <w:r w:rsidRPr="00BF673B">
        <w:rPr>
          <w:bCs/>
        </w:rPr>
        <w:t>.</w:t>
      </w:r>
    </w:p>
    <w:p w:rsidR="008F6DD5" w:rsidRPr="008F6DD5" w:rsidRDefault="008F6DD5" w:rsidP="008F6DD5">
      <w:pPr>
        <w:jc w:val="center"/>
        <w:rPr>
          <w:b/>
          <w:bCs/>
        </w:rPr>
      </w:pPr>
      <w:r w:rsidRPr="008F6DD5">
        <w:rPr>
          <w:b/>
          <w:bCs/>
        </w:rPr>
        <w:t>4. Методические материалы, определяющие процедуру оценивания</w:t>
      </w:r>
    </w:p>
    <w:p w:rsidR="008F6DD5" w:rsidRPr="008F6DD5" w:rsidRDefault="008F6DD5" w:rsidP="008F6DD5">
      <w:pPr>
        <w:jc w:val="center"/>
        <w:rPr>
          <w:b/>
          <w:bCs/>
        </w:rPr>
      </w:pPr>
      <w:r w:rsidRPr="008F6DD5">
        <w:rPr>
          <w:b/>
          <w:bCs/>
        </w:rPr>
        <w:t>знаний, умений, навыков и (или) опыта деятельности</w:t>
      </w:r>
    </w:p>
    <w:p w:rsidR="008F6DD5" w:rsidRPr="008F6DD5" w:rsidRDefault="008F6DD5" w:rsidP="008F6DD5">
      <w:pPr>
        <w:jc w:val="center"/>
        <w:rPr>
          <w:b/>
          <w:bCs/>
        </w:rPr>
      </w:pPr>
    </w:p>
    <w:p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rsidR="00084297" w:rsidRPr="00BF673B" w:rsidRDefault="00084297" w:rsidP="00084297">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902"/>
      </w:tblGrid>
      <w:tr w:rsidR="00084297" w:rsidRPr="006D210C" w:rsidTr="0027159F">
        <w:tc>
          <w:tcPr>
            <w:tcW w:w="1843" w:type="dxa"/>
            <w:vAlign w:val="center"/>
          </w:tcPr>
          <w:p w:rsidR="00084297" w:rsidRPr="006D210C" w:rsidRDefault="00084297" w:rsidP="006D210C">
            <w:pPr>
              <w:jc w:val="center"/>
              <w:rPr>
                <w:sz w:val="20"/>
                <w:szCs w:val="20"/>
              </w:rPr>
            </w:pPr>
            <w:r w:rsidRPr="006D210C">
              <w:rPr>
                <w:sz w:val="20"/>
                <w:szCs w:val="20"/>
              </w:rPr>
              <w:t>Наименование</w:t>
            </w:r>
          </w:p>
          <w:p w:rsidR="00084297" w:rsidRPr="006D210C" w:rsidRDefault="00084297" w:rsidP="006D210C">
            <w:pPr>
              <w:jc w:val="center"/>
              <w:rPr>
                <w:sz w:val="20"/>
                <w:szCs w:val="20"/>
              </w:rPr>
            </w:pPr>
            <w:r w:rsidRPr="006D210C">
              <w:rPr>
                <w:sz w:val="20"/>
                <w:szCs w:val="20"/>
              </w:rPr>
              <w:t>оценочного</w:t>
            </w:r>
          </w:p>
          <w:p w:rsidR="00084297" w:rsidRPr="006D210C" w:rsidRDefault="00084297" w:rsidP="006D210C">
            <w:pPr>
              <w:jc w:val="center"/>
              <w:rPr>
                <w:sz w:val="20"/>
                <w:szCs w:val="20"/>
              </w:rPr>
            </w:pPr>
            <w:r w:rsidRPr="006D210C">
              <w:rPr>
                <w:sz w:val="20"/>
                <w:szCs w:val="20"/>
              </w:rPr>
              <w:t>средства</w:t>
            </w:r>
          </w:p>
        </w:tc>
        <w:tc>
          <w:tcPr>
            <w:tcW w:w="7902" w:type="dxa"/>
            <w:vAlign w:val="center"/>
          </w:tcPr>
          <w:p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rsidTr="0027159F">
        <w:tc>
          <w:tcPr>
            <w:tcW w:w="1843" w:type="dxa"/>
            <w:vAlign w:val="center"/>
          </w:tcPr>
          <w:p w:rsidR="000B1016" w:rsidRPr="006D210C" w:rsidRDefault="000B1016" w:rsidP="006D210C">
            <w:pPr>
              <w:rPr>
                <w:sz w:val="20"/>
                <w:szCs w:val="20"/>
              </w:rPr>
            </w:pPr>
            <w:r w:rsidRPr="006D210C">
              <w:rPr>
                <w:sz w:val="20"/>
                <w:szCs w:val="20"/>
              </w:rPr>
              <w:t>Собеседование</w:t>
            </w:r>
          </w:p>
        </w:tc>
        <w:tc>
          <w:tcPr>
            <w:tcW w:w="7902" w:type="dxa"/>
          </w:tcPr>
          <w:p w:rsidR="000B1016" w:rsidRPr="006D210C" w:rsidRDefault="000B1016" w:rsidP="006D210C">
            <w:pPr>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0B1016" w:rsidRPr="006D210C" w:rsidRDefault="000B1016" w:rsidP="006D210C">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rsidTr="0027159F">
        <w:tc>
          <w:tcPr>
            <w:tcW w:w="1843" w:type="dxa"/>
            <w:vAlign w:val="center"/>
          </w:tcPr>
          <w:p w:rsidR="006D210C" w:rsidRPr="00B5646E" w:rsidRDefault="006D210C" w:rsidP="006D210C">
            <w:pPr>
              <w:rPr>
                <w:sz w:val="20"/>
                <w:szCs w:val="20"/>
              </w:rPr>
            </w:pPr>
            <w:proofErr w:type="spellStart"/>
            <w:r w:rsidRPr="00B5646E">
              <w:rPr>
                <w:sz w:val="20"/>
                <w:szCs w:val="20"/>
              </w:rPr>
              <w:t>Кейс-стади</w:t>
            </w:r>
            <w:proofErr w:type="spellEnd"/>
          </w:p>
          <w:p w:rsidR="00084297" w:rsidRPr="002D0178" w:rsidRDefault="00084297" w:rsidP="00B5646E">
            <w:pPr>
              <w:rPr>
                <w:sz w:val="20"/>
                <w:szCs w:val="20"/>
                <w:highlight w:val="red"/>
              </w:rPr>
            </w:pPr>
          </w:p>
        </w:tc>
        <w:tc>
          <w:tcPr>
            <w:tcW w:w="7902" w:type="dxa"/>
          </w:tcPr>
          <w:p w:rsidR="00084297" w:rsidRPr="006D210C" w:rsidRDefault="00084297" w:rsidP="006D210C">
            <w:pPr>
              <w:jc w:val="both"/>
              <w:rPr>
                <w:iCs/>
                <w:sz w:val="20"/>
                <w:szCs w:val="20"/>
              </w:rPr>
            </w:pPr>
            <w:r w:rsidRPr="006D210C">
              <w:rPr>
                <w:iCs/>
                <w:sz w:val="20"/>
                <w:szCs w:val="20"/>
              </w:rPr>
              <w:t xml:space="preserve">Решение </w:t>
            </w:r>
            <w:proofErr w:type="spellStart"/>
            <w:r w:rsidRPr="006D210C">
              <w:rPr>
                <w:iCs/>
                <w:sz w:val="20"/>
                <w:szCs w:val="20"/>
              </w:rPr>
              <w:t>кейс-</w:t>
            </w:r>
            <w:r w:rsidR="006D210C">
              <w:rPr>
                <w:iCs/>
                <w:sz w:val="20"/>
                <w:szCs w:val="20"/>
              </w:rPr>
              <w:t>стади</w:t>
            </w:r>
            <w:proofErr w:type="spellEnd"/>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084297" w:rsidRPr="006D210C" w:rsidRDefault="00084297" w:rsidP="006D210C">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rsidTr="0027159F">
        <w:tc>
          <w:tcPr>
            <w:tcW w:w="1843" w:type="dxa"/>
            <w:vAlign w:val="center"/>
          </w:tcPr>
          <w:p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rsidR="000B1016" w:rsidRPr="006D210C" w:rsidRDefault="000B1016" w:rsidP="006D210C">
            <w:pPr>
              <w:ind w:firstLine="8"/>
              <w:jc w:val="both"/>
              <w:rPr>
                <w:sz w:val="20"/>
                <w:szCs w:val="20"/>
              </w:rPr>
            </w:pPr>
            <w:r w:rsidRPr="006D210C">
              <w:rPr>
                <w:color w:val="000000"/>
                <w:sz w:val="20"/>
                <w:szCs w:val="20"/>
              </w:rPr>
              <w:t xml:space="preserve">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w:t>
            </w:r>
            <w:r w:rsidRPr="006D210C">
              <w:rPr>
                <w:color w:val="000000"/>
                <w:sz w:val="20"/>
                <w:szCs w:val="20"/>
              </w:rPr>
              <w:lastRenderedPageBreak/>
              <w:t>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rsidTr="0027159F">
        <w:tc>
          <w:tcPr>
            <w:tcW w:w="1843" w:type="dxa"/>
            <w:vAlign w:val="center"/>
          </w:tcPr>
          <w:p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lastRenderedPageBreak/>
              <w:t xml:space="preserve">Зачет </w:t>
            </w:r>
          </w:p>
        </w:tc>
        <w:tc>
          <w:tcPr>
            <w:tcW w:w="7902" w:type="dxa"/>
          </w:tcPr>
          <w:p w:rsidR="000B1016" w:rsidRPr="006D210C" w:rsidRDefault="000B1016" w:rsidP="006D210C">
            <w:pPr>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rsidR="000B1016" w:rsidRPr="006D210C" w:rsidRDefault="000B1016" w:rsidP="006D210C">
            <w:pPr>
              <w:jc w:val="center"/>
              <w:rPr>
                <w:color w:val="000000"/>
                <w:sz w:val="20"/>
                <w:szCs w:val="20"/>
              </w:rPr>
            </w:pPr>
          </w:p>
          <w:p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961" w:type="dxa"/>
              <w:jc w:val="center"/>
              <w:tblLayout w:type="fixed"/>
              <w:tblLook w:val="01E0"/>
            </w:tblPr>
            <w:tblGrid>
              <w:gridCol w:w="6661"/>
              <w:gridCol w:w="1300"/>
            </w:tblGrid>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tcPr>
                <w:p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tcPr>
                <w:p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«не зачтено»</w:t>
                  </w:r>
                </w:p>
              </w:tc>
            </w:tr>
          </w:tbl>
          <w:p w:rsidR="000B1016" w:rsidRPr="006D210C" w:rsidRDefault="000B1016" w:rsidP="006D210C">
            <w:pPr>
              <w:ind w:firstLine="540"/>
              <w:jc w:val="both"/>
              <w:rPr>
                <w:color w:val="000000"/>
                <w:sz w:val="20"/>
                <w:szCs w:val="20"/>
              </w:rPr>
            </w:pPr>
          </w:p>
          <w:p w:rsidR="000B1016" w:rsidRPr="006D210C" w:rsidRDefault="000B1016" w:rsidP="006D210C">
            <w:pPr>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rsidR="000B1016" w:rsidRPr="006D210C" w:rsidRDefault="000B1016" w:rsidP="006D210C">
            <w:pPr>
              <w:jc w:val="both"/>
              <w:rPr>
                <w:color w:val="000000"/>
                <w:sz w:val="20"/>
                <w:szCs w:val="20"/>
              </w:rPr>
            </w:pPr>
            <w:r w:rsidRPr="006D210C">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6D210C">
              <w:rPr>
                <w:color w:val="000000"/>
                <w:sz w:val="20"/>
                <w:szCs w:val="20"/>
              </w:rPr>
              <w:t>КрИЖТИрГУПС</w:t>
            </w:r>
            <w:proofErr w:type="spellEnd"/>
            <w:r w:rsidRPr="006D210C">
              <w:rPr>
                <w:color w:val="000000"/>
                <w:sz w:val="20"/>
                <w:szCs w:val="20"/>
              </w:rPr>
              <w:t xml:space="preserve"> и обучающийся имеет возможность ознакомиться с демонстрационным вариантом ФТЗ</w:t>
            </w:r>
            <w:r w:rsidR="006D210C">
              <w:rPr>
                <w:color w:val="000000"/>
                <w:sz w:val="20"/>
                <w:szCs w:val="20"/>
              </w:rPr>
              <w:t>.</w:t>
            </w:r>
          </w:p>
        </w:tc>
      </w:tr>
    </w:tbl>
    <w:p w:rsidR="00084297" w:rsidRPr="00BF673B" w:rsidRDefault="00084297" w:rsidP="0027159F">
      <w:pPr>
        <w:rPr>
          <w:b/>
          <w:bCs/>
        </w:rPr>
      </w:pPr>
    </w:p>
    <w:sectPr w:rsidR="00084297" w:rsidRPr="00BF673B" w:rsidSect="00CC6BB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C2574F"/>
    <w:multiLevelType w:val="multilevel"/>
    <w:tmpl w:val="4F8AB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75A13"/>
    <w:multiLevelType w:val="hybridMultilevel"/>
    <w:tmpl w:val="C5303C2C"/>
    <w:lvl w:ilvl="0" w:tplc="94341E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9">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3">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3245A1C"/>
    <w:multiLevelType w:val="hybridMultilevel"/>
    <w:tmpl w:val="77E6294C"/>
    <w:lvl w:ilvl="0" w:tplc="600E6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8D7FC6"/>
    <w:multiLevelType w:val="hybridMultilevel"/>
    <w:tmpl w:val="F4ECA086"/>
    <w:lvl w:ilvl="0" w:tplc="0419000F">
      <w:start w:val="1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1622B8"/>
    <w:multiLevelType w:val="hybridMultilevel"/>
    <w:tmpl w:val="545A5F8C"/>
    <w:lvl w:ilvl="0" w:tplc="81E81D2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36864F9"/>
    <w:multiLevelType w:val="hybridMultilevel"/>
    <w:tmpl w:val="000C4DE6"/>
    <w:lvl w:ilvl="0" w:tplc="81E81D2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21">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857B1D"/>
    <w:multiLevelType w:val="hybridMultilevel"/>
    <w:tmpl w:val="C7CEC9E8"/>
    <w:lvl w:ilvl="0" w:tplc="DCAAEB2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352C47"/>
    <w:multiLevelType w:val="hybridMultilevel"/>
    <w:tmpl w:val="77580C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F6D24B0"/>
    <w:multiLevelType w:val="hybridMultilevel"/>
    <w:tmpl w:val="3E885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5">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7">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97258FD"/>
    <w:multiLevelType w:val="hybridMultilevel"/>
    <w:tmpl w:val="593A69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31"/>
  </w:num>
  <w:num w:numId="3">
    <w:abstractNumId w:val="26"/>
  </w:num>
  <w:num w:numId="4">
    <w:abstractNumId w:val="23"/>
  </w:num>
  <w:num w:numId="5">
    <w:abstractNumId w:val="27"/>
  </w:num>
  <w:num w:numId="6">
    <w:abstractNumId w:val="7"/>
  </w:num>
  <w:num w:numId="7">
    <w:abstractNumId w:val="28"/>
  </w:num>
  <w:num w:numId="8">
    <w:abstractNumId w:val="16"/>
  </w:num>
  <w:num w:numId="9">
    <w:abstractNumId w:val="21"/>
  </w:num>
  <w:num w:numId="10">
    <w:abstractNumId w:val="24"/>
  </w:num>
  <w:num w:numId="11">
    <w:abstractNumId w:val="29"/>
  </w:num>
  <w:num w:numId="12">
    <w:abstractNumId w:val="32"/>
  </w:num>
  <w:num w:numId="13">
    <w:abstractNumId w:val="0"/>
  </w:num>
  <w:num w:numId="14">
    <w:abstractNumId w:val="1"/>
  </w:num>
  <w:num w:numId="15">
    <w:abstractNumId w:val="2"/>
  </w:num>
  <w:num w:numId="16">
    <w:abstractNumId w:val="37"/>
  </w:num>
  <w:num w:numId="17">
    <w:abstractNumId w:val="10"/>
  </w:num>
  <w:num w:numId="18">
    <w:abstractNumId w:val="3"/>
  </w:num>
  <w:num w:numId="19">
    <w:abstractNumId w:val="38"/>
  </w:num>
  <w:num w:numId="20">
    <w:abstractNumId w:val="30"/>
  </w:num>
  <w:num w:numId="21">
    <w:abstractNumId w:val="20"/>
  </w:num>
  <w:num w:numId="22">
    <w:abstractNumId w:val="14"/>
  </w:num>
  <w:num w:numId="23">
    <w:abstractNumId w:val="8"/>
  </w:num>
  <w:num w:numId="24">
    <w:abstractNumId w:val="35"/>
  </w:num>
  <w:num w:numId="25">
    <w:abstractNumId w:val="13"/>
  </w:num>
  <w:num w:numId="26">
    <w:abstractNumId w:val="36"/>
  </w:num>
  <w:num w:numId="27">
    <w:abstractNumId w:val="34"/>
  </w:num>
  <w:num w:numId="28">
    <w:abstractNumId w:val="12"/>
  </w:num>
  <w:num w:numId="29">
    <w:abstractNumId w:val="33"/>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9"/>
  </w:num>
  <w:num w:numId="34">
    <w:abstractNumId w:val="17"/>
  </w:num>
  <w:num w:numId="35">
    <w:abstractNumId w:val="5"/>
  </w:num>
  <w:num w:numId="36">
    <w:abstractNumId w:val="19"/>
  </w:num>
  <w:num w:numId="37">
    <w:abstractNumId w:val="15"/>
  </w:num>
  <w:num w:numId="38">
    <w:abstractNumId w:val="18"/>
  </w:num>
  <w:num w:numId="39">
    <w:abstractNumId w:val="22"/>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doNotHyphenateCaps/>
  <w:drawingGridHorizontalSpacing w:val="120"/>
  <w:displayHorizontalDrawingGridEvery w:val="2"/>
  <w:characterSpacingControl w:val="doNotCompress"/>
  <w:doNotValidateAgainstSchema/>
  <w:doNotDemarcateInvalidXml/>
  <w:compat/>
  <w:rsids>
    <w:rsidRoot w:val="007C3204"/>
    <w:rsid w:val="0000062C"/>
    <w:rsid w:val="000007C3"/>
    <w:rsid w:val="000011D2"/>
    <w:rsid w:val="000046B7"/>
    <w:rsid w:val="00010AD4"/>
    <w:rsid w:val="0001174F"/>
    <w:rsid w:val="00011762"/>
    <w:rsid w:val="0001354E"/>
    <w:rsid w:val="00017E7A"/>
    <w:rsid w:val="0002257C"/>
    <w:rsid w:val="000225EB"/>
    <w:rsid w:val="0002593C"/>
    <w:rsid w:val="0003007B"/>
    <w:rsid w:val="0003111C"/>
    <w:rsid w:val="00037494"/>
    <w:rsid w:val="000651A0"/>
    <w:rsid w:val="0007327B"/>
    <w:rsid w:val="00077A5E"/>
    <w:rsid w:val="00080F71"/>
    <w:rsid w:val="000836B6"/>
    <w:rsid w:val="00084297"/>
    <w:rsid w:val="00086B6A"/>
    <w:rsid w:val="00087BA8"/>
    <w:rsid w:val="00091462"/>
    <w:rsid w:val="00091FBC"/>
    <w:rsid w:val="000B1016"/>
    <w:rsid w:val="000B6F12"/>
    <w:rsid w:val="000B7E02"/>
    <w:rsid w:val="000C7F2B"/>
    <w:rsid w:val="000C7F49"/>
    <w:rsid w:val="000D3308"/>
    <w:rsid w:val="000E030B"/>
    <w:rsid w:val="000E0344"/>
    <w:rsid w:val="000F1293"/>
    <w:rsid w:val="000F2D42"/>
    <w:rsid w:val="00101020"/>
    <w:rsid w:val="00102555"/>
    <w:rsid w:val="001045C5"/>
    <w:rsid w:val="00112BE9"/>
    <w:rsid w:val="00112EF3"/>
    <w:rsid w:val="001209F4"/>
    <w:rsid w:val="00122E87"/>
    <w:rsid w:val="00132C1F"/>
    <w:rsid w:val="00133055"/>
    <w:rsid w:val="001349AC"/>
    <w:rsid w:val="00145A51"/>
    <w:rsid w:val="00160405"/>
    <w:rsid w:val="001833A3"/>
    <w:rsid w:val="00183C9B"/>
    <w:rsid w:val="00184899"/>
    <w:rsid w:val="0018757E"/>
    <w:rsid w:val="0019653A"/>
    <w:rsid w:val="001A0B7D"/>
    <w:rsid w:val="001A3729"/>
    <w:rsid w:val="001B4614"/>
    <w:rsid w:val="001B57A7"/>
    <w:rsid w:val="001B75DF"/>
    <w:rsid w:val="001C3F06"/>
    <w:rsid w:val="001C6641"/>
    <w:rsid w:val="001D05D8"/>
    <w:rsid w:val="001D11D5"/>
    <w:rsid w:val="001D1A1A"/>
    <w:rsid w:val="001D39B9"/>
    <w:rsid w:val="001E1166"/>
    <w:rsid w:val="001E3D3D"/>
    <w:rsid w:val="001F39CA"/>
    <w:rsid w:val="0020087F"/>
    <w:rsid w:val="00214EA8"/>
    <w:rsid w:val="00216D85"/>
    <w:rsid w:val="002241F1"/>
    <w:rsid w:val="00233EB3"/>
    <w:rsid w:val="00234A77"/>
    <w:rsid w:val="00250770"/>
    <w:rsid w:val="00254101"/>
    <w:rsid w:val="00255799"/>
    <w:rsid w:val="00260C3F"/>
    <w:rsid w:val="002642EE"/>
    <w:rsid w:val="00270ADF"/>
    <w:rsid w:val="0027159F"/>
    <w:rsid w:val="00273F93"/>
    <w:rsid w:val="00277F3C"/>
    <w:rsid w:val="0028388A"/>
    <w:rsid w:val="00286DE2"/>
    <w:rsid w:val="00290A78"/>
    <w:rsid w:val="0029716C"/>
    <w:rsid w:val="002A03A2"/>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1D5D"/>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B6AC8"/>
    <w:rsid w:val="003B73F0"/>
    <w:rsid w:val="003C4C07"/>
    <w:rsid w:val="003C722D"/>
    <w:rsid w:val="003D3315"/>
    <w:rsid w:val="003D400D"/>
    <w:rsid w:val="003E32DE"/>
    <w:rsid w:val="003F63F1"/>
    <w:rsid w:val="003F6A2D"/>
    <w:rsid w:val="004046E3"/>
    <w:rsid w:val="0041339B"/>
    <w:rsid w:val="00416A8E"/>
    <w:rsid w:val="00424C01"/>
    <w:rsid w:val="00427E57"/>
    <w:rsid w:val="00432B07"/>
    <w:rsid w:val="0043435A"/>
    <w:rsid w:val="00445DD2"/>
    <w:rsid w:val="0044691C"/>
    <w:rsid w:val="00460BAA"/>
    <w:rsid w:val="00462073"/>
    <w:rsid w:val="00465AFD"/>
    <w:rsid w:val="00470D20"/>
    <w:rsid w:val="00471FA3"/>
    <w:rsid w:val="00475AB7"/>
    <w:rsid w:val="00480047"/>
    <w:rsid w:val="00487924"/>
    <w:rsid w:val="00490FA4"/>
    <w:rsid w:val="004920D7"/>
    <w:rsid w:val="004A456F"/>
    <w:rsid w:val="004B1A66"/>
    <w:rsid w:val="004B3701"/>
    <w:rsid w:val="004E2506"/>
    <w:rsid w:val="004E3D3A"/>
    <w:rsid w:val="004F2346"/>
    <w:rsid w:val="00500279"/>
    <w:rsid w:val="00505FA6"/>
    <w:rsid w:val="0050643C"/>
    <w:rsid w:val="00513392"/>
    <w:rsid w:val="0051485C"/>
    <w:rsid w:val="00524058"/>
    <w:rsid w:val="005302C1"/>
    <w:rsid w:val="005303F4"/>
    <w:rsid w:val="00530D61"/>
    <w:rsid w:val="00535A4B"/>
    <w:rsid w:val="00535D43"/>
    <w:rsid w:val="00550AEE"/>
    <w:rsid w:val="005551F1"/>
    <w:rsid w:val="00560BFC"/>
    <w:rsid w:val="00563AAD"/>
    <w:rsid w:val="005708CE"/>
    <w:rsid w:val="0057269C"/>
    <w:rsid w:val="00572F9F"/>
    <w:rsid w:val="00577035"/>
    <w:rsid w:val="00586C4D"/>
    <w:rsid w:val="005870CF"/>
    <w:rsid w:val="00591318"/>
    <w:rsid w:val="005B33C8"/>
    <w:rsid w:val="005B37AD"/>
    <w:rsid w:val="005B4A4F"/>
    <w:rsid w:val="005B632B"/>
    <w:rsid w:val="005B79E6"/>
    <w:rsid w:val="005C7414"/>
    <w:rsid w:val="005D2C56"/>
    <w:rsid w:val="005E7B5E"/>
    <w:rsid w:val="005F23FB"/>
    <w:rsid w:val="005F4122"/>
    <w:rsid w:val="005F5807"/>
    <w:rsid w:val="00600DED"/>
    <w:rsid w:val="00606E4F"/>
    <w:rsid w:val="006277DA"/>
    <w:rsid w:val="006316DF"/>
    <w:rsid w:val="00634AC1"/>
    <w:rsid w:val="00653B9E"/>
    <w:rsid w:val="00657577"/>
    <w:rsid w:val="00670B17"/>
    <w:rsid w:val="00671D02"/>
    <w:rsid w:val="006749A6"/>
    <w:rsid w:val="0067554F"/>
    <w:rsid w:val="00682554"/>
    <w:rsid w:val="00685A37"/>
    <w:rsid w:val="006904EA"/>
    <w:rsid w:val="0069685A"/>
    <w:rsid w:val="006A7060"/>
    <w:rsid w:val="006B5F8E"/>
    <w:rsid w:val="006B76A9"/>
    <w:rsid w:val="006C2303"/>
    <w:rsid w:val="006C57B4"/>
    <w:rsid w:val="006D210C"/>
    <w:rsid w:val="006D27B8"/>
    <w:rsid w:val="006D5552"/>
    <w:rsid w:val="006D7017"/>
    <w:rsid w:val="006D77BA"/>
    <w:rsid w:val="006E170C"/>
    <w:rsid w:val="006E4E20"/>
    <w:rsid w:val="006E60F3"/>
    <w:rsid w:val="006E6425"/>
    <w:rsid w:val="006E6C4E"/>
    <w:rsid w:val="006F1135"/>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6001C"/>
    <w:rsid w:val="00761AAE"/>
    <w:rsid w:val="00771059"/>
    <w:rsid w:val="007817A8"/>
    <w:rsid w:val="007823FA"/>
    <w:rsid w:val="00784C44"/>
    <w:rsid w:val="007850B4"/>
    <w:rsid w:val="007858CD"/>
    <w:rsid w:val="00786F46"/>
    <w:rsid w:val="00790FDA"/>
    <w:rsid w:val="00792519"/>
    <w:rsid w:val="007A0143"/>
    <w:rsid w:val="007A34B2"/>
    <w:rsid w:val="007A5221"/>
    <w:rsid w:val="007B5077"/>
    <w:rsid w:val="007B6CAF"/>
    <w:rsid w:val="007C3204"/>
    <w:rsid w:val="007C673B"/>
    <w:rsid w:val="007D0BF1"/>
    <w:rsid w:val="007E55B8"/>
    <w:rsid w:val="007E7577"/>
    <w:rsid w:val="007F3608"/>
    <w:rsid w:val="007F4703"/>
    <w:rsid w:val="008001A9"/>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A4976"/>
    <w:rsid w:val="008B1EF2"/>
    <w:rsid w:val="008B43D3"/>
    <w:rsid w:val="008B67FA"/>
    <w:rsid w:val="008C5FB7"/>
    <w:rsid w:val="008C6771"/>
    <w:rsid w:val="008D47BA"/>
    <w:rsid w:val="008D7940"/>
    <w:rsid w:val="008E0B61"/>
    <w:rsid w:val="008F638E"/>
    <w:rsid w:val="008F6DD5"/>
    <w:rsid w:val="00900507"/>
    <w:rsid w:val="00911A6C"/>
    <w:rsid w:val="009233DF"/>
    <w:rsid w:val="009320C9"/>
    <w:rsid w:val="009342C7"/>
    <w:rsid w:val="00943E0D"/>
    <w:rsid w:val="0095408C"/>
    <w:rsid w:val="00956CF9"/>
    <w:rsid w:val="00960863"/>
    <w:rsid w:val="00962B26"/>
    <w:rsid w:val="00962E1E"/>
    <w:rsid w:val="009767F0"/>
    <w:rsid w:val="00976E80"/>
    <w:rsid w:val="00977F7C"/>
    <w:rsid w:val="00984AEC"/>
    <w:rsid w:val="00992658"/>
    <w:rsid w:val="009930A5"/>
    <w:rsid w:val="0099781A"/>
    <w:rsid w:val="009A1478"/>
    <w:rsid w:val="009A48CC"/>
    <w:rsid w:val="009B389D"/>
    <w:rsid w:val="009D5567"/>
    <w:rsid w:val="009D6083"/>
    <w:rsid w:val="009D72C5"/>
    <w:rsid w:val="009F23D8"/>
    <w:rsid w:val="00A15306"/>
    <w:rsid w:val="00A21839"/>
    <w:rsid w:val="00A22A86"/>
    <w:rsid w:val="00A24E68"/>
    <w:rsid w:val="00A263C7"/>
    <w:rsid w:val="00A33074"/>
    <w:rsid w:val="00A33C4A"/>
    <w:rsid w:val="00A44BFA"/>
    <w:rsid w:val="00A5356F"/>
    <w:rsid w:val="00A60F1A"/>
    <w:rsid w:val="00A634FC"/>
    <w:rsid w:val="00A72148"/>
    <w:rsid w:val="00A85BB0"/>
    <w:rsid w:val="00A90199"/>
    <w:rsid w:val="00AA0AD1"/>
    <w:rsid w:val="00AA25A2"/>
    <w:rsid w:val="00AA4D0C"/>
    <w:rsid w:val="00AC0F64"/>
    <w:rsid w:val="00AC310B"/>
    <w:rsid w:val="00AC3ADE"/>
    <w:rsid w:val="00AC4EEF"/>
    <w:rsid w:val="00AD332E"/>
    <w:rsid w:val="00AD5DF1"/>
    <w:rsid w:val="00AE499A"/>
    <w:rsid w:val="00AF324A"/>
    <w:rsid w:val="00B12907"/>
    <w:rsid w:val="00B501AB"/>
    <w:rsid w:val="00B5363C"/>
    <w:rsid w:val="00B55100"/>
    <w:rsid w:val="00B5646E"/>
    <w:rsid w:val="00B570DD"/>
    <w:rsid w:val="00B61F2F"/>
    <w:rsid w:val="00B727C4"/>
    <w:rsid w:val="00B765A3"/>
    <w:rsid w:val="00B8182F"/>
    <w:rsid w:val="00B83EE5"/>
    <w:rsid w:val="00B95C5B"/>
    <w:rsid w:val="00BA4120"/>
    <w:rsid w:val="00BA5A68"/>
    <w:rsid w:val="00BB2795"/>
    <w:rsid w:val="00BB2E66"/>
    <w:rsid w:val="00BB688B"/>
    <w:rsid w:val="00BC139C"/>
    <w:rsid w:val="00BC661A"/>
    <w:rsid w:val="00BC6A47"/>
    <w:rsid w:val="00BD1D08"/>
    <w:rsid w:val="00BD23F9"/>
    <w:rsid w:val="00BD2A96"/>
    <w:rsid w:val="00BD30DD"/>
    <w:rsid w:val="00BE5B5D"/>
    <w:rsid w:val="00BF11ED"/>
    <w:rsid w:val="00BF4E50"/>
    <w:rsid w:val="00C03550"/>
    <w:rsid w:val="00C05127"/>
    <w:rsid w:val="00C06AC7"/>
    <w:rsid w:val="00C071E7"/>
    <w:rsid w:val="00C13120"/>
    <w:rsid w:val="00C14D65"/>
    <w:rsid w:val="00C240A6"/>
    <w:rsid w:val="00C4385E"/>
    <w:rsid w:val="00C630BC"/>
    <w:rsid w:val="00C66E6F"/>
    <w:rsid w:val="00C76A8F"/>
    <w:rsid w:val="00C76D92"/>
    <w:rsid w:val="00C81D4F"/>
    <w:rsid w:val="00C81E85"/>
    <w:rsid w:val="00C83C1C"/>
    <w:rsid w:val="00C83FD7"/>
    <w:rsid w:val="00C85627"/>
    <w:rsid w:val="00C9184D"/>
    <w:rsid w:val="00CA0E55"/>
    <w:rsid w:val="00CA2F3E"/>
    <w:rsid w:val="00CB3A1C"/>
    <w:rsid w:val="00CB67EB"/>
    <w:rsid w:val="00CC2C27"/>
    <w:rsid w:val="00CC6BB0"/>
    <w:rsid w:val="00CD6D9E"/>
    <w:rsid w:val="00D03455"/>
    <w:rsid w:val="00D14CD7"/>
    <w:rsid w:val="00D1756D"/>
    <w:rsid w:val="00D22E1F"/>
    <w:rsid w:val="00D2506C"/>
    <w:rsid w:val="00D27E2A"/>
    <w:rsid w:val="00D34BF3"/>
    <w:rsid w:val="00D36E8D"/>
    <w:rsid w:val="00D36F4F"/>
    <w:rsid w:val="00D52355"/>
    <w:rsid w:val="00D55610"/>
    <w:rsid w:val="00D6048B"/>
    <w:rsid w:val="00D61AA1"/>
    <w:rsid w:val="00D65A3D"/>
    <w:rsid w:val="00D74627"/>
    <w:rsid w:val="00D75C51"/>
    <w:rsid w:val="00D777DF"/>
    <w:rsid w:val="00D77D50"/>
    <w:rsid w:val="00D8162C"/>
    <w:rsid w:val="00D8402C"/>
    <w:rsid w:val="00D852C3"/>
    <w:rsid w:val="00D96706"/>
    <w:rsid w:val="00D97005"/>
    <w:rsid w:val="00DA01E8"/>
    <w:rsid w:val="00DA02AD"/>
    <w:rsid w:val="00DA059C"/>
    <w:rsid w:val="00DC00B5"/>
    <w:rsid w:val="00DC067D"/>
    <w:rsid w:val="00DC118A"/>
    <w:rsid w:val="00DC6C7B"/>
    <w:rsid w:val="00DD1464"/>
    <w:rsid w:val="00DD166B"/>
    <w:rsid w:val="00DD2831"/>
    <w:rsid w:val="00DD28EB"/>
    <w:rsid w:val="00DD6BF2"/>
    <w:rsid w:val="00DE48F9"/>
    <w:rsid w:val="00DF28F7"/>
    <w:rsid w:val="00DF3B6F"/>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64B9"/>
    <w:rsid w:val="00EF6ED5"/>
    <w:rsid w:val="00F131D9"/>
    <w:rsid w:val="00F14FC1"/>
    <w:rsid w:val="00F179DC"/>
    <w:rsid w:val="00F238BC"/>
    <w:rsid w:val="00F24E29"/>
    <w:rsid w:val="00F263A1"/>
    <w:rsid w:val="00F35D15"/>
    <w:rsid w:val="00F35DA9"/>
    <w:rsid w:val="00F3684E"/>
    <w:rsid w:val="00F37CA5"/>
    <w:rsid w:val="00F41839"/>
    <w:rsid w:val="00F42D02"/>
    <w:rsid w:val="00F50567"/>
    <w:rsid w:val="00F54126"/>
    <w:rsid w:val="00F6238C"/>
    <w:rsid w:val="00F70A28"/>
    <w:rsid w:val="00F70FD5"/>
    <w:rsid w:val="00F722AF"/>
    <w:rsid w:val="00F72F33"/>
    <w:rsid w:val="00F73E86"/>
    <w:rsid w:val="00F8202E"/>
    <w:rsid w:val="00F85352"/>
    <w:rsid w:val="00F8766D"/>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uiPriority="9"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9">
    <w:name w:val="annotation reference"/>
    <w:basedOn w:val="a1"/>
    <w:uiPriority w:val="99"/>
    <w:semiHidden/>
    <w:unhideWhenUsed/>
    <w:rsid w:val="00345C82"/>
    <w:rPr>
      <w:sz w:val="16"/>
      <w:szCs w:val="16"/>
    </w:rPr>
  </w:style>
  <w:style w:type="paragraph" w:styleId="affa">
    <w:name w:val="annotation text"/>
    <w:basedOn w:val="a0"/>
    <w:link w:val="affb"/>
    <w:uiPriority w:val="99"/>
    <w:semiHidden/>
    <w:unhideWhenUsed/>
    <w:rsid w:val="00345C82"/>
    <w:rPr>
      <w:sz w:val="20"/>
      <w:szCs w:val="20"/>
    </w:rPr>
  </w:style>
  <w:style w:type="character" w:customStyle="1" w:styleId="affb">
    <w:name w:val="Текст примечания Знак"/>
    <w:basedOn w:val="a1"/>
    <w:link w:val="affa"/>
    <w:uiPriority w:val="99"/>
    <w:semiHidden/>
    <w:rsid w:val="00345C82"/>
    <w:rPr>
      <w:rFonts w:ascii="Times New Roman" w:eastAsia="Times New Roman" w:hAnsi="Times New Roman"/>
    </w:rPr>
  </w:style>
  <w:style w:type="paragraph" w:styleId="affc">
    <w:name w:val="annotation subject"/>
    <w:basedOn w:val="affa"/>
    <w:next w:val="affa"/>
    <w:link w:val="affd"/>
    <w:uiPriority w:val="99"/>
    <w:semiHidden/>
    <w:unhideWhenUsed/>
    <w:rsid w:val="00345C82"/>
    <w:rPr>
      <w:b/>
      <w:bCs/>
    </w:rPr>
  </w:style>
  <w:style w:type="character" w:customStyle="1" w:styleId="affd">
    <w:name w:val="Тема примечания Знак"/>
    <w:basedOn w:val="affb"/>
    <w:link w:val="affc"/>
    <w:uiPriority w:val="99"/>
    <w:semiHidden/>
    <w:rsid w:val="00345C82"/>
    <w:rPr>
      <w:rFonts w:ascii="Times New Roman" w:eastAsia="Times New Roman" w:hAnsi="Times New Roman"/>
      <w:b/>
      <w:bCs/>
    </w:rPr>
  </w:style>
  <w:style w:type="character" w:styleId="affe">
    <w:name w:val="FollowedHyperlink"/>
    <w:basedOn w:val="a1"/>
    <w:uiPriority w:val="99"/>
    <w:semiHidden/>
    <w:unhideWhenUsed/>
    <w:rsid w:val="008E0B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0FC6-40D8-4DA9-877E-0612F765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5101</Words>
  <Characters>29080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Anisimova</cp:lastModifiedBy>
  <cp:revision>6</cp:revision>
  <cp:lastPrinted>2021-05-11T05:51:00Z</cp:lastPrinted>
  <dcterms:created xsi:type="dcterms:W3CDTF">2023-02-16T23:59:00Z</dcterms:created>
  <dcterms:modified xsi:type="dcterms:W3CDTF">2025-01-16T05:57:00Z</dcterms:modified>
</cp:coreProperties>
</file>