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E4" w:rsidRDefault="00F022E4" w:rsidP="00F277B9">
      <w:pPr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E4">
        <w:rPr>
          <w:rFonts w:ascii="Times New Roman" w:hAnsi="Times New Roman" w:cs="Times New Roman"/>
          <w:b/>
          <w:sz w:val="28"/>
          <w:szCs w:val="28"/>
        </w:rPr>
        <w:t xml:space="preserve">Перечень вопросов к зачёту по дисциплине </w:t>
      </w:r>
    </w:p>
    <w:p w:rsidR="00000000" w:rsidRDefault="00F022E4" w:rsidP="00F277B9">
      <w:pPr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E4">
        <w:rPr>
          <w:rFonts w:ascii="Times New Roman" w:hAnsi="Times New Roman" w:cs="Times New Roman"/>
          <w:b/>
          <w:bCs/>
          <w:sz w:val="28"/>
          <w:szCs w:val="28"/>
        </w:rPr>
        <w:t>Б1.О.05</w:t>
      </w:r>
      <w:r w:rsidRPr="00F022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022E4">
        <w:rPr>
          <w:rFonts w:ascii="Times New Roman" w:hAnsi="Times New Roman" w:cs="Times New Roman"/>
          <w:b/>
          <w:sz w:val="28"/>
          <w:szCs w:val="28"/>
        </w:rPr>
        <w:t>Межкультурная коммуникация</w:t>
      </w:r>
    </w:p>
    <w:p w:rsidR="00F022E4" w:rsidRDefault="00F022E4" w:rsidP="00F277B9">
      <w:pPr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2E4" w:rsidRPr="00F277B9" w:rsidRDefault="00F022E4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Теоретические основы изучения межкультурной коммуникации</w:t>
      </w:r>
    </w:p>
    <w:p w:rsidR="00111B3E" w:rsidRPr="00F277B9" w:rsidRDefault="00111B3E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bCs/>
          <w:sz w:val="28"/>
          <w:szCs w:val="28"/>
        </w:rPr>
        <w:t xml:space="preserve">Предпосылки становления МК </w:t>
      </w:r>
    </w:p>
    <w:p w:rsidR="00111B3E" w:rsidRPr="00F277B9" w:rsidRDefault="00111B3E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bCs/>
          <w:sz w:val="28"/>
          <w:szCs w:val="28"/>
        </w:rPr>
        <w:t>История формирования теории</w:t>
      </w: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Pr="00F277B9">
        <w:rPr>
          <w:rFonts w:ascii="Times New Roman" w:hAnsi="Times New Roman" w:cs="Times New Roman"/>
          <w:bCs/>
          <w:sz w:val="28"/>
          <w:szCs w:val="28"/>
        </w:rPr>
        <w:t>МКК в Европе</w:t>
      </w:r>
    </w:p>
    <w:p w:rsidR="00111B3E" w:rsidRPr="00F277B9" w:rsidRDefault="00111B3E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bCs/>
          <w:sz w:val="28"/>
          <w:szCs w:val="28"/>
        </w:rPr>
        <w:t>История возникновения МКК</w:t>
      </w:r>
      <w:r w:rsidRPr="00F277B9">
        <w:rPr>
          <w:rFonts w:ascii="Times New Roman" w:hAnsi="Times New Roman" w:cs="Times New Roman"/>
          <w:sz w:val="28"/>
          <w:szCs w:val="28"/>
        </w:rPr>
        <w:t xml:space="preserve"> в</w:t>
      </w:r>
      <w:r w:rsidRPr="00F277B9">
        <w:rPr>
          <w:rFonts w:ascii="Times New Roman" w:hAnsi="Times New Roman" w:cs="Times New Roman"/>
          <w:bCs/>
          <w:sz w:val="28"/>
          <w:szCs w:val="28"/>
        </w:rPr>
        <w:t xml:space="preserve"> Америке</w:t>
      </w:r>
    </w:p>
    <w:p w:rsidR="00111B3E" w:rsidRPr="00F277B9" w:rsidRDefault="00111B3E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bCs/>
          <w:sz w:val="28"/>
          <w:szCs w:val="28"/>
        </w:rPr>
        <w:t>История возникновения МКК</w:t>
      </w:r>
      <w:r w:rsidRPr="00F277B9">
        <w:rPr>
          <w:rFonts w:ascii="Times New Roman" w:hAnsi="Times New Roman" w:cs="Times New Roman"/>
          <w:sz w:val="28"/>
          <w:szCs w:val="28"/>
        </w:rPr>
        <w:t xml:space="preserve"> в России</w:t>
      </w:r>
    </w:p>
    <w:p w:rsidR="00F022E4" w:rsidRPr="00F277B9" w:rsidRDefault="00F022E4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Межкультурная коммуникация: условия, проблемы, ресурсы</w:t>
      </w:r>
    </w:p>
    <w:p w:rsidR="00F022E4" w:rsidRPr="00F277B9" w:rsidRDefault="00F022E4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Понятие и сущность межкультурной коммуникации </w:t>
      </w:r>
    </w:p>
    <w:p w:rsidR="00F022E4" w:rsidRPr="00F277B9" w:rsidRDefault="00F022E4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Основания сопоставления, сравнения и систематизации культур </w:t>
      </w:r>
    </w:p>
    <w:p w:rsidR="00000000" w:rsidRPr="00F277B9" w:rsidRDefault="00F277B9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Значение типолог</w:t>
      </w:r>
      <w:r w:rsidRPr="00F277B9">
        <w:rPr>
          <w:rFonts w:ascii="Times New Roman" w:hAnsi="Times New Roman" w:cs="Times New Roman"/>
          <w:sz w:val="28"/>
          <w:szCs w:val="28"/>
        </w:rPr>
        <w:t xml:space="preserve">ии культур </w:t>
      </w:r>
    </w:p>
    <w:p w:rsidR="002A38A1" w:rsidRPr="00F277B9" w:rsidRDefault="00F277B9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Отрасли культуры</w:t>
      </w:r>
      <w:r w:rsidR="002A38A1" w:rsidRPr="00F277B9">
        <w:rPr>
          <w:rFonts w:ascii="Times New Roman" w:hAnsi="Times New Roman" w:cs="Times New Roman"/>
          <w:sz w:val="28"/>
          <w:szCs w:val="28"/>
        </w:rPr>
        <w:t>: профессиональная  культура, экономическая культура, политическая культура</w:t>
      </w:r>
    </w:p>
    <w:p w:rsidR="002A38A1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2A38A1" w:rsidRPr="00F277B9">
        <w:rPr>
          <w:rFonts w:ascii="Times New Roman" w:hAnsi="Times New Roman" w:cs="Times New Roman"/>
          <w:sz w:val="28"/>
          <w:szCs w:val="28"/>
        </w:rPr>
        <w:t>Виды культур: доминирующая культура, субкультура и контркультура</w:t>
      </w:r>
    </w:p>
    <w:p w:rsidR="002A38A1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277B9" w:rsidRPr="00F277B9">
        <w:rPr>
          <w:rFonts w:ascii="Times New Roman" w:hAnsi="Times New Roman" w:cs="Times New Roman"/>
          <w:sz w:val="28"/>
          <w:szCs w:val="28"/>
        </w:rPr>
        <w:t>Формы культуры</w:t>
      </w:r>
      <w:r w:rsidR="002A38A1" w:rsidRPr="00F277B9">
        <w:rPr>
          <w:rFonts w:ascii="Times New Roman" w:hAnsi="Times New Roman" w:cs="Times New Roman"/>
          <w:sz w:val="28"/>
          <w:szCs w:val="28"/>
        </w:rPr>
        <w:t xml:space="preserve">: высокая (элитарная) культура, массовая культура,  народная культура </w:t>
      </w:r>
    </w:p>
    <w:p w:rsidR="002A38A1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8A1" w:rsidRPr="00F277B9">
        <w:rPr>
          <w:rFonts w:ascii="Times New Roman" w:hAnsi="Times New Roman" w:cs="Times New Roman"/>
          <w:bCs/>
          <w:sz w:val="28"/>
          <w:szCs w:val="28"/>
        </w:rPr>
        <w:t>Этнические общности и межнациональные отношения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>Национальная культура в глобальном мире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>Э</w:t>
      </w:r>
      <w:r w:rsidR="00F022E4" w:rsidRPr="00F277B9">
        <w:rPr>
          <w:rFonts w:ascii="Times New Roman" w:hAnsi="Times New Roman" w:cs="Times New Roman"/>
          <w:sz w:val="28"/>
          <w:szCs w:val="28"/>
        </w:rPr>
        <w:t>тническая культура в глобальном мире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 xml:space="preserve">Этнокультурные аспекты глобальных мировых процессов 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111B3E" w:rsidRPr="00F277B9">
        <w:rPr>
          <w:rFonts w:ascii="Times New Roman" w:hAnsi="Times New Roman" w:cs="Times New Roman"/>
          <w:sz w:val="28"/>
          <w:szCs w:val="28"/>
        </w:rPr>
        <w:t>С</w:t>
      </w:r>
      <w:r w:rsidR="00F022E4" w:rsidRPr="00F277B9">
        <w:rPr>
          <w:rFonts w:ascii="Times New Roman" w:hAnsi="Times New Roman" w:cs="Times New Roman"/>
          <w:sz w:val="28"/>
          <w:szCs w:val="28"/>
        </w:rPr>
        <w:t xml:space="preserve">оциальные аспекты глобальных мировых процессов 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 xml:space="preserve">Культурно-обусловленные нормы поведения </w:t>
      </w:r>
    </w:p>
    <w:p w:rsidR="002A031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A0317" w:rsidRPr="00F277B9">
        <w:rPr>
          <w:rFonts w:ascii="Times New Roman" w:hAnsi="Times New Roman" w:cs="Times New Roman"/>
          <w:bCs/>
          <w:iCs/>
          <w:sz w:val="28"/>
          <w:szCs w:val="28"/>
        </w:rPr>
        <w:t>Взаимодействие культур в современном мире. Диалог культур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 xml:space="preserve">Технологии оптимизации межкультурного взаимодействия. </w:t>
      </w:r>
    </w:p>
    <w:p w:rsidR="00111B3E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111B3E" w:rsidRPr="00F277B9">
        <w:rPr>
          <w:rFonts w:ascii="Times New Roman" w:hAnsi="Times New Roman" w:cs="Times New Roman"/>
          <w:sz w:val="28"/>
          <w:szCs w:val="28"/>
        </w:rPr>
        <w:t>Многообразие культурных миров</w:t>
      </w:r>
    </w:p>
    <w:p w:rsidR="00F022E4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111B3E" w:rsidRPr="00F277B9">
        <w:rPr>
          <w:rFonts w:ascii="Times New Roman" w:hAnsi="Times New Roman" w:cs="Times New Roman"/>
          <w:sz w:val="28"/>
          <w:szCs w:val="28"/>
        </w:rPr>
        <w:t>О</w:t>
      </w:r>
      <w:r w:rsidR="00F022E4" w:rsidRPr="00F277B9">
        <w:rPr>
          <w:rFonts w:ascii="Times New Roman" w:hAnsi="Times New Roman" w:cs="Times New Roman"/>
          <w:sz w:val="28"/>
          <w:szCs w:val="28"/>
        </w:rPr>
        <w:t xml:space="preserve">собенности взаимодействия с представителями различных культур </w:t>
      </w:r>
    </w:p>
    <w:p w:rsidR="002A0317" w:rsidRPr="00F277B9" w:rsidRDefault="00F022E4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Типология культур: параметры измерения и анализа</w:t>
      </w:r>
    </w:p>
    <w:p w:rsidR="002A0317" w:rsidRPr="00F277B9" w:rsidRDefault="002A031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Типология культур Н.Я. Данилевского</w:t>
      </w:r>
    </w:p>
    <w:p w:rsidR="002A0317" w:rsidRPr="00F277B9" w:rsidRDefault="002A031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>Типология культуры О. Шпенглера</w:t>
      </w:r>
    </w:p>
    <w:p w:rsidR="00F022E4" w:rsidRPr="00F277B9" w:rsidRDefault="00F022E4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2A0317" w:rsidRPr="00F277B9">
        <w:rPr>
          <w:rFonts w:ascii="Times New Roman" w:hAnsi="Times New Roman" w:cs="Times New Roman"/>
          <w:sz w:val="28"/>
          <w:szCs w:val="28"/>
        </w:rPr>
        <w:t>Типология культуры П. Сорокина</w:t>
      </w:r>
    </w:p>
    <w:p w:rsidR="002A031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2A0317" w:rsidRPr="00F277B9">
        <w:rPr>
          <w:rFonts w:ascii="Times New Roman" w:hAnsi="Times New Roman" w:cs="Times New Roman"/>
          <w:sz w:val="28"/>
          <w:szCs w:val="28"/>
        </w:rPr>
        <w:t>Типологическая модель культуры К. Ясперса</w:t>
      </w:r>
    </w:p>
    <w:p w:rsidR="002A72F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Типологическая модель Ф. Ницше</w:t>
      </w:r>
    </w:p>
    <w:p w:rsidR="002A72F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Историческая типология культур</w:t>
      </w:r>
    </w:p>
    <w:p w:rsidR="002A72F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Формационная типология культур</w:t>
      </w:r>
    </w:p>
    <w:p w:rsidR="002A72F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7B9">
        <w:rPr>
          <w:rFonts w:ascii="Times New Roman" w:hAnsi="Times New Roman" w:cs="Times New Roman"/>
          <w:sz w:val="28"/>
          <w:szCs w:val="28"/>
        </w:rPr>
        <w:t>Цивилизационная</w:t>
      </w:r>
      <w:proofErr w:type="spellEnd"/>
      <w:r w:rsidRPr="00F277B9">
        <w:rPr>
          <w:rFonts w:ascii="Times New Roman" w:hAnsi="Times New Roman" w:cs="Times New Roman"/>
          <w:sz w:val="28"/>
          <w:szCs w:val="28"/>
        </w:rPr>
        <w:t xml:space="preserve"> типология культур</w:t>
      </w:r>
    </w:p>
    <w:p w:rsidR="002A72F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Современные концепции типологии культур</w:t>
      </w:r>
    </w:p>
    <w:p w:rsidR="002A72F7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>Культурные размерности Г.</w:t>
      </w:r>
      <w:r w:rsidR="00111B3E" w:rsidRPr="00F27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2E4" w:rsidRPr="00F277B9">
        <w:rPr>
          <w:rFonts w:ascii="Times New Roman" w:hAnsi="Times New Roman" w:cs="Times New Roman"/>
          <w:sz w:val="28"/>
          <w:szCs w:val="28"/>
        </w:rPr>
        <w:t>Хофстеде</w:t>
      </w:r>
      <w:proofErr w:type="spellEnd"/>
    </w:p>
    <w:p w:rsidR="00111B3E" w:rsidRPr="00F277B9" w:rsidRDefault="002A72F7" w:rsidP="00F277B9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77B9">
        <w:rPr>
          <w:rFonts w:ascii="Times New Roman" w:hAnsi="Times New Roman" w:cs="Times New Roman"/>
          <w:sz w:val="28"/>
          <w:szCs w:val="28"/>
        </w:rPr>
        <w:t xml:space="preserve"> </w:t>
      </w:r>
      <w:r w:rsidR="00F022E4" w:rsidRPr="00F277B9">
        <w:rPr>
          <w:rFonts w:ascii="Times New Roman" w:hAnsi="Times New Roman" w:cs="Times New Roman"/>
          <w:sz w:val="28"/>
          <w:szCs w:val="28"/>
        </w:rPr>
        <w:t>Категоризация культуры по Э. Холлу</w:t>
      </w:r>
    </w:p>
    <w:sectPr w:rsidR="00111B3E" w:rsidRPr="00F277B9" w:rsidSect="002A72F7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7AF6"/>
    <w:multiLevelType w:val="hybridMultilevel"/>
    <w:tmpl w:val="F5EAD13C"/>
    <w:lvl w:ilvl="0" w:tplc="ABCC26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DA771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9CE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241E6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F240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1488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3C9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942F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7CA4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3051082"/>
    <w:multiLevelType w:val="hybridMultilevel"/>
    <w:tmpl w:val="DBACD958"/>
    <w:lvl w:ilvl="0" w:tplc="9FC4C3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E0E2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661F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B88E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28D1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0E42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3E9B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8C33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EA5C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CC3FA2"/>
    <w:multiLevelType w:val="hybridMultilevel"/>
    <w:tmpl w:val="CFEC14A8"/>
    <w:lvl w:ilvl="0" w:tplc="DB3C39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CE7B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8AA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BCF7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1662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CC2B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1665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F1677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FD2DFC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6FA0FA3"/>
    <w:multiLevelType w:val="hybridMultilevel"/>
    <w:tmpl w:val="2E42E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022E4"/>
    <w:rsid w:val="00111B3E"/>
    <w:rsid w:val="002A0317"/>
    <w:rsid w:val="002A38A1"/>
    <w:rsid w:val="002A72F7"/>
    <w:rsid w:val="00F022E4"/>
    <w:rsid w:val="00F2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48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2024-01-23T14:25:00Z</dcterms:created>
  <dcterms:modified xsi:type="dcterms:W3CDTF">2024-01-23T14:43:00Z</dcterms:modified>
</cp:coreProperties>
</file>