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55" w:rsidRPr="00327EF1" w:rsidRDefault="00327EF1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 w:rsidRPr="00327EF1">
        <w:rPr>
          <w:rFonts w:ascii="Times New Roman" w:hAnsi="Times New Roman" w:cs="Times New Roman"/>
          <w:sz w:val="28"/>
          <w:szCs w:val="28"/>
        </w:rPr>
        <w:t>Тема 4</w:t>
      </w:r>
      <w:bookmarkEnd w:id="0"/>
      <w:bookmarkEnd w:id="1"/>
    </w:p>
    <w:p w:rsidR="008F7055" w:rsidRPr="00327EF1" w:rsidRDefault="00327EF1">
      <w:pPr>
        <w:pStyle w:val="10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327EF1">
        <w:rPr>
          <w:rFonts w:ascii="Times New Roman" w:hAnsi="Times New Roman" w:cs="Times New Roman"/>
          <w:sz w:val="28"/>
          <w:szCs w:val="28"/>
        </w:rPr>
        <w:t>Кадровая политика организации как составляющая стратегии управления персоналом</w:t>
      </w:r>
      <w:bookmarkEnd w:id="2"/>
      <w:bookmarkEnd w:id="3"/>
    </w:p>
    <w:p w:rsidR="008F7055" w:rsidRPr="00327EF1" w:rsidRDefault="00327EF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08"/>
        </w:tabs>
        <w:rPr>
          <w:rFonts w:ascii="Times New Roman" w:hAnsi="Times New Roman" w:cs="Times New Roman"/>
          <w:sz w:val="24"/>
          <w:szCs w:val="24"/>
        </w:rPr>
      </w:pPr>
      <w:bookmarkStart w:id="4" w:name="bookmark4"/>
      <w:bookmarkStart w:id="5" w:name="bookmark5"/>
      <w:r w:rsidRPr="00327EF1">
        <w:rPr>
          <w:rFonts w:ascii="Times New Roman" w:hAnsi="Times New Roman" w:cs="Times New Roman"/>
          <w:sz w:val="24"/>
          <w:szCs w:val="24"/>
        </w:rPr>
        <w:t>Стратегические партнеры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EF1">
        <w:rPr>
          <w:rFonts w:ascii="Times New Roman" w:hAnsi="Times New Roman" w:cs="Times New Roman"/>
          <w:sz w:val="24"/>
          <w:szCs w:val="24"/>
        </w:rPr>
        <w:t>в службе управления персоналом</w:t>
      </w:r>
      <w:bookmarkEnd w:id="4"/>
      <w:bookmarkEnd w:id="5"/>
    </w:p>
    <w:p w:rsidR="008F7055" w:rsidRPr="00327EF1" w:rsidRDefault="00327EF1">
      <w:pPr>
        <w:pStyle w:val="11"/>
        <w:shd w:val="clear" w:color="auto" w:fill="auto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 процессе перехода к стратегическому управлению пер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соналом существенно меняются требования к качеству (ком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петенциям) менеджеров по персоналу. Компетенции должны быть необходимыми и достаточными для выполнения не толь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ко текущих, но и стратегических задач. В рамках стратеги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ческого подхода к управлению роль кадрового департамента определяется характером услуг, которые он предоставляет вну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тренним и внешним клиентам организации. Служба персона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ла принимает прямое и непосредственное участие в создании организацией ценностей, благодаря которым она достигает це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ли, реализует свою миссию. Содержание этих услуг охватывает различные виды деятельности (рис. 4.1).</w:t>
      </w:r>
    </w:p>
    <w:p w:rsidR="00327EF1" w:rsidRDefault="00327EF1" w:rsidP="00327EF1">
      <w:pPr>
        <w:pStyle w:val="11"/>
        <w:shd w:val="clear" w:color="auto" w:fill="auto"/>
        <w:spacing w:line="26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13385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F1" w:rsidRDefault="00327EF1" w:rsidP="00327EF1">
      <w:pPr>
        <w:pStyle w:val="11"/>
        <w:shd w:val="clear" w:color="auto" w:fill="auto"/>
        <w:spacing w:line="26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4.1 – Содержание услуг кадрового департамента</w:t>
      </w:r>
    </w:p>
    <w:p w:rsidR="008F7055" w:rsidRPr="00327EF1" w:rsidRDefault="00327EF1">
      <w:pPr>
        <w:pStyle w:val="11"/>
        <w:shd w:val="clear" w:color="auto" w:fill="auto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Благодаря предоставлению этих услуг служба управления персоналом создает реальные ценности для организации: для работников — условия достойного труда и развития; для вла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дельцев — увеличение прибыли за счет эффективного сочета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ния человеческого и технологического факторов; для клиен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тов — удовлетворение потребностей в необходимых продуктах и услугах.</w:t>
      </w:r>
    </w:p>
    <w:p w:rsidR="008F7055" w:rsidRPr="00327EF1" w:rsidRDefault="00327EF1">
      <w:pPr>
        <w:pStyle w:val="11"/>
        <w:shd w:val="clear" w:color="auto" w:fill="auto"/>
        <w:spacing w:after="22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Таким образом, служба управления персоналом вносит свой вклад в общий результат деятельности организации, в реализа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цию стратегии ее развития. Согласно характеру и содержанию создаваемых услуг служба управления персоналом в системе стратегического управления организацией играет ключевую роль:</w:t>
      </w:r>
    </w:p>
    <w:p w:rsidR="008F7055" w:rsidRPr="00327EF1" w:rsidRDefault="00327EF1">
      <w:pPr>
        <w:pStyle w:val="11"/>
        <w:numPr>
          <w:ilvl w:val="0"/>
          <w:numId w:val="2"/>
        </w:numPr>
        <w:shd w:val="clear" w:color="auto" w:fill="auto"/>
        <w:tabs>
          <w:tab w:val="left" w:pos="605"/>
        </w:tabs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стратегический партнер организации в процессе разра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ботки и реализации общей стратегии развития;</w:t>
      </w:r>
    </w:p>
    <w:p w:rsidR="008F7055" w:rsidRPr="00327EF1" w:rsidRDefault="00327EF1">
      <w:pPr>
        <w:pStyle w:val="11"/>
        <w:numPr>
          <w:ilvl w:val="0"/>
          <w:numId w:val="2"/>
        </w:numPr>
        <w:shd w:val="clear" w:color="auto" w:fill="auto"/>
        <w:tabs>
          <w:tab w:val="left" w:pos="628"/>
        </w:tabs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инициатор</w:t>
      </w:r>
      <w:r w:rsidR="00F97F04">
        <w:rPr>
          <w:rFonts w:ascii="Times New Roman" w:hAnsi="Times New Roman" w:cs="Times New Roman"/>
          <w:sz w:val="24"/>
          <w:szCs w:val="24"/>
        </w:rPr>
        <w:t>,</w:t>
      </w:r>
      <w:r w:rsidRPr="00327EF1">
        <w:rPr>
          <w:rFonts w:ascii="Times New Roman" w:hAnsi="Times New Roman" w:cs="Times New Roman"/>
          <w:sz w:val="24"/>
          <w:szCs w:val="24"/>
        </w:rPr>
        <w:t xml:space="preserve"> проводник или агент изменений, который способствует внедрению инновационных изменений в деятель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ности компании в технологию и практику управления персона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лом;</w:t>
      </w:r>
    </w:p>
    <w:p w:rsidR="008F7055" w:rsidRPr="00327EF1" w:rsidRDefault="00327EF1">
      <w:pPr>
        <w:pStyle w:val="11"/>
        <w:numPr>
          <w:ilvl w:val="0"/>
          <w:numId w:val="2"/>
        </w:numPr>
        <w:shd w:val="clear" w:color="auto" w:fill="auto"/>
        <w:tabs>
          <w:tab w:val="left" w:pos="613"/>
        </w:tabs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защитник интересов работников организации, развивает их преданность организации;</w:t>
      </w:r>
    </w:p>
    <w:p w:rsidR="008F7055" w:rsidRPr="00327EF1" w:rsidRDefault="00327EF1">
      <w:pPr>
        <w:pStyle w:val="11"/>
        <w:numPr>
          <w:ilvl w:val="0"/>
          <w:numId w:val="2"/>
        </w:numPr>
        <w:shd w:val="clear" w:color="auto" w:fill="auto"/>
        <w:tabs>
          <w:tab w:val="left" w:pos="613"/>
        </w:tabs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эксперт в вопросах организации и выполнения работ в компании, достижения и определения результативности и эф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фективности деятельности;</w:t>
      </w:r>
    </w:p>
    <w:p w:rsidR="008F7055" w:rsidRPr="00327EF1" w:rsidRDefault="00327EF1">
      <w:pPr>
        <w:pStyle w:val="11"/>
        <w:numPr>
          <w:ilvl w:val="0"/>
          <w:numId w:val="2"/>
        </w:numPr>
        <w:shd w:val="clear" w:color="auto" w:fill="auto"/>
        <w:tabs>
          <w:tab w:val="left" w:pos="613"/>
        </w:tabs>
        <w:spacing w:after="20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консультант по вопросам стратегического управления персоналом, реализации кадровой политики, решения такти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ческих и оперативных задач в сфере работы с персоналом.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lastRenderedPageBreak/>
        <w:t>Реализация стратегического управления персоналом и вы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полнение основных функций кадровой работы требуют обра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зованных, профессионально компетентных работников служб персонала. Современные требования к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</w:rPr>
        <w:t>-менеджерам охва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тывают знания бизнеса, основного поля деятельности компа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нии, понимание ее стратегии. Нередко в компаниях от специа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листов по управлению персоналом наряду со специальными знаниями требуют образование в сфере деятельности компа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нии, скажем в области страхования, банковского дела, агро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бизнеса и т. п.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Согласно классификатору профессий рабочих, должностей служащих и тарифных разрядов ОКПДТР 2020, установлены следующие должности для службы управления персоналом: ди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ректор по кадрам и быту — код 21477; инженер по подготовке кадров — 22675; специалист по кадрам — 26583, менеджер — 24047, инспектор по кадрам — 22956, табельщик — 26904.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Численность кадровой службы составляет обычно 1,0— 1,2 % общего количества </w:t>
      </w:r>
      <w:proofErr w:type="gramStart"/>
      <w:r w:rsidRPr="00327E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 xml:space="preserve"> (табл. 4.1).</w:t>
      </w:r>
    </w:p>
    <w:p w:rsidR="008F7055" w:rsidRPr="00327EF1" w:rsidRDefault="00327EF1" w:rsidP="00327EF1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Таблица 4.1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327EF1">
        <w:rPr>
          <w:rFonts w:ascii="Times New Roman" w:hAnsi="Times New Roman" w:cs="Times New Roman"/>
          <w:sz w:val="24"/>
          <w:szCs w:val="24"/>
        </w:rPr>
        <w:t>Эффективность работы кадровой службы и изменения их количественно-качественного состава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5475"/>
        <w:gridCol w:w="4120"/>
      </w:tblGrid>
      <w:tr w:rsidR="008F7055" w:rsidRPr="00327EF1" w:rsidTr="00327EF1">
        <w:trPr>
          <w:trHeight w:hRule="exact" w:val="57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327EF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 xml:space="preserve">№ </w:t>
            </w:r>
            <w:proofErr w:type="gramStart"/>
            <w:r w:rsidRPr="00327EF1">
              <w:rPr>
                <w:rFonts w:ascii="Times New Roman" w:eastAsia="Arial" w:hAnsi="Times New Roman" w:cs="Times New Roman"/>
              </w:rPr>
              <w:t>п</w:t>
            </w:r>
            <w:proofErr w:type="gramEnd"/>
            <w:r w:rsidRPr="00327EF1">
              <w:rPr>
                <w:rFonts w:ascii="Times New Roman" w:eastAsia="Arial" w:hAnsi="Times New Roman" w:cs="Times New Roman"/>
              </w:rPr>
              <w:t>/п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327EF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>Факторы эффективности работы кадровой службы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327EF1">
            <w:pPr>
              <w:pStyle w:val="a7"/>
              <w:shd w:val="clear" w:color="auto" w:fill="auto"/>
              <w:spacing w:line="262" w:lineRule="auto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>Требования к специалистам по управлению персоналом</w:t>
            </w:r>
          </w:p>
        </w:tc>
      </w:tr>
      <w:tr w:rsidR="008F7055" w:rsidRPr="00327EF1" w:rsidTr="00327EF1">
        <w:trPr>
          <w:trHeight w:hRule="exact" w:val="57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200"/>
              <w:jc w:val="both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 w:rsidP="00F97F04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>Перевод работы с кадрами на современную информационно-техническую базу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>Знания и навыки по подготовке и внедрению организационных изменений, в работе по преодолению сопротивления персонала, объединение его вокруг стратегических целей и задач организации</w:t>
            </w:r>
          </w:p>
        </w:tc>
      </w:tr>
      <w:tr w:rsidR="008F7055" w:rsidRPr="00327EF1" w:rsidTr="00327EF1">
        <w:trPr>
          <w:trHeight w:hRule="exact" w:val="56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 w:rsidP="00327EF1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>Развитие управленческой инфраструктуры, кот</w:t>
            </w:r>
            <w:r>
              <w:rPr>
                <w:rFonts w:ascii="Times New Roman" w:eastAsia="Arial" w:hAnsi="Times New Roman" w:cs="Times New Roman"/>
              </w:rPr>
              <w:t>орая помогает в выполнении наибо</w:t>
            </w:r>
            <w:r w:rsidRPr="00327EF1">
              <w:rPr>
                <w:rFonts w:ascii="Times New Roman" w:eastAsia="Arial" w:hAnsi="Times New Roman" w:cs="Times New Roman"/>
              </w:rPr>
              <w:t>лее сложной кадровой работы</w:t>
            </w: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327EF1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55" w:rsidRPr="00327EF1" w:rsidTr="00327EF1">
        <w:trPr>
          <w:trHeight w:hRule="exact" w:val="56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62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EF1">
              <w:rPr>
                <w:rFonts w:ascii="Times New Roman" w:eastAsia="Arial" w:hAnsi="Times New Roman" w:cs="Times New Roman"/>
              </w:rPr>
              <w:t>Интеграция функций управле</w:t>
            </w:r>
            <w:r w:rsidRPr="00327EF1">
              <w:rPr>
                <w:rFonts w:ascii="Times New Roman" w:eastAsia="Arial" w:hAnsi="Times New Roman" w:cs="Times New Roman"/>
              </w:rPr>
              <w:softHyphen/>
              <w:t>ния персоналом в общую систе</w:t>
            </w:r>
            <w:r w:rsidRPr="00327EF1">
              <w:rPr>
                <w:rFonts w:ascii="Times New Roman" w:eastAsia="Arial" w:hAnsi="Times New Roman" w:cs="Times New Roman"/>
              </w:rPr>
              <w:softHyphen/>
              <w:t>му менеджмента организации</w:t>
            </w: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327EF1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7055" w:rsidRPr="00327EF1" w:rsidRDefault="008F7055">
      <w:pPr>
        <w:spacing w:after="119" w:line="1" w:lineRule="exact"/>
        <w:rPr>
          <w:rFonts w:ascii="Times New Roman" w:hAnsi="Times New Roman" w:cs="Times New Roman"/>
        </w:rPr>
      </w:pP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Специалисты по стратегическому управлению персоналом должны иметь отличительные компетенции, в </w:t>
      </w:r>
      <w:r>
        <w:rPr>
          <w:rFonts w:ascii="Times New Roman" w:hAnsi="Times New Roman" w:cs="Times New Roman"/>
          <w:sz w:val="24"/>
          <w:szCs w:val="24"/>
        </w:rPr>
        <w:t>пределах кото</w:t>
      </w:r>
      <w:r>
        <w:rPr>
          <w:rFonts w:ascii="Times New Roman" w:hAnsi="Times New Roman" w:cs="Times New Roman"/>
          <w:sz w:val="24"/>
          <w:szCs w:val="24"/>
        </w:rPr>
        <w:softHyphen/>
        <w:t>рых необходимо</w:t>
      </w:r>
      <w:r w:rsidRPr="00327EF1">
        <w:rPr>
          <w:rFonts w:ascii="Times New Roman" w:hAnsi="Times New Roman" w:cs="Times New Roman"/>
          <w:sz w:val="24"/>
          <w:szCs w:val="24"/>
        </w:rPr>
        <w:t>: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владеть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методикой определения стратегических и тактических целей, долгосрочным и оперативным планированием работы с персоналом;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регламентацией функций структурных подразделений и работников;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современными методами оценки персонала на основе компетенций и результатов деятельности;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методами развития персонала на перспективу;</w:t>
      </w:r>
    </w:p>
    <w:p w:rsidR="008F7055" w:rsidRPr="00327EF1" w:rsidRDefault="00327EF1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иметь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стратегическое мышление;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аналитические способности;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четкое представление о перспективе развития своего предприятия, тенденциях изменений на рынке труда;</w:t>
      </w:r>
    </w:p>
    <w:p w:rsidR="008F7055" w:rsidRPr="00327EF1" w:rsidRDefault="00327EF1">
      <w:pPr>
        <w:pStyle w:val="11"/>
        <w:shd w:val="clear" w:color="auto" w:fill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уметь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применять инновационные подходы к организации тру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да, производства и управления, творческие и лидерские каче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ства, навыки командной работы;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быть лично преданным организации;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развивать способности к обучению;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постоянно обновлять профессиональные знания;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знать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корпоративную культуру, социальную политику, систему мотивации и эффективности управления персоналом;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методы управления развитием и эффективностью орга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низации, методы анализа выполнения планов и программ, оп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ределения их экономической эффективности;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методы проведения аудита, контроля оперативных управ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ленческих процессов, </w:t>
      </w:r>
      <w:r w:rsidRPr="00327EF1">
        <w:rPr>
          <w:rFonts w:ascii="Times New Roman" w:hAnsi="Times New Roman" w:cs="Times New Roman"/>
          <w:sz w:val="24"/>
          <w:szCs w:val="24"/>
        </w:rPr>
        <w:lastRenderedPageBreak/>
        <w:t>социологических исследований;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бизнес планы, бизнес-процессы организации;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системы стандартов по </w:t>
      </w:r>
      <w:r w:rsidR="00F97F04" w:rsidRPr="00327EF1">
        <w:rPr>
          <w:rFonts w:ascii="Times New Roman" w:hAnsi="Times New Roman" w:cs="Times New Roman"/>
          <w:sz w:val="24"/>
          <w:szCs w:val="24"/>
        </w:rPr>
        <w:t>бизнес-процессам</w:t>
      </w:r>
      <w:r w:rsidRPr="00327EF1">
        <w:rPr>
          <w:rFonts w:ascii="Times New Roman" w:hAnsi="Times New Roman" w:cs="Times New Roman"/>
          <w:sz w:val="24"/>
          <w:szCs w:val="24"/>
        </w:rPr>
        <w:t>, профессиям (специальностям), нормы труда;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методы анализа количественного и качественного соста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ва персонала;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порядок формирования, ведения банка данных и предо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ставления отчетности по системам управления персоналом и работе структурных подразделений;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основы документационного обеспечения, порядок оформ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ления документов, предоставляемых в государственные органы, профессиональные союзы, общественные организации; цели и стратегию развития организации; порядок проведения заку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почных процедур и оформления сопутствующей документации; нормативные правовые акты, регулирующие права и обязан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ности государственных органов и организаций </w:t>
      </w:r>
      <w:r w:rsidR="00F97F04">
        <w:rPr>
          <w:rFonts w:ascii="Times New Roman" w:hAnsi="Times New Roman" w:cs="Times New Roman"/>
          <w:sz w:val="24"/>
          <w:szCs w:val="24"/>
        </w:rPr>
        <w:t>п</w:t>
      </w:r>
      <w:r w:rsidRPr="00327EF1">
        <w:rPr>
          <w:rFonts w:ascii="Times New Roman" w:hAnsi="Times New Roman" w:cs="Times New Roman"/>
          <w:sz w:val="24"/>
          <w:szCs w:val="24"/>
        </w:rPr>
        <w:t>о предостав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лению учетной документации;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структуру организации и вакантные должности (профес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сии, специальности);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F1">
        <w:rPr>
          <w:rFonts w:ascii="Times New Roman" w:hAnsi="Times New Roman" w:cs="Times New Roman"/>
          <w:sz w:val="24"/>
          <w:szCs w:val="24"/>
        </w:rPr>
        <w:t>трудовое законодательство и иные акты, содержащие нормы трудового права; основы архивного законодательства и нормативные правовые акты Российской Федерации в части ведения документации по персоналу; основы налогового зако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нодательства Российской Федерации; основы миграционного законодательства Российской Федерации в части привлечения и трудоустройства иностранных граждан и лиц без граждан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ства; основы административного законодательства в области управления персоналом и ответственности должностных лиц;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 xml:space="preserve"> законодательство Российской Федерации о персональных дан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ных; локальные нормативные акты организации в области управления персоналом;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порядок заключения договоров (контрактов); нормы эти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ки делового общения; базовые основы информатики, структур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ное построение информационных систем и особенности рабо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ты с ними.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 условиях стратегического подхода по развитию организа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ции директор по управлению персоналом выполняет ряд функ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ций и обязательств по отношению к персоналу предприятия: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работает как полноправный член команды высшего руко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водства организации;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предлагает концепции и стратегии, которые дают воз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можность создавать, </w:t>
      </w:r>
      <w:r w:rsidRPr="00F97F0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F97F04">
        <w:rPr>
          <w:rFonts w:ascii="Times New Roman" w:hAnsi="Times New Roman" w:cs="Times New Roman"/>
          <w:iCs/>
          <w:sz w:val="24"/>
          <w:szCs w:val="24"/>
        </w:rPr>
        <w:t>и</w:t>
      </w:r>
      <w:r w:rsidRPr="00327EF1">
        <w:rPr>
          <w:rFonts w:ascii="Times New Roman" w:hAnsi="Times New Roman" w:cs="Times New Roman"/>
          <w:sz w:val="24"/>
          <w:szCs w:val="24"/>
        </w:rPr>
        <w:t xml:space="preserve"> постоянно регулировать дол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госрочные программы в области человеческих ресурсов;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следит за согласованностью программ в области челове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ческих ресурсов с организационной культурой;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понимает не только стратегические цели, но и расходы, необходимые для их достижения;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видит организацию в целом и индивидуальность каждого работника;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ценит творчество и инициативу работников, созда</w:t>
      </w:r>
      <w:r w:rsidR="00F97F04">
        <w:rPr>
          <w:rFonts w:ascii="Times New Roman" w:hAnsi="Times New Roman" w:cs="Times New Roman"/>
          <w:sz w:val="24"/>
          <w:szCs w:val="24"/>
        </w:rPr>
        <w:t>е</w:t>
      </w:r>
      <w:r w:rsidRPr="00327EF1">
        <w:rPr>
          <w:rFonts w:ascii="Times New Roman" w:hAnsi="Times New Roman" w:cs="Times New Roman"/>
          <w:sz w:val="24"/>
          <w:szCs w:val="24"/>
        </w:rPr>
        <w:t>т ус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ловия для внедрения инноваций;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F1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 xml:space="preserve"> о нынешних и возможных будущих внутренних и внешних для организации событиях, и возникаю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щих проблемах и понимает их потенциальное воздействие на работников;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отстаивает перед высшим руководством наиболее эффек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тивные стратегии использования человеческих ресурсов;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формирует стиль управления и организационную куль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туру;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8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является защитником профессии менеджера по человече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ским ресурсам.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Процедура осуществления стратегии управления персона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лом касается работников многих структурных подразделений организации, начиная с крупных производственных подразде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лений и заканчивая небольшими группами рабочих и служа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щих, а также бригадами.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Вместе с тем даже небольшие предприятия разрабатывают и реализуют стратегии развития. Независимо от размера ор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ганизац</w:t>
      </w:r>
      <w:proofErr w:type="gramStart"/>
      <w:r w:rsidRPr="00327EF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="00F97F04">
        <w:rPr>
          <w:rFonts w:ascii="Times New Roman" w:hAnsi="Times New Roman" w:cs="Times New Roman"/>
          <w:sz w:val="24"/>
          <w:szCs w:val="24"/>
        </w:rPr>
        <w:t>,</w:t>
      </w:r>
      <w:r w:rsidRPr="00327EF1">
        <w:rPr>
          <w:rFonts w:ascii="Times New Roman" w:hAnsi="Times New Roman" w:cs="Times New Roman"/>
          <w:sz w:val="24"/>
          <w:szCs w:val="24"/>
        </w:rPr>
        <w:t xml:space="preserve"> управленческая деятельность в сфере управления персоналом характеризуется большой степенью неопределенности и зависит от стиля руководителя. Ключевой компетенцией, соответствующей требованиям времени, ста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новится </w:t>
      </w:r>
      <w:r w:rsidRPr="00327EF1">
        <w:rPr>
          <w:rFonts w:ascii="Times New Roman" w:hAnsi="Times New Roman" w:cs="Times New Roman"/>
          <w:sz w:val="24"/>
          <w:szCs w:val="24"/>
        </w:rPr>
        <w:lastRenderedPageBreak/>
        <w:t>стратегическое мышление. По мнению ведущих спе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циалистов в области менеджмента, стратегическое мышление стало важнейшим достоянием последнего периода, которое до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казало свою эффективность па практике.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Критериями оценки эффективности кадровых решений яв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ляются комплексность, приоритетность, непрерывность, срав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нимость показателей, надежность, справедливость и демокра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тичность.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Стратегическое мышление директора по управлению персо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налом направлено на принятие управленческих решений в сфе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ре формирования, использования и развития человеческих ресурсов организации, исходя из ее миссии, стратегических целей и задач. Модель принятия и реализации стратегическо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го решения средствами рациональной технологии приведены на рис. 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7EF1">
        <w:rPr>
          <w:rFonts w:ascii="Times New Roman" w:hAnsi="Times New Roman" w:cs="Times New Roman"/>
          <w:sz w:val="24"/>
          <w:szCs w:val="24"/>
        </w:rPr>
        <w:t>.</w:t>
      </w:r>
    </w:p>
    <w:p w:rsidR="00327EF1" w:rsidRDefault="00327EF1" w:rsidP="00327EF1">
      <w:pPr>
        <w:pStyle w:val="1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124325" cy="3371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F1" w:rsidRDefault="00327EF1" w:rsidP="00327EF1">
      <w:pPr>
        <w:pStyle w:val="1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4.2 – Модель принятия и реализации стратегического решения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 такой технологии могут приниматься, например, реше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ния о выборе форм и методов развития персонала. Преиму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ществами рациональной технологии принятия и реализации стратегического решения в области управления персоналом яв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ляется высокая степень их обоснованности, возможность про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верки различных вариантов ухода от угроз потерь персонала, корректировка идей и действий. Однако в условиях неопреде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ленности и непредсказуемости внешней среды не всегда мож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но применить рациональную технологию принятия решений. В стратегическом управлении характерно преобладание незапрограммированных решений, применение нетрадиционных мыслительных технологий.</w:t>
      </w:r>
    </w:p>
    <w:p w:rsidR="008F7055" w:rsidRPr="00327EF1" w:rsidRDefault="00327EF1" w:rsidP="00327EF1">
      <w:pPr>
        <w:pStyle w:val="11"/>
        <w:shd w:val="clear" w:color="auto" w:fill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F1">
        <w:rPr>
          <w:rFonts w:ascii="Times New Roman" w:hAnsi="Times New Roman" w:cs="Times New Roman"/>
          <w:sz w:val="24"/>
          <w:szCs w:val="24"/>
        </w:rPr>
        <w:t>Стратегическое мышление директора по управлению персо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налом предполагает понимание общей цели развития органи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зации, ее целей и задач, четкое видение связи стратегии управ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ления персоналом с генеральной стратегией, аналитическую работу с внешней и внутренней средой, определение крити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ческих проблем, рассмотрение и оценку различных вариантов стратегий в области управления персоналом, умение сделать выбор наилучшей альтернативы, эффективных средств вопло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щения стратегических решений.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 xml:space="preserve"> Целеустремленность стратеги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ческого мышления заключается в том, что менеджеры по пер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соналу должны видеть стратегические цели предприятия, по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нимать их как важнейшие ориентиры для всех подразделений и для каждого сотрудника. Необходимо исходить из того, что стратегические цели в области управления персоналом служат конкретным направлениям достижения общей цели предпри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ятия. Вместе с тем их сегментируют на более локальные, кото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рые, в свою очередь, выступают направлениям их реализации.</w:t>
      </w:r>
    </w:p>
    <w:p w:rsidR="008F7055" w:rsidRPr="00327EF1" w:rsidRDefault="00327EF1" w:rsidP="00327EF1">
      <w:pPr>
        <w:pStyle w:val="11"/>
        <w:shd w:val="clear" w:color="auto" w:fill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lastRenderedPageBreak/>
        <w:t>Служба управления персоналом разъясняет смысл и значе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ние стратегических целей каждому исполнителю и определяет роль работника в их достижении. Очень важно, чтобы в долж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ностных инструкциях была четко сформулирована цель долж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ности во взаимосвязи со стратегическими целями организа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8F7055" w:rsidRPr="00327EF1" w:rsidRDefault="00327EF1" w:rsidP="00327EF1">
      <w:pPr>
        <w:pStyle w:val="11"/>
        <w:shd w:val="clear" w:color="auto" w:fill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Разработка и реализация стратегии основывается на при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менении новейших технологий и выводе на рынок новых про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дуктов, стратегическое мышление менеджеров по управлению персоналом должно быть творческим и инновационным. Они должны усваивать и продуцировать новые знания, постоянно обновлять бизнес процессы, способствовать более быстрому внедрению новых идей в производство.</w:t>
      </w:r>
    </w:p>
    <w:p w:rsidR="008F7055" w:rsidRPr="00327EF1" w:rsidRDefault="00327EF1" w:rsidP="00327EF1">
      <w:pPr>
        <w:pStyle w:val="11"/>
        <w:shd w:val="clear" w:color="auto" w:fill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 современных условиях возникла новая последователь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ность: «создание потребности в определенных товарах и услу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гах — формирование заказов на их разработку и изготовле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ние — производство и реализация их потребителям». Успешные компании, создавая и удовлетворяя потребности потребителей, фактически формируют свою внешнюю среду.</w:t>
      </w:r>
    </w:p>
    <w:p w:rsidR="008F7055" w:rsidRPr="00327EF1" w:rsidRDefault="00327EF1" w:rsidP="00327EF1">
      <w:pPr>
        <w:pStyle w:val="11"/>
        <w:shd w:val="clear" w:color="auto" w:fill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Стратегическое мышление должно быть результативным, направленным на реализацию стратегических целей, какими бы отдаленными и смелыми они ни были. Вместе с тем, несмо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тря на постоянные изменения внешней среды, стратегическое мышление должно быть гибким, способным своевременно реа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гировать на изменения, учитывать их в деятельности организа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ции, постоянно обновляя бизнес-процессы и систему внутрен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них и внешних взаимоотношений организации.</w:t>
      </w:r>
    </w:p>
    <w:p w:rsidR="008F7055" w:rsidRPr="00327EF1" w:rsidRDefault="00327EF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Стратегическое мышление директора по управлению персо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налом включает (табл. 4.2).</w:t>
      </w:r>
    </w:p>
    <w:p w:rsidR="008F7055" w:rsidRPr="00327EF1" w:rsidRDefault="00327EF1" w:rsidP="00327EF1">
      <w:pPr>
        <w:pStyle w:val="a5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 w:val="0"/>
          <w:bCs w:val="0"/>
          <w:i/>
          <w:iCs/>
          <w:sz w:val="24"/>
          <w:szCs w:val="24"/>
        </w:rPr>
        <w:t>Таб</w:t>
      </w:r>
      <w:r w:rsidRPr="00327EF1">
        <w:rPr>
          <w:rFonts w:ascii="Times New Roman" w:eastAsia="Cambria" w:hAnsi="Times New Roman" w:cs="Times New Roman"/>
          <w:b w:val="0"/>
          <w:bCs w:val="0"/>
          <w:i/>
          <w:iCs/>
          <w:sz w:val="24"/>
          <w:szCs w:val="24"/>
        </w:rPr>
        <w:t>лица 4.2</w:t>
      </w:r>
      <w:r>
        <w:rPr>
          <w:rFonts w:ascii="Times New Roman" w:eastAsia="Cambria" w:hAnsi="Times New Roman" w:cs="Times New Roman"/>
          <w:b w:val="0"/>
          <w:bCs w:val="0"/>
          <w:i/>
          <w:iCs/>
          <w:sz w:val="24"/>
          <w:szCs w:val="24"/>
        </w:rPr>
        <w:t xml:space="preserve"> - </w:t>
      </w:r>
      <w:r w:rsidRPr="00F97F04">
        <w:rPr>
          <w:rFonts w:ascii="Times New Roman" w:hAnsi="Times New Roman" w:cs="Times New Roman"/>
          <w:b w:val="0"/>
          <w:i/>
          <w:sz w:val="24"/>
          <w:szCs w:val="24"/>
        </w:rPr>
        <w:t>Стратегическое мышление директора по управлению персоналом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7901"/>
        <w:gridCol w:w="1845"/>
      </w:tblGrid>
      <w:tr w:rsidR="008F7055" w:rsidRPr="00B60DF5" w:rsidTr="00B60DF5">
        <w:trPr>
          <w:trHeight w:hRule="exact" w:val="5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60DF5" w:rsidRDefault="00327EF1">
            <w:pPr>
              <w:pStyle w:val="a7"/>
              <w:shd w:val="clear" w:color="auto" w:fill="auto"/>
              <w:spacing w:line="26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№ н/</w:t>
            </w:r>
            <w:proofErr w:type="gramStart"/>
            <w:r w:rsidRPr="00B60DF5">
              <w:rPr>
                <w:rFonts w:ascii="Times New Roman" w:eastAsia="Arial" w:hAnsi="Times New Roman" w:cs="Times New Roman"/>
              </w:rPr>
              <w:t>п</w:t>
            </w:r>
            <w:proofErr w:type="gramEnd"/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60DF5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Стратегическое мышление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60DF5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Особенность</w:t>
            </w:r>
          </w:p>
        </w:tc>
      </w:tr>
      <w:tr w:rsidR="00B60DF5" w:rsidRPr="00B60DF5" w:rsidTr="00F97F04">
        <w:trPr>
          <w:trHeight w:hRule="exact" w:val="4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DF5" w:rsidRPr="00B60DF5" w:rsidRDefault="00B60DF5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Осознание управленческой иерархии и последовательности установления стратегических приоритетов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DF5" w:rsidRPr="00B60DF5" w:rsidRDefault="00B60DF5" w:rsidP="00B60DF5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Применение си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>стемного подхода, видение челов</w:t>
            </w:r>
            <w:r>
              <w:rPr>
                <w:rFonts w:ascii="Times New Roman" w:eastAsia="Arial" w:hAnsi="Times New Roman" w:cs="Times New Roman"/>
              </w:rPr>
              <w:t>е</w:t>
            </w:r>
            <w:r w:rsidRPr="00B60DF5">
              <w:rPr>
                <w:rFonts w:ascii="Times New Roman" w:eastAsia="Arial" w:hAnsi="Times New Roman" w:cs="Times New Roman"/>
              </w:rPr>
              <w:t>ческих ресурсов организации как системы, все эле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>менты и связи ко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>торой необходимо принимать во вни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>мание в стратеги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>ческом управлении персоналом</w:t>
            </w:r>
          </w:p>
        </w:tc>
      </w:tr>
      <w:tr w:rsidR="00B60DF5" w:rsidRPr="00B60DF5" w:rsidTr="00B60DF5">
        <w:trPr>
          <w:trHeight w:hRule="exact" w:val="52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DF5" w:rsidRPr="00B60DF5" w:rsidRDefault="00B60DF5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Ориентация на распознавание и адекватное реагирование на изменения в среде, идентификация новых возможностей и потенциальных угроз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DF5" w:rsidRPr="00B60DF5" w:rsidRDefault="00B60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DF5" w:rsidRPr="00B60DF5" w:rsidTr="00B60DF5">
        <w:trPr>
          <w:trHeight w:hRule="exact" w:val="8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Логическое обоснование форм и методов привлечения и направлений использования инвестиций, а также персонала соответствующей квалификации для обеспечения решения проблемы долгосрочного развития компании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DF5" w:rsidRPr="00B60DF5" w:rsidRDefault="00B60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DF5" w:rsidRPr="00B60DF5" w:rsidTr="00B60DF5">
        <w:trPr>
          <w:trHeight w:hRule="exact" w:val="57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eastAsia="Arial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Координация стратегических и текущих, функциональных и производственных, ана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>литико-плановых и исполнительных видов деятельности в организации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DF5" w:rsidRPr="00B60DF5" w:rsidRDefault="00B60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DF5" w:rsidRPr="00B60DF5" w:rsidTr="00B60DF5">
        <w:trPr>
          <w:trHeight w:hRule="exact" w:val="56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eastAsia="Arial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Осознание возможностей и масштабов влияния организации (или их совокупно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>сти) на формирование среды, а н</w:t>
            </w:r>
            <w:r>
              <w:rPr>
                <w:rFonts w:ascii="Times New Roman" w:eastAsia="Arial" w:hAnsi="Times New Roman" w:cs="Times New Roman"/>
              </w:rPr>
              <w:t>е</w:t>
            </w:r>
            <w:r w:rsidRPr="00B60DF5">
              <w:rPr>
                <w:rFonts w:ascii="Times New Roman" w:eastAsia="Arial" w:hAnsi="Times New Roman" w:cs="Times New Roman"/>
              </w:rPr>
              <w:t xml:space="preserve"> только реагирование на изменения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DF5" w:rsidRPr="00B60DF5" w:rsidRDefault="00B60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DF5" w:rsidRPr="00B60DF5" w:rsidTr="00F97F04">
        <w:trPr>
          <w:trHeight w:hRule="exact" w:val="57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F5" w:rsidRPr="00B60DF5" w:rsidRDefault="00B60DF5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eastAsia="Arial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Ориентация на руководство процессами, развитие предприятия в долгосрочном периоде благодаря формированию соответ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>ствующей системы стратегического управ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>ления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DF5" w:rsidRPr="00B60DF5" w:rsidRDefault="00B60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7055" w:rsidRPr="00327EF1" w:rsidRDefault="008F7055">
      <w:pPr>
        <w:spacing w:line="1" w:lineRule="exact"/>
        <w:rPr>
          <w:rFonts w:ascii="Times New Roman" w:hAnsi="Times New Roman" w:cs="Times New Roman"/>
        </w:rPr>
      </w:pPr>
    </w:p>
    <w:p w:rsidR="008F7055" w:rsidRPr="00327EF1" w:rsidRDefault="008F7055">
      <w:pPr>
        <w:spacing w:after="119" w:line="1" w:lineRule="exact"/>
        <w:rPr>
          <w:rFonts w:ascii="Times New Roman" w:hAnsi="Times New Roman" w:cs="Times New Roman"/>
        </w:rPr>
      </w:pPr>
    </w:p>
    <w:p w:rsidR="008F7055" w:rsidRPr="00327EF1" w:rsidRDefault="00327EF1">
      <w:pPr>
        <w:pStyle w:val="11"/>
        <w:shd w:val="clear" w:color="auto" w:fill="auto"/>
        <w:spacing w:after="3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Таким образом, можно утверждать, что стратегическое мыш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ление менеджеров по персоналу способствует созданию страте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гически ориентированной, конкурентоспособной организации.</w:t>
      </w:r>
    </w:p>
    <w:p w:rsidR="008F7055" w:rsidRPr="00327EF1" w:rsidRDefault="00327EF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33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6" w:name="bookmark6"/>
      <w:bookmarkStart w:id="7" w:name="bookmark7"/>
      <w:r w:rsidRPr="00327EF1">
        <w:rPr>
          <w:rFonts w:ascii="Times New Roman" w:hAnsi="Times New Roman" w:cs="Times New Roman"/>
          <w:sz w:val="24"/>
          <w:szCs w:val="24"/>
        </w:rPr>
        <w:t>Менеджер по персоналу в управленческой команде</w:t>
      </w:r>
      <w:r w:rsidR="00B60DF5">
        <w:rPr>
          <w:rFonts w:ascii="Times New Roman" w:hAnsi="Times New Roman" w:cs="Times New Roman"/>
          <w:sz w:val="24"/>
          <w:szCs w:val="24"/>
        </w:rPr>
        <w:t xml:space="preserve"> </w:t>
      </w:r>
      <w:r w:rsidRPr="00327EF1">
        <w:rPr>
          <w:rFonts w:ascii="Times New Roman" w:hAnsi="Times New Roman" w:cs="Times New Roman"/>
          <w:sz w:val="24"/>
          <w:szCs w:val="24"/>
        </w:rPr>
        <w:t>стратегического менеджмента</w:t>
      </w:r>
      <w:bookmarkEnd w:id="6"/>
      <w:bookmarkEnd w:id="7"/>
    </w:p>
    <w:p w:rsidR="008F7055" w:rsidRPr="00327EF1" w:rsidRDefault="00327EF1">
      <w:pPr>
        <w:pStyle w:val="11"/>
        <w:shd w:val="clear" w:color="auto" w:fill="auto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Менеджер по персоналу является ключевой фигурой управ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ленческой команды стратегического менеджмента. Он прини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мает активное участие в формировании и реализации страте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гии развития компании и стратегии управления персоналом. Его функционал выходит за пределы подбора членов управ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ленческой команды. Главная его роль заключается в участии в выработке видения, целей, ценностей, задач управленческой команды и формировании ее устойчивой культуры (рис. 4.</w:t>
      </w:r>
      <w:r w:rsidR="00B60DF5">
        <w:rPr>
          <w:rFonts w:ascii="Times New Roman" w:hAnsi="Times New Roman" w:cs="Times New Roman"/>
          <w:sz w:val="24"/>
          <w:szCs w:val="24"/>
        </w:rPr>
        <w:t>3</w:t>
      </w:r>
      <w:r w:rsidRPr="00327EF1">
        <w:rPr>
          <w:rFonts w:ascii="Times New Roman" w:hAnsi="Times New Roman" w:cs="Times New Roman"/>
          <w:sz w:val="24"/>
          <w:szCs w:val="24"/>
        </w:rPr>
        <w:t>).</w:t>
      </w:r>
    </w:p>
    <w:p w:rsidR="00B60DF5" w:rsidRDefault="00B60DF5" w:rsidP="00B60DF5">
      <w:pPr>
        <w:pStyle w:val="11"/>
        <w:shd w:val="clear" w:color="auto" w:fill="auto"/>
        <w:spacing w:line="26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4152900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F5" w:rsidRDefault="00B60DF5" w:rsidP="00B60DF5">
      <w:pPr>
        <w:pStyle w:val="11"/>
        <w:shd w:val="clear" w:color="auto" w:fill="auto"/>
        <w:spacing w:line="26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4.3 – Деятельность менеджера по персоналу согласно Квалификационному справочнику должностей руководителей</w:t>
      </w:r>
    </w:p>
    <w:p w:rsidR="008F7055" w:rsidRPr="00327EF1" w:rsidRDefault="00327EF1">
      <w:pPr>
        <w:pStyle w:val="11"/>
        <w:shd w:val="clear" w:color="auto" w:fill="auto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Существуют три подхода к определению позиции менеджера по персоналу в команде стратегического менеджмента (рис. 4.</w:t>
      </w:r>
      <w:r w:rsidR="00B60DF5">
        <w:rPr>
          <w:rFonts w:ascii="Times New Roman" w:hAnsi="Times New Roman" w:cs="Times New Roman"/>
          <w:sz w:val="24"/>
          <w:szCs w:val="24"/>
        </w:rPr>
        <w:t>4</w:t>
      </w:r>
      <w:r w:rsidRPr="00327EF1">
        <w:rPr>
          <w:rFonts w:ascii="Times New Roman" w:hAnsi="Times New Roman" w:cs="Times New Roman"/>
          <w:sz w:val="24"/>
          <w:szCs w:val="24"/>
        </w:rPr>
        <w:t>).</w:t>
      </w:r>
    </w:p>
    <w:p w:rsidR="008F7055" w:rsidRPr="00327EF1" w:rsidRDefault="00327EF1">
      <w:pPr>
        <w:pStyle w:val="11"/>
        <w:numPr>
          <w:ilvl w:val="0"/>
          <w:numId w:val="4"/>
        </w:numPr>
        <w:shd w:val="clear" w:color="auto" w:fill="auto"/>
        <w:tabs>
          <w:tab w:val="left" w:pos="613"/>
        </w:tabs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проблемно-ориентированный</w:t>
      </w:r>
      <w:r w:rsidRPr="00327EF1">
        <w:rPr>
          <w:rFonts w:ascii="Times New Roman" w:hAnsi="Times New Roman" w:cs="Times New Roman"/>
          <w:sz w:val="24"/>
          <w:szCs w:val="24"/>
        </w:rPr>
        <w:t xml:space="preserve"> (подход «от проблемы»), когда менеджера по персоналу привлекают к команде для ре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шения насущной проблемы;</w:t>
      </w:r>
    </w:p>
    <w:p w:rsidR="008F7055" w:rsidRPr="00327EF1" w:rsidRDefault="00327EF1">
      <w:pPr>
        <w:pStyle w:val="11"/>
        <w:numPr>
          <w:ilvl w:val="0"/>
          <w:numId w:val="4"/>
        </w:numPr>
        <w:shd w:val="clear" w:color="auto" w:fill="auto"/>
        <w:tabs>
          <w:tab w:val="left" w:pos="605"/>
        </w:tabs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F1">
        <w:rPr>
          <w:rFonts w:ascii="Times New Roman" w:hAnsi="Times New Roman" w:cs="Times New Roman"/>
          <w:i/>
          <w:iCs/>
          <w:sz w:val="24"/>
          <w:szCs w:val="24"/>
        </w:rPr>
        <w:t>процессно-ориентированный,</w:t>
      </w:r>
      <w:r w:rsidRPr="00327EF1">
        <w:rPr>
          <w:rFonts w:ascii="Times New Roman" w:hAnsi="Times New Roman" w:cs="Times New Roman"/>
          <w:sz w:val="24"/>
          <w:szCs w:val="24"/>
        </w:rPr>
        <w:t xml:space="preserve"> при котором менеджер по персоналу выполняет определенные обязанности в соответствии с содержанием процессов, выполняемых управленческой командой;</w:t>
      </w:r>
      <w:proofErr w:type="gramEnd"/>
    </w:p>
    <w:p w:rsidR="008F7055" w:rsidRDefault="00327EF1" w:rsidP="00B60DF5">
      <w:pPr>
        <w:pStyle w:val="11"/>
        <w:numPr>
          <w:ilvl w:val="0"/>
          <w:numId w:val="4"/>
        </w:numPr>
        <w:shd w:val="clear" w:color="auto" w:fill="auto"/>
        <w:tabs>
          <w:tab w:val="left" w:pos="62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F1">
        <w:rPr>
          <w:rFonts w:ascii="Times New Roman" w:hAnsi="Times New Roman" w:cs="Times New Roman"/>
          <w:i/>
          <w:iCs/>
          <w:sz w:val="24"/>
          <w:szCs w:val="24"/>
        </w:rPr>
        <w:t>целеориентированный</w:t>
      </w:r>
      <w:proofErr w:type="spellEnd"/>
      <w:r w:rsidRPr="00327E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27EF1">
        <w:rPr>
          <w:rFonts w:ascii="Times New Roman" w:hAnsi="Times New Roman" w:cs="Times New Roman"/>
          <w:sz w:val="24"/>
          <w:szCs w:val="24"/>
        </w:rPr>
        <w:t xml:space="preserve"> когда менеджера по персоналу привлекают к команде стратегического менеджмента для до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стижения определенной цели или целей. При таких обстоя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тельствах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</w:rPr>
        <w:t>-менеджер рассматривается как инструмент до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стижения </w:t>
      </w:r>
      <w:proofErr w:type="gramStart"/>
      <w:r w:rsidRPr="00327EF1">
        <w:rPr>
          <w:rFonts w:ascii="Times New Roman" w:hAnsi="Times New Roman" w:cs="Times New Roman"/>
          <w:sz w:val="24"/>
          <w:szCs w:val="24"/>
        </w:rPr>
        <w:t>бизнес-целей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>, а результаты его деятельности относят на общие результаты компании.</w:t>
      </w:r>
    </w:p>
    <w:p w:rsidR="00B60DF5" w:rsidRDefault="00B60DF5" w:rsidP="00B60DF5">
      <w:pPr>
        <w:pStyle w:val="11"/>
        <w:shd w:val="clear" w:color="auto" w:fill="auto"/>
        <w:tabs>
          <w:tab w:val="left" w:pos="628"/>
        </w:tabs>
        <w:spacing w:line="266" w:lineRule="auto"/>
        <w:ind w:left="3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038475" cy="1724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F5" w:rsidRPr="00327EF1" w:rsidRDefault="00B60DF5" w:rsidP="00B60DF5">
      <w:pPr>
        <w:pStyle w:val="11"/>
        <w:shd w:val="clear" w:color="auto" w:fill="auto"/>
        <w:tabs>
          <w:tab w:val="left" w:pos="628"/>
        </w:tabs>
        <w:spacing w:line="266" w:lineRule="auto"/>
        <w:ind w:left="3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4.4 – Три подхода к определению позиции менеджера по персоналу</w:t>
      </w:r>
    </w:p>
    <w:p w:rsidR="008F7055" w:rsidRPr="00327EF1" w:rsidRDefault="008F7055" w:rsidP="00B60DF5">
      <w:pPr>
        <w:spacing w:line="1" w:lineRule="exact"/>
        <w:rPr>
          <w:rFonts w:ascii="Times New Roman" w:hAnsi="Times New Roman" w:cs="Times New Roman"/>
        </w:rPr>
      </w:pPr>
    </w:p>
    <w:p w:rsidR="008F7055" w:rsidRPr="00327EF1" w:rsidRDefault="00327EF1" w:rsidP="00B60DF5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27EF1">
        <w:rPr>
          <w:rFonts w:ascii="Times New Roman" w:hAnsi="Times New Roman" w:cs="Times New Roman"/>
          <w:sz w:val="24"/>
          <w:szCs w:val="24"/>
        </w:rPr>
        <w:t>менеджера рассмотрены в табл. 4.3.</w:t>
      </w:r>
    </w:p>
    <w:p w:rsidR="00B60DF5" w:rsidRDefault="00327EF1" w:rsidP="00B60DF5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Менеджер по персоналу в управленческой команде стратеги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ческого менед</w:t>
      </w:r>
      <w:r w:rsidR="006817D7">
        <w:rPr>
          <w:rFonts w:ascii="Times New Roman" w:hAnsi="Times New Roman" w:cs="Times New Roman"/>
          <w:sz w:val="24"/>
          <w:szCs w:val="24"/>
        </w:rPr>
        <w:t xml:space="preserve">жмента должен также проводить </w:t>
      </w:r>
      <w:r w:rsidR="006817D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327EF1">
        <w:rPr>
          <w:rFonts w:ascii="Times New Roman" w:hAnsi="Times New Roman" w:cs="Times New Roman"/>
          <w:sz w:val="24"/>
          <w:szCs w:val="24"/>
        </w:rPr>
        <w:t xml:space="preserve">-мониторинг всех командных процессов. </w:t>
      </w:r>
      <w:proofErr w:type="gramStart"/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</w:rPr>
        <w:t>-мониторинг включает индиви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дуальную диагностику членов команды и диагностику коман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ды в целом (табл. 4.</w:t>
      </w:r>
      <w:r w:rsidR="00B60DF5">
        <w:rPr>
          <w:rFonts w:ascii="Times New Roman" w:hAnsi="Times New Roman" w:cs="Times New Roman"/>
          <w:sz w:val="24"/>
          <w:szCs w:val="24"/>
        </w:rPr>
        <w:t>3</w:t>
      </w:r>
      <w:r w:rsidRPr="00327EF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F7055" w:rsidRPr="00327EF1" w:rsidRDefault="00B60DF5" w:rsidP="00B60DF5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4.3 - </w:t>
      </w:r>
      <w:r w:rsidR="00327EF1" w:rsidRPr="00327EF1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327EF1"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="00327EF1" w:rsidRPr="00327EF1">
        <w:rPr>
          <w:rFonts w:ascii="Times New Roman" w:hAnsi="Times New Roman" w:cs="Times New Roman"/>
          <w:sz w:val="24"/>
          <w:szCs w:val="24"/>
        </w:rPr>
        <w:t>-менеджера в парадигме стратегического управления персоналом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932"/>
        <w:gridCol w:w="6814"/>
      </w:tblGrid>
      <w:tr w:rsidR="008F7055" w:rsidRPr="00B60DF5" w:rsidTr="00B60DF5">
        <w:trPr>
          <w:trHeight w:hRule="exact" w:val="6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60DF5" w:rsidRDefault="00327EF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 xml:space="preserve">№ </w:t>
            </w:r>
            <w:proofErr w:type="gramStart"/>
            <w:r w:rsidRPr="00B60DF5">
              <w:rPr>
                <w:rFonts w:ascii="Times New Roman" w:eastAsia="Arial" w:hAnsi="Times New Roman" w:cs="Times New Roman"/>
              </w:rPr>
              <w:t>п</w:t>
            </w:r>
            <w:proofErr w:type="gramEnd"/>
            <w:r w:rsidRPr="00B60DF5">
              <w:rPr>
                <w:rFonts w:ascii="Times New Roman" w:eastAsia="Arial" w:hAnsi="Times New Roman" w:cs="Times New Roman"/>
              </w:rPr>
              <w:t>/п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60DF5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Задачи</w:t>
            </w:r>
          </w:p>
          <w:p w:rsidR="008F7055" w:rsidRPr="00B60DF5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  <w:lang w:val="en-US" w:eastAsia="en-US" w:bidi="en-US"/>
              </w:rPr>
              <w:t>HR</w:t>
            </w:r>
            <w:r w:rsidRPr="00B60DF5">
              <w:rPr>
                <w:rFonts w:ascii="Times New Roman" w:eastAsia="Arial" w:hAnsi="Times New Roman" w:cs="Times New Roman"/>
              </w:rPr>
              <w:t>-менеджера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60DF5" w:rsidRDefault="00327EF1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Примечания</w:t>
            </w:r>
          </w:p>
        </w:tc>
      </w:tr>
      <w:tr w:rsidR="008F7055" w:rsidRPr="00B60DF5" w:rsidTr="00B60DF5">
        <w:trPr>
          <w:trHeight w:hRule="exact" w:val="10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60DF5" w:rsidRDefault="00327EF1">
            <w:pPr>
              <w:pStyle w:val="a7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60DF5" w:rsidRDefault="00327EF1" w:rsidP="006817D7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Анализ информации о членах команды, характера взаимодей</w:t>
            </w:r>
            <w:r w:rsidRPr="00B60DF5">
              <w:rPr>
                <w:rFonts w:ascii="Times New Roman" w:eastAsia="Arial" w:hAnsi="Times New Roman" w:cs="Times New Roman"/>
              </w:rPr>
              <w:softHyphen/>
              <w:t xml:space="preserve">ствия между ними, протекания </w:t>
            </w:r>
            <w:proofErr w:type="spellStart"/>
            <w:r w:rsidRPr="00B60DF5">
              <w:rPr>
                <w:rFonts w:ascii="Times New Roman" w:eastAsia="Arial" w:hAnsi="Times New Roman" w:cs="Times New Roman"/>
              </w:rPr>
              <w:t>внутрикомандных</w:t>
            </w:r>
            <w:proofErr w:type="spellEnd"/>
            <w:r w:rsidRPr="00B60DF5">
              <w:rPr>
                <w:rFonts w:ascii="Times New Roman" w:eastAsia="Arial" w:hAnsi="Times New Roman" w:cs="Times New Roman"/>
              </w:rPr>
              <w:t xml:space="preserve"> процессов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60DF5" w:rsidRDefault="00327EF1" w:rsidP="00E16F08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Информа</w:t>
            </w:r>
            <w:r w:rsidR="00E16F08">
              <w:rPr>
                <w:rFonts w:ascii="Times New Roman" w:eastAsia="Arial" w:hAnsi="Times New Roman" w:cs="Times New Roman"/>
              </w:rPr>
              <w:t>ц</w:t>
            </w:r>
            <w:r w:rsidRPr="00B60DF5">
              <w:rPr>
                <w:rFonts w:ascii="Times New Roman" w:eastAsia="Arial" w:hAnsi="Times New Roman" w:cs="Times New Roman"/>
              </w:rPr>
              <w:t>ия анализируется</w:t>
            </w:r>
            <w:r w:rsidR="00E16F08">
              <w:rPr>
                <w:rFonts w:ascii="Times New Roman" w:eastAsia="Arial" w:hAnsi="Times New Roman" w:cs="Times New Roman"/>
              </w:rPr>
              <w:t xml:space="preserve"> </w:t>
            </w:r>
            <w:r w:rsidRPr="00B60DF5">
              <w:rPr>
                <w:rFonts w:ascii="Times New Roman" w:eastAsia="Arial" w:hAnsi="Times New Roman" w:cs="Times New Roman"/>
              </w:rPr>
              <w:t>и оценивается в проекции на бизне</w:t>
            </w:r>
            <w:proofErr w:type="gramStart"/>
            <w:r w:rsidRPr="00B60DF5">
              <w:rPr>
                <w:rFonts w:ascii="Times New Roman" w:eastAsia="Arial" w:hAnsi="Times New Roman" w:cs="Times New Roman"/>
              </w:rPr>
              <w:t>с-</w:t>
            </w:r>
            <w:proofErr w:type="gramEnd"/>
            <w:r w:rsidRPr="00B60DF5">
              <w:rPr>
                <w:rFonts w:ascii="Times New Roman" w:eastAsia="Arial" w:hAnsi="Times New Roman" w:cs="Times New Roman"/>
              </w:rPr>
              <w:t xml:space="preserve"> цели компании</w:t>
            </w:r>
          </w:p>
        </w:tc>
      </w:tr>
      <w:tr w:rsidR="008F7055" w:rsidRPr="00B60DF5" w:rsidTr="00E16F08">
        <w:trPr>
          <w:trHeight w:hRule="exact" w:val="85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60DF5" w:rsidRDefault="00327EF1">
            <w:pPr>
              <w:pStyle w:val="a7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B60DF5" w:rsidRDefault="00E16F08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Н</w:t>
            </w:r>
            <w:proofErr w:type="gramStart"/>
            <w:r w:rsidR="00327EF1" w:rsidRPr="00B60DF5">
              <w:rPr>
                <w:rFonts w:ascii="Times New Roman" w:eastAsia="Arial" w:hAnsi="Times New Roman" w:cs="Times New Roman"/>
                <w:lang w:val="en-US" w:eastAsia="en-US" w:bidi="en-US"/>
              </w:rPr>
              <w:t>R</w:t>
            </w:r>
            <w:proofErr w:type="gramEnd"/>
            <w:r w:rsidR="00327EF1" w:rsidRPr="00B60DF5">
              <w:rPr>
                <w:rFonts w:ascii="Times New Roman" w:eastAsia="Arial" w:hAnsi="Times New Roman" w:cs="Times New Roman"/>
              </w:rPr>
              <w:t>-менеджер про</w:t>
            </w:r>
            <w:r w:rsidR="00327EF1" w:rsidRPr="00B60DF5">
              <w:rPr>
                <w:rFonts w:ascii="Times New Roman" w:eastAsia="Arial" w:hAnsi="Times New Roman" w:cs="Times New Roman"/>
              </w:rPr>
              <w:softHyphen/>
              <w:t>гнозирует развитие командной ситуации, командных процессов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60DF5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Информация анализируется и оценивается в проекции на бизне</w:t>
            </w:r>
            <w:proofErr w:type="gramStart"/>
            <w:r w:rsidRPr="00B60DF5">
              <w:rPr>
                <w:rFonts w:ascii="Times New Roman" w:eastAsia="Arial" w:hAnsi="Times New Roman" w:cs="Times New Roman"/>
              </w:rPr>
              <w:t>с-</w:t>
            </w:r>
            <w:proofErr w:type="gramEnd"/>
            <w:r w:rsidRPr="00B60DF5">
              <w:rPr>
                <w:rFonts w:ascii="Times New Roman" w:eastAsia="Arial" w:hAnsi="Times New Roman" w:cs="Times New Roman"/>
              </w:rPr>
              <w:t xml:space="preserve"> цели компании</w:t>
            </w:r>
          </w:p>
        </w:tc>
      </w:tr>
      <w:tr w:rsidR="008F7055" w:rsidRPr="00B60DF5" w:rsidTr="00E16F08">
        <w:trPr>
          <w:trHeight w:hRule="exact" w:val="341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B60DF5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lastRenderedPageBreak/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B60DF5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</w:rPr>
              <w:t>Непосредственно влияет на команду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B60DF5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  <w:i/>
                <w:iCs/>
              </w:rPr>
              <w:t>Формирование</w:t>
            </w:r>
            <w:r w:rsidRPr="00B60DF5">
              <w:rPr>
                <w:rFonts w:ascii="Times New Roman" w:eastAsia="Arial" w:hAnsi="Times New Roman" w:cs="Times New Roman"/>
              </w:rPr>
              <w:t xml:space="preserve"> позволяет сформировать будущую команду (структура, нормы, люди).</w:t>
            </w:r>
          </w:p>
          <w:p w:rsidR="008F7055" w:rsidRPr="00B60DF5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  <w:i/>
                <w:iCs/>
              </w:rPr>
              <w:t>Консолидация</w:t>
            </w:r>
            <w:r w:rsidRPr="00B60DF5">
              <w:rPr>
                <w:rFonts w:ascii="Times New Roman" w:eastAsia="Arial" w:hAnsi="Times New Roman" w:cs="Times New Roman"/>
              </w:rPr>
              <w:t xml:space="preserve"> способствует объединению членов команды для достижения бизнес целей, помощи лидеру и членам команды.</w:t>
            </w:r>
          </w:p>
          <w:p w:rsidR="008F7055" w:rsidRPr="00B60DF5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  <w:i/>
                <w:iCs/>
              </w:rPr>
              <w:t>Мотивация</w:t>
            </w:r>
            <w:r w:rsidRPr="00B60DF5">
              <w:rPr>
                <w:rFonts w:ascii="Times New Roman" w:eastAsia="Arial" w:hAnsi="Times New Roman" w:cs="Times New Roman"/>
              </w:rPr>
              <w:t xml:space="preserve"> даст возможность побудить членов команды успешно работать в команде.</w:t>
            </w:r>
          </w:p>
          <w:p w:rsidR="008F7055" w:rsidRPr="00B60DF5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60DF5">
              <w:rPr>
                <w:rFonts w:ascii="Times New Roman" w:eastAsia="Arial" w:hAnsi="Times New Roman" w:cs="Times New Roman"/>
                <w:i/>
                <w:iCs/>
              </w:rPr>
              <w:t>Коучинг</w:t>
            </w:r>
            <w:proofErr w:type="spellEnd"/>
            <w:r w:rsidRPr="00B60DF5">
              <w:rPr>
                <w:rFonts w:ascii="Times New Roman" w:eastAsia="Arial" w:hAnsi="Times New Roman" w:cs="Times New Roman"/>
              </w:rPr>
              <w:t xml:space="preserve"> содействует развитию необходимых профессиональных и личностных компетенций членов команды.</w:t>
            </w:r>
          </w:p>
          <w:p w:rsidR="008F7055" w:rsidRPr="00B60DF5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  <w:i/>
                <w:iCs/>
              </w:rPr>
              <w:t>Диагностика</w:t>
            </w:r>
            <w:r w:rsidRPr="00B60DF5">
              <w:rPr>
                <w:rFonts w:ascii="Times New Roman" w:eastAsia="Arial" w:hAnsi="Times New Roman" w:cs="Times New Roman"/>
              </w:rPr>
              <w:t xml:space="preserve"> помогает анализировать и оценивать состояние команды в целом, эффективность внутри командных процессов, индивидуальное состояние членов команды.</w:t>
            </w:r>
          </w:p>
          <w:p w:rsidR="008F7055" w:rsidRPr="00B60DF5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60DF5">
              <w:rPr>
                <w:rFonts w:ascii="Times New Roman" w:eastAsia="Arial" w:hAnsi="Times New Roman" w:cs="Times New Roman"/>
                <w:i/>
                <w:iCs/>
              </w:rPr>
              <w:t>Консультирование</w:t>
            </w:r>
            <w:r w:rsidRPr="00B60DF5">
              <w:rPr>
                <w:rFonts w:ascii="Times New Roman" w:eastAsia="Arial" w:hAnsi="Times New Roman" w:cs="Times New Roman"/>
              </w:rPr>
              <w:t xml:space="preserve"> позволяет предоставлять консультации и советы членам команды по различным вопросам кадровой стратегии и политики</w:t>
            </w:r>
          </w:p>
        </w:tc>
      </w:tr>
    </w:tbl>
    <w:p w:rsidR="008F7055" w:rsidRPr="00327EF1" w:rsidRDefault="008F7055">
      <w:pPr>
        <w:spacing w:after="119" w:line="1" w:lineRule="exact"/>
        <w:rPr>
          <w:rFonts w:ascii="Times New Roman" w:hAnsi="Times New Roman" w:cs="Times New Roman"/>
        </w:rPr>
      </w:pPr>
    </w:p>
    <w:p w:rsidR="008F7055" w:rsidRPr="00327EF1" w:rsidRDefault="00327EF1">
      <w:pPr>
        <w:pStyle w:val="11"/>
        <w:shd w:val="clear" w:color="auto" w:fill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Менеджер по персоналу в управленческой команде стратеги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ческого менеджмента должен также проводить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27EF1">
        <w:rPr>
          <w:rFonts w:ascii="Times New Roman" w:hAnsi="Times New Roman" w:cs="Times New Roman"/>
          <w:sz w:val="24"/>
          <w:szCs w:val="24"/>
        </w:rPr>
        <w:t>мониторинг всех командных процессов</w:t>
      </w:r>
      <w:r w:rsidR="00E16F08">
        <w:rPr>
          <w:rFonts w:ascii="Times New Roman" w:hAnsi="Times New Roman" w:cs="Times New Roman"/>
          <w:sz w:val="24"/>
          <w:szCs w:val="24"/>
        </w:rPr>
        <w:t xml:space="preserve"> (табл. 4.4)</w:t>
      </w:r>
      <w:r w:rsidRPr="00327EF1">
        <w:rPr>
          <w:rFonts w:ascii="Times New Roman" w:hAnsi="Times New Roman" w:cs="Times New Roman"/>
          <w:sz w:val="24"/>
          <w:szCs w:val="24"/>
        </w:rPr>
        <w:t>.</w:t>
      </w:r>
    </w:p>
    <w:p w:rsidR="008F7055" w:rsidRPr="00327EF1" w:rsidRDefault="00E16F08" w:rsidP="00E16F08">
      <w:pPr>
        <w:pStyle w:val="1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4.4 - </w:t>
      </w:r>
      <w:r w:rsidR="00327EF1" w:rsidRPr="00E16F08">
        <w:rPr>
          <w:rFonts w:ascii="Times New Roman" w:hAnsi="Times New Roman" w:cs="Times New Roman"/>
          <w:sz w:val="24"/>
          <w:szCs w:val="24"/>
        </w:rPr>
        <w:t>HR</w:t>
      </w:r>
      <w:r w:rsidR="00327EF1" w:rsidRPr="00327EF1">
        <w:rPr>
          <w:rFonts w:ascii="Times New Roman" w:hAnsi="Times New Roman" w:cs="Times New Roman"/>
          <w:sz w:val="24"/>
          <w:szCs w:val="24"/>
        </w:rPr>
        <w:t>-мониторинг всех командных процессов с индивидуальной диагностикой членов команды и диагностикой команды в целом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20"/>
        <w:gridCol w:w="1695"/>
        <w:gridCol w:w="3794"/>
      </w:tblGrid>
      <w:tr w:rsidR="008F7055" w:rsidRPr="00E16F08" w:rsidTr="00E16F08">
        <w:trPr>
          <w:trHeight w:hRule="exact" w:val="501"/>
          <w:jc w:val="center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E16F08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Фокус диагностики команды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Средства монито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ринга командных процессов</w:t>
            </w:r>
          </w:p>
        </w:tc>
      </w:tr>
      <w:tr w:rsidR="008F7055" w:rsidRPr="00E16F08" w:rsidTr="00E16F08">
        <w:trPr>
          <w:trHeight w:hRule="exact" w:val="84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327EF1">
            <w:pPr>
              <w:pStyle w:val="a7"/>
              <w:shd w:val="clear" w:color="auto" w:fill="auto"/>
              <w:spacing w:before="16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Принципы мониторинга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E16F08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Системность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Мониторинг осущест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вляется системно, с помощью комплекса специальных меропри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ятий</w:t>
            </w:r>
          </w:p>
        </w:tc>
      </w:tr>
      <w:tr w:rsidR="008F7055" w:rsidRPr="00E16F08" w:rsidTr="00E16F08">
        <w:trPr>
          <w:trHeight w:hRule="exact" w:val="844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E16F08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16F08">
              <w:rPr>
                <w:rFonts w:ascii="Times New Roman" w:eastAsia="Arial" w:hAnsi="Times New Roman" w:cs="Times New Roman"/>
              </w:rPr>
              <w:t>Аналитичность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 w:rsidP="00E16F08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Мониторинг прово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дится в рамках целе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вого подхода, исходя ил аналитической по ли</w:t>
            </w:r>
            <w:r w:rsidR="00E16F08">
              <w:rPr>
                <w:rFonts w:ascii="Times New Roman" w:eastAsia="Arial" w:hAnsi="Times New Roman" w:cs="Times New Roman"/>
              </w:rPr>
              <w:t>нии</w:t>
            </w:r>
            <w:r w:rsidRPr="00E16F08">
              <w:rPr>
                <w:rFonts w:ascii="Times New Roman" w:eastAsia="Arial" w:hAnsi="Times New Roman" w:cs="Times New Roman"/>
              </w:rPr>
              <w:t xml:space="preserve"> </w:t>
            </w:r>
            <w:r w:rsidRPr="00E16F08">
              <w:rPr>
                <w:rFonts w:ascii="Times New Roman" w:eastAsia="Arial" w:hAnsi="Times New Roman" w:cs="Times New Roman"/>
                <w:lang w:val="en-US" w:eastAsia="en-US" w:bidi="en-US"/>
              </w:rPr>
              <w:t>HR</w:t>
            </w:r>
            <w:r w:rsidRPr="00E16F08">
              <w:rPr>
                <w:rFonts w:ascii="Times New Roman" w:eastAsia="Arial" w:hAnsi="Times New Roman" w:cs="Times New Roman"/>
                <w:lang w:eastAsia="en-US" w:bidi="en-US"/>
              </w:rPr>
              <w:t xml:space="preserve"> </w:t>
            </w:r>
            <w:r w:rsidRPr="00E16F08">
              <w:rPr>
                <w:rFonts w:ascii="Times New Roman" w:eastAsia="Arial" w:hAnsi="Times New Roman" w:cs="Times New Roman"/>
              </w:rPr>
              <w:t>менеджера по управлению коман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дой</w:t>
            </w:r>
          </w:p>
        </w:tc>
      </w:tr>
      <w:tr w:rsidR="008F7055" w:rsidRPr="00E16F08" w:rsidTr="00E16F08">
        <w:trPr>
          <w:trHeight w:hRule="exact" w:val="575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Ц</w:t>
            </w:r>
            <w:r w:rsidR="00327EF1" w:rsidRPr="00E16F08">
              <w:rPr>
                <w:rFonts w:ascii="Times New Roman" w:eastAsia="Arial" w:hAnsi="Times New Roman" w:cs="Times New Roman"/>
              </w:rPr>
              <w:t>еле</w:t>
            </w:r>
            <w:r w:rsidR="006817D7">
              <w:rPr>
                <w:rFonts w:ascii="Times New Roman" w:eastAsia="Arial" w:hAnsi="Times New Roman" w:cs="Times New Roman"/>
              </w:rPr>
              <w:t>п</w:t>
            </w:r>
            <w:r w:rsidR="00327EF1" w:rsidRPr="00E16F08">
              <w:rPr>
                <w:rFonts w:ascii="Times New Roman" w:eastAsia="Arial" w:hAnsi="Times New Roman" w:cs="Times New Roman"/>
              </w:rPr>
              <w:t>одчиненность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Все результаты мони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торинга оцениваются через призму бизнес целей компании</w:t>
            </w:r>
          </w:p>
        </w:tc>
      </w:tr>
      <w:tr w:rsidR="008F7055" w:rsidRPr="00E16F08" w:rsidTr="00E16F08">
        <w:trPr>
          <w:trHeight w:hRule="exact" w:val="56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327EF1">
            <w:pPr>
              <w:pStyle w:val="a7"/>
              <w:shd w:val="clear" w:color="auto" w:fill="auto"/>
              <w:spacing w:before="16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Индивидуальная диагностика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Управленческая</w:t>
            </w:r>
          </w:p>
          <w:p w:rsidR="008F7055" w:rsidRPr="00E16F08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компетентность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E16F08" w:rsidRDefault="00327EF1" w:rsidP="00E16F08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Управленческая культура. Коммуникатив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ная культура. Результативность командной работы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E16F08" w:rsidRDefault="00327EF1" w:rsidP="00E16F08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Собеседования, анкетирование, оценка результатов командных тренингов, обследования социаль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но-психологического климата в управленче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 xml:space="preserve">ской команде, анализ ключевых </w:t>
            </w:r>
            <w:proofErr w:type="gramStart"/>
            <w:r w:rsidRPr="00E16F08">
              <w:rPr>
                <w:rFonts w:ascii="Times New Roman" w:eastAsia="Arial" w:hAnsi="Times New Roman" w:cs="Times New Roman"/>
              </w:rPr>
              <w:t>показателей эффективности членов команды стратегического менеджмента</w:t>
            </w:r>
            <w:proofErr w:type="gramEnd"/>
          </w:p>
        </w:tc>
      </w:tr>
      <w:tr w:rsidR="008F7055" w:rsidRPr="00E16F08" w:rsidTr="00E16F08">
        <w:trPr>
          <w:trHeight w:hRule="exact" w:val="563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Мотивация на достижение цели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55" w:rsidRPr="00E16F08" w:rsidTr="00E16F08">
        <w:trPr>
          <w:trHeight w:hRule="exact" w:val="555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 w:rsidP="00E16F08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Мотивация на работе в этой команде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55" w:rsidRPr="00E16F08" w:rsidTr="00E16F08">
        <w:trPr>
          <w:trHeight w:hRule="exact" w:val="795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Ценности (трудо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вые, коммуникатив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ные, командные)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55" w:rsidRPr="00E16F08" w:rsidTr="00E16F08">
        <w:trPr>
          <w:trHeight w:hRule="exact" w:val="555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Коммуникативная компетентность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55" w:rsidRPr="00E16F08" w:rsidTr="00E16F08">
        <w:trPr>
          <w:trHeight w:hRule="exact" w:val="338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Лояльность лидера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55" w:rsidRPr="00E16F08" w:rsidTr="00E16F08">
        <w:trPr>
          <w:trHeight w:hRule="exact" w:val="338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Ответственность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55" w:rsidRPr="00E16F08" w:rsidTr="00E16F08">
        <w:trPr>
          <w:trHeight w:hRule="exact" w:val="330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E16F08" w:rsidRDefault="00E16F08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</w:t>
            </w:r>
            <w:r w:rsidR="00327EF1" w:rsidRPr="00E16F08">
              <w:rPr>
                <w:rFonts w:ascii="Times New Roman" w:eastAsia="Arial" w:hAnsi="Times New Roman" w:cs="Times New Roman"/>
              </w:rPr>
              <w:t>рофессионализм</w:t>
            </w: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55" w:rsidRPr="00E16F08" w:rsidTr="00E16F08">
        <w:trPr>
          <w:trHeight w:hRule="exact" w:val="353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Эффективность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6F08" w:rsidRDefault="00E16F08">
      <w:pPr>
        <w:pStyle w:val="2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8" w:name="bookmark8"/>
      <w:bookmarkStart w:id="9" w:name="bookmark9"/>
    </w:p>
    <w:p w:rsidR="008F7055" w:rsidRPr="00327EF1" w:rsidRDefault="00327EF1">
      <w:pPr>
        <w:pStyle w:val="2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4</w:t>
      </w:r>
      <w:r w:rsidR="00E16F08">
        <w:rPr>
          <w:rFonts w:ascii="Times New Roman" w:hAnsi="Times New Roman" w:cs="Times New Roman"/>
          <w:sz w:val="24"/>
          <w:szCs w:val="24"/>
        </w:rPr>
        <w:t>.</w:t>
      </w:r>
      <w:r w:rsidRPr="00327EF1">
        <w:rPr>
          <w:rFonts w:ascii="Times New Roman" w:hAnsi="Times New Roman" w:cs="Times New Roman"/>
          <w:sz w:val="24"/>
          <w:szCs w:val="24"/>
        </w:rPr>
        <w:t>3. Бюджет и контроль затрат,</w:t>
      </w:r>
      <w:r w:rsidR="00E16F08">
        <w:rPr>
          <w:rFonts w:ascii="Times New Roman" w:hAnsi="Times New Roman" w:cs="Times New Roman"/>
          <w:sz w:val="24"/>
          <w:szCs w:val="24"/>
        </w:rPr>
        <w:t xml:space="preserve"> </w:t>
      </w:r>
      <w:r w:rsidRPr="00327EF1">
        <w:rPr>
          <w:rFonts w:ascii="Times New Roman" w:hAnsi="Times New Roman" w:cs="Times New Roman"/>
          <w:sz w:val="24"/>
          <w:szCs w:val="24"/>
        </w:rPr>
        <w:t>направленны</w:t>
      </w:r>
      <w:r w:rsidR="006817D7">
        <w:rPr>
          <w:rFonts w:ascii="Times New Roman" w:hAnsi="Times New Roman" w:cs="Times New Roman"/>
          <w:sz w:val="24"/>
          <w:szCs w:val="24"/>
        </w:rPr>
        <w:t>х</w:t>
      </w:r>
      <w:r w:rsidRPr="00327EF1">
        <w:rPr>
          <w:rFonts w:ascii="Times New Roman" w:hAnsi="Times New Roman" w:cs="Times New Roman"/>
          <w:sz w:val="24"/>
          <w:szCs w:val="24"/>
        </w:rPr>
        <w:t xml:space="preserve"> на управление персоналом</w:t>
      </w:r>
      <w:bookmarkEnd w:id="8"/>
      <w:bookmarkEnd w:id="9"/>
    </w:p>
    <w:p w:rsidR="008F7055" w:rsidRPr="00327EF1" w:rsidRDefault="00327EF1">
      <w:pPr>
        <w:pStyle w:val="11"/>
        <w:shd w:val="clear" w:color="auto" w:fill="auto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Деятельность службы управления персоналом требует опре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деленных затрат на персонал. Бюджетирование в управлении персоналом включает в себя процесс планирования бюджета расходов на персонал, организацию расходов, </w:t>
      </w:r>
      <w:proofErr w:type="gramStart"/>
      <w:r w:rsidRPr="00327E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 xml:space="preserve"> де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нежными средствами и анализ их расходования в соответствии со стратегическими, тактическими и оперативными целями организации.</w:t>
      </w:r>
    </w:p>
    <w:p w:rsidR="008F7055" w:rsidRPr="00327EF1" w:rsidRDefault="00327EF1">
      <w:pPr>
        <w:pStyle w:val="11"/>
        <w:shd w:val="clear" w:color="auto" w:fill="auto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lastRenderedPageBreak/>
        <w:t>Прежде чем спланировать бюджет службы персонала, необ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ходимо иметь в наличии бизнес-план компании относительно персонала, который позволяет: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построить стратегию работы с персоналом, исходя из це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лей компании;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определить приоритеты в работе с персоналом;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спрогнозировать возможность достижения целей компа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нии с точки зрения развития человеческих ресурсов организа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определить бюджет расходов на персонал и отстоять его перед руководством;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представить план работы службы персонала с другими подразделениями и менеджерами компании;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разработать несколько вариантов плана в зависимости от имеющейся </w:t>
      </w:r>
      <w:proofErr w:type="gramStart"/>
      <w:r w:rsidRPr="00327EF1">
        <w:rPr>
          <w:rFonts w:ascii="Times New Roman" w:hAnsi="Times New Roman" w:cs="Times New Roman"/>
          <w:sz w:val="24"/>
          <w:szCs w:val="24"/>
        </w:rPr>
        <w:t>бизнес-стратегии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>, которая предусматривает раз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личные сценарии развития компании;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показать «прозрачность» работы с персоналом для учре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дителей;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сформировать необходимый уровень взаимоотношений с социальной средой.</w:t>
      </w:r>
    </w:p>
    <w:p w:rsidR="008F7055" w:rsidRPr="00327EF1" w:rsidRDefault="00327EF1">
      <w:pPr>
        <w:pStyle w:val="11"/>
        <w:shd w:val="clear" w:color="auto" w:fill="auto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Процесс бюджетирования охватывает четыре стадии:</w:t>
      </w:r>
    </w:p>
    <w:p w:rsidR="008F7055" w:rsidRPr="00327EF1" w:rsidRDefault="00327EF1">
      <w:pPr>
        <w:pStyle w:val="11"/>
        <w:numPr>
          <w:ilvl w:val="0"/>
          <w:numId w:val="5"/>
        </w:numPr>
        <w:shd w:val="clear" w:color="auto" w:fill="auto"/>
        <w:tabs>
          <w:tab w:val="left" w:pos="63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составление проекта бюджета;</w:t>
      </w:r>
    </w:p>
    <w:p w:rsidR="008F7055" w:rsidRPr="00327EF1" w:rsidRDefault="00327EF1">
      <w:pPr>
        <w:pStyle w:val="11"/>
        <w:numPr>
          <w:ilvl w:val="0"/>
          <w:numId w:val="5"/>
        </w:numPr>
        <w:shd w:val="clear" w:color="auto" w:fill="auto"/>
        <w:tabs>
          <w:tab w:val="left" w:pos="613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рассмотрение и утверждение бюджета уполномоченны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ми лицами;</w:t>
      </w:r>
    </w:p>
    <w:p w:rsidR="008F7055" w:rsidRPr="00327EF1" w:rsidRDefault="00327EF1">
      <w:pPr>
        <w:pStyle w:val="11"/>
        <w:numPr>
          <w:ilvl w:val="0"/>
          <w:numId w:val="5"/>
        </w:numPr>
        <w:shd w:val="clear" w:color="auto" w:fill="auto"/>
        <w:tabs>
          <w:tab w:val="left" w:pos="64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выполнение бюджета и контроль;</w:t>
      </w:r>
    </w:p>
    <w:p w:rsidR="008F7055" w:rsidRPr="00327EF1" w:rsidRDefault="00327EF1">
      <w:pPr>
        <w:pStyle w:val="11"/>
        <w:numPr>
          <w:ilvl w:val="0"/>
          <w:numId w:val="5"/>
        </w:numPr>
        <w:shd w:val="clear" w:color="auto" w:fill="auto"/>
        <w:tabs>
          <w:tab w:val="left" w:pos="64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составление отчета об исполнении бюджета и его анализ.</w:t>
      </w:r>
    </w:p>
    <w:p w:rsidR="00E16F08" w:rsidRDefault="00327EF1">
      <w:pPr>
        <w:pStyle w:val="11"/>
        <w:shd w:val="clear" w:color="auto" w:fill="auto"/>
        <w:spacing w:line="271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27EF1">
        <w:rPr>
          <w:rFonts w:ascii="Times New Roman" w:hAnsi="Times New Roman" w:cs="Times New Roman"/>
          <w:sz w:val="24"/>
          <w:szCs w:val="24"/>
        </w:rPr>
        <w:t>Для того чтобы преодолеть финансовую напряженность и возможные кризисные явления, нужно интегрировать в си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стему менеджмента компании полный цикл управления зат</w:t>
      </w:r>
      <w:r w:rsidR="00E16F08">
        <w:rPr>
          <w:rFonts w:ascii="Times New Roman" w:hAnsi="Times New Roman" w:cs="Times New Roman"/>
          <w:sz w:val="24"/>
          <w:szCs w:val="24"/>
        </w:rPr>
        <w:t>ра</w:t>
      </w:r>
      <w:r w:rsidR="00E16F08">
        <w:rPr>
          <w:rFonts w:ascii="Times New Roman" w:hAnsi="Times New Roman" w:cs="Times New Roman"/>
          <w:sz w:val="24"/>
          <w:szCs w:val="24"/>
        </w:rPr>
        <w:softHyphen/>
        <w:t>тами на персонал</w:t>
      </w:r>
      <w:r w:rsidRPr="00327EF1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8F7055" w:rsidRPr="00327EF1" w:rsidRDefault="00327EF1">
      <w:pPr>
        <w:pStyle w:val="11"/>
        <w:shd w:val="clear" w:color="auto" w:fill="auto"/>
        <w:spacing w:line="269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F1">
        <w:rPr>
          <w:rFonts w:ascii="Times New Roman" w:hAnsi="Times New Roman" w:cs="Times New Roman"/>
          <w:sz w:val="24"/>
          <w:szCs w:val="24"/>
        </w:rPr>
        <w:t>Основным методом бюджетного процесса является балансо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вый, а основной статьей — расходы на персонал.</w:t>
      </w:r>
      <w:proofErr w:type="gramEnd"/>
    </w:p>
    <w:p w:rsidR="008F7055" w:rsidRDefault="00327EF1">
      <w:pPr>
        <w:pStyle w:val="11"/>
        <w:shd w:val="clear" w:color="auto" w:fill="auto"/>
        <w:spacing w:after="140" w:line="269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F1">
        <w:rPr>
          <w:rFonts w:ascii="Times New Roman" w:hAnsi="Times New Roman" w:cs="Times New Roman"/>
          <w:sz w:val="24"/>
          <w:szCs w:val="24"/>
        </w:rPr>
        <w:t>Расходы на персонал подразделяются на прямые и непря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мые (рис. 4.</w:t>
      </w:r>
      <w:r w:rsidR="00E16F08">
        <w:rPr>
          <w:rFonts w:ascii="Times New Roman" w:hAnsi="Times New Roman" w:cs="Times New Roman"/>
          <w:sz w:val="24"/>
          <w:szCs w:val="24"/>
        </w:rPr>
        <w:t>5</w:t>
      </w:r>
      <w:r w:rsidRPr="00327EF1">
        <w:rPr>
          <w:rFonts w:ascii="Times New Roman" w:hAnsi="Times New Roman" w:cs="Times New Roman"/>
          <w:sz w:val="24"/>
          <w:szCs w:val="24"/>
        </w:rPr>
        <w:t xml:space="preserve"> и табл. 4.5, 4.6).</w:t>
      </w:r>
      <w:proofErr w:type="gramEnd"/>
    </w:p>
    <w:p w:rsidR="00E16F08" w:rsidRDefault="00E16F08" w:rsidP="00E16F08">
      <w:pPr>
        <w:pStyle w:val="11"/>
        <w:shd w:val="clear" w:color="auto" w:fill="auto"/>
        <w:spacing w:after="140" w:line="269" w:lineRule="auto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140835" cy="3110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08" w:rsidRPr="00327EF1" w:rsidRDefault="00E16F08" w:rsidP="00E16F08">
      <w:pPr>
        <w:pStyle w:val="11"/>
        <w:shd w:val="clear" w:color="auto" w:fill="auto"/>
        <w:spacing w:after="140" w:line="269" w:lineRule="auto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4.5 – Расходы на персонал</w:t>
      </w:r>
    </w:p>
    <w:p w:rsidR="00E16F08" w:rsidRPr="00327EF1" w:rsidRDefault="00E16F08" w:rsidP="00E16F08">
      <w:pPr>
        <w:pStyle w:val="1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Расходы на персонал подразделяются на необходимые для решения стратегических, связанных с развитием на перспек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тиву, тактических и оперативных задач, связанных с функцио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нированием организации в текущем периоде.</w:t>
      </w:r>
    </w:p>
    <w:p w:rsidR="00E16F08" w:rsidRPr="00327EF1" w:rsidRDefault="00E16F08" w:rsidP="00E16F08">
      <w:pPr>
        <w:pStyle w:val="1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Разрабатывая бюджет расходов на персонал, целесообраз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но придерживаться определенной технологии.</w:t>
      </w:r>
    </w:p>
    <w:p w:rsidR="008F7055" w:rsidRPr="00327EF1" w:rsidRDefault="00E16F08" w:rsidP="00E16F08">
      <w:pPr>
        <w:pStyle w:val="11"/>
        <w:shd w:val="clear" w:color="auto" w:fill="auto"/>
        <w:spacing w:after="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</w:t>
      </w:r>
      <w:r w:rsidR="00327EF1" w:rsidRPr="00327EF1">
        <w:rPr>
          <w:rFonts w:ascii="Times New Roman" w:hAnsi="Times New Roman" w:cs="Times New Roman"/>
          <w:i/>
          <w:iCs/>
          <w:sz w:val="24"/>
          <w:szCs w:val="24"/>
        </w:rPr>
        <w:t>блица 4.5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327EF1" w:rsidRPr="00327EF1">
        <w:rPr>
          <w:rFonts w:ascii="Times New Roman" w:hAnsi="Times New Roman" w:cs="Times New Roman"/>
          <w:sz w:val="24"/>
          <w:szCs w:val="24"/>
        </w:rPr>
        <w:t>Планируемое использование трудовых ресурсов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668"/>
        <w:gridCol w:w="765"/>
        <w:gridCol w:w="773"/>
        <w:gridCol w:w="773"/>
        <w:gridCol w:w="810"/>
        <w:gridCol w:w="818"/>
      </w:tblGrid>
      <w:tr w:rsidR="008F7055" w:rsidRPr="00E16F08" w:rsidTr="00E16F08">
        <w:trPr>
          <w:trHeight w:hRule="exact" w:val="353"/>
          <w:jc w:val="center"/>
        </w:trPr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E16F08" w:rsidRDefault="00327EF1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Показатель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6817D7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17D7">
              <w:rPr>
                <w:rFonts w:ascii="Times New Roman" w:eastAsia="Arial" w:hAnsi="Times New Roman" w:cs="Times New Roman"/>
                <w:bCs/>
              </w:rPr>
              <w:t>Годы</w:t>
            </w:r>
          </w:p>
        </w:tc>
      </w:tr>
      <w:tr w:rsidR="008F7055" w:rsidRPr="00E16F08" w:rsidTr="00E16F08">
        <w:trPr>
          <w:trHeight w:hRule="exact" w:val="330"/>
          <w:jc w:val="center"/>
        </w:trPr>
        <w:tc>
          <w:tcPr>
            <w:tcW w:w="4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E16F08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E16F0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2019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E16F0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E16F0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2021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E16F0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E16F0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2023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E16F08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2024</w:t>
            </w:r>
          </w:p>
        </w:tc>
      </w:tr>
      <w:tr w:rsidR="008F7055" w:rsidRPr="00E16F08" w:rsidTr="006817D7">
        <w:trPr>
          <w:trHeight w:hRule="exact" w:val="353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Количество соз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данных посто</w:t>
            </w:r>
            <w:r w:rsidRPr="00E16F08">
              <w:rPr>
                <w:rFonts w:ascii="Times New Roman" w:eastAsia="Arial" w:hAnsi="Times New Roman" w:cs="Times New Roman"/>
              </w:rPr>
              <w:softHyphen/>
              <w:t>янных рабочих</w:t>
            </w:r>
            <w:proofErr w:type="gramStart"/>
            <w:r w:rsidRPr="00E16F08">
              <w:rPr>
                <w:rFonts w:ascii="Times New Roman" w:eastAsia="Arial" w:hAnsi="Times New Roman" w:cs="Times New Roman"/>
              </w:rPr>
              <w:t xml:space="preserve"> .</w:t>
            </w:r>
            <w:proofErr w:type="gramEnd"/>
            <w:r w:rsidRPr="00E16F08">
              <w:rPr>
                <w:rFonts w:ascii="Times New Roman" w:eastAsia="Arial" w:hAnsi="Times New Roman" w:cs="Times New Roman"/>
              </w:rPr>
              <w:t>мест, ед.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</w:tr>
      <w:tr w:rsidR="008F7055" w:rsidRPr="00E16F08" w:rsidTr="006817D7">
        <w:trPr>
          <w:trHeight w:hRule="exact" w:val="288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Численность работников всего, человек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327EF1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</w:t>
            </w:r>
          </w:p>
        </w:tc>
      </w:tr>
      <w:tr w:rsidR="008F7055" w:rsidRPr="00E16F08" w:rsidTr="006817D7">
        <w:trPr>
          <w:trHeight w:hRule="exact" w:val="277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055" w:rsidRPr="00E16F08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Заработная плата по работникам: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E16F08" w:rsidRDefault="008F7055" w:rsidP="0068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E16F08" w:rsidRDefault="008F7055" w:rsidP="0068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E16F08" w:rsidRDefault="008F7055" w:rsidP="0068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E16F08" w:rsidRDefault="008F7055" w:rsidP="0068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E16F08" w:rsidRDefault="008F7055" w:rsidP="0068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E16F08" w:rsidRDefault="008F7055" w:rsidP="0068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F08" w:rsidRPr="00E16F08" w:rsidTr="006817D7">
        <w:trPr>
          <w:trHeight w:hRule="exact" w:val="282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F08" w:rsidRPr="00E16F08" w:rsidRDefault="00E16F08" w:rsidP="00E16F08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1-й сотрудник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E16F08">
              <w:rPr>
                <w:rFonts w:ascii="Times New Roman" w:eastAsia="Arial" w:hAnsi="Times New Roman" w:cs="Times New Roman"/>
              </w:rPr>
              <w:t>(с 01.12.2019)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</w:tr>
      <w:tr w:rsidR="00E16F08" w:rsidRPr="00E16F08" w:rsidTr="006817D7">
        <w:trPr>
          <w:trHeight w:hRule="exact" w:val="427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F97F04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2-й сотрудник (с 01.12.2019)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12 500</w:t>
            </w:r>
          </w:p>
        </w:tc>
      </w:tr>
      <w:tr w:rsidR="00E16F08" w:rsidRPr="00E16F08" w:rsidTr="006817D7">
        <w:trPr>
          <w:trHeight w:hRule="exact" w:val="277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F08" w:rsidRPr="00E16F08" w:rsidRDefault="00E16F08" w:rsidP="00F97F04">
            <w:pPr>
              <w:pStyle w:val="a7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Фонд оплаты труда, руб.,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25 000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300 000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300 000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300 000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300 000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300 000</w:t>
            </w:r>
          </w:p>
        </w:tc>
      </w:tr>
      <w:tr w:rsidR="00E16F08" w:rsidRPr="00E16F08" w:rsidTr="006817D7">
        <w:trPr>
          <w:trHeight w:hRule="exact" w:val="424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F08" w:rsidRPr="00E16F08" w:rsidRDefault="00E16F08" w:rsidP="00F97F04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Начисления на заработную плату, 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22 696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129 290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129 290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129 290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129 290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129 290</w:t>
            </w:r>
          </w:p>
        </w:tc>
      </w:tr>
      <w:tr w:rsidR="00E16F08" w:rsidRPr="00E16F08" w:rsidTr="006817D7">
        <w:trPr>
          <w:trHeight w:hRule="exact" w:val="273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F08" w:rsidRPr="00E16F08" w:rsidRDefault="006817D7" w:rsidP="00F97F04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Фон</w:t>
            </w:r>
            <w:r w:rsidR="00E16F08" w:rsidRPr="00E16F08">
              <w:rPr>
                <w:rFonts w:ascii="Times New Roman" w:eastAsia="Arial" w:hAnsi="Times New Roman" w:cs="Times New Roman"/>
              </w:rPr>
              <w:t>д оплаты труда с начисле</w:t>
            </w:r>
            <w:r w:rsidR="00E16F08" w:rsidRPr="00E16F08">
              <w:rPr>
                <w:rFonts w:ascii="Times New Roman" w:eastAsia="Arial" w:hAnsi="Times New Roman" w:cs="Times New Roman"/>
              </w:rPr>
              <w:softHyphen/>
              <w:t>ниями, 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46 696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417 290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417 290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417 290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417 290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F08" w:rsidRPr="00E16F08" w:rsidRDefault="00E16F08" w:rsidP="006817D7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F08">
              <w:rPr>
                <w:rFonts w:ascii="Times New Roman" w:eastAsia="Arial" w:hAnsi="Times New Roman" w:cs="Times New Roman"/>
              </w:rPr>
              <w:t>417 290</w:t>
            </w:r>
          </w:p>
        </w:tc>
      </w:tr>
    </w:tbl>
    <w:p w:rsidR="008F7055" w:rsidRPr="00327EF1" w:rsidRDefault="008F7055">
      <w:pPr>
        <w:spacing w:line="1" w:lineRule="exact"/>
        <w:rPr>
          <w:rFonts w:ascii="Times New Roman" w:hAnsi="Times New Roman" w:cs="Times New Roman"/>
        </w:rPr>
      </w:pPr>
    </w:p>
    <w:p w:rsidR="008F7055" w:rsidRPr="00327EF1" w:rsidRDefault="008F7055">
      <w:pPr>
        <w:spacing w:after="179" w:line="1" w:lineRule="exact"/>
        <w:rPr>
          <w:rFonts w:ascii="Times New Roman" w:hAnsi="Times New Roman" w:cs="Times New Roman"/>
        </w:rPr>
      </w:pPr>
    </w:p>
    <w:p w:rsidR="008F7055" w:rsidRPr="00327EF1" w:rsidRDefault="00327EF1">
      <w:pPr>
        <w:pStyle w:val="1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Шаг 1.</w:t>
      </w:r>
      <w:r w:rsidRPr="00327EF1">
        <w:rPr>
          <w:rFonts w:ascii="Times New Roman" w:hAnsi="Times New Roman" w:cs="Times New Roman"/>
          <w:sz w:val="24"/>
          <w:szCs w:val="24"/>
        </w:rPr>
        <w:t xml:space="preserve"> Определение статей расходов на персонал и их доли в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</w:rPr>
        <w:t>-бюджете.</w:t>
      </w:r>
    </w:p>
    <w:p w:rsidR="008F7055" w:rsidRPr="00327EF1" w:rsidRDefault="00327EF1">
      <w:pPr>
        <w:pStyle w:val="1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Шаг 2.</w:t>
      </w:r>
      <w:r w:rsidRPr="00327EF1">
        <w:rPr>
          <w:rFonts w:ascii="Times New Roman" w:hAnsi="Times New Roman" w:cs="Times New Roman"/>
          <w:sz w:val="24"/>
          <w:szCs w:val="24"/>
        </w:rPr>
        <w:t xml:space="preserve"> Сбор информации от руководителей структурных подразделений относительно планируемых расходов на персо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нал (наем, развитие, оплата, оценка, содержание в организа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ции).</w:t>
      </w:r>
    </w:p>
    <w:p w:rsidR="008F7055" w:rsidRPr="00327EF1" w:rsidRDefault="00327EF1">
      <w:pPr>
        <w:pStyle w:val="1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Шаг 3.</w:t>
      </w:r>
      <w:r w:rsidRPr="00327EF1">
        <w:rPr>
          <w:rFonts w:ascii="Times New Roman" w:hAnsi="Times New Roman" w:cs="Times New Roman"/>
          <w:sz w:val="24"/>
          <w:szCs w:val="24"/>
        </w:rPr>
        <w:t xml:space="preserve"> Сведение информации в единый документ в виде следующей матрицы (табл. 4.7).</w:t>
      </w:r>
    </w:p>
    <w:p w:rsidR="008F7055" w:rsidRPr="00327EF1" w:rsidRDefault="00327EF1">
      <w:pPr>
        <w:pStyle w:val="1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Эта матрица даст представление о сумме расходов на пер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сонал по всем статьям и сумме расходов на персонал для всех подразделений организации. Очевидно, что при правильном планировании обе суммы совпадают.</w:t>
      </w:r>
    </w:p>
    <w:p w:rsidR="008F7055" w:rsidRPr="00327EF1" w:rsidRDefault="00327EF1">
      <w:pPr>
        <w:pStyle w:val="1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Шаг 4.</w:t>
      </w:r>
      <w:r w:rsidRPr="00327EF1">
        <w:rPr>
          <w:rFonts w:ascii="Times New Roman" w:hAnsi="Times New Roman" w:cs="Times New Roman"/>
          <w:sz w:val="24"/>
          <w:szCs w:val="24"/>
        </w:rPr>
        <w:t xml:space="preserve"> Разработка проекта бюджета на персонал.</w:t>
      </w:r>
    </w:p>
    <w:p w:rsidR="008F7055" w:rsidRPr="00327EF1" w:rsidRDefault="00327EF1">
      <w:pPr>
        <w:pStyle w:val="11"/>
        <w:shd w:val="clear" w:color="auto" w:fill="auto"/>
        <w:spacing w:after="80" w:line="269" w:lineRule="auto"/>
        <w:jc w:val="both"/>
        <w:rPr>
          <w:rFonts w:ascii="Times New Roman" w:hAnsi="Times New Roman" w:cs="Times New Roman"/>
          <w:sz w:val="24"/>
          <w:szCs w:val="24"/>
        </w:rPr>
        <w:sectPr w:rsidR="008F7055" w:rsidRPr="00327EF1" w:rsidSect="00B60DF5">
          <w:headerReference w:type="default" r:id="rId13"/>
          <w:footerReference w:type="default" r:id="rId14"/>
          <w:pgSz w:w="11907" w:h="16840" w:code="9"/>
          <w:pgMar w:top="1134" w:right="567" w:bottom="1134" w:left="1134" w:header="0" w:footer="6" w:gutter="0"/>
          <w:pgNumType w:start="13"/>
          <w:cols w:space="720"/>
          <w:noEndnote/>
          <w:docGrid w:linePitch="360"/>
        </w:sectPr>
      </w:pPr>
      <w:r w:rsidRPr="00327EF1">
        <w:rPr>
          <w:rFonts w:ascii="Times New Roman" w:hAnsi="Times New Roman" w:cs="Times New Roman"/>
          <w:sz w:val="24"/>
          <w:szCs w:val="24"/>
        </w:rPr>
        <w:t>Проект бюджета на персонал разрабатывается за год с уче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том стоимости услуг, предоставляемых кадровой службой, фак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тора времени (месяц, год), вида оплаты услуг (наличный, без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наличный) (табл. 4.8).</w:t>
      </w:r>
    </w:p>
    <w:p w:rsidR="008F7055" w:rsidRPr="00327EF1" w:rsidRDefault="00BA59D0" w:rsidP="00BA59D0">
      <w:pPr>
        <w:pStyle w:val="a5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eastAsia="Cambria" w:hAnsi="Times New Roman" w:cs="Times New Roman"/>
          <w:b w:val="0"/>
          <w:bCs w:val="0"/>
          <w:i/>
          <w:iCs/>
          <w:sz w:val="24"/>
          <w:szCs w:val="24"/>
        </w:rPr>
        <w:lastRenderedPageBreak/>
        <w:t>Таблица 4.6</w:t>
      </w:r>
      <w:r>
        <w:rPr>
          <w:rFonts w:ascii="Times New Roman" w:eastAsia="Cambria" w:hAnsi="Times New Roman" w:cs="Times New Roman"/>
          <w:b w:val="0"/>
          <w:bCs w:val="0"/>
          <w:i/>
          <w:iCs/>
          <w:sz w:val="24"/>
          <w:szCs w:val="24"/>
        </w:rPr>
        <w:t xml:space="preserve"> - </w:t>
      </w:r>
      <w:r w:rsidRPr="006817D7">
        <w:rPr>
          <w:rFonts w:ascii="Times New Roman" w:hAnsi="Times New Roman" w:cs="Times New Roman"/>
          <w:b w:val="0"/>
          <w:sz w:val="24"/>
          <w:szCs w:val="24"/>
        </w:rPr>
        <w:t>Расчет налоговой базы, руб. (</w:t>
      </w:r>
      <w:r w:rsidRPr="00BA59D0">
        <w:rPr>
          <w:rFonts w:ascii="Times New Roman" w:hAnsi="Times New Roman" w:cs="Times New Roman"/>
          <w:b w:val="0"/>
          <w:sz w:val="24"/>
          <w:szCs w:val="24"/>
        </w:rPr>
        <w:t>за базовый показатель взят МРОТ 12 130 руб. на 01.01.2020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8F7055" w:rsidRPr="00327EF1" w:rsidRDefault="008F7055">
      <w:pPr>
        <w:pStyle w:val="a5"/>
        <w:shd w:val="clear" w:color="auto" w:fill="auto"/>
        <w:ind w:left="9743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Ind w:w="-2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9"/>
        <w:gridCol w:w="1118"/>
        <w:gridCol w:w="1110"/>
        <w:gridCol w:w="1103"/>
        <w:gridCol w:w="1110"/>
        <w:gridCol w:w="1118"/>
        <w:gridCol w:w="1118"/>
      </w:tblGrid>
      <w:tr w:rsidR="008F7055" w:rsidRPr="00327EF1" w:rsidTr="00BA59D0">
        <w:trPr>
          <w:trHeight w:hRule="exact" w:val="345"/>
          <w:jc w:val="center"/>
        </w:trPr>
        <w:tc>
          <w:tcPr>
            <w:tcW w:w="6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Годы</w:t>
            </w:r>
          </w:p>
        </w:tc>
      </w:tr>
      <w:tr w:rsidR="008F7055" w:rsidRPr="00327EF1" w:rsidTr="00BA59D0">
        <w:trPr>
          <w:trHeight w:hRule="exact" w:val="330"/>
          <w:jc w:val="center"/>
        </w:trPr>
        <w:tc>
          <w:tcPr>
            <w:tcW w:w="63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327EF1" w:rsidRDefault="008F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</w:tr>
      <w:tr w:rsidR="008F7055" w:rsidRPr="00327EF1" w:rsidTr="00BA59D0">
        <w:trPr>
          <w:trHeight w:hRule="exact" w:val="352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Начисления директору отдела управления персоналом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6179,83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44 664,00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44 664,00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44 664.00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44 664,00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44 664,00</w:t>
            </w:r>
          </w:p>
        </w:tc>
      </w:tr>
      <w:tr w:rsidR="008F7055" w:rsidRPr="00327EF1" w:rsidTr="00BA59D0">
        <w:trPr>
          <w:trHeight w:hRule="exact" w:val="600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Страховой фонд на пенсионное страхова</w:t>
            </w: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ние (ст. 430 Налогового кодекса РФ)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3019.83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36 238.00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36 238,00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36 238.00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36 238.00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36 238.00</w:t>
            </w:r>
          </w:p>
        </w:tc>
      </w:tr>
      <w:tr w:rsidR="008F7055" w:rsidRPr="00327EF1" w:rsidTr="00BA59D0">
        <w:trPr>
          <w:trHeight w:hRule="exact" w:val="663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Страховой взнос на обязательное меди</w:t>
            </w: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цинское страхование (ст. 430 Налогового кодекса РФ)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3160.00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8426.00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8426,00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8426,00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8426,00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8426,00</w:t>
            </w:r>
          </w:p>
        </w:tc>
      </w:tr>
      <w:tr w:rsidR="008F7055" w:rsidRPr="00327EF1" w:rsidTr="00BA59D0">
        <w:trPr>
          <w:trHeight w:hRule="exact" w:val="432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BA59D0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r w:rsidR="00327EF1"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ачисления на заработную плату сотруд</w:t>
            </w:r>
            <w:r w:rsidR="00327EF1" w:rsidRPr="00327EF1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никам, 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7675,00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92 100,00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92 100,00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92 100,00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92 100,00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92 100,00</w:t>
            </w:r>
          </w:p>
        </w:tc>
      </w:tr>
      <w:tr w:rsidR="008F7055" w:rsidRPr="00327EF1" w:rsidTr="00BA59D0">
        <w:trPr>
          <w:trHeight w:hRule="exact" w:val="375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Заработная плата сотрудников: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300 000.00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300 000.00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300 000,00</w:t>
            </w:r>
          </w:p>
        </w:tc>
      </w:tr>
      <w:tr w:rsidR="008F7055" w:rsidRPr="00327EF1" w:rsidTr="00BA59D0">
        <w:trPr>
          <w:trHeight w:hRule="exact" w:val="329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Отчисления:</w:t>
            </w:r>
            <w:r w:rsidR="00BA59D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Пенсионный фонд — 22 % (2019—2023)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5500.00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66 000.00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66 000.00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66 000.00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66 000.00</w:t>
            </w:r>
          </w:p>
        </w:tc>
      </w:tr>
      <w:tr w:rsidR="008F7055" w:rsidRPr="00327EF1" w:rsidTr="00BA59D0">
        <w:trPr>
          <w:trHeight w:hRule="exact" w:val="375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ОМС —5.1 %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1275,00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15 300,00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15 300,00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15 300,00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15 300,00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15 300,00</w:t>
            </w:r>
          </w:p>
        </w:tc>
      </w:tr>
      <w:tr w:rsidR="008F7055" w:rsidRPr="00327EF1" w:rsidTr="00BA59D0">
        <w:trPr>
          <w:trHeight w:hRule="exact" w:val="339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ФСС на случай временн</w:t>
            </w:r>
            <w:r w:rsidR="00BA59D0">
              <w:rPr>
                <w:rFonts w:ascii="Times New Roman" w:eastAsia="Arial" w:hAnsi="Times New Roman" w:cs="Times New Roman"/>
                <w:sz w:val="24"/>
                <w:szCs w:val="24"/>
              </w:rPr>
              <w:t>ой нетрудоспособн</w:t>
            </w: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ости — 2,9 %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725,00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8700,00</w:t>
            </w:r>
          </w:p>
        </w:tc>
      </w:tr>
      <w:tr w:rsidR="00BA59D0" w:rsidRPr="00327EF1" w:rsidTr="00BA59D0">
        <w:trPr>
          <w:trHeight w:hRule="exact" w:val="416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F97F04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ФСС при травматизме — 0.7 % (класс риска 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2100.00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2100,00</w:t>
            </w:r>
          </w:p>
        </w:tc>
      </w:tr>
      <w:tr w:rsidR="00BA59D0" w:rsidRPr="00327EF1" w:rsidTr="00BA59D0">
        <w:trPr>
          <w:trHeight w:hRule="exact" w:val="436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9D0" w:rsidRPr="00327EF1" w:rsidRDefault="00BA59D0" w:rsidP="00F97F04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ВСЕГО начисления на общую заработную плату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13 854,83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136 764,00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136 764,00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136 764,00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136 764,00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136 764,00</w:t>
            </w:r>
          </w:p>
        </w:tc>
      </w:tr>
      <w:tr w:rsidR="00BA59D0" w:rsidRPr="00327EF1" w:rsidTr="00BA59D0">
        <w:trPr>
          <w:trHeight w:hRule="exact" w:val="427"/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F97F04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Планируемый фонд оплаты труда с начис</w:t>
            </w: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лениями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38 854,83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436 764,00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436 764,00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436 764,00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436764,00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9D0" w:rsidRPr="00327EF1" w:rsidRDefault="00BA59D0" w:rsidP="00BA59D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436764,00</w:t>
            </w:r>
          </w:p>
        </w:tc>
      </w:tr>
    </w:tbl>
    <w:p w:rsidR="008F7055" w:rsidRPr="00327EF1" w:rsidRDefault="008F7055">
      <w:pPr>
        <w:spacing w:after="339" w:line="1" w:lineRule="exact"/>
        <w:rPr>
          <w:rFonts w:ascii="Times New Roman" w:hAnsi="Times New Roman" w:cs="Times New Roman"/>
        </w:rPr>
      </w:pPr>
    </w:p>
    <w:p w:rsidR="008F7055" w:rsidRDefault="00327EF1" w:rsidP="00BA59D0">
      <w:pPr>
        <w:pStyle w:val="a5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eastAsia="Cambria" w:hAnsi="Times New Roman" w:cs="Times New Roman"/>
          <w:b w:val="0"/>
          <w:bCs w:val="0"/>
          <w:i/>
          <w:iCs/>
          <w:sz w:val="24"/>
          <w:szCs w:val="24"/>
        </w:rPr>
        <w:t>Таблица 4.7</w:t>
      </w:r>
      <w:r w:rsidR="00BA59D0">
        <w:rPr>
          <w:rFonts w:ascii="Times New Roman" w:eastAsia="Cambria" w:hAnsi="Times New Roman" w:cs="Times New Roman"/>
          <w:b w:val="0"/>
          <w:bCs w:val="0"/>
          <w:i/>
          <w:iCs/>
          <w:sz w:val="24"/>
          <w:szCs w:val="24"/>
        </w:rPr>
        <w:t xml:space="preserve"> - </w:t>
      </w:r>
      <w:r w:rsidRPr="006817D7">
        <w:rPr>
          <w:rFonts w:ascii="Times New Roman" w:hAnsi="Times New Roman" w:cs="Times New Roman"/>
          <w:b w:val="0"/>
          <w:sz w:val="24"/>
          <w:szCs w:val="24"/>
        </w:rPr>
        <w:t>Матрица затрат на персонал, руб.</w:t>
      </w:r>
    </w:p>
    <w:p w:rsidR="00BA59D0" w:rsidRPr="00327EF1" w:rsidRDefault="00BA59D0" w:rsidP="00BA59D0">
      <w:pPr>
        <w:pStyle w:val="a5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1283"/>
        <w:gridCol w:w="1283"/>
        <w:gridCol w:w="1577"/>
        <w:gridCol w:w="1283"/>
        <w:gridCol w:w="1283"/>
        <w:gridCol w:w="1298"/>
      </w:tblGrid>
      <w:tr w:rsidR="008F7055" w:rsidRPr="00327EF1" w:rsidTr="00BA59D0">
        <w:trPr>
          <w:trHeight w:hRule="exact" w:val="45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327EF1" w:rsidRDefault="008F7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spacing w:before="80" w:line="26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Производ</w:t>
            </w: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BA59D0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Логистика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327EF1" w:rsidRDefault="00327EF1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Всего</w:t>
            </w:r>
          </w:p>
        </w:tc>
      </w:tr>
      <w:tr w:rsidR="008F7055" w:rsidRPr="00327EF1" w:rsidTr="00BA59D0">
        <w:trPr>
          <w:trHeight w:hRule="exact" w:val="33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Подбор персонала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221 000</w:t>
            </w:r>
          </w:p>
        </w:tc>
      </w:tr>
      <w:tr w:rsidR="008F7055" w:rsidRPr="00327EF1" w:rsidTr="00BA59D0">
        <w:trPr>
          <w:trHeight w:hRule="exact" w:val="33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Обучение и развитие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124 000</w:t>
            </w:r>
          </w:p>
        </w:tc>
      </w:tr>
      <w:tr w:rsidR="008F7055" w:rsidRPr="00327EF1" w:rsidTr="00BA59D0">
        <w:trPr>
          <w:trHeight w:hRule="exact" w:val="34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139 535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139 535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139 535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139 535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139 535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697 675</w:t>
            </w:r>
          </w:p>
        </w:tc>
      </w:tr>
      <w:tr w:rsidR="008F7055" w:rsidRPr="00327EF1" w:rsidTr="00BA59D0">
        <w:trPr>
          <w:trHeight w:hRule="exact" w:val="33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444 535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444 535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444 535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444 535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444 535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444 535</w:t>
            </w:r>
          </w:p>
        </w:tc>
      </w:tr>
      <w:tr w:rsidR="008F7055" w:rsidRPr="00327EF1" w:rsidTr="00BA59D0">
        <w:trPr>
          <w:trHeight w:hRule="exact" w:val="34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Корпоративные мероприятия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250 000</w:t>
            </w:r>
          </w:p>
        </w:tc>
      </w:tr>
      <w:tr w:rsidR="008F7055" w:rsidRPr="00327EF1" w:rsidTr="00BA59D0">
        <w:trPr>
          <w:trHeight w:hRule="exact" w:val="383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681 070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696 070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692 070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754 070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692 070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327EF1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F1">
              <w:rPr>
                <w:rFonts w:ascii="Times New Roman" w:eastAsia="Arial" w:hAnsi="Times New Roman" w:cs="Times New Roman"/>
                <w:sz w:val="24"/>
                <w:szCs w:val="24"/>
              </w:rPr>
              <w:t>1 737 210</w:t>
            </w:r>
          </w:p>
        </w:tc>
      </w:tr>
    </w:tbl>
    <w:p w:rsidR="008F7055" w:rsidRPr="00327EF1" w:rsidRDefault="008F7055">
      <w:pPr>
        <w:rPr>
          <w:rFonts w:ascii="Times New Roman" w:hAnsi="Times New Roman" w:cs="Times New Roman"/>
        </w:rPr>
        <w:sectPr w:rsidR="008F7055" w:rsidRPr="00327EF1" w:rsidSect="00FC1143">
          <w:pgSz w:w="16840" w:h="11907" w:orient="landscape" w:code="9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8F7055" w:rsidRPr="00327EF1" w:rsidRDefault="00BA59D0" w:rsidP="00BA59D0">
      <w:pPr>
        <w:pStyle w:val="11"/>
        <w:shd w:val="clear" w:color="auto" w:fill="auto"/>
        <w:spacing w:after="8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</w:t>
      </w:r>
      <w:r w:rsidR="00327EF1" w:rsidRPr="00327EF1">
        <w:rPr>
          <w:rFonts w:ascii="Times New Roman" w:hAnsi="Times New Roman" w:cs="Times New Roman"/>
          <w:i/>
          <w:iCs/>
          <w:sz w:val="24"/>
          <w:szCs w:val="24"/>
        </w:rPr>
        <w:t>блица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EF1" w:rsidRPr="00327EF1">
        <w:rPr>
          <w:rFonts w:ascii="Times New Roman" w:hAnsi="Times New Roman" w:cs="Times New Roman"/>
          <w:i/>
          <w:iCs/>
          <w:sz w:val="24"/>
          <w:szCs w:val="24"/>
        </w:rPr>
        <w:t>4.8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327EF1" w:rsidRPr="00327EF1">
        <w:rPr>
          <w:rFonts w:ascii="Times New Roman" w:hAnsi="Times New Roman" w:cs="Times New Roman"/>
          <w:sz w:val="24"/>
          <w:szCs w:val="24"/>
        </w:rPr>
        <w:t>Бюджет затрат на персонал, руб.</w:t>
      </w:r>
    </w:p>
    <w:tbl>
      <w:tblPr>
        <w:tblOverlap w:val="never"/>
        <w:tblW w:w="0" w:type="auto"/>
        <w:jc w:val="center"/>
        <w:tblInd w:w="-1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5"/>
        <w:gridCol w:w="1058"/>
        <w:gridCol w:w="758"/>
        <w:gridCol w:w="1050"/>
        <w:gridCol w:w="323"/>
        <w:gridCol w:w="323"/>
        <w:gridCol w:w="323"/>
        <w:gridCol w:w="1238"/>
      </w:tblGrid>
      <w:tr w:rsidR="008F7055" w:rsidRPr="00BA59D0" w:rsidTr="00BA59D0">
        <w:trPr>
          <w:trHeight w:hRule="exact" w:val="353"/>
          <w:jc w:val="center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Расходы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Январь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Всего</w:t>
            </w:r>
          </w:p>
        </w:tc>
      </w:tr>
      <w:tr w:rsidR="008F7055" w:rsidRPr="00BA59D0" w:rsidTr="00BA59D0">
        <w:trPr>
          <w:trHeight w:hRule="exact" w:val="330"/>
          <w:jc w:val="center"/>
        </w:trPr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затраты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оплата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всего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...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...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55" w:rsidRPr="00BA59D0" w:rsidTr="00BA59D0">
        <w:trPr>
          <w:trHeight w:hRule="exact" w:val="250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Поиск, под бор и отбор персонала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18 416,67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18 416,67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221 000, 00</w:t>
            </w:r>
          </w:p>
        </w:tc>
      </w:tr>
      <w:tr w:rsidR="008F7055" w:rsidRPr="00BA59D0" w:rsidTr="00BA59D0">
        <w:trPr>
          <w:trHeight w:hRule="exact" w:val="284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spacing w:line="252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Обучение и развитие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10 333,33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10 333,33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124 000, 00</w:t>
            </w:r>
          </w:p>
        </w:tc>
      </w:tr>
      <w:tr w:rsidR="008F7055" w:rsidRPr="00BA59D0" w:rsidTr="00BA59D0">
        <w:trPr>
          <w:trHeight w:hRule="exact" w:val="285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Оплата труда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58 139,57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58 139,57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697 674,83</w:t>
            </w:r>
          </w:p>
        </w:tc>
      </w:tr>
      <w:tr w:rsidR="008F7055" w:rsidRPr="00BA59D0" w:rsidTr="00BA59D0">
        <w:trPr>
          <w:trHeight w:hRule="exact" w:val="290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 w:rsidP="00BA59D0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Социальные</w:t>
            </w:r>
            <w:r w:rsidR="00BA59D0">
              <w:rPr>
                <w:rFonts w:ascii="Times New Roman" w:eastAsia="Arial" w:hAnsi="Times New Roman" w:cs="Times New Roman"/>
              </w:rPr>
              <w:t xml:space="preserve"> </w:t>
            </w:r>
            <w:r w:rsidRPr="00BA59D0">
              <w:rPr>
                <w:rFonts w:ascii="Times New Roman" w:eastAsia="Arial" w:hAnsi="Times New Roman" w:cs="Times New Roman"/>
              </w:rPr>
              <w:t>выплаты и льготы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37 044.58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37 044,58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444 535,00</w:t>
            </w:r>
          </w:p>
        </w:tc>
      </w:tr>
      <w:tr w:rsidR="008F7055" w:rsidRPr="00BA59D0" w:rsidTr="00BA59D0">
        <w:trPr>
          <w:trHeight w:hRule="exact" w:val="279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Корпора</w:t>
            </w:r>
            <w:r w:rsidRPr="00BA59D0">
              <w:rPr>
                <w:rFonts w:ascii="Times New Roman" w:eastAsia="Arial" w:hAnsi="Times New Roman" w:cs="Times New Roman"/>
              </w:rPr>
              <w:softHyphen/>
              <w:t>тивные ме</w:t>
            </w:r>
            <w:r w:rsidRPr="00BA59D0">
              <w:rPr>
                <w:rFonts w:ascii="Times New Roman" w:eastAsia="Arial" w:hAnsi="Times New Roman" w:cs="Times New Roman"/>
              </w:rPr>
              <w:softHyphen/>
              <w:t>роприятия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20 833,33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20 833,33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250 000,00</w:t>
            </w:r>
          </w:p>
        </w:tc>
      </w:tr>
      <w:tr w:rsidR="008F7055" w:rsidRPr="00BA59D0" w:rsidTr="00BA59D0">
        <w:trPr>
          <w:trHeight w:hRule="exact" w:val="284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Итого расходов на персонал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144 767.49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144 767,49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BA59D0" w:rsidRDefault="008F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1 737 209,00</w:t>
            </w:r>
          </w:p>
        </w:tc>
      </w:tr>
    </w:tbl>
    <w:p w:rsidR="008F7055" w:rsidRPr="00327EF1" w:rsidRDefault="008F7055">
      <w:pPr>
        <w:spacing w:after="79" w:line="1" w:lineRule="exact"/>
        <w:rPr>
          <w:rFonts w:ascii="Times New Roman" w:hAnsi="Times New Roman" w:cs="Times New Roman"/>
        </w:rPr>
      </w:pPr>
    </w:p>
    <w:p w:rsidR="008F7055" w:rsidRPr="00327EF1" w:rsidRDefault="00327EF1">
      <w:pPr>
        <w:pStyle w:val="11"/>
        <w:shd w:val="clear" w:color="auto" w:fill="auto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Наряду с этим необходимо выделить расходы на содержание самой службы управления персоналом, а также определить рас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ходы на функционирование и расходы развития (табл. 4.9).</w:t>
      </w:r>
    </w:p>
    <w:p w:rsidR="008F7055" w:rsidRPr="00327EF1" w:rsidRDefault="00BA59D0" w:rsidP="00BA59D0">
      <w:pPr>
        <w:pStyle w:val="11"/>
        <w:shd w:val="clear" w:color="auto" w:fill="auto"/>
        <w:spacing w:after="8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="00327EF1" w:rsidRPr="00327EF1">
        <w:rPr>
          <w:rFonts w:ascii="Times New Roman" w:hAnsi="Times New Roman" w:cs="Times New Roman"/>
          <w:i/>
          <w:iCs/>
          <w:sz w:val="24"/>
          <w:szCs w:val="24"/>
        </w:rPr>
        <w:t>6лица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EF1" w:rsidRPr="00327EF1">
        <w:rPr>
          <w:rFonts w:ascii="Times New Roman" w:hAnsi="Times New Roman" w:cs="Times New Roman"/>
          <w:i/>
          <w:iCs/>
          <w:sz w:val="24"/>
          <w:szCs w:val="24"/>
        </w:rPr>
        <w:t>4.9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327EF1" w:rsidRPr="00327EF1">
        <w:rPr>
          <w:rFonts w:ascii="Times New Roman" w:hAnsi="Times New Roman" w:cs="Times New Roman"/>
          <w:sz w:val="24"/>
          <w:szCs w:val="24"/>
        </w:rPr>
        <w:t>Составляющие стратегического кадрового бюджета (проект)</w:t>
      </w:r>
    </w:p>
    <w:tbl>
      <w:tblPr>
        <w:tblOverlap w:val="never"/>
        <w:tblW w:w="0" w:type="auto"/>
        <w:jc w:val="center"/>
        <w:tblInd w:w="-5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2900"/>
        <w:gridCol w:w="3414"/>
      </w:tblGrid>
      <w:tr w:rsidR="008F7055" w:rsidRPr="00BA59D0" w:rsidTr="00BA59D0">
        <w:trPr>
          <w:trHeight w:hRule="exact" w:val="578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  <w:lang w:val="en-US" w:eastAsia="en-US" w:bidi="en-US"/>
              </w:rPr>
              <w:t>HR</w:t>
            </w:r>
            <w:r w:rsidRPr="00BA59D0">
              <w:rPr>
                <w:rFonts w:ascii="Times New Roman" w:eastAsia="Arial" w:hAnsi="Times New Roman" w:cs="Times New Roman"/>
              </w:rPr>
              <w:t>-бюджет (в год)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42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Бюджет расходов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Бюджет развития</w:t>
            </w:r>
          </w:p>
        </w:tc>
      </w:tr>
      <w:tr w:rsidR="008F7055" w:rsidRPr="00BA59D0" w:rsidTr="00BA59D0">
        <w:trPr>
          <w:trHeight w:hRule="exact" w:val="978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055" w:rsidRPr="00BA59D0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Расходы на персонал компании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055" w:rsidRPr="00BA59D0" w:rsidRDefault="00327EF1" w:rsidP="00BA59D0">
            <w:pPr>
              <w:pStyle w:val="a7"/>
              <w:shd w:val="clear" w:color="auto" w:fill="auto"/>
              <w:spacing w:line="257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Формируется</w:t>
            </w:r>
            <w:r w:rsidR="00BA59D0">
              <w:rPr>
                <w:rFonts w:ascii="Times New Roman" w:eastAsia="Arial" w:hAnsi="Times New Roman" w:cs="Times New Roman"/>
              </w:rPr>
              <w:t xml:space="preserve"> </w:t>
            </w:r>
            <w:r w:rsidRPr="00BA59D0">
              <w:rPr>
                <w:rFonts w:ascii="Times New Roman" w:eastAsia="Arial" w:hAnsi="Times New Roman" w:cs="Times New Roman"/>
              </w:rPr>
              <w:t>в соответствии</w:t>
            </w:r>
            <w:r w:rsidR="00BA59D0">
              <w:rPr>
                <w:rFonts w:ascii="Times New Roman" w:eastAsia="Arial" w:hAnsi="Times New Roman" w:cs="Times New Roman"/>
              </w:rPr>
              <w:t xml:space="preserve"> </w:t>
            </w:r>
            <w:r w:rsidRPr="00BA59D0">
              <w:rPr>
                <w:rFonts w:ascii="Times New Roman" w:eastAsia="Arial" w:hAnsi="Times New Roman" w:cs="Times New Roman"/>
              </w:rPr>
              <w:t>с оперативными планами работы по обеспечению компании персоналом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Формируется в соответствии со стратегическим и тактическим планами развития компании относительно персонала</w:t>
            </w:r>
          </w:p>
        </w:tc>
      </w:tr>
      <w:tr w:rsidR="008F7055" w:rsidRPr="00BA59D0" w:rsidTr="00BA59D0">
        <w:trPr>
          <w:trHeight w:hRule="exact" w:val="83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Расходы на создание службы по работе с персоналом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055" w:rsidRPr="00BA59D0" w:rsidRDefault="00327EF1" w:rsidP="00BA59D0">
            <w:pPr>
              <w:pStyle w:val="a7"/>
              <w:shd w:val="clear" w:color="auto" w:fill="auto"/>
              <w:spacing w:line="252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Формируется</w:t>
            </w:r>
            <w:r w:rsidR="00BA59D0">
              <w:rPr>
                <w:rFonts w:ascii="Times New Roman" w:eastAsia="Arial" w:hAnsi="Times New Roman" w:cs="Times New Roman"/>
              </w:rPr>
              <w:t xml:space="preserve"> </w:t>
            </w:r>
            <w:r w:rsidRPr="00BA59D0">
              <w:rPr>
                <w:rFonts w:ascii="Times New Roman" w:eastAsia="Arial" w:hAnsi="Times New Roman" w:cs="Times New Roman"/>
              </w:rPr>
              <w:t>в соответствии</w:t>
            </w:r>
            <w:r w:rsidR="00BA59D0">
              <w:rPr>
                <w:rFonts w:ascii="Times New Roman" w:eastAsia="Arial" w:hAnsi="Times New Roman" w:cs="Times New Roman"/>
              </w:rPr>
              <w:t xml:space="preserve"> </w:t>
            </w:r>
            <w:r w:rsidRPr="00BA59D0">
              <w:rPr>
                <w:rFonts w:ascii="Times New Roman" w:eastAsia="Arial" w:hAnsi="Times New Roman" w:cs="Times New Roman"/>
              </w:rPr>
              <w:t>с организационной структурой подразделения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055" w:rsidRPr="00BA59D0" w:rsidRDefault="00327EF1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</w:rPr>
            </w:pPr>
            <w:r w:rsidRPr="00BA59D0">
              <w:rPr>
                <w:rFonts w:ascii="Times New Roman" w:eastAsia="Arial" w:hAnsi="Times New Roman" w:cs="Times New Roman"/>
              </w:rPr>
              <w:t>Формируется в соответствии с планами развития организационной структуры компании</w:t>
            </w:r>
          </w:p>
        </w:tc>
      </w:tr>
    </w:tbl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Шаг 5.</w:t>
      </w:r>
      <w:r w:rsidRPr="00327EF1">
        <w:rPr>
          <w:rFonts w:ascii="Times New Roman" w:hAnsi="Times New Roman" w:cs="Times New Roman"/>
          <w:sz w:val="24"/>
          <w:szCs w:val="24"/>
        </w:rPr>
        <w:t xml:space="preserve"> Согласование проекта бюджета расходов по персона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лу с другими службами предприятия: стратегического планиро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вания, </w:t>
      </w:r>
      <w:proofErr w:type="gramStart"/>
      <w:r w:rsidRPr="00327EF1"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Шаг 6.</w:t>
      </w:r>
      <w:r w:rsidRPr="00327EF1">
        <w:rPr>
          <w:rFonts w:ascii="Times New Roman" w:hAnsi="Times New Roman" w:cs="Times New Roman"/>
          <w:sz w:val="24"/>
          <w:szCs w:val="24"/>
        </w:rPr>
        <w:t xml:space="preserve"> Защита проекта бюджета по персоналу перед руко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водством организации.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Шаг 7.</w:t>
      </w:r>
      <w:r w:rsidRPr="00327EF1">
        <w:rPr>
          <w:rFonts w:ascii="Times New Roman" w:hAnsi="Times New Roman" w:cs="Times New Roman"/>
          <w:sz w:val="24"/>
          <w:szCs w:val="24"/>
        </w:rPr>
        <w:t xml:space="preserve"> Утверждение бюджета по персоналу.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Шаг 8.</w:t>
      </w:r>
      <w:r w:rsidRPr="00327EF1">
        <w:rPr>
          <w:rFonts w:ascii="Times New Roman" w:hAnsi="Times New Roman" w:cs="Times New Roman"/>
          <w:sz w:val="24"/>
          <w:szCs w:val="24"/>
        </w:rPr>
        <w:t xml:space="preserve"> Исполнение бюджета по персоналу.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В ходе разработки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</w:rPr>
        <w:t>-бюджета нужно выявить возможности его оптимизации, для чего необходимо проанализировать со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держание и структуру расходов и доходов по плану ФХД (фи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нансово-хозяйственной деятельности), в частности по персо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налу.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Оптимизацию затрат по персоналу возможно произвести следующим образом.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Расходы: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ограничения максимального количества работников;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прекращение приема на работу;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активное сокращение персонала.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Выплаты: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замораживание выплат сверх тарифов;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перерасчет повышенных тарифов на </w:t>
      </w:r>
      <w:proofErr w:type="spellStart"/>
      <w:r w:rsidRPr="00327EF1">
        <w:rPr>
          <w:rFonts w:ascii="Times New Roman" w:hAnsi="Times New Roman" w:cs="Times New Roman"/>
          <w:sz w:val="24"/>
          <w:szCs w:val="24"/>
        </w:rPr>
        <w:t>внетарифные</w:t>
      </w:r>
      <w:proofErr w:type="spellEnd"/>
      <w:r w:rsidRPr="00327EF1">
        <w:rPr>
          <w:rFonts w:ascii="Times New Roman" w:hAnsi="Times New Roman" w:cs="Times New Roman"/>
          <w:sz w:val="24"/>
          <w:szCs w:val="24"/>
        </w:rPr>
        <w:t xml:space="preserve"> вы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платы;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корректировки внутренних фондов социального обеспе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чения.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Анализ общих расходов: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изменение структуры расходов;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смена «весовых» коэффициентов отдельных расходов.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i/>
          <w:iCs/>
          <w:sz w:val="24"/>
          <w:szCs w:val="24"/>
        </w:rPr>
        <w:t>Повышение эффективности деятельности: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получение таких же результатов с меньшим количеством персонала;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получение лучших результатов с таким же количеством персонала.</w:t>
      </w:r>
    </w:p>
    <w:p w:rsidR="008F7055" w:rsidRPr="00327EF1" w:rsidRDefault="00327EF1">
      <w:pPr>
        <w:pStyle w:val="1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Стоит отметить, что в процессе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</w:rPr>
        <w:t>-бюджетирования могут случаться определенные сложности: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возникают проблемы при согласовании интересов под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разделений и компании в целом;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трудно убедить руководство в необходимости финанси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рования статей расходов на персонал;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59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бюджет управления персоналом может оказаться жест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ким, если в стратегическом плане </w:t>
      </w:r>
      <w:r w:rsidRPr="00327EF1">
        <w:rPr>
          <w:rFonts w:ascii="Times New Roman" w:hAnsi="Times New Roman" w:cs="Times New Roman"/>
          <w:sz w:val="24"/>
          <w:szCs w:val="24"/>
        </w:rPr>
        <w:lastRenderedPageBreak/>
        <w:t>компании не предусмотрен механизм контроллинга и корректировки;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сложно учесть непредвиденные расходы;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возникают противоречия между бюджетированием рас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ходов на стратегические и оперативные цели, которым на прак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тике часто отдается преимущество;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при долгосрочном планировании цена ошибки огромна;</w:t>
      </w:r>
    </w:p>
    <w:p w:rsidR="008F7055" w:rsidRPr="00327EF1" w:rsidRDefault="00327EF1">
      <w:pPr>
        <w:pStyle w:val="11"/>
        <w:numPr>
          <w:ilvl w:val="0"/>
          <w:numId w:val="3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возникают противоречия в оценке эффективности рабо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ты службы персонала различными субъектами управления, ру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ководством, сотрудниками.</w:t>
      </w:r>
    </w:p>
    <w:p w:rsidR="008F7055" w:rsidRPr="00327EF1" w:rsidRDefault="00327EF1">
      <w:pPr>
        <w:pStyle w:val="11"/>
        <w:shd w:val="clear" w:color="auto" w:fill="auto"/>
        <w:spacing w:after="42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С целью предупреждения возможных неудач в ходе выполне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="006817D7">
        <w:rPr>
          <w:rFonts w:ascii="Times New Roman" w:hAnsi="Times New Roman" w:cs="Times New Roman"/>
          <w:sz w:val="24"/>
          <w:szCs w:val="24"/>
          <w:lang w:eastAsia="en-US" w:bidi="en-US"/>
        </w:rPr>
        <w:t>Н</w:t>
      </w:r>
      <w:proofErr w:type="gramStart"/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proofErr w:type="gramEnd"/>
      <w:r w:rsidRPr="00327EF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27EF1">
        <w:rPr>
          <w:rFonts w:ascii="Times New Roman" w:hAnsi="Times New Roman" w:cs="Times New Roman"/>
          <w:sz w:val="24"/>
          <w:szCs w:val="24"/>
        </w:rPr>
        <w:t>бюджета необходимо осуществлять постоянный мони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торинг и контроль его использования. Своевременное выявле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ние отклонений позволит принять соответствующие решения, скорректировать действия, выявить возможности повышения эффективности развития кадрового департамента в условиях стратегического управления персоналом.</w:t>
      </w:r>
    </w:p>
    <w:p w:rsidR="008F7055" w:rsidRPr="00327EF1" w:rsidRDefault="00327EF1">
      <w:pPr>
        <w:pStyle w:val="22"/>
        <w:keepNext/>
        <w:keepLines/>
        <w:shd w:val="clear" w:color="auto" w:fill="auto"/>
        <w:spacing w:after="200" w:line="271" w:lineRule="auto"/>
        <w:rPr>
          <w:rFonts w:ascii="Times New Roman" w:hAnsi="Times New Roman" w:cs="Times New Roman"/>
          <w:sz w:val="24"/>
          <w:szCs w:val="24"/>
        </w:rPr>
      </w:pPr>
      <w:bookmarkStart w:id="10" w:name="bookmark10"/>
      <w:bookmarkStart w:id="11" w:name="bookmark11"/>
      <w:r w:rsidRPr="00327EF1">
        <w:rPr>
          <w:rFonts w:ascii="Times New Roman" w:hAnsi="Times New Roman" w:cs="Times New Roman"/>
          <w:sz w:val="24"/>
          <w:szCs w:val="24"/>
        </w:rPr>
        <w:t>Практикум</w:t>
      </w:r>
      <w:bookmarkEnd w:id="10"/>
      <w:bookmarkEnd w:id="11"/>
    </w:p>
    <w:p w:rsidR="008F7055" w:rsidRPr="00AE0A31" w:rsidRDefault="00327EF1">
      <w:pPr>
        <w:pStyle w:val="11"/>
        <w:shd w:val="clear" w:color="auto" w:fill="auto"/>
        <w:spacing w:line="26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A31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Назовите функции отдела стр</w:t>
      </w:r>
      <w:r w:rsidR="006817D7">
        <w:rPr>
          <w:rFonts w:ascii="Times New Roman" w:hAnsi="Times New Roman" w:cs="Times New Roman"/>
          <w:sz w:val="24"/>
          <w:szCs w:val="24"/>
        </w:rPr>
        <w:t>атегического управления персона</w:t>
      </w:r>
      <w:r w:rsidRPr="00327EF1">
        <w:rPr>
          <w:rFonts w:ascii="Times New Roman" w:hAnsi="Times New Roman" w:cs="Times New Roman"/>
          <w:sz w:val="24"/>
          <w:szCs w:val="24"/>
        </w:rPr>
        <w:t>лом.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Как складывается бюджет расходов на персонал?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 чем заключается стратегическое мышление менеджера по пер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соналу и как оно формируется?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Какие статьи должен содержать бюджет расходов на персонал?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 каким критериям можно оценить эффективность кадровой работы?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Объясните роль отдела стратегического управления персоналом как защитника интересов работников.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Назови те характерные недостатки современных кадровых служб.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Какие мыслительные техники применяются в ходе принятия стратегического решения </w:t>
      </w:r>
      <w:r w:rsidR="006817D7">
        <w:rPr>
          <w:rFonts w:ascii="Times New Roman" w:hAnsi="Times New Roman" w:cs="Times New Roman"/>
          <w:sz w:val="24"/>
          <w:szCs w:val="24"/>
        </w:rPr>
        <w:t>п</w:t>
      </w:r>
      <w:r w:rsidRPr="00327EF1">
        <w:rPr>
          <w:rFonts w:ascii="Times New Roman" w:hAnsi="Times New Roman" w:cs="Times New Roman"/>
          <w:sz w:val="24"/>
          <w:szCs w:val="24"/>
        </w:rPr>
        <w:t>о управлению персоналом?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2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 чем заключаются особенности оценки деятельности кадровой службы стратегического управления персоналом?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702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Назовите этапы процесса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</w:rPr>
        <w:t>-бюджетирования.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97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Охарактеризуйте новые роли кадровой службы в условиях стратегического управления персоналом.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90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Охарактеризуйте роль отдела стратегического управления персонала как стратегического партнера бизнеса и агента изменений политики предприятия.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97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Какие роли выполняет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27EF1">
        <w:rPr>
          <w:rFonts w:ascii="Times New Roman" w:hAnsi="Times New Roman" w:cs="Times New Roman"/>
          <w:sz w:val="24"/>
          <w:szCs w:val="24"/>
        </w:rPr>
        <w:t>менеджер в управленческой команде стратегического менеджмента?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spacing w:after="1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Что включает бизнес-план компании по персоналу?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9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Раскройте содержание взаимосвязей отдела стратегического управления персоналом с другими структурными подразделен</w:t>
      </w:r>
      <w:bookmarkStart w:id="12" w:name="_GoBack"/>
      <w:bookmarkEnd w:id="12"/>
      <w:r w:rsidRPr="00327EF1">
        <w:rPr>
          <w:rFonts w:ascii="Times New Roman" w:hAnsi="Times New Roman" w:cs="Times New Roman"/>
          <w:sz w:val="24"/>
          <w:szCs w:val="24"/>
        </w:rPr>
        <w:t>иями организации. Приведите пример.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92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Какие типы задач решает служба стратегического управления персоналом?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699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Раскройте факторы, определяющие структуру службы страте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гического управления персоналом.</w:t>
      </w:r>
    </w:p>
    <w:p w:rsidR="008F7055" w:rsidRPr="00327EF1" w:rsidRDefault="00327EF1">
      <w:pPr>
        <w:pStyle w:val="20"/>
        <w:numPr>
          <w:ilvl w:val="0"/>
          <w:numId w:val="6"/>
        </w:numPr>
        <w:shd w:val="clear" w:color="auto" w:fill="auto"/>
        <w:tabs>
          <w:tab w:val="left" w:pos="712"/>
        </w:tabs>
        <w:spacing w:after="20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Что относится к прямым и косвенным затратам на персонал?</w:t>
      </w:r>
    </w:p>
    <w:p w:rsidR="008F7055" w:rsidRPr="00AE0A31" w:rsidRDefault="00327EF1">
      <w:pPr>
        <w:pStyle w:val="11"/>
        <w:shd w:val="clear" w:color="auto" w:fill="auto"/>
        <w:spacing w:after="8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A31">
        <w:rPr>
          <w:rFonts w:ascii="Times New Roman" w:hAnsi="Times New Roman" w:cs="Times New Roman"/>
          <w:b/>
          <w:sz w:val="24"/>
          <w:szCs w:val="24"/>
        </w:rPr>
        <w:t>Задание для самостоятельного выполнения</w:t>
      </w:r>
    </w:p>
    <w:p w:rsidR="008F7055" w:rsidRPr="00327EF1" w:rsidRDefault="00327EF1" w:rsidP="006817D7">
      <w:pPr>
        <w:pStyle w:val="11"/>
        <w:shd w:val="clear" w:color="auto" w:fill="auto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4.1. Какие тенденции развития подразделений стратегического управления персоналом можно заметить?</w:t>
      </w:r>
    </w:p>
    <w:p w:rsidR="008F7055" w:rsidRPr="00327EF1" w:rsidRDefault="00327EF1">
      <w:pPr>
        <w:pStyle w:val="20"/>
        <w:numPr>
          <w:ilvl w:val="0"/>
          <w:numId w:val="7"/>
        </w:numPr>
        <w:shd w:val="clear" w:color="auto" w:fill="auto"/>
        <w:tabs>
          <w:tab w:val="left" w:pos="7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lastRenderedPageBreak/>
        <w:t xml:space="preserve">Дайте характеристику основным понятиям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27EF1">
        <w:rPr>
          <w:rFonts w:ascii="Times New Roman" w:hAnsi="Times New Roman" w:cs="Times New Roman"/>
          <w:sz w:val="24"/>
          <w:szCs w:val="24"/>
        </w:rPr>
        <w:t>бюджета, раскройте их значение для реализации стратегии управления персоналом.</w:t>
      </w:r>
    </w:p>
    <w:p w:rsidR="008F7055" w:rsidRPr="00327EF1" w:rsidRDefault="00327EF1">
      <w:pPr>
        <w:pStyle w:val="20"/>
        <w:numPr>
          <w:ilvl w:val="0"/>
          <w:numId w:val="7"/>
        </w:numPr>
        <w:shd w:val="clear" w:color="auto" w:fill="auto"/>
        <w:tabs>
          <w:tab w:val="left" w:pos="7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Опишите компетенции менеджера по персоналу, в функционал которого входит участие в разработке стратегий управления персона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лом.</w:t>
      </w:r>
    </w:p>
    <w:p w:rsidR="008F7055" w:rsidRPr="00327EF1" w:rsidRDefault="00327EF1">
      <w:pPr>
        <w:pStyle w:val="20"/>
        <w:numPr>
          <w:ilvl w:val="0"/>
          <w:numId w:val="7"/>
        </w:numPr>
        <w:shd w:val="clear" w:color="auto" w:fill="auto"/>
        <w:tabs>
          <w:tab w:val="left" w:pos="7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Подумайте, какие функции по стратегическому управлению персоналом выполняются:</w:t>
      </w:r>
    </w:p>
    <w:p w:rsidR="008F7055" w:rsidRPr="00327EF1" w:rsidRDefault="00327EF1">
      <w:pPr>
        <w:pStyle w:val="20"/>
        <w:shd w:val="clear" w:color="auto" w:fill="auto"/>
        <w:tabs>
          <w:tab w:val="left" w:pos="6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а)</w:t>
      </w:r>
      <w:r w:rsidRPr="00327EF1">
        <w:rPr>
          <w:rFonts w:ascii="Times New Roman" w:hAnsi="Times New Roman" w:cs="Times New Roman"/>
          <w:sz w:val="24"/>
          <w:szCs w:val="24"/>
        </w:rPr>
        <w:tab/>
        <w:t>в небольших организациях;</w:t>
      </w:r>
    </w:p>
    <w:p w:rsidR="008F7055" w:rsidRPr="00327EF1" w:rsidRDefault="00327EF1">
      <w:pPr>
        <w:pStyle w:val="20"/>
        <w:shd w:val="clear" w:color="auto" w:fill="auto"/>
        <w:tabs>
          <w:tab w:val="left" w:pos="6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б)</w:t>
      </w:r>
      <w:r w:rsidRPr="00327EF1">
        <w:rPr>
          <w:rFonts w:ascii="Times New Roman" w:hAnsi="Times New Roman" w:cs="Times New Roman"/>
          <w:sz w:val="24"/>
          <w:szCs w:val="24"/>
        </w:rPr>
        <w:tab/>
        <w:t xml:space="preserve">бюджетных </w:t>
      </w:r>
      <w:proofErr w:type="gramStart"/>
      <w:r w:rsidRPr="00327EF1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>;</w:t>
      </w:r>
    </w:p>
    <w:p w:rsidR="008F7055" w:rsidRPr="00327EF1" w:rsidRDefault="00327EF1">
      <w:pPr>
        <w:pStyle w:val="20"/>
        <w:shd w:val="clear" w:color="auto" w:fill="auto"/>
        <w:tabs>
          <w:tab w:val="left" w:pos="6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в)</w:t>
      </w:r>
      <w:r w:rsidRPr="00327EF1">
        <w:rPr>
          <w:rFonts w:ascii="Times New Roman" w:hAnsi="Times New Roman" w:cs="Times New Roman"/>
          <w:sz w:val="24"/>
          <w:szCs w:val="24"/>
        </w:rPr>
        <w:tab/>
        <w:t xml:space="preserve">учебных </w:t>
      </w:r>
      <w:proofErr w:type="gramStart"/>
      <w:r w:rsidRPr="00327EF1">
        <w:rPr>
          <w:rFonts w:ascii="Times New Roman" w:hAnsi="Times New Roman" w:cs="Times New Roman"/>
          <w:sz w:val="24"/>
          <w:szCs w:val="24"/>
        </w:rPr>
        <w:t>заведениях</w:t>
      </w:r>
      <w:proofErr w:type="gramEnd"/>
      <w:r w:rsidRPr="00327EF1">
        <w:rPr>
          <w:rFonts w:ascii="Times New Roman" w:hAnsi="Times New Roman" w:cs="Times New Roman"/>
          <w:sz w:val="24"/>
          <w:szCs w:val="24"/>
        </w:rPr>
        <w:t>.</w:t>
      </w:r>
    </w:p>
    <w:p w:rsidR="008F7055" w:rsidRPr="00327EF1" w:rsidRDefault="00327EF1">
      <w:pPr>
        <w:pStyle w:val="20"/>
        <w:numPr>
          <w:ilvl w:val="0"/>
          <w:numId w:val="7"/>
        </w:numPr>
        <w:shd w:val="clear" w:color="auto" w:fill="auto"/>
        <w:tabs>
          <w:tab w:val="left" w:pos="7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Проанализируйте опыт зарубежных стран в организации служ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бы управления персоналом и возможности его применения в Россий</w:t>
      </w:r>
      <w:r w:rsidRPr="00327EF1">
        <w:rPr>
          <w:rFonts w:ascii="Times New Roman" w:hAnsi="Times New Roman" w:cs="Times New Roman"/>
          <w:sz w:val="24"/>
          <w:szCs w:val="24"/>
        </w:rPr>
        <w:softHyphen/>
        <w:t>ской Федерации.</w:t>
      </w:r>
    </w:p>
    <w:p w:rsidR="008F7055" w:rsidRPr="00327EF1" w:rsidRDefault="00327EF1">
      <w:pPr>
        <w:pStyle w:val="20"/>
        <w:numPr>
          <w:ilvl w:val="0"/>
          <w:numId w:val="7"/>
        </w:numPr>
        <w:shd w:val="clear" w:color="auto" w:fill="auto"/>
        <w:tabs>
          <w:tab w:val="left" w:pos="7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 xml:space="preserve">Составьте профиль компетенций современного </w:t>
      </w:r>
      <w:r w:rsidRPr="00327EF1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327EF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327EF1">
        <w:rPr>
          <w:rFonts w:ascii="Times New Roman" w:hAnsi="Times New Roman" w:cs="Times New Roman"/>
          <w:sz w:val="24"/>
          <w:szCs w:val="24"/>
        </w:rPr>
        <w:t>менеджера.</w:t>
      </w:r>
    </w:p>
    <w:p w:rsidR="008F7055" w:rsidRPr="00327EF1" w:rsidRDefault="00327EF1">
      <w:pPr>
        <w:pStyle w:val="20"/>
        <w:numPr>
          <w:ilvl w:val="0"/>
          <w:numId w:val="7"/>
        </w:numPr>
        <w:shd w:val="clear" w:color="auto" w:fill="auto"/>
        <w:tabs>
          <w:tab w:val="left" w:pos="7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Обоснуйте необходимость создания отдела стратегического управления персоналом в структуре кадрового департамента.</w:t>
      </w:r>
    </w:p>
    <w:p w:rsidR="008F7055" w:rsidRDefault="00327EF1">
      <w:pPr>
        <w:pStyle w:val="20"/>
        <w:numPr>
          <w:ilvl w:val="0"/>
          <w:numId w:val="7"/>
        </w:numPr>
        <w:shd w:val="clear" w:color="auto" w:fill="auto"/>
        <w:tabs>
          <w:tab w:val="left" w:pos="7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7EF1">
        <w:rPr>
          <w:rFonts w:ascii="Times New Roman" w:hAnsi="Times New Roman" w:cs="Times New Roman"/>
          <w:sz w:val="24"/>
          <w:szCs w:val="24"/>
        </w:rPr>
        <w:t>Приведите пример организационной структуры кадровой службы современной организации.</w:t>
      </w:r>
    </w:p>
    <w:p w:rsidR="00BA59D0" w:rsidRDefault="00BA59D0" w:rsidP="00BA59D0">
      <w:pPr>
        <w:pStyle w:val="20"/>
        <w:shd w:val="clear" w:color="auto" w:fill="auto"/>
        <w:tabs>
          <w:tab w:val="left" w:pos="7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59D0" w:rsidRDefault="00BA59D0" w:rsidP="00BA59D0">
      <w:pPr>
        <w:pStyle w:val="20"/>
        <w:shd w:val="clear" w:color="auto" w:fill="auto"/>
        <w:tabs>
          <w:tab w:val="left" w:pos="7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59D0" w:rsidRPr="00327EF1" w:rsidRDefault="00BA59D0" w:rsidP="00BA59D0">
      <w:pPr>
        <w:pStyle w:val="20"/>
        <w:shd w:val="clear" w:color="auto" w:fill="auto"/>
        <w:tabs>
          <w:tab w:val="left" w:pos="7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59D0">
        <w:rPr>
          <w:rFonts w:ascii="Times New Roman" w:hAnsi="Times New Roman" w:cs="Times New Roman"/>
          <w:sz w:val="24"/>
          <w:szCs w:val="24"/>
        </w:rPr>
        <w:t>Круглов, Д. В.  Стратегическое управление персоналом</w:t>
      </w:r>
      <w:proofErr w:type="gramStart"/>
      <w:r w:rsidRPr="00BA59D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A59D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Д. В. Круглов, О. С. </w:t>
      </w:r>
      <w:proofErr w:type="spellStart"/>
      <w:r w:rsidRPr="00BA59D0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BA59D0">
        <w:rPr>
          <w:rFonts w:ascii="Times New Roman" w:hAnsi="Times New Roman" w:cs="Times New Roman"/>
          <w:sz w:val="24"/>
          <w:szCs w:val="24"/>
        </w:rPr>
        <w:t>, И. В. Цыганкова. — Москва</w:t>
      </w:r>
      <w:proofErr w:type="gramStart"/>
      <w:r w:rsidRPr="00BA59D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BA59D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A59D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A59D0">
        <w:rPr>
          <w:rFonts w:ascii="Times New Roman" w:hAnsi="Times New Roman" w:cs="Times New Roman"/>
          <w:sz w:val="24"/>
          <w:szCs w:val="24"/>
        </w:rPr>
        <w:t>, 2022. — 168 с. — (Высшее образование). — ISBN 978-5-534-14713-1. — Текст</w:t>
      </w:r>
      <w:proofErr w:type="gramStart"/>
      <w:r w:rsidRPr="00BA59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59D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A59D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A59D0">
        <w:rPr>
          <w:rFonts w:ascii="Times New Roman" w:hAnsi="Times New Roman" w:cs="Times New Roman"/>
          <w:sz w:val="24"/>
          <w:szCs w:val="24"/>
        </w:rPr>
        <w:t xml:space="preserve"> [сайт]. — URL: https://urait.ru/bcode/497151 (дата обращения: 12.02.2022).</w:t>
      </w:r>
      <w:r>
        <w:rPr>
          <w:rFonts w:ascii="Times New Roman" w:hAnsi="Times New Roman" w:cs="Times New Roman"/>
          <w:sz w:val="24"/>
          <w:szCs w:val="24"/>
        </w:rPr>
        <w:t xml:space="preserve"> – С. 73-93.</w:t>
      </w:r>
    </w:p>
    <w:sectPr w:rsidR="00BA59D0" w:rsidRPr="00327EF1" w:rsidSect="00BA59D0">
      <w:pgSz w:w="11907" w:h="16840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7C" w:rsidRDefault="00A7367C">
      <w:r>
        <w:separator/>
      </w:r>
    </w:p>
  </w:endnote>
  <w:endnote w:type="continuationSeparator" w:id="0">
    <w:p w:rsidR="00A7367C" w:rsidRDefault="00A7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13928"/>
      <w:docPartObj>
        <w:docPartGallery w:val="Page Numbers (Bottom of Page)"/>
        <w:docPartUnique/>
      </w:docPartObj>
    </w:sdtPr>
    <w:sdtContent>
      <w:p w:rsidR="00F97F04" w:rsidRDefault="00F97F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7D7">
          <w:rPr>
            <w:noProof/>
          </w:rPr>
          <w:t>25</w:t>
        </w:r>
        <w:r>
          <w:fldChar w:fldCharType="end"/>
        </w:r>
      </w:p>
    </w:sdtContent>
  </w:sdt>
  <w:p w:rsidR="00F97F04" w:rsidRDefault="00F97F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7C" w:rsidRDefault="00A7367C"/>
  </w:footnote>
  <w:footnote w:type="continuationSeparator" w:id="0">
    <w:p w:rsidR="00A7367C" w:rsidRDefault="00A736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04" w:rsidRDefault="00F97F0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E42"/>
    <w:multiLevelType w:val="multilevel"/>
    <w:tmpl w:val="1D3C086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F64A6"/>
    <w:multiLevelType w:val="multilevel"/>
    <w:tmpl w:val="1060752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81A6C"/>
    <w:multiLevelType w:val="multilevel"/>
    <w:tmpl w:val="BA4EEC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E5080"/>
    <w:multiLevelType w:val="multilevel"/>
    <w:tmpl w:val="0688E25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D5253"/>
    <w:multiLevelType w:val="multilevel"/>
    <w:tmpl w:val="2438DB48"/>
    <w:lvl w:ilvl="0">
      <w:start w:val="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E03BA1"/>
    <w:multiLevelType w:val="multilevel"/>
    <w:tmpl w:val="99C6D00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6814CE"/>
    <w:multiLevelType w:val="multilevel"/>
    <w:tmpl w:val="AE48AA40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F7055"/>
    <w:rsid w:val="00327EF1"/>
    <w:rsid w:val="006817D7"/>
    <w:rsid w:val="008F7055"/>
    <w:rsid w:val="00A7367C"/>
    <w:rsid w:val="00AE0A31"/>
    <w:rsid w:val="00B422FC"/>
    <w:rsid w:val="00B60DF5"/>
    <w:rsid w:val="00BA59D0"/>
    <w:rsid w:val="00E16F08"/>
    <w:rsid w:val="00F97F04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w w:val="7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Другое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0"/>
      <w:ind w:firstLine="90"/>
    </w:pPr>
    <w:rPr>
      <w:rFonts w:ascii="Arial" w:eastAsia="Arial" w:hAnsi="Arial" w:cs="Arial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  <w:ind w:firstLine="320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 w:line="257" w:lineRule="auto"/>
      <w:jc w:val="center"/>
      <w:outlineLvl w:val="0"/>
    </w:pPr>
    <w:rPr>
      <w:rFonts w:ascii="Arial" w:eastAsia="Arial" w:hAnsi="Arial" w:cs="Arial"/>
      <w:b/>
      <w:bCs/>
      <w:w w:val="70"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40" w:line="360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4" w:lineRule="auto"/>
      <w:ind w:firstLine="320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a7">
    <w:name w:val="Другое"/>
    <w:basedOn w:val="a"/>
    <w:link w:val="a6"/>
    <w:pPr>
      <w:shd w:val="clear" w:color="auto" w:fill="FFFFFF"/>
      <w:spacing w:line="264" w:lineRule="auto"/>
      <w:ind w:firstLine="320"/>
    </w:pPr>
    <w:rPr>
      <w:rFonts w:ascii="Cambria" w:eastAsia="Cambria" w:hAnsi="Cambria" w:cs="Cambria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7E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EF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6F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6F08"/>
    <w:rPr>
      <w:color w:val="000000"/>
    </w:rPr>
  </w:style>
  <w:style w:type="paragraph" w:styleId="ac">
    <w:name w:val="footer"/>
    <w:basedOn w:val="a"/>
    <w:link w:val="ad"/>
    <w:uiPriority w:val="99"/>
    <w:unhideWhenUsed/>
    <w:rsid w:val="00E16F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F0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w w:val="7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Другое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0"/>
      <w:ind w:firstLine="90"/>
    </w:pPr>
    <w:rPr>
      <w:rFonts w:ascii="Arial" w:eastAsia="Arial" w:hAnsi="Arial" w:cs="Arial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  <w:ind w:firstLine="320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 w:line="257" w:lineRule="auto"/>
      <w:jc w:val="center"/>
      <w:outlineLvl w:val="0"/>
    </w:pPr>
    <w:rPr>
      <w:rFonts w:ascii="Arial" w:eastAsia="Arial" w:hAnsi="Arial" w:cs="Arial"/>
      <w:b/>
      <w:bCs/>
      <w:w w:val="70"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40" w:line="360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4" w:lineRule="auto"/>
      <w:ind w:firstLine="320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a7">
    <w:name w:val="Другое"/>
    <w:basedOn w:val="a"/>
    <w:link w:val="a6"/>
    <w:pPr>
      <w:shd w:val="clear" w:color="auto" w:fill="FFFFFF"/>
      <w:spacing w:line="264" w:lineRule="auto"/>
      <w:ind w:firstLine="320"/>
    </w:pPr>
    <w:rPr>
      <w:rFonts w:ascii="Cambria" w:eastAsia="Cambria" w:hAnsi="Cambria" w:cs="Cambria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7E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EF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6F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6F08"/>
    <w:rPr>
      <w:color w:val="000000"/>
    </w:rPr>
  </w:style>
  <w:style w:type="paragraph" w:styleId="ac">
    <w:name w:val="footer"/>
    <w:basedOn w:val="a"/>
    <w:link w:val="ad"/>
    <w:uiPriority w:val="99"/>
    <w:unhideWhenUsed/>
    <w:rsid w:val="00E16F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F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2022-02-12T06:28:00Z</dcterms:created>
  <dcterms:modified xsi:type="dcterms:W3CDTF">2023-03-25T03:03:00Z</dcterms:modified>
</cp:coreProperties>
</file>