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9FFA" w14:textId="5B975BE5" w:rsidR="00AA5266" w:rsidRPr="00C12740" w:rsidRDefault="00AA5266" w:rsidP="00AA5266">
      <w:pPr>
        <w:pStyle w:val="ConsPlusNormal"/>
        <w:jc w:val="right"/>
      </w:pPr>
      <w:r w:rsidRPr="00C12740">
        <w:t xml:space="preserve">Приложение № </w:t>
      </w:r>
      <w:r w:rsidR="00550DAE" w:rsidRPr="00C12740">
        <w:t>15</w:t>
      </w:r>
      <w:r w:rsidRPr="00C12740">
        <w:t xml:space="preserve"> к Договору</w:t>
      </w:r>
    </w:p>
    <w:p w14:paraId="2458FC49" w14:textId="77777777" w:rsidR="00AA5266" w:rsidRPr="00C12740" w:rsidRDefault="00AA5266" w:rsidP="00AA5266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>от __________ № ____________</w:t>
      </w:r>
    </w:p>
    <w:p w14:paraId="1BF954E6" w14:textId="77777777" w:rsidR="00E31D95" w:rsidRDefault="00AA5266" w:rsidP="00E31D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70AF9DE0" w14:textId="473ACE47" w:rsidR="001745C9" w:rsidRPr="00C12740" w:rsidRDefault="001745C9" w:rsidP="00E31D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202__ г.</w:t>
      </w:r>
    </w:p>
    <w:tbl>
      <w:tblPr>
        <w:tblStyle w:val="TableNormal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61"/>
      </w:tblGrid>
      <w:tr w:rsidR="001745C9" w:rsidRPr="00C12740" w14:paraId="1474D579" w14:textId="77777777" w:rsidTr="00F04B70">
        <w:trPr>
          <w:trHeight w:val="251"/>
        </w:trPr>
        <w:tc>
          <w:tcPr>
            <w:tcW w:w="4220" w:type="dxa"/>
            <w:tcBorders>
              <w:left w:val="nil"/>
            </w:tcBorders>
          </w:tcPr>
          <w:p w14:paraId="1C489D0D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proofErr w:type="spellStart"/>
            <w:r w:rsidRPr="00C12740">
              <w:t>Наименование</w:t>
            </w:r>
            <w:proofErr w:type="spellEnd"/>
            <w:r w:rsidRPr="00C12740">
              <w:t xml:space="preserve"> </w:t>
            </w:r>
            <w:r w:rsidRPr="00C12740">
              <w:rPr>
                <w:lang w:val="ru-RU"/>
              </w:rPr>
              <w:t>Получателя гранта</w:t>
            </w:r>
          </w:p>
        </w:tc>
        <w:tc>
          <w:tcPr>
            <w:tcW w:w="5561" w:type="dxa"/>
            <w:tcBorders>
              <w:right w:val="nil"/>
            </w:tcBorders>
          </w:tcPr>
          <w:p w14:paraId="28BDCD2C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1745C9" w:rsidRPr="00C12740" w14:paraId="57DE5FEF" w14:textId="77777777" w:rsidTr="00F04B70">
        <w:trPr>
          <w:trHeight w:val="253"/>
        </w:trPr>
        <w:tc>
          <w:tcPr>
            <w:tcW w:w="4220" w:type="dxa"/>
            <w:tcBorders>
              <w:left w:val="nil"/>
            </w:tcBorders>
          </w:tcPr>
          <w:p w14:paraId="612E372E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</w:pPr>
            <w:r w:rsidRPr="00C12740">
              <w:t xml:space="preserve">ИНН </w:t>
            </w:r>
            <w:r w:rsidRPr="00C12740">
              <w:rPr>
                <w:lang w:val="ru-RU"/>
              </w:rPr>
              <w:t>Грантополучателя</w:t>
            </w:r>
          </w:p>
        </w:tc>
        <w:tc>
          <w:tcPr>
            <w:tcW w:w="5561" w:type="dxa"/>
            <w:tcBorders>
              <w:right w:val="nil"/>
            </w:tcBorders>
          </w:tcPr>
          <w:p w14:paraId="4507D0B4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1745C9" w:rsidRPr="00C12740" w14:paraId="478E7AD5" w14:textId="77777777" w:rsidTr="00F04B70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091325CD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3E9DD202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1745C9" w:rsidRPr="00C12740" w14:paraId="5B40A236" w14:textId="77777777" w:rsidTr="00F04B70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400B0AA1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начала реализации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02A3A6BF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F04B70" w:rsidRPr="00C12740" w14:paraId="63A7A31C" w14:textId="77777777" w:rsidTr="00F0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20" w:type="dxa"/>
          </w:tcPr>
          <w:p w14:paraId="3C77A375" w14:textId="77777777" w:rsidR="00F04B70" w:rsidRPr="00C12740" w:rsidRDefault="00F04B70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5561" w:type="dxa"/>
          </w:tcPr>
          <w:p w14:paraId="54C6A4A8" w14:textId="77777777" w:rsidR="00F04B70" w:rsidRPr="00C12740" w:rsidRDefault="00F04B70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</w:tbl>
    <w:p w14:paraId="4FB70CEC" w14:textId="77777777" w:rsidR="00F04B70" w:rsidRPr="00C12740" w:rsidRDefault="00F04B70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1745C9" w:rsidRPr="00C12740" w14:paraId="18B0AF34" w14:textId="77777777" w:rsidTr="000A743A">
        <w:tc>
          <w:tcPr>
            <w:tcW w:w="9740" w:type="dxa"/>
            <w:gridSpan w:val="2"/>
          </w:tcPr>
          <w:p w14:paraId="492C8C6E" w14:textId="3B96A788" w:rsidR="001745C9" w:rsidRPr="00C12740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4D1423DD" w14:textId="7777777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59A9FF31" w14:textId="77777777" w:rsidTr="000A743A">
        <w:tc>
          <w:tcPr>
            <w:tcW w:w="3402" w:type="dxa"/>
          </w:tcPr>
          <w:p w14:paraId="4D3E102B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3852888F" w14:textId="39B48454" w:rsidR="00F65AE3" w:rsidRPr="00AD03F8" w:rsidRDefault="00C10147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hyperlink r:id="rId8" w:tooltip="Изменить название темы" w:history="1">
              <w:r w:rsidR="002F4334">
                <w:rPr>
                  <w:sz w:val="20"/>
                  <w:szCs w:val="20"/>
                  <w:lang w:val="ru-RU"/>
                </w:rPr>
                <w:t>Платформа</w:t>
              </w:r>
            </w:hyperlink>
            <w:r w:rsidR="002F4334">
              <w:rPr>
                <w:sz w:val="20"/>
                <w:szCs w:val="20"/>
                <w:lang w:val="ru-RU"/>
              </w:rPr>
              <w:t xml:space="preserve"> «Предсказательная аналитика»</w:t>
            </w:r>
          </w:p>
          <w:p w14:paraId="351DF76E" w14:textId="3D7478FE" w:rsidR="00E31D95" w:rsidRPr="00C12740" w:rsidRDefault="00E31D95" w:rsidP="00A161F7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469AA3C7" w14:textId="77777777" w:rsidTr="000A743A">
        <w:tc>
          <w:tcPr>
            <w:tcW w:w="3402" w:type="dxa"/>
          </w:tcPr>
          <w:p w14:paraId="69AFD889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f"/>
                <w:rFonts w:ascii="Times New Roman" w:hAnsi="Times New Roman"/>
              </w:rPr>
              <w:t xml:space="preserve"> </w:t>
            </w:r>
            <w:r w:rsidRPr="00C12740">
              <w:rPr>
                <w:rStyle w:val="af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3386D881" w14:textId="77777777" w:rsidR="001745C9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Студенты группы Э.5-20-1</w:t>
            </w:r>
          </w:p>
          <w:p w14:paraId="4278037F" w14:textId="77777777" w:rsidR="002F4334" w:rsidRPr="002F4334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2F4334">
              <w:rPr>
                <w:sz w:val="20"/>
                <w:szCs w:val="20"/>
                <w:lang w:val="ru-RU"/>
              </w:rPr>
              <w:t>Сафонова Алена Валерьевна</w:t>
            </w:r>
          </w:p>
          <w:p w14:paraId="112AE905" w14:textId="77777777" w:rsidR="002F4334" w:rsidRPr="002F4334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2F4334">
              <w:rPr>
                <w:sz w:val="20"/>
                <w:szCs w:val="20"/>
                <w:lang w:val="ru-RU"/>
              </w:rPr>
              <w:t>Подкаменная Ольга Вячеславовна</w:t>
            </w:r>
          </w:p>
          <w:p w14:paraId="363A1C0A" w14:textId="77777777" w:rsidR="002F4334" w:rsidRPr="002F4334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2F4334">
              <w:rPr>
                <w:sz w:val="20"/>
                <w:szCs w:val="20"/>
                <w:lang w:val="ru-RU"/>
              </w:rPr>
              <w:t>Кузовкин Игорь Романович</w:t>
            </w:r>
          </w:p>
          <w:p w14:paraId="6E528073" w14:textId="77777777" w:rsidR="002F4334" w:rsidRPr="002F4334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2F4334">
              <w:rPr>
                <w:sz w:val="20"/>
                <w:szCs w:val="20"/>
                <w:lang w:val="ru-RU"/>
              </w:rPr>
              <w:t>Лейченко</w:t>
            </w:r>
            <w:proofErr w:type="spellEnd"/>
            <w:r w:rsidRPr="002F4334">
              <w:rPr>
                <w:sz w:val="20"/>
                <w:szCs w:val="20"/>
                <w:lang w:val="ru-RU"/>
              </w:rPr>
              <w:t xml:space="preserve"> Сергей Александрович</w:t>
            </w:r>
          </w:p>
          <w:p w14:paraId="6368CD58" w14:textId="198ADE42" w:rsidR="00F101B0" w:rsidRPr="00C12740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2F4334">
              <w:rPr>
                <w:sz w:val="20"/>
                <w:szCs w:val="20"/>
                <w:lang w:val="ru-RU"/>
              </w:rPr>
              <w:t>Корзун Владислав Иванович</w:t>
            </w:r>
          </w:p>
        </w:tc>
      </w:tr>
      <w:tr w:rsidR="00C12740" w:rsidRPr="00C12740" w14:paraId="0597D064" w14:textId="77777777" w:rsidTr="000A743A">
        <w:tc>
          <w:tcPr>
            <w:tcW w:w="3402" w:type="dxa"/>
          </w:tcPr>
          <w:p w14:paraId="46557D04" w14:textId="4D3EA137" w:rsidR="00C12740" w:rsidRPr="00C12740" w:rsidRDefault="00C12740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</w:tcPr>
          <w:p w14:paraId="58A9CFDA" w14:textId="561ECA5D" w:rsidR="00F65BC8" w:rsidRPr="00C12740" w:rsidRDefault="002F4334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2F4334">
              <w:rPr>
                <w:sz w:val="20"/>
                <w:szCs w:val="20"/>
                <w:lang w:val="ru-RU"/>
              </w:rPr>
              <w:t>https://pt.2035.university/project/razrabotka-platformy-predskazatelnoj-analitiki-dejstvij-potrebitela-v-usloviah-cifrovoj-transformacii-dla-uvelicenia-kommercializacii-kompanii</w:t>
            </w:r>
          </w:p>
        </w:tc>
      </w:tr>
      <w:tr w:rsidR="00F65AE3" w:rsidRPr="00C12740" w14:paraId="7CEC8D0C" w14:textId="77777777" w:rsidTr="000A743A">
        <w:tc>
          <w:tcPr>
            <w:tcW w:w="3402" w:type="dxa"/>
          </w:tcPr>
          <w:p w14:paraId="3589D7F8" w14:textId="77777777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D2A5ADD" w14:textId="7E7E789F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Н1. Цифровые технологии</w:t>
            </w:r>
          </w:p>
        </w:tc>
      </w:tr>
      <w:tr w:rsidR="00F65AE3" w:rsidRPr="00C12740" w14:paraId="7AC47B6E" w14:textId="77777777" w:rsidTr="000A743A">
        <w:tc>
          <w:tcPr>
            <w:tcW w:w="3402" w:type="dxa"/>
          </w:tcPr>
          <w:p w14:paraId="19EC117A" w14:textId="77777777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Описание стартап-проекта</w:t>
            </w:r>
          </w:p>
          <w:p w14:paraId="10674293" w14:textId="77777777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471BF4B" w14:textId="47A45FA5" w:rsidR="00F65AE3" w:rsidRPr="007955A7" w:rsidRDefault="002F4334" w:rsidP="007955A7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7955A7">
              <w:rPr>
                <w:sz w:val="20"/>
                <w:szCs w:val="20"/>
                <w:lang w:val="ru-RU"/>
              </w:rPr>
              <w:t>Проект по цифровой трансформации вашей компании-эта  программа которая поможет вашему бизнесу в анализе финансового состояния вашей компании, а главное спрогнозировать потенциальных клиентов и дальнейшую доходность.</w:t>
            </w:r>
            <w:r w:rsidRPr="007955A7">
              <w:rPr>
                <w:sz w:val="20"/>
                <w:szCs w:val="20"/>
                <w:lang w:val="ru-RU"/>
              </w:rPr>
              <w:br/>
              <w:t xml:space="preserve">Персональная аналитическая платформа CLODE Проста в управлении – это ваш персональный помощник по ведению бизнес идей а также это искусственный интеллект который даст вам совет по ведению бизнеса. Ещё раз обговорим что это аналитическая платформа по анализу финансового состояния компании  и таких </w:t>
            </w:r>
            <w:r w:rsidRPr="007955A7">
              <w:rPr>
                <w:sz w:val="20"/>
                <w:szCs w:val="20"/>
                <w:lang w:val="ru-RU"/>
              </w:rPr>
              <w:t>довольно</w:t>
            </w:r>
            <w:r w:rsidRPr="007955A7">
              <w:rPr>
                <w:sz w:val="20"/>
                <w:szCs w:val="20"/>
                <w:lang w:val="ru-RU"/>
              </w:rPr>
              <w:t xml:space="preserve"> таки много, но Главное отличие ( ) нашей программы в прогнозировании потребительского сегмента ( который даст возможность предпринимателю узнать насколько актуален будет его продукт), что относится к It в аналитике и прогнозировании</w:t>
            </w:r>
          </w:p>
        </w:tc>
      </w:tr>
      <w:tr w:rsidR="001745C9" w:rsidRPr="00C12740" w14:paraId="1EE471AF" w14:textId="77777777" w:rsidTr="000A743A">
        <w:tc>
          <w:tcPr>
            <w:tcW w:w="3402" w:type="dxa"/>
          </w:tcPr>
          <w:p w14:paraId="5EC02D56" w14:textId="66E79A73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D98182F" w14:textId="0AD16A92" w:rsidR="00050CA5" w:rsidRPr="007955A7" w:rsidRDefault="002F4334" w:rsidP="007955A7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7955A7">
              <w:rPr>
                <w:sz w:val="20"/>
                <w:szCs w:val="20"/>
                <w:lang w:val="ru-RU"/>
              </w:rPr>
              <w:t xml:space="preserve">Онлайн-сервис, приложение, программа, цифровая платформа анализирующая </w:t>
            </w:r>
            <w:r w:rsidRPr="007955A7">
              <w:rPr>
                <w:sz w:val="20"/>
                <w:szCs w:val="20"/>
                <w:lang w:val="ru-RU"/>
              </w:rPr>
              <w:t>финансовую</w:t>
            </w:r>
            <w:r w:rsidRPr="007955A7">
              <w:rPr>
                <w:sz w:val="20"/>
                <w:szCs w:val="20"/>
                <w:lang w:val="ru-RU"/>
              </w:rPr>
              <w:t xml:space="preserve"> политику вашей компании и прогнозирующая действия потребителей </w:t>
            </w:r>
          </w:p>
        </w:tc>
      </w:tr>
      <w:tr w:rsidR="00DE61B8" w:rsidRPr="00491374" w14:paraId="76A3CE67" w14:textId="77777777" w:rsidTr="000A743A">
        <w:tc>
          <w:tcPr>
            <w:tcW w:w="3402" w:type="dxa"/>
          </w:tcPr>
          <w:p w14:paraId="1CE83784" w14:textId="42725243" w:rsidR="00DE61B8" w:rsidRPr="00C12740" w:rsidRDefault="00DE61B8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Потенциальные конкуренты</w:t>
            </w:r>
          </w:p>
        </w:tc>
        <w:tc>
          <w:tcPr>
            <w:tcW w:w="6338" w:type="dxa"/>
          </w:tcPr>
          <w:tbl>
            <w:tblPr>
              <w:tblW w:w="6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60"/>
              <w:gridCol w:w="1985"/>
              <w:gridCol w:w="1984"/>
            </w:tblGrid>
            <w:tr w:rsidR="002F4334" w:rsidRPr="007955A7" w14:paraId="74184D94" w14:textId="77777777" w:rsidTr="007955A7">
              <w:trPr>
                <w:trHeight w:val="1508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6305A1D" w14:textId="706ADFA2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C92B3C1" w14:textId="77777777" w:rsidR="002F4334" w:rsidRPr="007955A7" w:rsidRDefault="002F4334" w:rsidP="007955A7">
                  <w:pPr>
                    <w:pStyle w:val="af1"/>
                    <w:spacing w:before="0" w:beforeAutospacing="0" w:after="0" w:afterAutospacing="0"/>
                    <w:ind w:right="418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7955A7">
                    <w:rPr>
                      <w:rFonts w:eastAsiaTheme="minorHAnsi"/>
                      <w:sz w:val="20"/>
                      <w:szCs w:val="20"/>
                    </w:rPr>
                    <w:t>«Конкурент 1»</w:t>
                  </w:r>
                </w:p>
                <w:p w14:paraId="04C998AD" w14:textId="6306CBE7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Oracle Analytics Cloud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1ADD1FC" w14:textId="77777777" w:rsidR="002F4334" w:rsidRPr="007955A7" w:rsidRDefault="002F4334" w:rsidP="007955A7">
                  <w:pPr>
                    <w:pStyle w:val="af1"/>
                    <w:spacing w:before="0" w:beforeAutospacing="0" w:after="0" w:afterAutospacing="0"/>
                    <w:ind w:right="418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7955A7">
                    <w:rPr>
                      <w:rFonts w:eastAsiaTheme="minorHAnsi"/>
                      <w:sz w:val="20"/>
                      <w:szCs w:val="20"/>
                    </w:rPr>
                    <w:t>«Конкурент 2»</w:t>
                  </w:r>
                </w:p>
                <w:p w14:paraId="356162CE" w14:textId="445D7987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Форсайт</w:t>
                  </w:r>
                </w:p>
              </w:tc>
            </w:tr>
            <w:tr w:rsidR="002F4334" w:rsidRPr="007955A7" w14:paraId="71022F3E" w14:textId="77777777" w:rsidTr="007955A7">
              <w:trPr>
                <w:trHeight w:val="1168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651150" w14:textId="556B3A34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Уникальность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F6707A1" w14:textId="75981928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стратегию гибридного развертывания, отсутствует BSC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E9C6602" w14:textId="09675C41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Большое множество инструментов, отсутствует BSC</w:t>
                  </w:r>
                </w:p>
              </w:tc>
            </w:tr>
            <w:tr w:rsidR="002F4334" w:rsidRPr="007955A7" w14:paraId="424696C1" w14:textId="77777777" w:rsidTr="007955A7">
              <w:trPr>
                <w:trHeight w:val="666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DB5987" w14:textId="1B4A35F4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Аналитика самообслуживания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0951EA4" w14:textId="4F197EC1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3C54722" w14:textId="1A97AD79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2F4334" w:rsidRPr="007955A7" w14:paraId="505342CB" w14:textId="77777777" w:rsidTr="007955A7">
              <w:trPr>
                <w:trHeight w:val="827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1234D2" w14:textId="783D244D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Привлекательность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083E668" w14:textId="7450DF8A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Понятные визуальные панели мониторинга 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2B045E" w14:textId="5D3C89AE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Возможность использования интерактивного анализа данных с визуализацией</w:t>
                  </w:r>
                </w:p>
              </w:tc>
            </w:tr>
            <w:tr w:rsidR="002F4334" w:rsidRPr="007955A7" w14:paraId="56BDD79A" w14:textId="77777777" w:rsidTr="007955A7">
              <w:trPr>
                <w:trHeight w:val="827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5364BE0" w14:textId="60999A04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Интерфейс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6F0AC8" w14:textId="06A44019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macOS, Веб-браузер, Windows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FD8AAC" w14:textId="193E40A5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Мобильная платформа; Веб-браузер, Windows</w:t>
                  </w:r>
                </w:p>
              </w:tc>
            </w:tr>
            <w:tr w:rsidR="002F4334" w:rsidRPr="007955A7" w14:paraId="76657E16" w14:textId="77777777" w:rsidTr="007955A7">
              <w:trPr>
                <w:trHeight w:val="827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C051718" w14:textId="0DA4AC4E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Стоимость (ср.)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BE4641" w14:textId="2689C354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5.000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E9A0958" w14:textId="2A114E29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10.000</w:t>
                  </w:r>
                </w:p>
              </w:tc>
            </w:tr>
            <w:tr w:rsidR="002F4334" w:rsidRPr="007955A7" w14:paraId="68E0C8F9" w14:textId="77777777" w:rsidTr="007955A7">
              <w:trPr>
                <w:trHeight w:val="827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EA2FB6B" w14:textId="405D3F96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Страна-производитель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070D2D5" w14:textId="31AEEDAE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354D7A0" w14:textId="392DB858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</w:tr>
            <w:tr w:rsidR="002F4334" w:rsidRPr="007955A7" w14:paraId="3A799761" w14:textId="77777777" w:rsidTr="007955A7">
              <w:trPr>
                <w:trHeight w:val="621"/>
              </w:trPr>
              <w:tc>
                <w:tcPr>
                  <w:tcW w:w="226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28AF879" w14:textId="3E4D1887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F29D02" w14:textId="77777777" w:rsidR="002F4334" w:rsidRPr="007955A7" w:rsidRDefault="002F4334" w:rsidP="007955A7">
                  <w:pPr>
                    <w:pStyle w:val="af1"/>
                    <w:spacing w:before="0" w:beforeAutospacing="0" w:after="0" w:afterAutospacing="0"/>
                    <w:ind w:right="418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7955A7">
                    <w:rPr>
                      <w:rFonts w:eastAsiaTheme="minorHAnsi"/>
                      <w:sz w:val="20"/>
                      <w:szCs w:val="20"/>
                    </w:rPr>
                    <w:t>«Конкурент 1»</w:t>
                  </w:r>
                </w:p>
                <w:p w14:paraId="54E68F0E" w14:textId="037E3FE7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Oracle Analytics Cloud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72DFEC1" w14:textId="77777777" w:rsidR="002F4334" w:rsidRPr="007955A7" w:rsidRDefault="002F4334" w:rsidP="007955A7">
                  <w:pPr>
                    <w:pStyle w:val="af1"/>
                    <w:spacing w:before="0" w:beforeAutospacing="0" w:after="0" w:afterAutospacing="0"/>
                    <w:ind w:right="418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7955A7">
                    <w:rPr>
                      <w:rFonts w:eastAsiaTheme="minorHAnsi"/>
                      <w:sz w:val="20"/>
                      <w:szCs w:val="20"/>
                    </w:rPr>
                    <w:t>«Конкурент 2»</w:t>
                  </w:r>
                </w:p>
                <w:p w14:paraId="2C0AEED8" w14:textId="3A932787" w:rsidR="002F4334" w:rsidRPr="007955A7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5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Форсайт</w:t>
                  </w:r>
                </w:p>
              </w:tc>
            </w:tr>
          </w:tbl>
          <w:p w14:paraId="13A6875E" w14:textId="332FE4A2" w:rsidR="00F779DB" w:rsidRPr="007955A7" w:rsidRDefault="00F779DB" w:rsidP="007955A7">
            <w:pPr>
              <w:spacing w:after="0" w:line="240" w:lineRule="auto"/>
              <w:ind w:right="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AE3" w:rsidRPr="00C12740" w14:paraId="65D523E6" w14:textId="77777777" w:rsidTr="000A743A">
        <w:tc>
          <w:tcPr>
            <w:tcW w:w="3402" w:type="dxa"/>
          </w:tcPr>
          <w:p w14:paraId="3CE9F94D" w14:textId="5A3DF1E5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tbl>
            <w:tblPr>
              <w:tblW w:w="6620" w:type="dxa"/>
              <w:tblLayout w:type="fixed"/>
              <w:tblLook w:val="04A0" w:firstRow="1" w:lastRow="0" w:firstColumn="1" w:lastColumn="0" w:noHBand="0" w:noVBand="1"/>
            </w:tblPr>
            <w:tblGrid>
              <w:gridCol w:w="6620"/>
            </w:tblGrid>
            <w:tr w:rsidR="002F4334" w:rsidRPr="002F4334" w14:paraId="6EBA3F19" w14:textId="77777777" w:rsidTr="002F4334">
              <w:trPr>
                <w:trHeight w:val="315"/>
              </w:trPr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1A945B" w14:textId="77777777" w:rsidR="002F4334" w:rsidRPr="002F4334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Высокие затраты на маркетинг ( поиск потребителя 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2. Высокие затраты на высококвалифицированных специалистов, обслуживающих программы платформы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3. Возможен выход из строя платформы; Лаг платформы </w:t>
                  </w:r>
                </w:p>
              </w:tc>
            </w:tr>
            <w:tr w:rsidR="002F4334" w:rsidRPr="002F4334" w14:paraId="5AFB623B" w14:textId="77777777" w:rsidTr="002F4334">
              <w:trPr>
                <w:trHeight w:val="4195"/>
              </w:trPr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138C54" w14:textId="77777777" w:rsidR="002F4334" w:rsidRPr="002F4334" w:rsidRDefault="002F4334" w:rsidP="007955A7">
                  <w:pPr>
                    <w:spacing w:after="0" w:line="240" w:lineRule="auto"/>
                    <w:ind w:right="41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Пиратство и модификация информации ( </w:t>
                  </w:r>
                  <w:proofErr w:type="spellStart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киберприступники</w:t>
                  </w:r>
                  <w:proofErr w:type="spellEnd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2. </w:t>
                  </w:r>
                  <w:proofErr w:type="spellStart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Конкруенты</w:t>
                  </w:r>
                  <w:proofErr w:type="spellEnd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(появление сильного нового конкурента, демпинг конкурентов)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3. Выход из строя платформы ( выдача ошибочных данных, выдача ошибочных данных при </w:t>
                  </w:r>
                  <w:proofErr w:type="spellStart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нестандартизации</w:t>
                  </w:r>
                  <w:proofErr w:type="spellEnd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ситуации потребителя)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4. Лаг платформы (при большом количестве людей, находящихся на сайте/платформе)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5. Кадровая угроза ( подбор высококвалифицированных специалистов по работе с </w:t>
                  </w:r>
                  <w:proofErr w:type="spellStart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программамми</w:t>
                  </w:r>
                  <w:proofErr w:type="spellEnd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утечка информации, нарушение конфиденциальности, также внешние и внутренние кадровые угрозы)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6. Финансовая угроза??? ( это когда мы будем обговаривать варианты нахождения и реализации </w:t>
                  </w:r>
                  <w:proofErr w:type="spellStart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фанансов</w:t>
                  </w:r>
                  <w:proofErr w:type="spellEnd"/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7. безопасность платформы (сохранность информации и персональных данных, контроль доступа сотрудников к определенным зонам или данным)</w:t>
                  </w:r>
                  <w:r w:rsidRP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8. Угрозы на международном уровне, когда платформа проникнет за пределы РФ, там могут ожидать иностранные сильные конкуренты и прочее</w:t>
                  </w:r>
                </w:p>
              </w:tc>
            </w:tr>
          </w:tbl>
          <w:p w14:paraId="6918572C" w14:textId="56DDF9AE" w:rsidR="00F65AE3" w:rsidRPr="002F4334" w:rsidRDefault="00F65AE3" w:rsidP="002F4334">
            <w:pPr>
              <w:pStyle w:val="TableText"/>
              <w:widowControl w:val="0"/>
              <w:suppressAutoHyphens w:val="0"/>
              <w:spacing w:after="0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2F4334" w:rsidRPr="00C12740" w14:paraId="40CFC99C" w14:textId="77777777" w:rsidTr="000A743A">
        <w:tc>
          <w:tcPr>
            <w:tcW w:w="3402" w:type="dxa"/>
          </w:tcPr>
          <w:p w14:paraId="3CCF247E" w14:textId="70313B3E" w:rsidR="002F4334" w:rsidRPr="00C12740" w:rsidRDefault="002F4334" w:rsidP="002F433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3314D22D" w14:textId="3CBC467D" w:rsidR="002F4334" w:rsidRPr="002F4334" w:rsidRDefault="002F4334" w:rsidP="002F4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Наши клиенты (B2B ) мы предоставляем услугу для </w:t>
            </w:r>
            <w:proofErr w:type="spellStart"/>
            <w:r w:rsidRPr="002F433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другого бизнеса если рассмотреть на кого направлен наш продукт, то это предприниматели который имеют средний бизнес или корпорацию по легкой и пищевой промышленности, наш продукт понадобится в ситуации, когда предприниматель хочет проанализировать финансовое состояние своей компании, изменить направленность своей бизнес-идеи выпуском новой продукции, внедрения инновационных технологий. Примерные потенциальные клиенты: Компания «Петровские Нивы», ОАО "Новосибирская макаронная фабрика", ОАО "Дмитровский молочный завод", ООО «Южная соковая компания»...</w:t>
            </w:r>
          </w:p>
        </w:tc>
      </w:tr>
      <w:tr w:rsidR="002F4334" w:rsidRPr="00C12740" w14:paraId="76BB641A" w14:textId="77777777" w:rsidTr="00FA20F8">
        <w:trPr>
          <w:trHeight w:val="868"/>
        </w:trPr>
        <w:tc>
          <w:tcPr>
            <w:tcW w:w="3402" w:type="dxa"/>
          </w:tcPr>
          <w:p w14:paraId="7E764786" w14:textId="4B6EC3D5" w:rsidR="002F4334" w:rsidRPr="00C12740" w:rsidRDefault="002F4334" w:rsidP="002F433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lastRenderedPageBreak/>
              <w:t>Бизнес</w:t>
            </w:r>
            <w:r w:rsidRPr="00884F2F">
              <w:rPr>
                <w:rFonts w:ascii="Times New Roman" w:hAnsi="Times New Roman" w:cs="Times New Roman"/>
                <w:sz w:val="20"/>
              </w:rPr>
              <w:t>-</w:t>
            </w:r>
            <w:r w:rsidRPr="00C12740">
              <w:rPr>
                <w:rFonts w:ascii="Times New Roman" w:hAnsi="Times New Roman" w:cs="Times New Roman"/>
                <w:sz w:val="20"/>
              </w:rPr>
              <w:t>модель стартап-проекта</w:t>
            </w:r>
            <w:r w:rsidRPr="00C12740">
              <w:rPr>
                <w:rStyle w:val="af9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1AA2E86D" w14:textId="10E36C44" w:rsidR="002F4334" w:rsidRPr="002F4334" w:rsidRDefault="002F4334" w:rsidP="002F4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Способ монетизации – предоставление платформы в временное пользование путем приобретения потребителем временной подписки. Получение регулярного дохода осуществляется путем получение периодических платежей 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Потребитель оплачивает временную подписку, у платформы CLODE существует 3 вида подписки, а также бесплатная экскурсия по сайту с демонстрацией его основных возможностей 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br/>
              <w:t>1)        Подписка персональная стоимостью 150.000 Р.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br/>
              <w:t>2)        Подписка на 6 месяцев с возможностью хранения всей информации, а также доступ ко всем параметрам. Стоимость 600.000 Р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br/>
              <w:t>3)        Кор подписка стоимостью 45000 Р с сохранением всех преимуществ подписки прошлого уровня</w:t>
            </w:r>
          </w:p>
        </w:tc>
      </w:tr>
      <w:tr w:rsidR="002F4334" w:rsidRPr="00C12740" w14:paraId="7B8D3C78" w14:textId="77777777" w:rsidTr="000A743A">
        <w:tc>
          <w:tcPr>
            <w:tcW w:w="3402" w:type="dxa"/>
          </w:tcPr>
          <w:p w14:paraId="0DFC36BB" w14:textId="1549BFAB" w:rsidR="002F4334" w:rsidRPr="00C12740" w:rsidRDefault="002F4334" w:rsidP="002F4334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2C70BAC7" w14:textId="35F5A667" w:rsidR="00614826" w:rsidRDefault="002F4334" w:rsidP="002F4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>Проект по цифровой трансформации вашей компании-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эта программа,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которая поможет вашему бизнесу в анализе финансового состояния вашей компании, а главное спрогнозировать потенциальных клиентов и дальнейшую доходность.</w:t>
            </w:r>
          </w:p>
          <w:p w14:paraId="1FCC4C06" w14:textId="33194968" w:rsidR="002F4334" w:rsidRPr="002F4334" w:rsidRDefault="002F4334" w:rsidP="002F4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Персональная аналитическая платформа CLODE Проста в управлении – это ваш персональный помощник по ведению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бизнес-идей,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а также это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искусственный интеллект,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который даст вам совет по ведению бизнеса. Ещё раз обговорим что это аналитическая платформа по анализу финансового состояния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компании и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таких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довольно-таки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много, но Главное отличие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нашей программы в прогнозировании потребительского сегмента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(который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даст возможность предпринимателю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узнать,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насколько актуален будет его продукт), что относится к It в аналитике и прогнозировании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Немного о том, что может рассчитать и как рассчитывает наша программа. Несомненно наша программа может </w:t>
            </w:r>
            <w:r w:rsidR="00614826" w:rsidRPr="002F4334">
              <w:rPr>
                <w:rFonts w:ascii="Times New Roman" w:hAnsi="Times New Roman" w:cs="Times New Roman"/>
                <w:sz w:val="20"/>
                <w:szCs w:val="20"/>
              </w:rPr>
              <w:t>рассчитывать</w:t>
            </w:r>
            <w:r w:rsidRPr="002F4334">
              <w:rPr>
                <w:rFonts w:ascii="Times New Roman" w:hAnsi="Times New Roman" w:cs="Times New Roman"/>
                <w:sz w:val="20"/>
                <w:szCs w:val="20"/>
              </w:rPr>
              <w:t xml:space="preserve"> такие показатели как ( ликвидность, финансовая устойчивость, рентабельность, деловая активность…) рассмотрим поподробнее технологию работы прогнозирования CLODE вы открываете нашу программу нажимаете вкладку с интересующим вам показателем для того что бы спрогнозировать действия потребителя на рынке откроем вам секрет работы нашей программы ( поскольку это искусственный интеллект он сам найдёт нужную информацию в интернете предпринимателю останется только заполнить несколько пунктов по реализации своего будущего продукта эти вопросы будут направлены на целевую аудиторию и стоимость продукта который будет выпущен на рынок )</w:t>
            </w:r>
          </w:p>
        </w:tc>
      </w:tr>
      <w:tr w:rsidR="001745C9" w:rsidRPr="00C12740" w14:paraId="1BB059E8" w14:textId="77777777" w:rsidTr="000A743A">
        <w:trPr>
          <w:trHeight w:val="553"/>
        </w:trPr>
        <w:tc>
          <w:tcPr>
            <w:tcW w:w="9740" w:type="dxa"/>
            <w:gridSpan w:val="2"/>
          </w:tcPr>
          <w:p w14:paraId="7455D3EE" w14:textId="00A39D28" w:rsidR="001745C9" w:rsidRPr="00C12740" w:rsidRDefault="001745C9" w:rsidP="000A743A">
            <w:pPr>
              <w:pStyle w:val="af3"/>
              <w:ind w:left="360"/>
              <w:jc w:val="center"/>
              <w:rPr>
                <w:sz w:val="20"/>
              </w:rPr>
            </w:pPr>
            <w:r w:rsidRPr="00C12740">
              <w:rPr>
                <w:sz w:val="20"/>
              </w:rPr>
              <w:t xml:space="preserve">2. </w:t>
            </w:r>
            <w:proofErr w:type="spellStart"/>
            <w:r w:rsidRPr="00C12740">
              <w:rPr>
                <w:sz w:val="20"/>
              </w:rPr>
              <w:t>Порядок</w:t>
            </w:r>
            <w:proofErr w:type="spellEnd"/>
            <w:r w:rsidRPr="00C12740">
              <w:rPr>
                <w:sz w:val="20"/>
              </w:rPr>
              <w:t xml:space="preserve"> и </w:t>
            </w:r>
            <w:proofErr w:type="spellStart"/>
            <w:r w:rsidRPr="00C12740">
              <w:rPr>
                <w:sz w:val="20"/>
              </w:rPr>
              <w:t>структура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финансирования</w:t>
            </w:r>
            <w:proofErr w:type="spellEnd"/>
            <w:r w:rsidRPr="00C12740">
              <w:rPr>
                <w:sz w:val="20"/>
              </w:rPr>
              <w:t xml:space="preserve"> </w:t>
            </w:r>
          </w:p>
        </w:tc>
      </w:tr>
      <w:tr w:rsidR="001745C9" w:rsidRPr="00C12740" w14:paraId="49ADFE77" w14:textId="77777777" w:rsidTr="000A743A">
        <w:tc>
          <w:tcPr>
            <w:tcW w:w="3402" w:type="dxa"/>
          </w:tcPr>
          <w:p w14:paraId="61A98D31" w14:textId="16D68B4C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C12740">
              <w:rPr>
                <w:rStyle w:val="af9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14:paraId="02CB3B49" w14:textId="5C67EB74" w:rsidR="00F65AE3" w:rsidRPr="00A52DC2" w:rsidRDefault="00F65AE3" w:rsidP="000C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1 000 000 – гранатовая поддержка</w:t>
            </w:r>
          </w:p>
        </w:tc>
      </w:tr>
      <w:tr w:rsidR="001745C9" w:rsidRPr="00C12740" w14:paraId="5D5C7351" w14:textId="77777777" w:rsidTr="000A743A">
        <w:trPr>
          <w:trHeight w:val="415"/>
        </w:trPr>
        <w:tc>
          <w:tcPr>
            <w:tcW w:w="3402" w:type="dxa"/>
          </w:tcPr>
          <w:p w14:paraId="3307F5BF" w14:textId="17FC3081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536B7B0D" w14:textId="1FF55529" w:rsidR="001745C9" w:rsidRPr="00C12740" w:rsidRDefault="00E51A40" w:rsidP="00E5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Грантовая программа «Умник», </w:t>
            </w:r>
            <w:r w:rsidRPr="00E51A40">
              <w:rPr>
                <w:rFonts w:ascii="Times New Roman" w:hAnsi="Times New Roman" w:cs="Times New Roman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51A40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социальных предпринимателей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края, г</w:t>
            </w:r>
            <w:r w:rsidRPr="00E51A40">
              <w:rPr>
                <w:rFonts w:ascii="Times New Roman" w:hAnsi="Times New Roman" w:cs="Times New Roman"/>
                <w:sz w:val="20"/>
                <w:szCs w:val="20"/>
              </w:rPr>
              <w:t>рантовый конкурс проходил в рамках нацпроекта «Малое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среднее предпринимательство»</w:t>
            </w:r>
          </w:p>
        </w:tc>
      </w:tr>
      <w:tr w:rsidR="001745C9" w:rsidRPr="00C12740" w14:paraId="1669AF1C" w14:textId="77777777" w:rsidTr="00E90C23">
        <w:trPr>
          <w:trHeight w:val="690"/>
        </w:trPr>
        <w:tc>
          <w:tcPr>
            <w:tcW w:w="3402" w:type="dxa"/>
          </w:tcPr>
          <w:p w14:paraId="3EC0E336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C12740">
              <w:rPr>
                <w:rStyle w:val="af9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6338" w:type="dxa"/>
            <w:shd w:val="clear" w:color="auto" w:fill="auto"/>
          </w:tcPr>
          <w:p w14:paraId="6AB9A1C2" w14:textId="77777777" w:rsidR="00614826" w:rsidRPr="00614826" w:rsidRDefault="00614826" w:rsidP="0061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26">
              <w:rPr>
                <w:rFonts w:ascii="Times New Roman" w:hAnsi="Times New Roman" w:cs="Times New Roman"/>
                <w:sz w:val="20"/>
                <w:szCs w:val="20"/>
              </w:rPr>
              <w:t xml:space="preserve">Каналы через которые мы будем продвигать наш </w:t>
            </w:r>
            <w:proofErr w:type="spellStart"/>
            <w:r w:rsidRPr="00614826">
              <w:rPr>
                <w:rFonts w:ascii="Times New Roman" w:hAnsi="Times New Roman" w:cs="Times New Roman"/>
                <w:sz w:val="20"/>
                <w:szCs w:val="20"/>
              </w:rPr>
              <w:t>продукт:сайт</w:t>
            </w:r>
            <w:proofErr w:type="spellEnd"/>
            <w:r w:rsidRPr="00614826">
              <w:rPr>
                <w:rFonts w:ascii="Times New Roman" w:hAnsi="Times New Roman" w:cs="Times New Roman"/>
                <w:sz w:val="20"/>
                <w:szCs w:val="20"/>
              </w:rPr>
              <w:t xml:space="preserve">, блог, гостевой постинг, </w:t>
            </w:r>
            <w:proofErr w:type="spellStart"/>
            <w:r w:rsidRPr="00614826">
              <w:rPr>
                <w:rFonts w:ascii="Times New Roman" w:hAnsi="Times New Roman" w:cs="Times New Roman"/>
                <w:sz w:val="20"/>
                <w:szCs w:val="20"/>
              </w:rPr>
              <w:t>нетворкинг,сайты</w:t>
            </w:r>
            <w:proofErr w:type="spellEnd"/>
            <w:r w:rsidRPr="00614826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вопросов-ответов, YOUTUBE, кейсы ( истории довольных клиентов), вебинары, конференции, реклама в социальных сетях, демо-версии, почтовая </w:t>
            </w:r>
            <w:proofErr w:type="spellStart"/>
            <w:r w:rsidRPr="00614826">
              <w:rPr>
                <w:rFonts w:ascii="Times New Roman" w:hAnsi="Times New Roman" w:cs="Times New Roman"/>
                <w:sz w:val="20"/>
                <w:szCs w:val="20"/>
              </w:rPr>
              <w:t>рассылка,наружная</w:t>
            </w:r>
            <w:proofErr w:type="spellEnd"/>
            <w:r w:rsidRPr="00614826">
              <w:rPr>
                <w:rFonts w:ascii="Times New Roman" w:hAnsi="Times New Roman" w:cs="Times New Roman"/>
                <w:sz w:val="20"/>
                <w:szCs w:val="20"/>
              </w:rPr>
              <w:t xml:space="preserve"> реклама, TIK TOK, партнеры...</w:t>
            </w:r>
          </w:p>
          <w:p w14:paraId="08D960F8" w14:textId="6E7F7D9F" w:rsidR="00567B2A" w:rsidRPr="00A7247D" w:rsidRDefault="00614826" w:rsidP="0061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26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канал на взаимодействие с клиентами будет сеть интернет так как все чаще пользователи прибегают к решению проблемы в сети интернет</w:t>
            </w:r>
          </w:p>
        </w:tc>
      </w:tr>
    </w:tbl>
    <w:p w14:paraId="6F6F94AB" w14:textId="1863A743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14:paraId="0745D8A7" w14:textId="77777777" w:rsidTr="000A743A">
        <w:tc>
          <w:tcPr>
            <w:tcW w:w="9740" w:type="dxa"/>
          </w:tcPr>
          <w:p w14:paraId="26A7599C" w14:textId="77777777" w:rsidR="001745C9" w:rsidRPr="00A7247D" w:rsidRDefault="001745C9" w:rsidP="001745C9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A7247D">
              <w:rPr>
                <w:sz w:val="20"/>
                <w:lang w:val="ru-RU"/>
              </w:rPr>
              <w:lastRenderedPageBreak/>
              <w:t>Календарный план стартап-проекта</w:t>
            </w:r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1745C9" w:rsidRPr="00C12740" w14:paraId="50680D6F" w14:textId="77777777" w:rsidTr="000A743A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58850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72AE" w14:textId="22714054" w:rsidR="001745C9" w:rsidRPr="00A7247D" w:rsidRDefault="001745C9" w:rsidP="0057529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r w:rsidR="0057529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недель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B3C61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14826" w:rsidRPr="00C12740" w14:paraId="5CBA0D6C" w14:textId="77777777" w:rsidTr="00481C7F">
              <w:trPr>
                <w:cantSplit/>
                <w:trHeight w:val="774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83E01" w14:textId="6D945402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Окончание разработки идеи по реализации аналитической программы CLODE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F8EAA" w14:textId="742C7757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24.10-05.12.2022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11BF3" w14:textId="2744F631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14826" w:rsidRPr="00C12740" w14:paraId="7CEF0C25" w14:textId="77777777" w:rsidTr="001C0C4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1C166" w14:textId="1D3D805E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Поиск инвесторов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545BE" w14:textId="2608FBF2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05.12.2022-05.04.2023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13BC7" w14:textId="381188EF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11325р.</w:t>
                  </w:r>
                </w:p>
              </w:tc>
            </w:tr>
            <w:tr w:rsidR="00614826" w:rsidRPr="00C12740" w14:paraId="279B954F" w14:textId="77777777" w:rsidTr="00481C7F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B1D2E3" w14:textId="4AAD4EBA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Поиск потенциальных потребителей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43A96" w14:textId="07FF0D0F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05.12.2022-05.01.2023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6A86" w14:textId="2358BFA6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6979р.</w:t>
                  </w:r>
                </w:p>
              </w:tc>
            </w:tr>
            <w:tr w:rsidR="00614826" w:rsidRPr="00C12740" w14:paraId="08B660DE" w14:textId="77777777" w:rsidTr="00481C7F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BD0A4" w14:textId="4C92AEF8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Поиск квалифицированных программистов для разработки программы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FEE5B" w14:textId="6E5BD528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05.01.2023-27.01.2023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7FD8A" w14:textId="35AA01A1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700000р.</w:t>
                  </w:r>
                </w:p>
              </w:tc>
            </w:tr>
            <w:tr w:rsidR="00614826" w:rsidRPr="00C12740" w14:paraId="1559A6B8" w14:textId="77777777" w:rsidTr="001C0C4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9E630" w14:textId="255FCCA2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Встреча со специалистами в сфере аналитики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909D53" w14:textId="1C27CEC6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01.10.-07.10.2023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0437B" w14:textId="78F26EC7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7357р.</w:t>
                  </w:r>
                </w:p>
              </w:tc>
            </w:tr>
            <w:tr w:rsidR="00614826" w:rsidRPr="00C12740" w14:paraId="1EDA5748" w14:textId="77777777" w:rsidTr="001C0C4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28768" w14:textId="4003664D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Тестирование нашего продукта и его доработка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7FB7" w14:textId="75813679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07.10.-28.12.2023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D6EA3" w14:textId="5488CE93" w:rsidR="00614826" w:rsidRPr="00AD12F8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57849р.</w:t>
                  </w:r>
                </w:p>
              </w:tc>
            </w:tr>
            <w:tr w:rsidR="00614826" w:rsidRPr="00C12740" w14:paraId="58B4E02E" w14:textId="77777777" w:rsidTr="001C0C4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3B543" w14:textId="5D786ED0" w:rsidR="00614826" w:rsidRDefault="00614826" w:rsidP="0061482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Запуск рекламы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DAD46" w14:textId="7913C254" w:rsidR="00614826" w:rsidRPr="00E23F54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28.12.2023-15.02.2024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AD196B" w14:textId="1F69C70E" w:rsidR="00614826" w:rsidRPr="00E23F54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179100р.</w:t>
                  </w:r>
                </w:p>
              </w:tc>
            </w:tr>
            <w:tr w:rsidR="00614826" w:rsidRPr="00C12740" w14:paraId="68FF8F7B" w14:textId="77777777" w:rsidTr="001C0C4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9A6C" w14:textId="70400F68" w:rsidR="00614826" w:rsidRDefault="00614826" w:rsidP="0061482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Дальнейшее обновление программы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4DFE0" w14:textId="061312D2" w:rsidR="00614826" w:rsidRPr="00E23F54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15.02.2024 и далее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D6886" w14:textId="38061BE9" w:rsidR="00614826" w:rsidRPr="00E23F54" w:rsidRDefault="00614826" w:rsidP="00614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15769р.</w:t>
                  </w:r>
                </w:p>
              </w:tc>
            </w:tr>
            <w:tr w:rsidR="001978C0" w:rsidRPr="00C12740" w14:paraId="44B94FD2" w14:textId="77777777" w:rsidTr="00E90C23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29745" w14:textId="77777777" w:rsidR="001978C0" w:rsidRDefault="001978C0" w:rsidP="001978C0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1FE59" w14:textId="1ED57BED" w:rsidR="001978C0" w:rsidRDefault="001978C0" w:rsidP="001978C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74C5C" w14:textId="680A6C88" w:rsidR="00614826" w:rsidRPr="00C12740" w:rsidRDefault="00614826" w:rsidP="0061482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978 379</w:t>
                  </w:r>
                </w:p>
              </w:tc>
            </w:tr>
          </w:tbl>
          <w:p w14:paraId="57AECDEF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26E2" w14:textId="6007062D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197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F54">
              <w:rPr>
                <w:rFonts w:ascii="Times New Roman" w:hAnsi="Times New Roman" w:cs="Times New Roman"/>
                <w:sz w:val="20"/>
                <w:szCs w:val="20"/>
              </w:rPr>
              <w:t>1 620 000</w:t>
            </w:r>
            <w:r w:rsidR="00737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3E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37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239CDF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5DFF5C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14:paraId="4D7F996C" w14:textId="77777777" w:rsidTr="000A743A">
        <w:tc>
          <w:tcPr>
            <w:tcW w:w="9740" w:type="dxa"/>
          </w:tcPr>
          <w:p w14:paraId="4FA5EA7D" w14:textId="0B5E7483" w:rsidR="001745C9" w:rsidRPr="00C12740" w:rsidRDefault="001745C9" w:rsidP="000A743A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12740">
              <w:rPr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1745C9" w:rsidRPr="00C12740" w14:paraId="5F087222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AA6F" w14:textId="77777777" w:rsidR="001745C9" w:rsidRPr="00C12740" w:rsidRDefault="001745C9" w:rsidP="000A743A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22D0" w14:textId="77777777"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745C9" w:rsidRPr="00C12740" w14:paraId="55FEF509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F63C2" w14:textId="77777777"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2E86A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AE34D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745C9" w:rsidRPr="00C12740" w14:paraId="1D440E7B" w14:textId="77777777" w:rsidTr="00F04B70">
              <w:trPr>
                <w:cantSplit/>
                <w:trHeight w:val="774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CC0D3" w14:textId="5546E33F" w:rsidR="001745C9" w:rsidRPr="00C12740" w:rsidRDefault="001745C9" w:rsidP="00D02F88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D02F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Сафонова А.В.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E1C9E" w14:textId="0771D7C2" w:rsidR="001745C9" w:rsidRPr="00C12740" w:rsidRDefault="00D02F88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BB8D" w14:textId="773A0229" w:rsidR="001745C9" w:rsidRPr="00C12740" w:rsidRDefault="00D02F88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745C9" w:rsidRPr="00C12740" w14:paraId="374BB318" w14:textId="77777777" w:rsidTr="00F04B70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C3AA2" w14:textId="77777777" w:rsidR="001745C9" w:rsidRPr="00C12740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22A4D" w14:textId="2A5CD51C" w:rsidR="001745C9" w:rsidRPr="00C12740" w:rsidRDefault="00D02F88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D9075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226A58" w14:textId="77777777" w:rsidR="001745C9" w:rsidRPr="00C12740" w:rsidRDefault="001745C9" w:rsidP="00F0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6AEE0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D9A1A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745C9" w:rsidRPr="00C12740" w14:paraId="2CF2C497" w14:textId="77777777" w:rsidTr="000A743A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DB76D" w14:textId="77777777" w:rsidR="001745C9" w:rsidRPr="00D02F88" w:rsidRDefault="001745C9" w:rsidP="00E62BDC">
            <w:pPr>
              <w:pStyle w:val="af3"/>
              <w:numPr>
                <w:ilvl w:val="0"/>
                <w:numId w:val="7"/>
              </w:numPr>
              <w:autoSpaceDE/>
              <w:autoSpaceDN/>
              <w:spacing w:before="0"/>
              <w:ind w:left="0" w:firstLine="0"/>
              <w:jc w:val="center"/>
              <w:rPr>
                <w:sz w:val="20"/>
                <w:lang w:val="ru-RU"/>
              </w:rPr>
            </w:pPr>
            <w:r w:rsidRPr="00D02F88">
              <w:rPr>
                <w:sz w:val="20"/>
                <w:lang w:val="ru-RU"/>
              </w:rPr>
              <w:t xml:space="preserve">Команда стартап- проекта                                 </w:t>
            </w:r>
          </w:p>
        </w:tc>
      </w:tr>
      <w:tr w:rsidR="001745C9" w:rsidRPr="00C12740" w14:paraId="4659AD62" w14:textId="77777777" w:rsidTr="000A743A">
        <w:trPr>
          <w:trHeight w:val="509"/>
        </w:trPr>
        <w:tc>
          <w:tcPr>
            <w:tcW w:w="1973" w:type="dxa"/>
            <w:vAlign w:val="center"/>
          </w:tcPr>
          <w:p w14:paraId="786C8F39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7BF6AA6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B66B5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FDFBC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0746E8B2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2F4334" w:rsidRPr="00C12740" w14:paraId="18E44E85" w14:textId="77777777" w:rsidTr="00E62BDC">
        <w:trPr>
          <w:trHeight w:val="557"/>
        </w:trPr>
        <w:tc>
          <w:tcPr>
            <w:tcW w:w="1973" w:type="dxa"/>
          </w:tcPr>
          <w:p w14:paraId="795D75B2" w14:textId="15F65935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Подкаменная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Ольга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Вячеславовна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179197D" w14:textId="0A96A4C7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39292" w14:textId="2C25B2B5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89130366336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AD3C9" w14:textId="2FF2FA50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SWOT,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проблемы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ЦА,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конкуренты</w:t>
            </w:r>
            <w:proofErr w:type="spellEnd"/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BC3D2" w14:textId="2CD96B10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Неполное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высшее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4334" w:rsidRPr="00C12740" w14:paraId="1FE9EF6F" w14:textId="77777777" w:rsidTr="00E62BDC">
        <w:trPr>
          <w:trHeight w:val="577"/>
        </w:trPr>
        <w:tc>
          <w:tcPr>
            <w:tcW w:w="1973" w:type="dxa"/>
          </w:tcPr>
          <w:p w14:paraId="09A50848" w14:textId="41424F69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Кузовкин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Игорь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Романович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B3B5BF8" w14:textId="560CF218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Коллективист</w:t>
            </w:r>
            <w:proofErr w:type="spellEnd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FA35" w14:textId="122B79F7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89131968227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2972C" w14:textId="7F441040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Инструменты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денежные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потоки</w:t>
            </w:r>
            <w:proofErr w:type="spellEnd"/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E5D9B" w14:textId="6B31058A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Неполное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высшее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4334" w:rsidRPr="00C12740" w14:paraId="18DC89F5" w14:textId="77777777" w:rsidTr="00E62BDC">
        <w:trPr>
          <w:trHeight w:val="555"/>
        </w:trPr>
        <w:tc>
          <w:tcPr>
            <w:tcW w:w="1973" w:type="dxa"/>
          </w:tcPr>
          <w:p w14:paraId="6C932CFE" w14:textId="06449273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Сафонова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Алена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1713" w:type="dxa"/>
          </w:tcPr>
          <w:p w14:paraId="65320AE6" w14:textId="5E7BB685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Координатор</w:t>
            </w:r>
            <w:proofErr w:type="spellEnd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918DC" w14:textId="22F1B548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89149375281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B7AB3" w14:textId="5FF3985F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Инфо,Бизнес-модель,Питч</w:t>
            </w:r>
            <w:proofErr w:type="spellEnd"/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F0983" w14:textId="10677095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Неполное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высшее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4334" w:rsidRPr="00C12740" w14:paraId="2FF15498" w14:textId="77777777" w:rsidTr="00E62BDC">
        <w:trPr>
          <w:trHeight w:val="555"/>
        </w:trPr>
        <w:tc>
          <w:tcPr>
            <w:tcW w:w="1973" w:type="dxa"/>
          </w:tcPr>
          <w:p w14:paraId="61AD909D" w14:textId="7BFC0261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Лейченко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Сергей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713" w:type="dxa"/>
          </w:tcPr>
          <w:p w14:paraId="5A91C21B" w14:textId="6C7072F4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Аналитик</w:t>
            </w:r>
            <w:proofErr w:type="spellEnd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0754E" w14:textId="0C72741F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89135960179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0EF99" w14:textId="549155A2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Конкурентный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денежные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потоки</w:t>
            </w:r>
            <w:proofErr w:type="spellEnd"/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4BE9D" w14:textId="19827AFB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Неполное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высшее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4334" w:rsidRPr="00C12740" w14:paraId="062A900F" w14:textId="77777777" w:rsidTr="00E62BDC">
        <w:trPr>
          <w:trHeight w:val="555"/>
        </w:trPr>
        <w:tc>
          <w:tcPr>
            <w:tcW w:w="1973" w:type="dxa"/>
          </w:tcPr>
          <w:p w14:paraId="2094EE6F" w14:textId="581884D0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Корзун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Влад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713" w:type="dxa"/>
          </w:tcPr>
          <w:p w14:paraId="0C8BEC8C" w14:textId="44970A10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E70A0" w14:textId="05FFB579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89831671880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3AC0D" w14:textId="12E4AB88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SWOT, ИНФО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C475E" w14:textId="1F808DE9" w:rsidR="002F4334" w:rsidRPr="00AD03F8" w:rsidRDefault="002F4334" w:rsidP="002F433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Неполное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высшее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14:paraId="5FA54BA7" w14:textId="77777777" w:rsidR="001745C9" w:rsidRDefault="001745C9" w:rsidP="00AD12F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9093FE4" w14:textId="77777777" w:rsidR="00393BD1" w:rsidRPr="00C12740" w:rsidRDefault="00393BD1" w:rsidP="00AD12F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93BD1" w:rsidRPr="00C12740" w:rsidSect="00AA5266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0AD8" w14:textId="77777777" w:rsidR="00C10147" w:rsidRDefault="00C10147">
      <w:pPr>
        <w:spacing w:after="0" w:line="240" w:lineRule="auto"/>
      </w:pPr>
      <w:r>
        <w:separator/>
      </w:r>
    </w:p>
  </w:endnote>
  <w:endnote w:type="continuationSeparator" w:id="0">
    <w:p w14:paraId="6E5C8CB7" w14:textId="77777777" w:rsidR="00C10147" w:rsidRDefault="00C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A615" w14:textId="77777777"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03D6" w14:textId="77777777" w:rsidR="00C10147" w:rsidRDefault="00C10147">
      <w:pPr>
        <w:spacing w:after="0" w:line="240" w:lineRule="auto"/>
      </w:pPr>
      <w:r>
        <w:separator/>
      </w:r>
    </w:p>
  </w:footnote>
  <w:footnote w:type="continuationSeparator" w:id="0">
    <w:p w14:paraId="08B1E0D9" w14:textId="77777777" w:rsidR="00C10147" w:rsidRDefault="00C10147">
      <w:pPr>
        <w:spacing w:after="0" w:line="240" w:lineRule="auto"/>
      </w:pPr>
      <w:r>
        <w:continuationSeparator/>
      </w:r>
    </w:p>
  </w:footnote>
  <w:footnote w:id="1">
    <w:p w14:paraId="3E6709AD" w14:textId="77777777" w:rsidR="002F4334" w:rsidRDefault="002F4334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1EB101C" w14:textId="452ACAB2" w:rsidR="00066BA9" w:rsidRDefault="00066BA9" w:rsidP="001745C9">
      <w:pPr>
        <w:pStyle w:val="af7"/>
      </w:pPr>
      <w:r w:rsidRPr="00827EF0">
        <w:rPr>
          <w:rStyle w:val="af9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 xml:space="preserve">бъем финансового обеспечения достаточно указать для первого этапа </w:t>
      </w:r>
      <w:r w:rsidR="00BE37E7">
        <w:rPr>
          <w:rFonts w:ascii="Times New Roman" w:hAnsi="Times New Roman"/>
        </w:rPr>
        <w:t>–</w:t>
      </w:r>
      <w:r w:rsidRPr="00827EF0">
        <w:rPr>
          <w:rFonts w:ascii="Times New Roman" w:hAnsi="Times New Roman"/>
        </w:rPr>
        <w:t xml:space="preserve"> дойти до MVP</w:t>
      </w:r>
    </w:p>
  </w:footnote>
  <w:footnote w:id="3">
    <w:p w14:paraId="01D5C8FC" w14:textId="77777777" w:rsidR="00066BA9" w:rsidRDefault="00066BA9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 w15:restartNumberingAfterBreak="0">
    <w:nsid w:val="4474688D"/>
    <w:multiLevelType w:val="hybridMultilevel"/>
    <w:tmpl w:val="66C2A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3A8C"/>
    <w:multiLevelType w:val="hybridMultilevel"/>
    <w:tmpl w:val="C14C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E48B2"/>
    <w:multiLevelType w:val="hybridMultilevel"/>
    <w:tmpl w:val="E746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61F3"/>
    <w:multiLevelType w:val="multilevel"/>
    <w:tmpl w:val="FD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B968CF"/>
    <w:multiLevelType w:val="hybridMultilevel"/>
    <w:tmpl w:val="3AEA7944"/>
    <w:lvl w:ilvl="0" w:tplc="BA54D4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2228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D645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104D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805F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ACF0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90F1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8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EA6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2" w15:restartNumberingAfterBreak="0">
    <w:nsid w:val="6D23229D"/>
    <w:multiLevelType w:val="hybridMultilevel"/>
    <w:tmpl w:val="D15E9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D56D0"/>
    <w:multiLevelType w:val="hybridMultilevel"/>
    <w:tmpl w:val="841A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32940"/>
    <w:multiLevelType w:val="hybridMultilevel"/>
    <w:tmpl w:val="9062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DB"/>
    <w:rsid w:val="00001F43"/>
    <w:rsid w:val="0000439F"/>
    <w:rsid w:val="00032A6A"/>
    <w:rsid w:val="00041D99"/>
    <w:rsid w:val="00050CA5"/>
    <w:rsid w:val="0005604A"/>
    <w:rsid w:val="000600DD"/>
    <w:rsid w:val="00061A9F"/>
    <w:rsid w:val="000637E4"/>
    <w:rsid w:val="000664F5"/>
    <w:rsid w:val="00066BA9"/>
    <w:rsid w:val="00066CBD"/>
    <w:rsid w:val="00074609"/>
    <w:rsid w:val="00085CA9"/>
    <w:rsid w:val="00091AE5"/>
    <w:rsid w:val="00097586"/>
    <w:rsid w:val="000A743A"/>
    <w:rsid w:val="000C4834"/>
    <w:rsid w:val="000C5A89"/>
    <w:rsid w:val="000D5CD0"/>
    <w:rsid w:val="00104803"/>
    <w:rsid w:val="00126555"/>
    <w:rsid w:val="00132B75"/>
    <w:rsid w:val="001419D0"/>
    <w:rsid w:val="0014660C"/>
    <w:rsid w:val="00147EEF"/>
    <w:rsid w:val="0015533A"/>
    <w:rsid w:val="00166C34"/>
    <w:rsid w:val="001745C9"/>
    <w:rsid w:val="001978C0"/>
    <w:rsid w:val="001B0CF0"/>
    <w:rsid w:val="001B2DA7"/>
    <w:rsid w:val="001B6EEE"/>
    <w:rsid w:val="001C1CF5"/>
    <w:rsid w:val="001C628E"/>
    <w:rsid w:val="001C7C6D"/>
    <w:rsid w:val="001F5904"/>
    <w:rsid w:val="00206751"/>
    <w:rsid w:val="00211DF6"/>
    <w:rsid w:val="00224365"/>
    <w:rsid w:val="002328EB"/>
    <w:rsid w:val="00237DAA"/>
    <w:rsid w:val="00253BBD"/>
    <w:rsid w:val="002603A1"/>
    <w:rsid w:val="00272C7F"/>
    <w:rsid w:val="002832D3"/>
    <w:rsid w:val="00293DEC"/>
    <w:rsid w:val="002D483F"/>
    <w:rsid w:val="002D6AF2"/>
    <w:rsid w:val="002E3B6A"/>
    <w:rsid w:val="002E3DB2"/>
    <w:rsid w:val="002E529A"/>
    <w:rsid w:val="002E73C3"/>
    <w:rsid w:val="002F25BE"/>
    <w:rsid w:val="002F3C49"/>
    <w:rsid w:val="002F4334"/>
    <w:rsid w:val="0030100B"/>
    <w:rsid w:val="00302D7A"/>
    <w:rsid w:val="003033A1"/>
    <w:rsid w:val="00305291"/>
    <w:rsid w:val="00327813"/>
    <w:rsid w:val="00334AF4"/>
    <w:rsid w:val="00350038"/>
    <w:rsid w:val="00365430"/>
    <w:rsid w:val="003660F8"/>
    <w:rsid w:val="0038716C"/>
    <w:rsid w:val="0038720C"/>
    <w:rsid w:val="00393BD1"/>
    <w:rsid w:val="003B1008"/>
    <w:rsid w:val="003B3E03"/>
    <w:rsid w:val="003B6BBC"/>
    <w:rsid w:val="003C1B25"/>
    <w:rsid w:val="003E2CE4"/>
    <w:rsid w:val="003F12C1"/>
    <w:rsid w:val="003F1889"/>
    <w:rsid w:val="00401AA2"/>
    <w:rsid w:val="00403314"/>
    <w:rsid w:val="004329FA"/>
    <w:rsid w:val="004403F7"/>
    <w:rsid w:val="00440896"/>
    <w:rsid w:val="0044443B"/>
    <w:rsid w:val="00454486"/>
    <w:rsid w:val="004550A9"/>
    <w:rsid w:val="00463C13"/>
    <w:rsid w:val="0048100A"/>
    <w:rsid w:val="00490A0F"/>
    <w:rsid w:val="00490E85"/>
    <w:rsid w:val="00491374"/>
    <w:rsid w:val="00493F48"/>
    <w:rsid w:val="004B77C3"/>
    <w:rsid w:val="004C7DF1"/>
    <w:rsid w:val="004D1951"/>
    <w:rsid w:val="004E1352"/>
    <w:rsid w:val="0051258D"/>
    <w:rsid w:val="00550DAE"/>
    <w:rsid w:val="00567B2A"/>
    <w:rsid w:val="00574ACC"/>
    <w:rsid w:val="0057529C"/>
    <w:rsid w:val="005837F2"/>
    <w:rsid w:val="005911FE"/>
    <w:rsid w:val="005960CD"/>
    <w:rsid w:val="005A0438"/>
    <w:rsid w:val="005A2CC1"/>
    <w:rsid w:val="005A6BFC"/>
    <w:rsid w:val="005B356F"/>
    <w:rsid w:val="005B5B15"/>
    <w:rsid w:val="005F712B"/>
    <w:rsid w:val="00600374"/>
    <w:rsid w:val="00614826"/>
    <w:rsid w:val="006233BF"/>
    <w:rsid w:val="006371E4"/>
    <w:rsid w:val="00650B5A"/>
    <w:rsid w:val="00696B9B"/>
    <w:rsid w:val="00697291"/>
    <w:rsid w:val="006A7E6B"/>
    <w:rsid w:val="006B0B9A"/>
    <w:rsid w:val="006F155A"/>
    <w:rsid w:val="007215EB"/>
    <w:rsid w:val="00722AC7"/>
    <w:rsid w:val="00730073"/>
    <w:rsid w:val="00733A25"/>
    <w:rsid w:val="007365E6"/>
    <w:rsid w:val="00737BEF"/>
    <w:rsid w:val="007408CE"/>
    <w:rsid w:val="00751C93"/>
    <w:rsid w:val="00793762"/>
    <w:rsid w:val="007955A7"/>
    <w:rsid w:val="007B30E3"/>
    <w:rsid w:val="007B3296"/>
    <w:rsid w:val="007B720D"/>
    <w:rsid w:val="007B7B53"/>
    <w:rsid w:val="007C7936"/>
    <w:rsid w:val="007D0CE0"/>
    <w:rsid w:val="00800017"/>
    <w:rsid w:val="008057BB"/>
    <w:rsid w:val="00807221"/>
    <w:rsid w:val="008169AB"/>
    <w:rsid w:val="00876994"/>
    <w:rsid w:val="00884F2F"/>
    <w:rsid w:val="008911D3"/>
    <w:rsid w:val="00897D31"/>
    <w:rsid w:val="008A7913"/>
    <w:rsid w:val="008B1B71"/>
    <w:rsid w:val="008C238D"/>
    <w:rsid w:val="008C4E8D"/>
    <w:rsid w:val="008E4071"/>
    <w:rsid w:val="008E5880"/>
    <w:rsid w:val="008E65C6"/>
    <w:rsid w:val="008F43C7"/>
    <w:rsid w:val="0093200F"/>
    <w:rsid w:val="009560E7"/>
    <w:rsid w:val="009671B9"/>
    <w:rsid w:val="009830DB"/>
    <w:rsid w:val="00987273"/>
    <w:rsid w:val="009A1334"/>
    <w:rsid w:val="009A356C"/>
    <w:rsid w:val="009A74C3"/>
    <w:rsid w:val="009B0605"/>
    <w:rsid w:val="009B16F5"/>
    <w:rsid w:val="009B5258"/>
    <w:rsid w:val="009B5650"/>
    <w:rsid w:val="009D0821"/>
    <w:rsid w:val="009E47D3"/>
    <w:rsid w:val="009F10D5"/>
    <w:rsid w:val="009F28AD"/>
    <w:rsid w:val="00A06BC6"/>
    <w:rsid w:val="00A07A91"/>
    <w:rsid w:val="00A15207"/>
    <w:rsid w:val="00A161F7"/>
    <w:rsid w:val="00A25676"/>
    <w:rsid w:val="00A31BF3"/>
    <w:rsid w:val="00A45671"/>
    <w:rsid w:val="00A52069"/>
    <w:rsid w:val="00A52DC2"/>
    <w:rsid w:val="00A60978"/>
    <w:rsid w:val="00A62F14"/>
    <w:rsid w:val="00A66CC0"/>
    <w:rsid w:val="00A7247D"/>
    <w:rsid w:val="00A93790"/>
    <w:rsid w:val="00A9519D"/>
    <w:rsid w:val="00AA2FDF"/>
    <w:rsid w:val="00AA5266"/>
    <w:rsid w:val="00AB4032"/>
    <w:rsid w:val="00AB4553"/>
    <w:rsid w:val="00AD03F8"/>
    <w:rsid w:val="00AD12F8"/>
    <w:rsid w:val="00AD5F9E"/>
    <w:rsid w:val="00B02DD1"/>
    <w:rsid w:val="00B0598B"/>
    <w:rsid w:val="00B223B2"/>
    <w:rsid w:val="00B231EA"/>
    <w:rsid w:val="00B32868"/>
    <w:rsid w:val="00B33F2D"/>
    <w:rsid w:val="00B47D8C"/>
    <w:rsid w:val="00B532B9"/>
    <w:rsid w:val="00B5437F"/>
    <w:rsid w:val="00B70018"/>
    <w:rsid w:val="00B71582"/>
    <w:rsid w:val="00B8314D"/>
    <w:rsid w:val="00B835CE"/>
    <w:rsid w:val="00B91C17"/>
    <w:rsid w:val="00B97D2C"/>
    <w:rsid w:val="00BA2AD4"/>
    <w:rsid w:val="00BB188B"/>
    <w:rsid w:val="00BB23BC"/>
    <w:rsid w:val="00BD1D2B"/>
    <w:rsid w:val="00BE37E7"/>
    <w:rsid w:val="00BF025A"/>
    <w:rsid w:val="00BF2B32"/>
    <w:rsid w:val="00BF48F5"/>
    <w:rsid w:val="00BF6236"/>
    <w:rsid w:val="00C10147"/>
    <w:rsid w:val="00C12740"/>
    <w:rsid w:val="00C20C92"/>
    <w:rsid w:val="00C26C5F"/>
    <w:rsid w:val="00C273F8"/>
    <w:rsid w:val="00C31BDA"/>
    <w:rsid w:val="00C31C04"/>
    <w:rsid w:val="00C40371"/>
    <w:rsid w:val="00C40E46"/>
    <w:rsid w:val="00C46884"/>
    <w:rsid w:val="00C5469E"/>
    <w:rsid w:val="00C64E1A"/>
    <w:rsid w:val="00C70213"/>
    <w:rsid w:val="00C82F5E"/>
    <w:rsid w:val="00C87092"/>
    <w:rsid w:val="00C92196"/>
    <w:rsid w:val="00C94F11"/>
    <w:rsid w:val="00CA3FE6"/>
    <w:rsid w:val="00CB225B"/>
    <w:rsid w:val="00CB70CF"/>
    <w:rsid w:val="00CC1FE7"/>
    <w:rsid w:val="00CC26EE"/>
    <w:rsid w:val="00CC40C5"/>
    <w:rsid w:val="00CD2174"/>
    <w:rsid w:val="00CD310A"/>
    <w:rsid w:val="00CF66A6"/>
    <w:rsid w:val="00CF6E58"/>
    <w:rsid w:val="00D00EE0"/>
    <w:rsid w:val="00D02F88"/>
    <w:rsid w:val="00D0662E"/>
    <w:rsid w:val="00D10A98"/>
    <w:rsid w:val="00D17881"/>
    <w:rsid w:val="00D46DB8"/>
    <w:rsid w:val="00D4797A"/>
    <w:rsid w:val="00D57FC2"/>
    <w:rsid w:val="00D6786E"/>
    <w:rsid w:val="00D9305C"/>
    <w:rsid w:val="00DA531B"/>
    <w:rsid w:val="00DB46CD"/>
    <w:rsid w:val="00DE61B8"/>
    <w:rsid w:val="00DF169B"/>
    <w:rsid w:val="00DF7418"/>
    <w:rsid w:val="00E040E7"/>
    <w:rsid w:val="00E10B68"/>
    <w:rsid w:val="00E22320"/>
    <w:rsid w:val="00E23F54"/>
    <w:rsid w:val="00E27BF6"/>
    <w:rsid w:val="00E31D95"/>
    <w:rsid w:val="00E32AC1"/>
    <w:rsid w:val="00E34A52"/>
    <w:rsid w:val="00E51A40"/>
    <w:rsid w:val="00E57F27"/>
    <w:rsid w:val="00E62BDC"/>
    <w:rsid w:val="00E710FB"/>
    <w:rsid w:val="00E71CBF"/>
    <w:rsid w:val="00E90C23"/>
    <w:rsid w:val="00E912FB"/>
    <w:rsid w:val="00EA0309"/>
    <w:rsid w:val="00EC1C57"/>
    <w:rsid w:val="00EC5DF5"/>
    <w:rsid w:val="00ED46EE"/>
    <w:rsid w:val="00ED6486"/>
    <w:rsid w:val="00EE1E77"/>
    <w:rsid w:val="00EF2EB0"/>
    <w:rsid w:val="00F02264"/>
    <w:rsid w:val="00F04B70"/>
    <w:rsid w:val="00F101B0"/>
    <w:rsid w:val="00F40316"/>
    <w:rsid w:val="00F40459"/>
    <w:rsid w:val="00F47B5C"/>
    <w:rsid w:val="00F502CA"/>
    <w:rsid w:val="00F55A37"/>
    <w:rsid w:val="00F56037"/>
    <w:rsid w:val="00F643EE"/>
    <w:rsid w:val="00F65AE3"/>
    <w:rsid w:val="00F65BC8"/>
    <w:rsid w:val="00F7744A"/>
    <w:rsid w:val="00F779DB"/>
    <w:rsid w:val="00F77C52"/>
    <w:rsid w:val="00F83CD0"/>
    <w:rsid w:val="00F9486D"/>
    <w:rsid w:val="00FA20F8"/>
    <w:rsid w:val="00FA3AF2"/>
    <w:rsid w:val="00FB0CA3"/>
    <w:rsid w:val="00FC0B36"/>
    <w:rsid w:val="00FC1390"/>
    <w:rsid w:val="00FD1D67"/>
    <w:rsid w:val="00FE5056"/>
    <w:rsid w:val="00FE564E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D4A"/>
  <w15:docId w15:val="{99116337-B223-41B2-93CC-671847F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65A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placeeditable">
    <w:name w:val="inplaceeditable"/>
    <w:basedOn w:val="a0"/>
    <w:rsid w:val="00F6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1.krsk.irgups.ru/course/view.php?id=1211&amp;section=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F0C2-89C7-427A-80B5-B407310C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Professional</cp:lastModifiedBy>
  <cp:revision>13</cp:revision>
  <cp:lastPrinted>2022-11-23T03:36:00Z</cp:lastPrinted>
  <dcterms:created xsi:type="dcterms:W3CDTF">2022-11-23T02:46:00Z</dcterms:created>
  <dcterms:modified xsi:type="dcterms:W3CDTF">2022-12-05T12:24:00Z</dcterms:modified>
</cp:coreProperties>
</file>